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D325D" w14:textId="794632DB" w:rsidR="00A03A7E" w:rsidRDefault="00A7785B" w:rsidP="00752660">
      <w:pPr>
        <w:spacing w:line="480" w:lineRule="auto"/>
        <w:jc w:val="center"/>
        <w:rPr>
          <w:rFonts w:ascii="Cambria" w:hAnsi="Cambria"/>
        </w:rPr>
      </w:pPr>
      <w:bookmarkStart w:id="0" w:name="_GoBack"/>
      <w:bookmarkEnd w:id="0"/>
      <w:r>
        <w:rPr>
          <w:rFonts w:ascii="Cambria" w:hAnsi="Cambria"/>
        </w:rPr>
        <w:t>THE UNIVERSITY OF OKLAHOMA</w:t>
      </w:r>
    </w:p>
    <w:p w14:paraId="1519F5EB" w14:textId="207EC5EC" w:rsidR="00A7785B" w:rsidRDefault="00A7785B" w:rsidP="00752660">
      <w:pPr>
        <w:spacing w:line="480" w:lineRule="auto"/>
        <w:jc w:val="center"/>
        <w:rPr>
          <w:rFonts w:ascii="Cambria" w:hAnsi="Cambria"/>
        </w:rPr>
      </w:pPr>
      <w:r>
        <w:rPr>
          <w:rFonts w:ascii="Cambria" w:hAnsi="Cambria"/>
        </w:rPr>
        <w:t>GRADUATE COLLEGE</w:t>
      </w:r>
    </w:p>
    <w:p w14:paraId="3A7BBC23" w14:textId="37ED568B" w:rsidR="00A7785B" w:rsidRDefault="00A7785B" w:rsidP="00752660">
      <w:pPr>
        <w:spacing w:line="480" w:lineRule="auto"/>
        <w:jc w:val="center"/>
        <w:rPr>
          <w:rFonts w:ascii="Cambria" w:hAnsi="Cambria"/>
        </w:rPr>
      </w:pPr>
    </w:p>
    <w:p w14:paraId="271DE572" w14:textId="40F7FCD0" w:rsidR="00A7785B" w:rsidRDefault="00A7785B" w:rsidP="00752660">
      <w:pPr>
        <w:spacing w:line="480" w:lineRule="auto"/>
        <w:jc w:val="center"/>
        <w:rPr>
          <w:rFonts w:ascii="Cambria" w:hAnsi="Cambria"/>
        </w:rPr>
      </w:pPr>
    </w:p>
    <w:p w14:paraId="04AA8C76" w14:textId="1DDB36A1" w:rsidR="00A7785B" w:rsidRDefault="00A7785B" w:rsidP="00752660">
      <w:pPr>
        <w:spacing w:line="480" w:lineRule="auto"/>
        <w:jc w:val="center"/>
        <w:rPr>
          <w:rFonts w:ascii="Cambria" w:hAnsi="Cambria"/>
        </w:rPr>
      </w:pPr>
    </w:p>
    <w:p w14:paraId="68E21FC1" w14:textId="77777777" w:rsidR="00F775A5" w:rsidRDefault="00F775A5" w:rsidP="00752660">
      <w:pPr>
        <w:spacing w:line="480" w:lineRule="auto"/>
        <w:jc w:val="center"/>
        <w:rPr>
          <w:rFonts w:ascii="Cambria" w:hAnsi="Cambria"/>
        </w:rPr>
      </w:pPr>
    </w:p>
    <w:p w14:paraId="16D26238" w14:textId="77777777" w:rsidR="00F775A5" w:rsidRDefault="00F775A5" w:rsidP="00752660">
      <w:pPr>
        <w:spacing w:line="480" w:lineRule="auto"/>
        <w:jc w:val="center"/>
        <w:rPr>
          <w:rFonts w:ascii="Cambria" w:hAnsi="Cambria"/>
        </w:rPr>
      </w:pPr>
    </w:p>
    <w:p w14:paraId="34B1E0FD" w14:textId="48503AF5" w:rsidR="00296418" w:rsidRDefault="00296418" w:rsidP="00752660">
      <w:pPr>
        <w:spacing w:line="480" w:lineRule="auto"/>
        <w:jc w:val="center"/>
        <w:rPr>
          <w:rFonts w:ascii="Cambria" w:hAnsi="Cambria"/>
        </w:rPr>
      </w:pPr>
      <w:r>
        <w:rPr>
          <w:rFonts w:ascii="Cambria" w:hAnsi="Cambria"/>
        </w:rPr>
        <w:t>THE GENESIS OF THE SCOTTISH RITE PIPE ORGAN IN THE UNITED STATES</w:t>
      </w:r>
    </w:p>
    <w:p w14:paraId="48F2ACCF" w14:textId="7FD00F89" w:rsidR="00296418" w:rsidRDefault="00296418" w:rsidP="00752660">
      <w:pPr>
        <w:spacing w:line="480" w:lineRule="auto"/>
        <w:jc w:val="center"/>
        <w:rPr>
          <w:rFonts w:ascii="Cambria" w:hAnsi="Cambria"/>
        </w:rPr>
      </w:pPr>
      <w:r>
        <w:rPr>
          <w:rFonts w:ascii="Cambria" w:hAnsi="Cambria"/>
        </w:rPr>
        <w:t>THROUGH 1930</w:t>
      </w:r>
    </w:p>
    <w:p w14:paraId="6BF0FEA4" w14:textId="160DF70C" w:rsidR="00296418" w:rsidRDefault="00296418" w:rsidP="00752660">
      <w:pPr>
        <w:spacing w:line="480" w:lineRule="auto"/>
        <w:jc w:val="center"/>
        <w:rPr>
          <w:rFonts w:ascii="Cambria" w:hAnsi="Cambria"/>
        </w:rPr>
      </w:pPr>
    </w:p>
    <w:p w14:paraId="6B76BF8D" w14:textId="77777777" w:rsidR="00F775A5" w:rsidRDefault="00F775A5" w:rsidP="00752660">
      <w:pPr>
        <w:spacing w:line="480" w:lineRule="auto"/>
        <w:jc w:val="center"/>
        <w:rPr>
          <w:rFonts w:ascii="Cambria" w:hAnsi="Cambria"/>
        </w:rPr>
      </w:pPr>
    </w:p>
    <w:p w14:paraId="14EF8568" w14:textId="1BEB022D" w:rsidR="00DF673B" w:rsidRDefault="00DF673B" w:rsidP="00752660">
      <w:pPr>
        <w:spacing w:line="480" w:lineRule="auto"/>
        <w:jc w:val="center"/>
        <w:rPr>
          <w:rFonts w:ascii="Cambria" w:hAnsi="Cambria"/>
        </w:rPr>
      </w:pPr>
    </w:p>
    <w:p w14:paraId="21BF2A54" w14:textId="77777777" w:rsidR="00DF2C57" w:rsidRDefault="00DF2C57" w:rsidP="00752660">
      <w:pPr>
        <w:spacing w:line="480" w:lineRule="auto"/>
        <w:jc w:val="center"/>
        <w:rPr>
          <w:rFonts w:ascii="Cambria" w:hAnsi="Cambria"/>
        </w:rPr>
      </w:pPr>
    </w:p>
    <w:p w14:paraId="29C53CF2" w14:textId="1BB9BD43" w:rsidR="00DF673B" w:rsidRDefault="00A94D9C" w:rsidP="00752660">
      <w:pPr>
        <w:spacing w:line="480" w:lineRule="auto"/>
        <w:jc w:val="center"/>
        <w:rPr>
          <w:rFonts w:ascii="Cambria" w:hAnsi="Cambria"/>
        </w:rPr>
      </w:pPr>
      <w:r>
        <w:rPr>
          <w:rFonts w:ascii="Cambria" w:hAnsi="Cambria"/>
        </w:rPr>
        <w:t>A DOCUMENT</w:t>
      </w:r>
    </w:p>
    <w:p w14:paraId="3F9E6D56" w14:textId="0636A5CC" w:rsidR="00A94D9C" w:rsidRDefault="00A94D9C" w:rsidP="00752660">
      <w:pPr>
        <w:spacing w:line="480" w:lineRule="auto"/>
        <w:jc w:val="center"/>
        <w:rPr>
          <w:rFonts w:ascii="Cambria" w:hAnsi="Cambria"/>
        </w:rPr>
      </w:pPr>
      <w:r>
        <w:rPr>
          <w:rFonts w:ascii="Cambria" w:hAnsi="Cambria"/>
        </w:rPr>
        <w:t>SUBMITTED TO THE GRADUATE FACULTY</w:t>
      </w:r>
    </w:p>
    <w:p w14:paraId="79832AAB" w14:textId="7734C4DA" w:rsidR="007B2354" w:rsidRDefault="007B2354" w:rsidP="00752660">
      <w:pPr>
        <w:spacing w:line="480" w:lineRule="auto"/>
        <w:jc w:val="center"/>
        <w:rPr>
          <w:rFonts w:ascii="Cambria" w:hAnsi="Cambria"/>
        </w:rPr>
      </w:pPr>
      <w:r>
        <w:rPr>
          <w:rFonts w:ascii="Cambria" w:hAnsi="Cambria"/>
        </w:rPr>
        <w:t xml:space="preserve">in partial fulfillment of the requirements for the </w:t>
      </w:r>
    </w:p>
    <w:p w14:paraId="3E70DDF9" w14:textId="4955C2F6" w:rsidR="007B2354" w:rsidRDefault="007B2354" w:rsidP="00752660">
      <w:pPr>
        <w:spacing w:line="480" w:lineRule="auto"/>
        <w:jc w:val="center"/>
        <w:rPr>
          <w:rFonts w:ascii="Cambria" w:hAnsi="Cambria"/>
        </w:rPr>
      </w:pPr>
      <w:r>
        <w:rPr>
          <w:rFonts w:ascii="Cambria" w:hAnsi="Cambria"/>
        </w:rPr>
        <w:t>Degree of</w:t>
      </w:r>
    </w:p>
    <w:p w14:paraId="014C96AD" w14:textId="33D5A03A" w:rsidR="00552251" w:rsidRDefault="007B2354" w:rsidP="00F775A5">
      <w:pPr>
        <w:spacing w:line="480" w:lineRule="auto"/>
        <w:jc w:val="center"/>
        <w:rPr>
          <w:rFonts w:ascii="Cambria" w:hAnsi="Cambria"/>
        </w:rPr>
      </w:pPr>
      <w:r>
        <w:rPr>
          <w:rFonts w:ascii="Cambria" w:hAnsi="Cambria"/>
        </w:rPr>
        <w:t>DOCTOR OF MUSICAL ARTS</w:t>
      </w:r>
    </w:p>
    <w:p w14:paraId="29B0B5D8" w14:textId="77777777" w:rsidR="005A6658" w:rsidRDefault="005A6658" w:rsidP="00752660">
      <w:pPr>
        <w:spacing w:line="480" w:lineRule="auto"/>
        <w:jc w:val="center"/>
        <w:rPr>
          <w:rFonts w:ascii="Cambria" w:hAnsi="Cambria"/>
        </w:rPr>
      </w:pPr>
    </w:p>
    <w:p w14:paraId="3EA348AB" w14:textId="28DB5610" w:rsidR="00552251" w:rsidRDefault="00552251" w:rsidP="00752660">
      <w:pPr>
        <w:spacing w:line="480" w:lineRule="auto"/>
        <w:jc w:val="center"/>
        <w:rPr>
          <w:rFonts w:ascii="Cambria" w:hAnsi="Cambria"/>
        </w:rPr>
      </w:pPr>
      <w:r>
        <w:rPr>
          <w:rFonts w:ascii="Cambria" w:hAnsi="Cambria"/>
        </w:rPr>
        <w:t>By</w:t>
      </w:r>
    </w:p>
    <w:p w14:paraId="018178C9" w14:textId="77777777" w:rsidR="008C2C28" w:rsidRDefault="008C2C28" w:rsidP="00752660">
      <w:pPr>
        <w:spacing w:line="480" w:lineRule="auto"/>
        <w:jc w:val="center"/>
        <w:rPr>
          <w:rFonts w:ascii="Cambria" w:hAnsi="Cambria"/>
        </w:rPr>
      </w:pPr>
    </w:p>
    <w:p w14:paraId="273E2A7F" w14:textId="09173FA4" w:rsidR="00552251" w:rsidRDefault="00552251" w:rsidP="008C2C28">
      <w:pPr>
        <w:jc w:val="center"/>
        <w:rPr>
          <w:rFonts w:ascii="Cambria" w:hAnsi="Cambria"/>
        </w:rPr>
      </w:pPr>
      <w:r>
        <w:rPr>
          <w:rFonts w:ascii="Cambria" w:hAnsi="Cambria"/>
        </w:rPr>
        <w:t>ANDREW MARTIN SCHAEFFER</w:t>
      </w:r>
    </w:p>
    <w:p w14:paraId="5BF12063" w14:textId="6A352A4F" w:rsidR="00552251" w:rsidRDefault="00552251" w:rsidP="008C2C28">
      <w:pPr>
        <w:jc w:val="center"/>
        <w:rPr>
          <w:rFonts w:ascii="Cambria" w:hAnsi="Cambria"/>
        </w:rPr>
      </w:pPr>
      <w:r>
        <w:rPr>
          <w:rFonts w:ascii="Cambria" w:hAnsi="Cambria"/>
        </w:rPr>
        <w:t>Norman, Oklahoma</w:t>
      </w:r>
    </w:p>
    <w:p w14:paraId="14A4F77D" w14:textId="746B6040" w:rsidR="00552251" w:rsidRDefault="00552251" w:rsidP="008C2C28">
      <w:pPr>
        <w:jc w:val="center"/>
        <w:rPr>
          <w:rFonts w:ascii="Cambria" w:hAnsi="Cambria"/>
        </w:rPr>
      </w:pPr>
      <w:r>
        <w:rPr>
          <w:rFonts w:ascii="Cambria" w:hAnsi="Cambria"/>
        </w:rPr>
        <w:t>2020</w:t>
      </w:r>
    </w:p>
    <w:p w14:paraId="6E4C08F1" w14:textId="77777777" w:rsidR="005B5556" w:rsidRDefault="005B5556" w:rsidP="00C1155A">
      <w:pPr>
        <w:rPr>
          <w:rFonts w:ascii="Cambria" w:hAnsi="Cambria"/>
        </w:rPr>
      </w:pPr>
    </w:p>
    <w:p w14:paraId="794B75E5" w14:textId="77777777" w:rsidR="005B5556" w:rsidRDefault="005B5556" w:rsidP="000064F6">
      <w:pPr>
        <w:jc w:val="center"/>
        <w:rPr>
          <w:rFonts w:ascii="Cambria" w:hAnsi="Cambria"/>
        </w:rPr>
      </w:pPr>
    </w:p>
    <w:p w14:paraId="38D5C00A" w14:textId="760001A1" w:rsidR="00F91CEC" w:rsidRDefault="00F91CEC" w:rsidP="000064F6">
      <w:pPr>
        <w:jc w:val="center"/>
        <w:rPr>
          <w:rFonts w:ascii="Cambria" w:hAnsi="Cambria"/>
        </w:rPr>
      </w:pPr>
      <w:r>
        <w:rPr>
          <w:rFonts w:ascii="Cambria" w:hAnsi="Cambria"/>
        </w:rPr>
        <w:t>THE GENESIS OF THE SCOTTISH RITE PIPE ORGAN IN THE UNITED STATES</w:t>
      </w:r>
    </w:p>
    <w:p w14:paraId="7B3504CA" w14:textId="77777777" w:rsidR="00F91CEC" w:rsidRDefault="00F91CEC" w:rsidP="000064F6">
      <w:pPr>
        <w:jc w:val="center"/>
        <w:rPr>
          <w:rFonts w:ascii="Cambria" w:hAnsi="Cambria"/>
        </w:rPr>
      </w:pPr>
      <w:r>
        <w:rPr>
          <w:rFonts w:ascii="Cambria" w:hAnsi="Cambria"/>
        </w:rPr>
        <w:t>THROUGH 1930</w:t>
      </w:r>
    </w:p>
    <w:p w14:paraId="5658682A" w14:textId="0901239F" w:rsidR="00F21619" w:rsidRDefault="00F21619" w:rsidP="000064F6">
      <w:pPr>
        <w:jc w:val="center"/>
        <w:rPr>
          <w:rFonts w:ascii="Cambria" w:hAnsi="Cambria"/>
        </w:rPr>
      </w:pPr>
    </w:p>
    <w:p w14:paraId="0BC02F7B" w14:textId="77153215" w:rsidR="000064F6" w:rsidRDefault="000064F6" w:rsidP="000064F6">
      <w:pPr>
        <w:jc w:val="center"/>
        <w:rPr>
          <w:rFonts w:ascii="Cambria" w:hAnsi="Cambria"/>
        </w:rPr>
      </w:pPr>
    </w:p>
    <w:p w14:paraId="032F4199" w14:textId="77777777" w:rsidR="00BB2444" w:rsidRDefault="00BB2444" w:rsidP="000064F6">
      <w:pPr>
        <w:jc w:val="center"/>
        <w:rPr>
          <w:rFonts w:ascii="Cambria" w:hAnsi="Cambria"/>
        </w:rPr>
      </w:pPr>
    </w:p>
    <w:p w14:paraId="420BF74F" w14:textId="78949ACB" w:rsidR="000064F6" w:rsidRDefault="000064F6" w:rsidP="000064F6">
      <w:pPr>
        <w:jc w:val="center"/>
        <w:rPr>
          <w:rFonts w:ascii="Cambria" w:hAnsi="Cambria"/>
        </w:rPr>
      </w:pPr>
      <w:r>
        <w:rPr>
          <w:rFonts w:ascii="Cambria" w:hAnsi="Cambria"/>
        </w:rPr>
        <w:t>A DOCUMENT APPROVED FOR THE</w:t>
      </w:r>
    </w:p>
    <w:p w14:paraId="780362AA" w14:textId="5130D9F6" w:rsidR="000064F6" w:rsidRPr="00E1599E" w:rsidRDefault="000064F6" w:rsidP="000064F6">
      <w:pPr>
        <w:jc w:val="center"/>
        <w:rPr>
          <w:rFonts w:ascii="Cambria" w:hAnsi="Cambria"/>
        </w:rPr>
      </w:pPr>
      <w:r>
        <w:rPr>
          <w:rFonts w:ascii="Cambria" w:hAnsi="Cambria"/>
        </w:rPr>
        <w:t>SCHOOL OF MUSIC</w:t>
      </w:r>
    </w:p>
    <w:p w14:paraId="5A269E7D" w14:textId="46F448B3" w:rsidR="000064F6" w:rsidRDefault="000064F6">
      <w:pPr>
        <w:jc w:val="center"/>
        <w:rPr>
          <w:rFonts w:ascii="Cambria" w:hAnsi="Cambria"/>
        </w:rPr>
      </w:pPr>
    </w:p>
    <w:p w14:paraId="2495C4C3" w14:textId="20AA2D21" w:rsidR="00BB2444" w:rsidRDefault="00BB2444">
      <w:pPr>
        <w:jc w:val="center"/>
        <w:rPr>
          <w:rFonts w:ascii="Cambria" w:hAnsi="Cambria"/>
        </w:rPr>
      </w:pPr>
    </w:p>
    <w:p w14:paraId="3B921EFC" w14:textId="6FBB74C6" w:rsidR="00BB2444" w:rsidRDefault="00BB2444">
      <w:pPr>
        <w:jc w:val="center"/>
        <w:rPr>
          <w:rFonts w:ascii="Cambria" w:hAnsi="Cambria"/>
        </w:rPr>
      </w:pPr>
    </w:p>
    <w:p w14:paraId="057BB7DC" w14:textId="764923FF" w:rsidR="00BB2444" w:rsidRDefault="00BB2444">
      <w:pPr>
        <w:jc w:val="center"/>
        <w:rPr>
          <w:rFonts w:ascii="Cambria" w:hAnsi="Cambria"/>
        </w:rPr>
      </w:pPr>
    </w:p>
    <w:p w14:paraId="6EF6ECDD" w14:textId="40382858" w:rsidR="00BB2444" w:rsidRDefault="00BB2444">
      <w:pPr>
        <w:jc w:val="center"/>
        <w:rPr>
          <w:rFonts w:ascii="Cambria" w:hAnsi="Cambria"/>
        </w:rPr>
      </w:pPr>
    </w:p>
    <w:p w14:paraId="45709BB3" w14:textId="0C11F2CE" w:rsidR="00326213" w:rsidRDefault="00326213">
      <w:pPr>
        <w:jc w:val="center"/>
        <w:rPr>
          <w:rFonts w:ascii="Cambria" w:hAnsi="Cambria"/>
        </w:rPr>
      </w:pPr>
    </w:p>
    <w:p w14:paraId="279C74F8" w14:textId="38402769" w:rsidR="00326213" w:rsidRDefault="00326213">
      <w:pPr>
        <w:jc w:val="center"/>
        <w:rPr>
          <w:rFonts w:ascii="Cambria" w:hAnsi="Cambria"/>
        </w:rPr>
      </w:pPr>
    </w:p>
    <w:p w14:paraId="1034AE68" w14:textId="5013754A" w:rsidR="00326213" w:rsidRDefault="00326213">
      <w:pPr>
        <w:jc w:val="center"/>
        <w:rPr>
          <w:rFonts w:ascii="Cambria" w:hAnsi="Cambria"/>
        </w:rPr>
      </w:pPr>
    </w:p>
    <w:p w14:paraId="502864EB" w14:textId="38B479D1" w:rsidR="00BB2444" w:rsidRDefault="00BB2444">
      <w:pPr>
        <w:jc w:val="center"/>
        <w:rPr>
          <w:rFonts w:ascii="Cambria" w:hAnsi="Cambria"/>
        </w:rPr>
      </w:pPr>
    </w:p>
    <w:p w14:paraId="7CD56B6B" w14:textId="77777777" w:rsidR="00947969" w:rsidRDefault="00947969" w:rsidP="00947969">
      <w:pPr>
        <w:jc w:val="center"/>
        <w:rPr>
          <w:rFonts w:ascii="Cambria" w:hAnsi="Cambria"/>
        </w:rPr>
      </w:pPr>
      <w:r>
        <w:rPr>
          <w:rFonts w:ascii="Cambria" w:hAnsi="Cambria"/>
        </w:rPr>
        <w:t>BY THE COMMITTEE CONSISTING OF</w:t>
      </w:r>
    </w:p>
    <w:p w14:paraId="2286EFDE" w14:textId="77777777" w:rsidR="00947969" w:rsidRDefault="00947969" w:rsidP="00947969">
      <w:pPr>
        <w:jc w:val="center"/>
        <w:rPr>
          <w:rFonts w:ascii="Cambria" w:hAnsi="Cambria"/>
        </w:rPr>
      </w:pPr>
    </w:p>
    <w:p w14:paraId="2DACE533" w14:textId="77777777" w:rsidR="00947969" w:rsidRDefault="00947969" w:rsidP="00947969">
      <w:pPr>
        <w:jc w:val="center"/>
        <w:rPr>
          <w:rFonts w:ascii="Cambria" w:hAnsi="Cambria"/>
        </w:rPr>
      </w:pPr>
    </w:p>
    <w:p w14:paraId="5CE1AF4A" w14:textId="77777777" w:rsidR="00947969" w:rsidRDefault="00947969" w:rsidP="00947969">
      <w:pPr>
        <w:jc w:val="center"/>
        <w:rPr>
          <w:rFonts w:ascii="Cambria" w:hAnsi="Cambria"/>
        </w:rPr>
      </w:pPr>
    </w:p>
    <w:p w14:paraId="590E9AF3" w14:textId="77777777" w:rsidR="00947969" w:rsidRDefault="00947969" w:rsidP="00947969">
      <w:pPr>
        <w:jc w:val="center"/>
        <w:rPr>
          <w:rFonts w:ascii="Cambria" w:hAnsi="Cambria"/>
        </w:rPr>
      </w:pPr>
    </w:p>
    <w:p w14:paraId="205B39CA" w14:textId="77777777" w:rsidR="00947969" w:rsidRDefault="00947969" w:rsidP="00947969">
      <w:pPr>
        <w:jc w:val="right"/>
        <w:rPr>
          <w:rFonts w:ascii="Cambria" w:hAnsi="Cambria"/>
        </w:rPr>
      </w:pPr>
    </w:p>
    <w:p w14:paraId="66C4C83B" w14:textId="77777777" w:rsidR="00947969" w:rsidRDefault="00947969" w:rsidP="00947969">
      <w:pPr>
        <w:jc w:val="right"/>
        <w:rPr>
          <w:rFonts w:ascii="Cambria" w:hAnsi="Cambria"/>
          <w:i/>
          <w:iCs/>
        </w:rPr>
      </w:pPr>
      <w:r>
        <w:rPr>
          <w:rFonts w:ascii="Cambria" w:hAnsi="Cambria"/>
        </w:rPr>
        <w:t xml:space="preserve">Dr. John Schwandt, </w:t>
      </w:r>
      <w:r>
        <w:rPr>
          <w:rFonts w:ascii="Cambria" w:hAnsi="Cambria"/>
          <w:i/>
          <w:iCs/>
        </w:rPr>
        <w:t>Chair</w:t>
      </w:r>
    </w:p>
    <w:p w14:paraId="26427513" w14:textId="77777777" w:rsidR="00947969" w:rsidRDefault="00947969" w:rsidP="00947969">
      <w:pPr>
        <w:jc w:val="right"/>
        <w:rPr>
          <w:rFonts w:ascii="Cambria" w:hAnsi="Cambria"/>
          <w:i/>
          <w:iCs/>
        </w:rPr>
      </w:pPr>
    </w:p>
    <w:p w14:paraId="5E92141F" w14:textId="77777777" w:rsidR="00947969" w:rsidRDefault="00947969" w:rsidP="00947969">
      <w:pPr>
        <w:jc w:val="right"/>
        <w:rPr>
          <w:rFonts w:ascii="Cambria" w:hAnsi="Cambria"/>
          <w:i/>
          <w:iCs/>
        </w:rPr>
      </w:pPr>
    </w:p>
    <w:p w14:paraId="251AC846" w14:textId="77777777" w:rsidR="00947969" w:rsidRDefault="00947969" w:rsidP="00947969">
      <w:pPr>
        <w:jc w:val="right"/>
        <w:rPr>
          <w:rFonts w:ascii="Cambria" w:hAnsi="Cambria"/>
          <w:i/>
          <w:iCs/>
        </w:rPr>
      </w:pPr>
    </w:p>
    <w:p w14:paraId="0F81E532" w14:textId="77777777" w:rsidR="00947969" w:rsidRDefault="00947969" w:rsidP="00947969">
      <w:pPr>
        <w:jc w:val="right"/>
        <w:rPr>
          <w:rFonts w:ascii="Cambria" w:hAnsi="Cambria"/>
          <w:i/>
          <w:iCs/>
        </w:rPr>
      </w:pPr>
    </w:p>
    <w:p w14:paraId="054278BF" w14:textId="77777777" w:rsidR="00947969" w:rsidRDefault="00947969" w:rsidP="00947969">
      <w:pPr>
        <w:jc w:val="right"/>
        <w:rPr>
          <w:rFonts w:ascii="Cambria" w:hAnsi="Cambria"/>
        </w:rPr>
      </w:pPr>
      <w:r>
        <w:rPr>
          <w:rFonts w:ascii="Cambria" w:hAnsi="Cambria"/>
        </w:rPr>
        <w:t>Dr. Eugene Enrico</w:t>
      </w:r>
    </w:p>
    <w:p w14:paraId="621EF919" w14:textId="77777777" w:rsidR="00947969" w:rsidRDefault="00947969" w:rsidP="00947969">
      <w:pPr>
        <w:jc w:val="right"/>
        <w:rPr>
          <w:rFonts w:ascii="Cambria" w:hAnsi="Cambria"/>
        </w:rPr>
      </w:pPr>
    </w:p>
    <w:p w14:paraId="59471962" w14:textId="77777777" w:rsidR="00947969" w:rsidRDefault="00947969" w:rsidP="00947969">
      <w:pPr>
        <w:jc w:val="right"/>
        <w:rPr>
          <w:rFonts w:ascii="Cambria" w:hAnsi="Cambria"/>
        </w:rPr>
      </w:pPr>
    </w:p>
    <w:p w14:paraId="17A5B49F" w14:textId="77777777" w:rsidR="00947969" w:rsidRDefault="00947969" w:rsidP="00947969">
      <w:pPr>
        <w:jc w:val="right"/>
        <w:rPr>
          <w:rFonts w:ascii="Cambria" w:hAnsi="Cambria"/>
        </w:rPr>
      </w:pPr>
    </w:p>
    <w:p w14:paraId="4B0F0071" w14:textId="77777777" w:rsidR="00947969" w:rsidRDefault="00947969" w:rsidP="00947969">
      <w:pPr>
        <w:jc w:val="right"/>
        <w:rPr>
          <w:rFonts w:ascii="Cambria" w:hAnsi="Cambria"/>
        </w:rPr>
      </w:pPr>
    </w:p>
    <w:p w14:paraId="1990D03C" w14:textId="77777777" w:rsidR="00947969" w:rsidRDefault="00947969" w:rsidP="00947969">
      <w:pPr>
        <w:jc w:val="right"/>
        <w:rPr>
          <w:rFonts w:ascii="Cambria" w:hAnsi="Cambria"/>
        </w:rPr>
      </w:pPr>
      <w:r>
        <w:rPr>
          <w:rFonts w:ascii="Cambria" w:hAnsi="Cambria"/>
        </w:rPr>
        <w:t>Dr. Robert Griswold</w:t>
      </w:r>
    </w:p>
    <w:p w14:paraId="639157D3" w14:textId="77777777" w:rsidR="00947969" w:rsidRDefault="00947969" w:rsidP="00947969">
      <w:pPr>
        <w:jc w:val="right"/>
        <w:rPr>
          <w:rFonts w:ascii="Cambria" w:hAnsi="Cambria"/>
        </w:rPr>
      </w:pPr>
    </w:p>
    <w:p w14:paraId="59E3252C" w14:textId="77777777" w:rsidR="00947969" w:rsidRDefault="00947969" w:rsidP="00947969">
      <w:pPr>
        <w:jc w:val="right"/>
        <w:rPr>
          <w:rFonts w:ascii="Cambria" w:hAnsi="Cambria"/>
        </w:rPr>
      </w:pPr>
    </w:p>
    <w:p w14:paraId="7A15FBEC" w14:textId="77777777" w:rsidR="00947969" w:rsidRDefault="00947969" w:rsidP="00947969">
      <w:pPr>
        <w:jc w:val="right"/>
        <w:rPr>
          <w:rFonts w:ascii="Cambria" w:hAnsi="Cambria"/>
        </w:rPr>
      </w:pPr>
    </w:p>
    <w:p w14:paraId="386E7F00" w14:textId="77777777" w:rsidR="00947969" w:rsidRDefault="00947969" w:rsidP="00947969">
      <w:pPr>
        <w:jc w:val="right"/>
        <w:rPr>
          <w:rFonts w:ascii="Cambria" w:hAnsi="Cambria"/>
        </w:rPr>
      </w:pPr>
    </w:p>
    <w:p w14:paraId="020AFCFE" w14:textId="77777777" w:rsidR="00947969" w:rsidRDefault="00947969" w:rsidP="00947969">
      <w:pPr>
        <w:jc w:val="right"/>
        <w:rPr>
          <w:rFonts w:ascii="Cambria" w:hAnsi="Cambria"/>
        </w:rPr>
      </w:pPr>
      <w:r>
        <w:rPr>
          <w:rFonts w:ascii="Cambria" w:hAnsi="Cambria"/>
        </w:rPr>
        <w:t>Dr. Adam Pajan</w:t>
      </w:r>
    </w:p>
    <w:p w14:paraId="7A985584" w14:textId="77777777" w:rsidR="00947969" w:rsidRDefault="00947969" w:rsidP="00947969">
      <w:pPr>
        <w:jc w:val="right"/>
        <w:rPr>
          <w:rFonts w:ascii="Cambria" w:hAnsi="Cambria"/>
        </w:rPr>
      </w:pPr>
    </w:p>
    <w:p w14:paraId="4115A077" w14:textId="77777777" w:rsidR="00947969" w:rsidRDefault="00947969" w:rsidP="00947969">
      <w:pPr>
        <w:jc w:val="right"/>
        <w:rPr>
          <w:rFonts w:ascii="Cambria" w:hAnsi="Cambria"/>
        </w:rPr>
      </w:pPr>
    </w:p>
    <w:p w14:paraId="75B9DB34" w14:textId="77777777" w:rsidR="00947969" w:rsidRDefault="00947969" w:rsidP="00947969">
      <w:pPr>
        <w:jc w:val="right"/>
        <w:rPr>
          <w:rFonts w:ascii="Cambria" w:hAnsi="Cambria"/>
        </w:rPr>
      </w:pPr>
    </w:p>
    <w:p w14:paraId="761B6242" w14:textId="77777777" w:rsidR="00947969" w:rsidRDefault="00947969" w:rsidP="00947969">
      <w:pPr>
        <w:jc w:val="right"/>
        <w:rPr>
          <w:rFonts w:ascii="Cambria" w:hAnsi="Cambria"/>
        </w:rPr>
      </w:pPr>
    </w:p>
    <w:p w14:paraId="531FB795" w14:textId="13956E4C" w:rsidR="006B648D" w:rsidRDefault="00947969" w:rsidP="00947969">
      <w:pPr>
        <w:jc w:val="right"/>
        <w:rPr>
          <w:rFonts w:ascii="Cambria" w:hAnsi="Cambria"/>
        </w:rPr>
      </w:pPr>
      <w:r>
        <w:rPr>
          <w:rFonts w:ascii="Cambria" w:hAnsi="Cambria"/>
        </w:rPr>
        <w:t xml:space="preserve">Dr. Jeffrey </w:t>
      </w:r>
      <w:proofErr w:type="spellStart"/>
      <w:r>
        <w:rPr>
          <w:rFonts w:ascii="Cambria" w:hAnsi="Cambria"/>
        </w:rPr>
        <w:t>Swinkin</w:t>
      </w:r>
      <w:proofErr w:type="spellEnd"/>
    </w:p>
    <w:p w14:paraId="67ABB820" w14:textId="41C389C1" w:rsidR="006B648D" w:rsidRDefault="006B648D" w:rsidP="00BB2444">
      <w:pPr>
        <w:jc w:val="right"/>
        <w:rPr>
          <w:rFonts w:ascii="Cambria" w:hAnsi="Cambria"/>
        </w:rPr>
      </w:pPr>
    </w:p>
    <w:p w14:paraId="058891B3" w14:textId="634A38AC" w:rsidR="006B648D" w:rsidRDefault="006B648D" w:rsidP="00BB2444">
      <w:pPr>
        <w:jc w:val="right"/>
        <w:rPr>
          <w:rFonts w:ascii="Cambria" w:hAnsi="Cambria"/>
        </w:rPr>
      </w:pPr>
    </w:p>
    <w:p w14:paraId="316D049D" w14:textId="3E56C49D" w:rsidR="006B648D" w:rsidRDefault="006B648D" w:rsidP="00BB2444">
      <w:pPr>
        <w:jc w:val="right"/>
        <w:rPr>
          <w:rFonts w:ascii="Cambria" w:hAnsi="Cambria"/>
        </w:rPr>
      </w:pPr>
    </w:p>
    <w:p w14:paraId="21C1A31D" w14:textId="1C9B4E7A" w:rsidR="006B648D" w:rsidRDefault="006B648D" w:rsidP="00BB2444">
      <w:pPr>
        <w:jc w:val="right"/>
        <w:rPr>
          <w:rFonts w:ascii="Cambria" w:hAnsi="Cambria"/>
        </w:rPr>
      </w:pPr>
    </w:p>
    <w:p w14:paraId="0D1E67FA" w14:textId="6287AA80" w:rsidR="006B648D" w:rsidRDefault="006B648D" w:rsidP="00BB2444">
      <w:pPr>
        <w:jc w:val="right"/>
        <w:rPr>
          <w:rFonts w:ascii="Cambria" w:hAnsi="Cambria"/>
        </w:rPr>
      </w:pPr>
    </w:p>
    <w:p w14:paraId="09A4D1B0" w14:textId="130CF09B" w:rsidR="006B648D" w:rsidRDefault="006B648D" w:rsidP="00BB2444">
      <w:pPr>
        <w:jc w:val="right"/>
        <w:rPr>
          <w:rFonts w:ascii="Cambria" w:hAnsi="Cambria"/>
        </w:rPr>
      </w:pPr>
    </w:p>
    <w:p w14:paraId="72772F77" w14:textId="6164DB2B" w:rsidR="006B648D" w:rsidRDefault="006B648D" w:rsidP="00BB2444">
      <w:pPr>
        <w:jc w:val="right"/>
        <w:rPr>
          <w:rFonts w:ascii="Cambria" w:hAnsi="Cambria"/>
        </w:rPr>
      </w:pPr>
    </w:p>
    <w:p w14:paraId="7538F309" w14:textId="24D0881F" w:rsidR="006B648D" w:rsidRDefault="006B648D" w:rsidP="00BB2444">
      <w:pPr>
        <w:jc w:val="right"/>
        <w:rPr>
          <w:rFonts w:ascii="Cambria" w:hAnsi="Cambria"/>
        </w:rPr>
      </w:pPr>
    </w:p>
    <w:p w14:paraId="6F02DDCF" w14:textId="5C043227" w:rsidR="006B648D" w:rsidRDefault="006B648D" w:rsidP="00BB2444">
      <w:pPr>
        <w:jc w:val="right"/>
        <w:rPr>
          <w:rFonts w:ascii="Cambria" w:hAnsi="Cambria"/>
        </w:rPr>
      </w:pPr>
    </w:p>
    <w:p w14:paraId="2804E7FF" w14:textId="5F44F5B4" w:rsidR="006B648D" w:rsidRDefault="006B648D" w:rsidP="00BB2444">
      <w:pPr>
        <w:jc w:val="right"/>
        <w:rPr>
          <w:rFonts w:ascii="Cambria" w:hAnsi="Cambria"/>
        </w:rPr>
      </w:pPr>
    </w:p>
    <w:p w14:paraId="7392F2F3" w14:textId="677F3814" w:rsidR="006B648D" w:rsidRDefault="006B648D" w:rsidP="00BB2444">
      <w:pPr>
        <w:jc w:val="right"/>
        <w:rPr>
          <w:rFonts w:ascii="Cambria" w:hAnsi="Cambria"/>
        </w:rPr>
      </w:pPr>
    </w:p>
    <w:p w14:paraId="1697555F" w14:textId="46B2EBE3" w:rsidR="006B648D" w:rsidRDefault="006B648D" w:rsidP="00BB2444">
      <w:pPr>
        <w:jc w:val="right"/>
        <w:rPr>
          <w:rFonts w:ascii="Cambria" w:hAnsi="Cambria"/>
        </w:rPr>
      </w:pPr>
    </w:p>
    <w:p w14:paraId="59103D27" w14:textId="5F06EB44" w:rsidR="006B648D" w:rsidRDefault="006B648D" w:rsidP="00BB2444">
      <w:pPr>
        <w:jc w:val="right"/>
        <w:rPr>
          <w:rFonts w:ascii="Cambria" w:hAnsi="Cambria"/>
        </w:rPr>
      </w:pPr>
    </w:p>
    <w:p w14:paraId="277C7156" w14:textId="6C14BDB7" w:rsidR="006B648D" w:rsidRDefault="006B648D" w:rsidP="00BB2444">
      <w:pPr>
        <w:jc w:val="right"/>
        <w:rPr>
          <w:rFonts w:ascii="Cambria" w:hAnsi="Cambria"/>
        </w:rPr>
      </w:pPr>
    </w:p>
    <w:p w14:paraId="72BF0EA3" w14:textId="26A1787B" w:rsidR="006B648D" w:rsidRDefault="006B648D" w:rsidP="00BB2444">
      <w:pPr>
        <w:jc w:val="right"/>
        <w:rPr>
          <w:rFonts w:ascii="Cambria" w:hAnsi="Cambria"/>
        </w:rPr>
      </w:pPr>
    </w:p>
    <w:p w14:paraId="1B97C481" w14:textId="285A36B9" w:rsidR="006B648D" w:rsidRDefault="006B648D" w:rsidP="00BB2444">
      <w:pPr>
        <w:jc w:val="right"/>
        <w:rPr>
          <w:rFonts w:ascii="Cambria" w:hAnsi="Cambria"/>
        </w:rPr>
      </w:pPr>
    </w:p>
    <w:p w14:paraId="27F210FB" w14:textId="0C822263" w:rsidR="006B648D" w:rsidRDefault="006B648D" w:rsidP="00BB2444">
      <w:pPr>
        <w:jc w:val="right"/>
        <w:rPr>
          <w:rFonts w:ascii="Cambria" w:hAnsi="Cambria"/>
        </w:rPr>
      </w:pPr>
    </w:p>
    <w:p w14:paraId="776DE217" w14:textId="4D877A0D" w:rsidR="006B648D" w:rsidRDefault="006B648D" w:rsidP="00BB2444">
      <w:pPr>
        <w:jc w:val="right"/>
        <w:rPr>
          <w:rFonts w:ascii="Cambria" w:hAnsi="Cambria"/>
        </w:rPr>
      </w:pPr>
    </w:p>
    <w:p w14:paraId="61621B90" w14:textId="0BC85129" w:rsidR="006B648D" w:rsidRDefault="006B648D" w:rsidP="00BB2444">
      <w:pPr>
        <w:jc w:val="right"/>
        <w:rPr>
          <w:rFonts w:ascii="Cambria" w:hAnsi="Cambria"/>
        </w:rPr>
      </w:pPr>
    </w:p>
    <w:p w14:paraId="1EDE5050" w14:textId="51BBCC4D" w:rsidR="006B648D" w:rsidRDefault="006B648D" w:rsidP="00BB2444">
      <w:pPr>
        <w:jc w:val="right"/>
        <w:rPr>
          <w:rFonts w:ascii="Cambria" w:hAnsi="Cambria"/>
        </w:rPr>
      </w:pPr>
    </w:p>
    <w:p w14:paraId="2C998B81" w14:textId="19898C10" w:rsidR="006B648D" w:rsidRDefault="006B648D" w:rsidP="00BB2444">
      <w:pPr>
        <w:jc w:val="right"/>
        <w:rPr>
          <w:rFonts w:ascii="Cambria" w:hAnsi="Cambria"/>
        </w:rPr>
      </w:pPr>
    </w:p>
    <w:p w14:paraId="4CCEFE21" w14:textId="3BF81A4B" w:rsidR="006B648D" w:rsidRDefault="006B648D" w:rsidP="00BB2444">
      <w:pPr>
        <w:jc w:val="right"/>
        <w:rPr>
          <w:rFonts w:ascii="Cambria" w:hAnsi="Cambria"/>
        </w:rPr>
      </w:pPr>
    </w:p>
    <w:p w14:paraId="38159513" w14:textId="2F04CDF9" w:rsidR="006B648D" w:rsidRDefault="006B648D" w:rsidP="00BB2444">
      <w:pPr>
        <w:jc w:val="right"/>
        <w:rPr>
          <w:rFonts w:ascii="Cambria" w:hAnsi="Cambria"/>
        </w:rPr>
      </w:pPr>
    </w:p>
    <w:p w14:paraId="665E9BA7" w14:textId="56863979" w:rsidR="006B648D" w:rsidRDefault="006B648D" w:rsidP="00BB2444">
      <w:pPr>
        <w:jc w:val="right"/>
        <w:rPr>
          <w:rFonts w:ascii="Cambria" w:hAnsi="Cambria"/>
        </w:rPr>
      </w:pPr>
    </w:p>
    <w:p w14:paraId="7657AEB2" w14:textId="1CD5D768" w:rsidR="006B648D" w:rsidRDefault="006B648D" w:rsidP="00BB2444">
      <w:pPr>
        <w:jc w:val="right"/>
        <w:rPr>
          <w:rFonts w:ascii="Cambria" w:hAnsi="Cambria"/>
        </w:rPr>
      </w:pPr>
    </w:p>
    <w:p w14:paraId="52B56442" w14:textId="13D409A7" w:rsidR="006B648D" w:rsidRDefault="006B648D" w:rsidP="00BB2444">
      <w:pPr>
        <w:jc w:val="right"/>
        <w:rPr>
          <w:rFonts w:ascii="Cambria" w:hAnsi="Cambria"/>
        </w:rPr>
      </w:pPr>
    </w:p>
    <w:p w14:paraId="4882FEB2" w14:textId="6471C0E3" w:rsidR="006B648D" w:rsidRDefault="006B648D" w:rsidP="00BB2444">
      <w:pPr>
        <w:jc w:val="right"/>
        <w:rPr>
          <w:rFonts w:ascii="Cambria" w:hAnsi="Cambria"/>
        </w:rPr>
      </w:pPr>
    </w:p>
    <w:p w14:paraId="7B01B694" w14:textId="0BC63E1C" w:rsidR="006B648D" w:rsidRDefault="006B648D" w:rsidP="00BB2444">
      <w:pPr>
        <w:jc w:val="right"/>
        <w:rPr>
          <w:rFonts w:ascii="Cambria" w:hAnsi="Cambria"/>
        </w:rPr>
      </w:pPr>
    </w:p>
    <w:p w14:paraId="4F4972D7" w14:textId="4FC78490" w:rsidR="006B648D" w:rsidRDefault="006B648D" w:rsidP="00BB2444">
      <w:pPr>
        <w:jc w:val="right"/>
        <w:rPr>
          <w:rFonts w:ascii="Cambria" w:hAnsi="Cambria"/>
        </w:rPr>
      </w:pPr>
    </w:p>
    <w:p w14:paraId="343555B7" w14:textId="7D26194E" w:rsidR="006B648D" w:rsidRDefault="006B648D" w:rsidP="00BB2444">
      <w:pPr>
        <w:jc w:val="right"/>
        <w:rPr>
          <w:rFonts w:ascii="Cambria" w:hAnsi="Cambria"/>
        </w:rPr>
      </w:pPr>
    </w:p>
    <w:p w14:paraId="39A5BEA5" w14:textId="268F9CC8" w:rsidR="006B648D" w:rsidRDefault="006B648D" w:rsidP="00BB2444">
      <w:pPr>
        <w:jc w:val="right"/>
        <w:rPr>
          <w:rFonts w:ascii="Cambria" w:hAnsi="Cambria"/>
        </w:rPr>
      </w:pPr>
    </w:p>
    <w:p w14:paraId="6E7E5A27" w14:textId="00557E89" w:rsidR="006B648D" w:rsidRDefault="006B648D" w:rsidP="00BB2444">
      <w:pPr>
        <w:jc w:val="right"/>
        <w:rPr>
          <w:rFonts w:ascii="Cambria" w:hAnsi="Cambria"/>
        </w:rPr>
      </w:pPr>
    </w:p>
    <w:p w14:paraId="6AE404B1" w14:textId="4894D99C" w:rsidR="006B648D" w:rsidRDefault="006B648D" w:rsidP="00BB2444">
      <w:pPr>
        <w:jc w:val="right"/>
        <w:rPr>
          <w:rFonts w:ascii="Cambria" w:hAnsi="Cambria"/>
        </w:rPr>
      </w:pPr>
    </w:p>
    <w:p w14:paraId="116D1FB3" w14:textId="2265CA54" w:rsidR="006B648D" w:rsidRDefault="006B648D" w:rsidP="00BB2444">
      <w:pPr>
        <w:jc w:val="right"/>
        <w:rPr>
          <w:rFonts w:ascii="Cambria" w:hAnsi="Cambria"/>
        </w:rPr>
      </w:pPr>
    </w:p>
    <w:p w14:paraId="360FCA1D" w14:textId="16C98CF6" w:rsidR="006B648D" w:rsidRDefault="006B648D" w:rsidP="00BB2444">
      <w:pPr>
        <w:jc w:val="right"/>
        <w:rPr>
          <w:rFonts w:ascii="Cambria" w:hAnsi="Cambria"/>
        </w:rPr>
      </w:pPr>
    </w:p>
    <w:p w14:paraId="4D31655A" w14:textId="4C4E0545" w:rsidR="006B648D" w:rsidRDefault="006B648D" w:rsidP="00BB2444">
      <w:pPr>
        <w:jc w:val="right"/>
        <w:rPr>
          <w:rFonts w:ascii="Cambria" w:hAnsi="Cambria"/>
        </w:rPr>
      </w:pPr>
    </w:p>
    <w:p w14:paraId="682CF863" w14:textId="2041E361" w:rsidR="00343B76" w:rsidRDefault="00343B76" w:rsidP="00BB2444">
      <w:pPr>
        <w:jc w:val="right"/>
        <w:rPr>
          <w:rFonts w:ascii="Cambria" w:hAnsi="Cambria"/>
        </w:rPr>
      </w:pPr>
    </w:p>
    <w:p w14:paraId="1ABCCBEB" w14:textId="57E7BB61" w:rsidR="00343B76" w:rsidRDefault="00343B76" w:rsidP="00BB2444">
      <w:pPr>
        <w:jc w:val="right"/>
        <w:rPr>
          <w:rFonts w:ascii="Cambria" w:hAnsi="Cambria"/>
        </w:rPr>
      </w:pPr>
    </w:p>
    <w:p w14:paraId="700C5D3D" w14:textId="2561E7AB" w:rsidR="00343B76" w:rsidRDefault="00343B76" w:rsidP="00BB2444">
      <w:pPr>
        <w:jc w:val="right"/>
        <w:rPr>
          <w:rFonts w:ascii="Cambria" w:hAnsi="Cambria"/>
        </w:rPr>
      </w:pPr>
    </w:p>
    <w:p w14:paraId="3801645D" w14:textId="28740413" w:rsidR="00343B76" w:rsidRDefault="00343B76" w:rsidP="00BB2444">
      <w:pPr>
        <w:jc w:val="right"/>
        <w:rPr>
          <w:rFonts w:ascii="Cambria" w:hAnsi="Cambria"/>
        </w:rPr>
      </w:pPr>
    </w:p>
    <w:p w14:paraId="25DB502D" w14:textId="37878177" w:rsidR="00283FEF" w:rsidRDefault="00283FEF" w:rsidP="00C1155A">
      <w:pPr>
        <w:rPr>
          <w:rFonts w:ascii="Cambria" w:hAnsi="Cambria"/>
        </w:rPr>
      </w:pPr>
    </w:p>
    <w:p w14:paraId="647E7A89" w14:textId="77777777" w:rsidR="00F13B8F" w:rsidRDefault="00F13B8F" w:rsidP="00C1155A">
      <w:pPr>
        <w:rPr>
          <w:rFonts w:ascii="Cambria" w:hAnsi="Cambria"/>
        </w:rPr>
      </w:pPr>
    </w:p>
    <w:p w14:paraId="3A806DD6" w14:textId="63ECD1F7" w:rsidR="00343B76" w:rsidRDefault="00283FEF" w:rsidP="00343B76">
      <w:pPr>
        <w:jc w:val="center"/>
        <w:rPr>
          <w:rFonts w:ascii="Cambria" w:hAnsi="Cambria"/>
        </w:rPr>
      </w:pPr>
      <w:r>
        <w:rPr>
          <w:rFonts w:ascii="Cambria" w:hAnsi="Cambria"/>
        </w:rPr>
        <w:t>© Copyright by ANDREW MARTIN SCHAEFFER</w:t>
      </w:r>
      <w:r w:rsidR="00951103">
        <w:rPr>
          <w:rFonts w:ascii="Cambria" w:hAnsi="Cambria"/>
        </w:rPr>
        <w:t xml:space="preserve"> 2020</w:t>
      </w:r>
    </w:p>
    <w:p w14:paraId="5DD3FE4D" w14:textId="77E69FC5" w:rsidR="00283FEF" w:rsidRDefault="00283FEF" w:rsidP="00343B76">
      <w:pPr>
        <w:jc w:val="center"/>
        <w:rPr>
          <w:rFonts w:ascii="Cambria" w:hAnsi="Cambria"/>
        </w:rPr>
      </w:pPr>
      <w:r>
        <w:rPr>
          <w:rFonts w:ascii="Cambria" w:hAnsi="Cambria"/>
        </w:rPr>
        <w:t>All Rights Reserved.</w:t>
      </w:r>
    </w:p>
    <w:p w14:paraId="5F76D0E2" w14:textId="77777777" w:rsidR="003425AD" w:rsidRDefault="003425AD" w:rsidP="00343B76">
      <w:pPr>
        <w:jc w:val="center"/>
        <w:rPr>
          <w:rFonts w:ascii="Cambria" w:hAnsi="Cambria"/>
        </w:rPr>
        <w:sectPr w:rsidR="003425AD" w:rsidSect="00C1155A">
          <w:footerReference w:type="even" r:id="rId8"/>
          <w:pgSz w:w="12240" w:h="15840"/>
          <w:pgMar w:top="1584" w:right="1584" w:bottom="1584" w:left="2304" w:header="720" w:footer="720" w:gutter="0"/>
          <w:cols w:space="720"/>
          <w:docGrid w:linePitch="360"/>
        </w:sectPr>
      </w:pPr>
    </w:p>
    <w:p w14:paraId="658C3EE0" w14:textId="08DE9E98" w:rsidR="00442793" w:rsidRDefault="00782DB2" w:rsidP="00343B76">
      <w:pPr>
        <w:jc w:val="center"/>
        <w:rPr>
          <w:rFonts w:ascii="Cambria" w:hAnsi="Cambria"/>
        </w:rPr>
      </w:pPr>
      <w:r>
        <w:rPr>
          <w:rFonts w:ascii="Cambria" w:hAnsi="Cambria"/>
        </w:rPr>
        <w:lastRenderedPageBreak/>
        <w:t>ACKNOWLEDGEMENTS</w:t>
      </w:r>
    </w:p>
    <w:p w14:paraId="2C773B86" w14:textId="75335426" w:rsidR="00782DB2" w:rsidRDefault="00782DB2" w:rsidP="00343B76">
      <w:pPr>
        <w:jc w:val="center"/>
        <w:rPr>
          <w:rFonts w:ascii="Cambria" w:hAnsi="Cambria"/>
        </w:rPr>
      </w:pPr>
    </w:p>
    <w:p w14:paraId="6005A3E6" w14:textId="7396DCF7" w:rsidR="00B77B55" w:rsidRPr="00AC7E94" w:rsidRDefault="00BC7AAE" w:rsidP="006E39A2">
      <w:pPr>
        <w:spacing w:line="480" w:lineRule="auto"/>
        <w:rPr>
          <w:rFonts w:ascii="Cambria" w:hAnsi="Cambria"/>
        </w:rPr>
      </w:pPr>
      <w:r>
        <w:rPr>
          <w:rFonts w:ascii="Cambria" w:hAnsi="Cambria"/>
        </w:rPr>
        <w:t xml:space="preserve">I am deeply indebted to </w:t>
      </w:r>
      <w:r w:rsidR="00F87499">
        <w:rPr>
          <w:rFonts w:ascii="Cambria" w:hAnsi="Cambria"/>
        </w:rPr>
        <w:t>many people</w:t>
      </w:r>
      <w:r w:rsidR="00E768D1">
        <w:rPr>
          <w:rFonts w:ascii="Cambria" w:hAnsi="Cambria"/>
        </w:rPr>
        <w:t xml:space="preserve"> who assisted me with research and writing:</w:t>
      </w:r>
    </w:p>
    <w:p w14:paraId="29C7EE30" w14:textId="77777777" w:rsidR="00AD40B4" w:rsidRDefault="00226A61" w:rsidP="006E39A2">
      <w:pPr>
        <w:spacing w:line="480" w:lineRule="auto"/>
        <w:rPr>
          <w:rFonts w:ascii="Cambria" w:hAnsi="Cambria" w:cs="Calibri"/>
        </w:rPr>
      </w:pPr>
      <w:r w:rsidRPr="00D43E40">
        <w:rPr>
          <w:rFonts w:ascii="Cambria" w:hAnsi="Cambria"/>
        </w:rPr>
        <w:t>Bob Davis, 33</w:t>
      </w:r>
      <w:r w:rsidRPr="00D43E40">
        <w:rPr>
          <w:rFonts w:ascii="Cambria" w:hAnsi="Cambria" w:cs="Calibri"/>
        </w:rPr>
        <w:t>° Grand Cross</w:t>
      </w:r>
      <w:r>
        <w:rPr>
          <w:rFonts w:ascii="Cambria" w:hAnsi="Cambria" w:cs="Calibri"/>
        </w:rPr>
        <w:t>, the former Secretary of the Guthrie Scottish Rite, and</w:t>
      </w:r>
      <w:r w:rsidRPr="00D43E40">
        <w:rPr>
          <w:rFonts w:ascii="Cambria" w:hAnsi="Cambria" w:cs="Calibri"/>
        </w:rPr>
        <w:t xml:space="preserve"> </w:t>
      </w:r>
    </w:p>
    <w:p w14:paraId="6EF87867" w14:textId="7AD91A43" w:rsidR="00226A61" w:rsidRDefault="00226A61" w:rsidP="00EA49F7">
      <w:pPr>
        <w:spacing w:line="480" w:lineRule="auto"/>
        <w:ind w:left="720"/>
        <w:rPr>
          <w:rFonts w:ascii="Cambria" w:hAnsi="Cambria"/>
        </w:rPr>
      </w:pPr>
      <w:r w:rsidRPr="00D43E40">
        <w:rPr>
          <w:rFonts w:ascii="Cambria" w:hAnsi="Cambria" w:cs="Calibri"/>
        </w:rPr>
        <w:t>one of the nation’s most prolific Masonic authors</w:t>
      </w:r>
      <w:r>
        <w:rPr>
          <w:rFonts w:ascii="Cambria" w:hAnsi="Cambria" w:cs="Calibri"/>
        </w:rPr>
        <w:t>. Bob shared his considerable knowledge and philosophical insight with me</w:t>
      </w:r>
      <w:r w:rsidRPr="00D43E40">
        <w:rPr>
          <w:rFonts w:ascii="Cambria" w:hAnsi="Cambria" w:cs="Calibri"/>
        </w:rPr>
        <w:t xml:space="preserve"> </w:t>
      </w:r>
      <w:r>
        <w:rPr>
          <w:rFonts w:ascii="Cambria" w:hAnsi="Cambria" w:cs="Calibri"/>
        </w:rPr>
        <w:t xml:space="preserve">freely and frequently and helped shape the scope of this project in its inception. </w:t>
      </w:r>
    </w:p>
    <w:p w14:paraId="565A2EF2" w14:textId="77777777" w:rsidR="00632802" w:rsidRDefault="00226A61" w:rsidP="006E39A2">
      <w:pPr>
        <w:spacing w:line="480" w:lineRule="auto"/>
        <w:rPr>
          <w:rFonts w:ascii="Cambria" w:hAnsi="Cambria"/>
        </w:rPr>
      </w:pPr>
      <w:r w:rsidRPr="00D34ED7">
        <w:rPr>
          <w:rFonts w:ascii="Cambria" w:hAnsi="Cambria"/>
        </w:rPr>
        <w:t>Mike Dixon, KCCH</w:t>
      </w:r>
      <w:r>
        <w:rPr>
          <w:rFonts w:ascii="Cambria" w:hAnsi="Cambria"/>
        </w:rPr>
        <w:t>,</w:t>
      </w:r>
      <w:r w:rsidRPr="00D34ED7">
        <w:rPr>
          <w:rFonts w:ascii="Cambria" w:hAnsi="Cambria"/>
        </w:rPr>
        <w:t xml:space="preserve"> a member of my former parish in Edmond, Oklahoma</w:t>
      </w:r>
      <w:r>
        <w:rPr>
          <w:rFonts w:ascii="Cambria" w:hAnsi="Cambria"/>
        </w:rPr>
        <w:t xml:space="preserve"> and the </w:t>
      </w:r>
    </w:p>
    <w:p w14:paraId="6211B0FA" w14:textId="5B9882C4" w:rsidR="00226A61" w:rsidRDefault="00226A61" w:rsidP="000843C6">
      <w:pPr>
        <w:spacing w:line="480" w:lineRule="auto"/>
        <w:ind w:left="720"/>
        <w:rPr>
          <w:rFonts w:ascii="Cambria" w:hAnsi="Cambria"/>
        </w:rPr>
      </w:pPr>
      <w:r>
        <w:rPr>
          <w:rFonts w:ascii="Cambria" w:hAnsi="Cambria"/>
        </w:rPr>
        <w:t>Past Grand Master of the Grand Lodge of Oklahoma</w:t>
      </w:r>
      <w:r w:rsidRPr="00D34ED7">
        <w:rPr>
          <w:rFonts w:ascii="Cambria" w:hAnsi="Cambria"/>
        </w:rPr>
        <w:t xml:space="preserve">. </w:t>
      </w:r>
      <w:r w:rsidR="00F365E1">
        <w:rPr>
          <w:rFonts w:ascii="Cambria" w:hAnsi="Cambria"/>
        </w:rPr>
        <w:t>Mike</w:t>
      </w:r>
      <w:r w:rsidRPr="00D34ED7">
        <w:rPr>
          <w:rFonts w:ascii="Cambria" w:hAnsi="Cambria"/>
        </w:rPr>
        <w:t xml:space="preserve"> </w:t>
      </w:r>
      <w:r>
        <w:rPr>
          <w:rFonts w:ascii="Cambria" w:hAnsi="Cambria"/>
        </w:rPr>
        <w:t>encouraged</w:t>
      </w:r>
      <w:r w:rsidRPr="00D34ED7">
        <w:rPr>
          <w:rFonts w:ascii="Cambria" w:hAnsi="Cambria"/>
        </w:rPr>
        <w:t xml:space="preserve"> my early interest in Freemasonry and </w:t>
      </w:r>
      <w:r>
        <w:rPr>
          <w:rFonts w:ascii="Cambria" w:hAnsi="Cambria"/>
        </w:rPr>
        <w:t>connect</w:t>
      </w:r>
      <w:r w:rsidR="00F6456D">
        <w:rPr>
          <w:rFonts w:ascii="Cambria" w:hAnsi="Cambria"/>
        </w:rPr>
        <w:t>ed</w:t>
      </w:r>
      <w:r>
        <w:rPr>
          <w:rFonts w:ascii="Cambria" w:hAnsi="Cambria"/>
        </w:rPr>
        <w:t xml:space="preserve"> me with many of the people who made this project possible.</w:t>
      </w:r>
    </w:p>
    <w:p w14:paraId="1072B735" w14:textId="77777777" w:rsidR="00834EF4" w:rsidRDefault="00834EF4" w:rsidP="00834EF4">
      <w:pPr>
        <w:spacing w:line="480" w:lineRule="auto"/>
        <w:rPr>
          <w:rFonts w:ascii="Cambria" w:hAnsi="Cambria" w:cs="Calibri"/>
        </w:rPr>
      </w:pPr>
      <w:r>
        <w:rPr>
          <w:rFonts w:ascii="Cambria" w:hAnsi="Cambria"/>
        </w:rPr>
        <w:t xml:space="preserve">Mark Halyard, </w:t>
      </w:r>
      <w:r w:rsidRPr="00C66D9F">
        <w:rPr>
          <w:rFonts w:ascii="Cambria" w:hAnsi="Cambria"/>
        </w:rPr>
        <w:t>33</w:t>
      </w:r>
      <w:r w:rsidRPr="00C66D9F">
        <w:rPr>
          <w:rFonts w:ascii="Cambria" w:hAnsi="Cambria" w:cs="Calibri"/>
        </w:rPr>
        <w:t>°</w:t>
      </w:r>
      <w:r>
        <w:rPr>
          <w:rFonts w:ascii="Cambria" w:hAnsi="Cambria" w:cs="Calibri"/>
        </w:rPr>
        <w:t xml:space="preserve">, who provided me ample access to the McAlester Scottish Rite </w:t>
      </w:r>
    </w:p>
    <w:p w14:paraId="04356BBC" w14:textId="670EC013" w:rsidR="00834EF4" w:rsidRDefault="00834EF4" w:rsidP="00834EF4">
      <w:pPr>
        <w:spacing w:line="480" w:lineRule="auto"/>
        <w:ind w:firstLine="720"/>
        <w:rPr>
          <w:rFonts w:ascii="Cambria" w:hAnsi="Cambria"/>
        </w:rPr>
      </w:pPr>
      <w:r>
        <w:rPr>
          <w:rFonts w:ascii="Cambria" w:hAnsi="Cambria" w:cs="Calibri"/>
        </w:rPr>
        <w:t>Valley archives.</w:t>
      </w:r>
    </w:p>
    <w:p w14:paraId="07C0D0F8" w14:textId="6878FAAB" w:rsidR="00966FFB" w:rsidRDefault="00226A61" w:rsidP="00966FFB">
      <w:pPr>
        <w:spacing w:line="480" w:lineRule="auto"/>
        <w:rPr>
          <w:rFonts w:ascii="Cambria" w:hAnsi="Cambria"/>
        </w:rPr>
      </w:pPr>
      <w:r w:rsidRPr="00C66D9F">
        <w:rPr>
          <w:rFonts w:ascii="Cambria" w:hAnsi="Cambria"/>
        </w:rPr>
        <w:t>Tim Heaton, 33</w:t>
      </w:r>
      <w:r w:rsidRPr="00C66D9F">
        <w:rPr>
          <w:rFonts w:ascii="Cambria" w:hAnsi="Cambria" w:cs="Calibri"/>
        </w:rPr>
        <w:t>°</w:t>
      </w:r>
      <w:r w:rsidRPr="00C66D9F">
        <w:rPr>
          <w:rFonts w:ascii="Cambria" w:hAnsi="Cambria"/>
        </w:rPr>
        <w:t xml:space="preserve">, the Senior Building Curator of the Guthrie Scottish Rite. </w:t>
      </w:r>
      <w:r w:rsidR="00966FFB">
        <w:rPr>
          <w:rFonts w:ascii="Cambria" w:hAnsi="Cambria"/>
        </w:rPr>
        <w:t xml:space="preserve">During </w:t>
      </w:r>
    </w:p>
    <w:p w14:paraId="567BDE66" w14:textId="5B637BB2" w:rsidR="00226A61" w:rsidRDefault="00966FFB" w:rsidP="008B62BC">
      <w:pPr>
        <w:spacing w:line="480" w:lineRule="auto"/>
        <w:ind w:left="720"/>
        <w:rPr>
          <w:rFonts w:ascii="Cambria" w:hAnsi="Cambria"/>
        </w:rPr>
      </w:pPr>
      <w:r>
        <w:rPr>
          <w:rFonts w:ascii="Cambria" w:hAnsi="Cambria"/>
        </w:rPr>
        <w:t xml:space="preserve">my </w:t>
      </w:r>
      <w:r w:rsidR="00226A61" w:rsidRPr="00C66D9F">
        <w:rPr>
          <w:rFonts w:ascii="Cambria" w:hAnsi="Cambria"/>
        </w:rPr>
        <w:t>many visits to the Guthrie Temple, Tim was always willing to share his quick wit and extensive knowledge of both the ritual itself and of the temple history. His fearlessness in finding obscure records in moldy closets will not soon be forgotten.</w:t>
      </w:r>
    </w:p>
    <w:p w14:paraId="003C192F" w14:textId="77777777" w:rsidR="00E647D1" w:rsidRDefault="00226A61" w:rsidP="006E39A2">
      <w:pPr>
        <w:spacing w:line="480" w:lineRule="auto"/>
        <w:rPr>
          <w:rFonts w:ascii="Cambria" w:hAnsi="Cambria"/>
        </w:rPr>
      </w:pPr>
      <w:r w:rsidRPr="00C66D9F">
        <w:rPr>
          <w:rFonts w:ascii="Cambria" w:hAnsi="Cambria"/>
        </w:rPr>
        <w:t>Carl Peterson,</w:t>
      </w:r>
      <w:r>
        <w:rPr>
          <w:rFonts w:ascii="Cambria" w:hAnsi="Cambria"/>
        </w:rPr>
        <w:t xml:space="preserve"> KCCH, the Librarian at the Scottish Rite</w:t>
      </w:r>
      <w:r w:rsidRPr="00C66D9F">
        <w:rPr>
          <w:rFonts w:ascii="Cambria" w:hAnsi="Cambria"/>
        </w:rPr>
        <w:t xml:space="preserve"> Valley of Chicago</w:t>
      </w:r>
      <w:r>
        <w:rPr>
          <w:rFonts w:ascii="Cambria" w:hAnsi="Cambria"/>
        </w:rPr>
        <w:t xml:space="preserve">. He </w:t>
      </w:r>
    </w:p>
    <w:p w14:paraId="2C35127D" w14:textId="5D07423E" w:rsidR="00226A61" w:rsidRDefault="00226A61" w:rsidP="00B41521">
      <w:pPr>
        <w:spacing w:line="480" w:lineRule="auto"/>
        <w:ind w:left="720"/>
        <w:rPr>
          <w:rFonts w:ascii="Cambria" w:hAnsi="Cambria"/>
        </w:rPr>
      </w:pPr>
      <w:r>
        <w:rPr>
          <w:rFonts w:ascii="Cambria" w:hAnsi="Cambria"/>
        </w:rPr>
        <w:t>graciously opened the facility to me and, like Tim Heaton, was unafraid to do the literal dirty work of rummaging through long-forgotten files</w:t>
      </w:r>
      <w:r w:rsidR="00B41521">
        <w:rPr>
          <w:rFonts w:ascii="Cambria" w:hAnsi="Cambria"/>
        </w:rPr>
        <w:t>.</w:t>
      </w:r>
    </w:p>
    <w:p w14:paraId="3C469A9D" w14:textId="77777777" w:rsidR="003319EE" w:rsidRDefault="00226A61" w:rsidP="003319EE">
      <w:pPr>
        <w:spacing w:line="480" w:lineRule="auto"/>
        <w:rPr>
          <w:rFonts w:ascii="Cambria" w:hAnsi="Cambria"/>
        </w:rPr>
      </w:pPr>
      <w:r>
        <w:rPr>
          <w:rFonts w:ascii="Cambria" w:hAnsi="Cambria"/>
        </w:rPr>
        <w:t>Nancy Powell, S</w:t>
      </w:r>
      <w:r w:rsidRPr="00C66D9F">
        <w:rPr>
          <w:rFonts w:ascii="Cambria" w:hAnsi="Cambria"/>
        </w:rPr>
        <w:t xml:space="preserve">hirley </w:t>
      </w:r>
      <w:proofErr w:type="spellStart"/>
      <w:r w:rsidRPr="00C66D9F">
        <w:rPr>
          <w:rFonts w:ascii="Cambria" w:hAnsi="Cambria"/>
        </w:rPr>
        <w:t>Waner</w:t>
      </w:r>
      <w:proofErr w:type="spellEnd"/>
      <w:r>
        <w:rPr>
          <w:rFonts w:ascii="Cambria" w:hAnsi="Cambria"/>
        </w:rPr>
        <w:t>, and</w:t>
      </w:r>
      <w:r w:rsidRPr="00C66D9F">
        <w:rPr>
          <w:rFonts w:ascii="Cambria" w:hAnsi="Cambria"/>
        </w:rPr>
        <w:t xml:space="preserve"> John Church</w:t>
      </w:r>
      <w:r w:rsidR="008007E5">
        <w:rPr>
          <w:rFonts w:ascii="Cambria" w:hAnsi="Cambria"/>
        </w:rPr>
        <w:t>, KCCH,</w:t>
      </w:r>
      <w:r w:rsidRPr="00C66D9F">
        <w:rPr>
          <w:rFonts w:ascii="Cambria" w:hAnsi="Cambria"/>
        </w:rPr>
        <w:t xml:space="preserve"> of the Guthrie Scottish Rite </w:t>
      </w:r>
    </w:p>
    <w:p w14:paraId="76667A25" w14:textId="6EDA0033" w:rsidR="00226A61" w:rsidRPr="00C66D9F" w:rsidRDefault="00226A61" w:rsidP="003319EE">
      <w:pPr>
        <w:spacing w:line="480" w:lineRule="auto"/>
        <w:ind w:left="720"/>
        <w:rPr>
          <w:rFonts w:ascii="Cambria" w:hAnsi="Cambria"/>
        </w:rPr>
      </w:pPr>
      <w:r w:rsidRPr="00C66D9F">
        <w:rPr>
          <w:rFonts w:ascii="Cambria" w:hAnsi="Cambria"/>
        </w:rPr>
        <w:t>front office, who provided me with hospitality and humor during my many research trips.</w:t>
      </w:r>
    </w:p>
    <w:p w14:paraId="3CC961F4" w14:textId="77777777" w:rsidR="00AA39E7" w:rsidRDefault="00226A61" w:rsidP="006E39A2">
      <w:pPr>
        <w:spacing w:line="480" w:lineRule="auto"/>
        <w:rPr>
          <w:rFonts w:ascii="Cambria" w:hAnsi="Cambria"/>
        </w:rPr>
      </w:pPr>
      <w:r w:rsidRPr="00C66D9F">
        <w:rPr>
          <w:rFonts w:ascii="Cambria" w:hAnsi="Cambria"/>
        </w:rPr>
        <w:lastRenderedPageBreak/>
        <w:t xml:space="preserve">Dr. Stephen </w:t>
      </w:r>
      <w:proofErr w:type="spellStart"/>
      <w:r w:rsidRPr="00C66D9F">
        <w:rPr>
          <w:rFonts w:ascii="Cambria" w:hAnsi="Cambria"/>
        </w:rPr>
        <w:t>Schnurr</w:t>
      </w:r>
      <w:proofErr w:type="spellEnd"/>
      <w:r w:rsidRPr="00C66D9F">
        <w:rPr>
          <w:rFonts w:ascii="Cambria" w:hAnsi="Cambria"/>
        </w:rPr>
        <w:t>, my dear friend and colleague</w:t>
      </w:r>
      <w:r>
        <w:rPr>
          <w:rFonts w:ascii="Cambria" w:hAnsi="Cambria"/>
        </w:rPr>
        <w:t xml:space="preserve">. Stephen is a prolific author </w:t>
      </w:r>
    </w:p>
    <w:p w14:paraId="78D88D6F" w14:textId="582C34BD" w:rsidR="00226A61" w:rsidRDefault="00226A61" w:rsidP="00E95131">
      <w:pPr>
        <w:spacing w:line="480" w:lineRule="auto"/>
        <w:ind w:left="720"/>
        <w:rPr>
          <w:rFonts w:ascii="Cambria" w:hAnsi="Cambria"/>
        </w:rPr>
      </w:pPr>
      <w:r>
        <w:rPr>
          <w:rFonts w:ascii="Cambria" w:hAnsi="Cambria"/>
        </w:rPr>
        <w:t>and editor with a particularly keen knowledge of American pipe organs. He thoroughly edited this document, providing me with a sound peace of mind.</w:t>
      </w:r>
    </w:p>
    <w:p w14:paraId="28D4233D" w14:textId="2EC88569" w:rsidR="00A716E5" w:rsidRDefault="00C61965" w:rsidP="00A716E5">
      <w:pPr>
        <w:spacing w:line="480" w:lineRule="auto"/>
        <w:rPr>
          <w:rFonts w:ascii="Cambria" w:hAnsi="Cambria"/>
        </w:rPr>
      </w:pPr>
      <w:r>
        <w:rPr>
          <w:rFonts w:ascii="Cambria" w:hAnsi="Cambria"/>
        </w:rPr>
        <w:t xml:space="preserve">Dr. John Schwandt, my teacher and mentor of the past </w:t>
      </w:r>
      <w:r w:rsidR="00A61A87">
        <w:rPr>
          <w:rFonts w:ascii="Cambria" w:hAnsi="Cambria"/>
        </w:rPr>
        <w:t>six</w:t>
      </w:r>
      <w:r w:rsidR="00FE55BD">
        <w:rPr>
          <w:rFonts w:ascii="Cambria" w:hAnsi="Cambria"/>
        </w:rPr>
        <w:t xml:space="preserve"> years. </w:t>
      </w:r>
      <w:r w:rsidR="0045119D">
        <w:rPr>
          <w:rFonts w:ascii="Cambria" w:hAnsi="Cambria"/>
        </w:rPr>
        <w:t xml:space="preserve">His enthusiasm </w:t>
      </w:r>
    </w:p>
    <w:p w14:paraId="32F01479" w14:textId="3E9B90EF" w:rsidR="00C61965" w:rsidRDefault="0045119D" w:rsidP="00FC48F7">
      <w:pPr>
        <w:spacing w:line="480" w:lineRule="auto"/>
        <w:ind w:left="720"/>
        <w:rPr>
          <w:rFonts w:ascii="Cambria" w:hAnsi="Cambria"/>
        </w:rPr>
      </w:pPr>
      <w:r>
        <w:rPr>
          <w:rFonts w:ascii="Cambria" w:hAnsi="Cambria"/>
        </w:rPr>
        <w:t xml:space="preserve">for this </w:t>
      </w:r>
      <w:proofErr w:type="gramStart"/>
      <w:r w:rsidR="003046DC">
        <w:rPr>
          <w:rFonts w:ascii="Cambria" w:hAnsi="Cambria"/>
        </w:rPr>
        <w:t>topic</w:t>
      </w:r>
      <w:proofErr w:type="gramEnd"/>
      <w:r w:rsidR="003046DC">
        <w:rPr>
          <w:rFonts w:ascii="Cambria" w:hAnsi="Cambria"/>
        </w:rPr>
        <w:t xml:space="preserve"> has been </w:t>
      </w:r>
      <w:r w:rsidR="006115E7">
        <w:rPr>
          <w:rFonts w:ascii="Cambria" w:hAnsi="Cambria"/>
        </w:rPr>
        <w:t>contagious</w:t>
      </w:r>
      <w:r w:rsidR="00E45CCE">
        <w:rPr>
          <w:rFonts w:ascii="Cambria" w:hAnsi="Cambria"/>
        </w:rPr>
        <w:t>,</w:t>
      </w:r>
      <w:r w:rsidR="006115E7">
        <w:rPr>
          <w:rFonts w:ascii="Cambria" w:hAnsi="Cambria"/>
        </w:rPr>
        <w:t xml:space="preserve"> and I remain deeply indebted for his </w:t>
      </w:r>
      <w:r w:rsidR="00FC48F7">
        <w:rPr>
          <w:rFonts w:ascii="Cambria" w:hAnsi="Cambria"/>
        </w:rPr>
        <w:t>guidance and motivation throughout my time at OU.</w:t>
      </w:r>
      <w:r w:rsidR="003046DC">
        <w:rPr>
          <w:rFonts w:ascii="Cambria" w:hAnsi="Cambria"/>
        </w:rPr>
        <w:t xml:space="preserve"> </w:t>
      </w:r>
    </w:p>
    <w:p w14:paraId="262B0171" w14:textId="77777777" w:rsidR="00834EF4" w:rsidRDefault="00834EF4" w:rsidP="00834EF4">
      <w:pPr>
        <w:spacing w:line="480" w:lineRule="auto"/>
        <w:rPr>
          <w:rFonts w:ascii="Cambria" w:hAnsi="Cambria"/>
        </w:rPr>
      </w:pPr>
      <w:r w:rsidRPr="00C66D9F">
        <w:rPr>
          <w:rFonts w:ascii="Cambria" w:hAnsi="Cambria"/>
        </w:rPr>
        <w:t>Kyle Smith, 33</w:t>
      </w:r>
      <w:r w:rsidRPr="00C66D9F">
        <w:rPr>
          <w:rFonts w:ascii="Cambria" w:hAnsi="Cambria" w:cs="Calibri"/>
        </w:rPr>
        <w:t>°</w:t>
      </w:r>
      <w:r>
        <w:rPr>
          <w:rFonts w:ascii="Cambria" w:hAnsi="Cambria" w:cs="Calibri"/>
        </w:rPr>
        <w:t>,</w:t>
      </w:r>
      <w:r w:rsidRPr="00C66D9F">
        <w:rPr>
          <w:rFonts w:ascii="Cambria" w:hAnsi="Cambria" w:cs="Calibri"/>
        </w:rPr>
        <w:t xml:space="preserve"> </w:t>
      </w:r>
      <w:r w:rsidRPr="00C66D9F">
        <w:rPr>
          <w:rFonts w:ascii="Cambria" w:hAnsi="Cambria"/>
        </w:rPr>
        <w:t xml:space="preserve">a consummate Scottish Rite Mason </w:t>
      </w:r>
      <w:r>
        <w:rPr>
          <w:rFonts w:ascii="Cambria" w:hAnsi="Cambria"/>
        </w:rPr>
        <w:t xml:space="preserve">who was my “go-to” person </w:t>
      </w:r>
    </w:p>
    <w:p w14:paraId="7113F856" w14:textId="0166127F" w:rsidR="00834EF4" w:rsidRPr="00C66D9F" w:rsidRDefault="00834EF4" w:rsidP="00834EF4">
      <w:pPr>
        <w:spacing w:line="480" w:lineRule="auto"/>
        <w:ind w:left="720"/>
        <w:rPr>
          <w:rFonts w:ascii="Cambria" w:hAnsi="Cambria"/>
        </w:rPr>
      </w:pPr>
      <w:r>
        <w:rPr>
          <w:rFonts w:ascii="Cambria" w:hAnsi="Cambria"/>
        </w:rPr>
        <w:t>when I needed quick answers about the ritual itself. To this day, he’s never let 30 seconds pass before responding to a text message!</w:t>
      </w:r>
    </w:p>
    <w:p w14:paraId="2B00FA55" w14:textId="77777777" w:rsidR="002037E7" w:rsidRDefault="002037E7" w:rsidP="002037E7">
      <w:pPr>
        <w:spacing w:line="480" w:lineRule="auto"/>
        <w:rPr>
          <w:rFonts w:ascii="Cambria" w:hAnsi="Cambria" w:cs="Calibri"/>
        </w:rPr>
      </w:pPr>
      <w:r>
        <w:rPr>
          <w:rFonts w:ascii="Cambria" w:hAnsi="Cambria"/>
        </w:rPr>
        <w:t xml:space="preserve">Dr. </w:t>
      </w:r>
      <w:r w:rsidR="00226A61" w:rsidRPr="00C66D9F">
        <w:rPr>
          <w:rFonts w:ascii="Cambria" w:hAnsi="Cambria"/>
        </w:rPr>
        <w:t xml:space="preserve">Jim </w:t>
      </w:r>
      <w:proofErr w:type="spellStart"/>
      <w:r w:rsidR="00226A61" w:rsidRPr="00C66D9F">
        <w:rPr>
          <w:rFonts w:ascii="Cambria" w:hAnsi="Cambria"/>
        </w:rPr>
        <w:t>Tresner</w:t>
      </w:r>
      <w:proofErr w:type="spellEnd"/>
      <w:r w:rsidR="00226A61" w:rsidRPr="00C66D9F">
        <w:rPr>
          <w:rFonts w:ascii="Cambria" w:hAnsi="Cambria"/>
        </w:rPr>
        <w:t>, 33</w:t>
      </w:r>
      <w:r w:rsidR="00226A61" w:rsidRPr="00C66D9F">
        <w:rPr>
          <w:rFonts w:ascii="Cambria" w:hAnsi="Cambria" w:cs="Calibri"/>
        </w:rPr>
        <w:t xml:space="preserve">° Grand Cross. </w:t>
      </w:r>
      <w:r w:rsidR="00ED15EA">
        <w:rPr>
          <w:rFonts w:ascii="Cambria" w:hAnsi="Cambria" w:cs="Calibri"/>
        </w:rPr>
        <w:t xml:space="preserve">Until his death in 2018, Jim was the “Grand </w:t>
      </w:r>
    </w:p>
    <w:p w14:paraId="4F0B077C" w14:textId="232058F2" w:rsidR="00226A61" w:rsidRPr="002037E7" w:rsidRDefault="00ED15EA" w:rsidP="00155017">
      <w:pPr>
        <w:spacing w:line="480" w:lineRule="auto"/>
        <w:ind w:left="720"/>
        <w:rPr>
          <w:rFonts w:ascii="Cambria" w:hAnsi="Cambria" w:cs="Calibri"/>
        </w:rPr>
      </w:pPr>
      <w:r>
        <w:rPr>
          <w:rFonts w:ascii="Cambria" w:hAnsi="Cambria" w:cs="Calibri"/>
        </w:rPr>
        <w:t xml:space="preserve">Sage” of </w:t>
      </w:r>
      <w:r w:rsidR="00CA4C14">
        <w:rPr>
          <w:rFonts w:ascii="Cambria" w:hAnsi="Cambria" w:cs="Calibri"/>
        </w:rPr>
        <w:t xml:space="preserve">Scottish Rite </w:t>
      </w:r>
      <w:r w:rsidR="0020596F">
        <w:rPr>
          <w:rFonts w:ascii="Cambria" w:hAnsi="Cambria" w:cs="Calibri"/>
        </w:rPr>
        <w:t>Freem</w:t>
      </w:r>
      <w:r w:rsidR="00CA4C14">
        <w:rPr>
          <w:rFonts w:ascii="Cambria" w:hAnsi="Cambria" w:cs="Calibri"/>
        </w:rPr>
        <w:t>asonry throughout the country</w:t>
      </w:r>
      <w:r w:rsidR="000B7208">
        <w:rPr>
          <w:rFonts w:ascii="Cambria" w:hAnsi="Cambria" w:cs="Calibri"/>
        </w:rPr>
        <w:t>, serving as an author, historian, and the official book reviewer of the Southern Jurisdiction</w:t>
      </w:r>
      <w:r w:rsidR="0009475A">
        <w:rPr>
          <w:rFonts w:ascii="Cambria" w:hAnsi="Cambria" w:cs="Calibri"/>
        </w:rPr>
        <w:t xml:space="preserve"> magazine</w:t>
      </w:r>
      <w:r w:rsidR="00CA4C14">
        <w:rPr>
          <w:rFonts w:ascii="Cambria" w:hAnsi="Cambria" w:cs="Calibri"/>
        </w:rPr>
        <w:t>.</w:t>
      </w:r>
      <w:r w:rsidR="00F85A3B">
        <w:rPr>
          <w:rFonts w:ascii="Cambria" w:hAnsi="Cambria" w:cs="Calibri"/>
        </w:rPr>
        <w:t xml:space="preserve"> </w:t>
      </w:r>
      <w:r w:rsidR="009F3C1F">
        <w:rPr>
          <w:rFonts w:ascii="Cambria" w:hAnsi="Cambria" w:cs="Calibri"/>
        </w:rPr>
        <w:t xml:space="preserve">I deeply regret that he was unable to </w:t>
      </w:r>
      <w:r w:rsidR="00A638D0">
        <w:rPr>
          <w:rFonts w:ascii="Cambria" w:hAnsi="Cambria" w:cs="Calibri"/>
        </w:rPr>
        <w:t>read the fruits of this labor, and I treasure our time together.</w:t>
      </w:r>
    </w:p>
    <w:p w14:paraId="472B0358" w14:textId="77777777" w:rsidR="00C61965" w:rsidRDefault="00226A61" w:rsidP="006E39A2">
      <w:pPr>
        <w:spacing w:line="480" w:lineRule="auto"/>
        <w:rPr>
          <w:rFonts w:ascii="Cambria" w:hAnsi="Cambria"/>
        </w:rPr>
      </w:pPr>
      <w:r w:rsidRPr="00C66D9F">
        <w:rPr>
          <w:rFonts w:ascii="Cambria" w:hAnsi="Cambria"/>
        </w:rPr>
        <w:t>Clark Wilson</w:t>
      </w:r>
      <w:r>
        <w:rPr>
          <w:rFonts w:ascii="Cambria" w:hAnsi="Cambria"/>
        </w:rPr>
        <w:t xml:space="preserve">, who offered many helpful suggestions regarding technical details </w:t>
      </w:r>
    </w:p>
    <w:p w14:paraId="6E25642B" w14:textId="7EA0D969" w:rsidR="001C110C" w:rsidRDefault="00226A61" w:rsidP="001C110C">
      <w:pPr>
        <w:spacing w:line="480" w:lineRule="auto"/>
        <w:ind w:firstLine="720"/>
        <w:rPr>
          <w:rFonts w:ascii="Cambria" w:hAnsi="Cambria"/>
        </w:rPr>
      </w:pPr>
      <w:r>
        <w:rPr>
          <w:rFonts w:ascii="Cambria" w:hAnsi="Cambria"/>
        </w:rPr>
        <w:t xml:space="preserve">and stylistic considerations about the instruments themselves. </w:t>
      </w:r>
    </w:p>
    <w:p w14:paraId="1035D626" w14:textId="6987D9F1" w:rsidR="00FD5D61" w:rsidRDefault="00B24990" w:rsidP="00FD5D61">
      <w:pPr>
        <w:spacing w:line="480" w:lineRule="auto"/>
        <w:rPr>
          <w:rFonts w:ascii="Cambria" w:hAnsi="Cambria"/>
        </w:rPr>
      </w:pPr>
      <w:r>
        <w:rPr>
          <w:rFonts w:ascii="Cambria" w:hAnsi="Cambria"/>
        </w:rPr>
        <w:t>My</w:t>
      </w:r>
      <w:r w:rsidR="00794F4D">
        <w:rPr>
          <w:rFonts w:ascii="Cambria" w:hAnsi="Cambria"/>
        </w:rPr>
        <w:t xml:space="preserve"> committee</w:t>
      </w:r>
      <w:r w:rsidR="00FD5D61">
        <w:rPr>
          <w:rFonts w:ascii="Cambria" w:hAnsi="Cambria"/>
        </w:rPr>
        <w:t xml:space="preserve"> members, who offered helpful and critical commentary </w:t>
      </w:r>
    </w:p>
    <w:p w14:paraId="7BC181E9" w14:textId="29B16491" w:rsidR="00794F4D" w:rsidRPr="00C66D9F" w:rsidRDefault="00FD5D61" w:rsidP="00FD5D61">
      <w:pPr>
        <w:spacing w:line="480" w:lineRule="auto"/>
        <w:ind w:firstLine="720"/>
        <w:rPr>
          <w:rFonts w:ascii="Cambria" w:hAnsi="Cambria"/>
        </w:rPr>
      </w:pPr>
      <w:r>
        <w:rPr>
          <w:rFonts w:ascii="Cambria" w:hAnsi="Cambria"/>
        </w:rPr>
        <w:t>throughout th</w:t>
      </w:r>
      <w:r w:rsidR="00B24990">
        <w:rPr>
          <w:rFonts w:ascii="Cambria" w:hAnsi="Cambria"/>
        </w:rPr>
        <w:t>is</w:t>
      </w:r>
      <w:r>
        <w:rPr>
          <w:rFonts w:ascii="Cambria" w:hAnsi="Cambria"/>
        </w:rPr>
        <w:t xml:space="preserve"> process.</w:t>
      </w:r>
    </w:p>
    <w:p w14:paraId="39C7E85E" w14:textId="77777777" w:rsidR="00514A3F" w:rsidRDefault="00514A3F" w:rsidP="006E39A2">
      <w:pPr>
        <w:spacing w:line="480" w:lineRule="auto"/>
        <w:rPr>
          <w:rFonts w:ascii="Cambria" w:hAnsi="Cambria"/>
        </w:rPr>
      </w:pPr>
    </w:p>
    <w:p w14:paraId="7F007E99" w14:textId="77777777" w:rsidR="00514A3F" w:rsidRDefault="00514A3F" w:rsidP="006E39A2">
      <w:pPr>
        <w:spacing w:line="480" w:lineRule="auto"/>
        <w:rPr>
          <w:rFonts w:ascii="Cambria" w:hAnsi="Cambria"/>
        </w:rPr>
      </w:pPr>
    </w:p>
    <w:p w14:paraId="60C98F0B" w14:textId="77777777" w:rsidR="00514A3F" w:rsidRDefault="00514A3F" w:rsidP="006E39A2">
      <w:pPr>
        <w:spacing w:line="480" w:lineRule="auto"/>
        <w:rPr>
          <w:rFonts w:ascii="Cambria" w:hAnsi="Cambria"/>
        </w:rPr>
      </w:pPr>
    </w:p>
    <w:p w14:paraId="1707CBEC" w14:textId="77777777" w:rsidR="00514A3F" w:rsidRDefault="00514A3F" w:rsidP="006E39A2">
      <w:pPr>
        <w:spacing w:line="480" w:lineRule="auto"/>
        <w:rPr>
          <w:rFonts w:ascii="Cambria" w:hAnsi="Cambria"/>
        </w:rPr>
      </w:pPr>
    </w:p>
    <w:p w14:paraId="7351CE07" w14:textId="77777777" w:rsidR="00216733" w:rsidRDefault="001C110C" w:rsidP="00216733">
      <w:pPr>
        <w:spacing w:line="480" w:lineRule="auto"/>
        <w:rPr>
          <w:rFonts w:ascii="Cambria" w:hAnsi="Cambria"/>
        </w:rPr>
      </w:pPr>
      <w:r>
        <w:rPr>
          <w:rFonts w:ascii="Cambria" w:hAnsi="Cambria"/>
        </w:rPr>
        <w:lastRenderedPageBreak/>
        <w:t>To my mo</w:t>
      </w:r>
      <w:r w:rsidR="00216733">
        <w:rPr>
          <w:rFonts w:ascii="Cambria" w:hAnsi="Cambria"/>
        </w:rPr>
        <w:t>ther</w:t>
      </w:r>
      <w:r>
        <w:rPr>
          <w:rFonts w:ascii="Cambria" w:hAnsi="Cambria"/>
        </w:rPr>
        <w:t xml:space="preserve">, Kim, and my </w:t>
      </w:r>
      <w:r w:rsidR="00216733">
        <w:rPr>
          <w:rFonts w:ascii="Cambria" w:hAnsi="Cambria"/>
        </w:rPr>
        <w:t>father</w:t>
      </w:r>
      <w:r>
        <w:rPr>
          <w:rFonts w:ascii="Cambria" w:hAnsi="Cambria"/>
        </w:rPr>
        <w:t xml:space="preserve">, Mark. </w:t>
      </w:r>
      <w:r w:rsidR="00AB0E36">
        <w:rPr>
          <w:rFonts w:ascii="Cambria" w:hAnsi="Cambria"/>
        </w:rPr>
        <w:t>It</w:t>
      </w:r>
      <w:r w:rsidR="00216733">
        <w:rPr>
          <w:rFonts w:ascii="Cambria" w:hAnsi="Cambria"/>
        </w:rPr>
        <w:t xml:space="preserve"> is</w:t>
      </w:r>
      <w:r w:rsidR="00AB0E36">
        <w:rPr>
          <w:rFonts w:ascii="Cambria" w:hAnsi="Cambria"/>
        </w:rPr>
        <w:t xml:space="preserve"> hard to </w:t>
      </w:r>
      <w:r w:rsidR="00ED5D45">
        <w:rPr>
          <w:rFonts w:ascii="Cambria" w:hAnsi="Cambria"/>
        </w:rPr>
        <w:t xml:space="preserve">find the words to convey </w:t>
      </w:r>
    </w:p>
    <w:p w14:paraId="6680BB4B" w14:textId="544EEFC9" w:rsidR="001A5586" w:rsidRDefault="00ED5D45" w:rsidP="00216733">
      <w:pPr>
        <w:spacing w:line="480" w:lineRule="auto"/>
        <w:ind w:left="720"/>
        <w:rPr>
          <w:rFonts w:ascii="Cambria" w:hAnsi="Cambria"/>
        </w:rPr>
      </w:pPr>
      <w:r>
        <w:rPr>
          <w:rFonts w:ascii="Cambria" w:hAnsi="Cambria"/>
        </w:rPr>
        <w:t xml:space="preserve">my </w:t>
      </w:r>
      <w:r w:rsidR="00904411">
        <w:rPr>
          <w:rFonts w:ascii="Cambria" w:hAnsi="Cambria"/>
        </w:rPr>
        <w:t xml:space="preserve">appreciation for their love and support </w:t>
      </w:r>
      <w:r w:rsidR="00623000">
        <w:rPr>
          <w:rFonts w:ascii="Cambria" w:hAnsi="Cambria"/>
        </w:rPr>
        <w:t xml:space="preserve">throughout every step of my life. </w:t>
      </w:r>
      <w:r w:rsidR="00AB7C03">
        <w:rPr>
          <w:rFonts w:ascii="Cambria" w:hAnsi="Cambria"/>
        </w:rPr>
        <w:t xml:space="preserve">They nurtured </w:t>
      </w:r>
      <w:r w:rsidR="00907280">
        <w:rPr>
          <w:rFonts w:ascii="Cambria" w:hAnsi="Cambria"/>
        </w:rPr>
        <w:t>my love for the pipe organ in deeply profound ways</w:t>
      </w:r>
      <w:r w:rsidR="0033371E">
        <w:rPr>
          <w:rFonts w:ascii="Cambria" w:hAnsi="Cambria"/>
        </w:rPr>
        <w:t xml:space="preserve"> </w:t>
      </w:r>
      <w:r w:rsidR="007A1725">
        <w:rPr>
          <w:rFonts w:ascii="Cambria" w:hAnsi="Cambria"/>
        </w:rPr>
        <w:t>that I only appreciated after becoming a father</w:t>
      </w:r>
      <w:r w:rsidR="006549C8">
        <w:rPr>
          <w:rFonts w:ascii="Cambria" w:hAnsi="Cambria"/>
        </w:rPr>
        <w:t xml:space="preserve">. </w:t>
      </w:r>
      <w:r w:rsidR="00B84D32">
        <w:rPr>
          <w:rFonts w:ascii="Cambria" w:hAnsi="Cambria"/>
        </w:rPr>
        <w:t xml:space="preserve">I can only hope to repay them by </w:t>
      </w:r>
      <w:r w:rsidR="007A1725">
        <w:rPr>
          <w:rFonts w:ascii="Cambria" w:hAnsi="Cambria"/>
        </w:rPr>
        <w:t xml:space="preserve">giving my son the same </w:t>
      </w:r>
      <w:r w:rsidR="00B32851">
        <w:rPr>
          <w:rFonts w:ascii="Cambria" w:hAnsi="Cambria"/>
        </w:rPr>
        <w:t xml:space="preserve">opportunities and support </w:t>
      </w:r>
      <w:r w:rsidR="00D53DE4">
        <w:rPr>
          <w:rFonts w:ascii="Cambria" w:hAnsi="Cambria"/>
        </w:rPr>
        <w:t>they gave me</w:t>
      </w:r>
      <w:r w:rsidR="00BB79BC">
        <w:rPr>
          <w:rFonts w:ascii="Cambria" w:hAnsi="Cambria"/>
        </w:rPr>
        <w:t>.</w:t>
      </w:r>
    </w:p>
    <w:p w14:paraId="78C2E1C7" w14:textId="675C99AF" w:rsidR="001A5586" w:rsidRDefault="00226A61" w:rsidP="006E39A2">
      <w:pPr>
        <w:spacing w:line="480" w:lineRule="auto"/>
        <w:rPr>
          <w:rFonts w:ascii="Cambria" w:hAnsi="Cambria"/>
        </w:rPr>
      </w:pPr>
      <w:r>
        <w:rPr>
          <w:rFonts w:ascii="Cambria" w:hAnsi="Cambria"/>
        </w:rPr>
        <w:t xml:space="preserve">To my </w:t>
      </w:r>
      <w:r w:rsidR="001A0CAF">
        <w:rPr>
          <w:rFonts w:ascii="Cambria" w:hAnsi="Cambria"/>
        </w:rPr>
        <w:t xml:space="preserve">young son, Walter, </w:t>
      </w:r>
      <w:r w:rsidR="00197DFC">
        <w:rPr>
          <w:rFonts w:ascii="Cambria" w:hAnsi="Cambria"/>
        </w:rPr>
        <w:t xml:space="preserve">who </w:t>
      </w:r>
      <w:r w:rsidR="001A5586">
        <w:rPr>
          <w:rFonts w:ascii="Cambria" w:hAnsi="Cambria"/>
        </w:rPr>
        <w:t xml:space="preserve">always shows me how to have fun and appreciate </w:t>
      </w:r>
    </w:p>
    <w:p w14:paraId="2BE8B0AF" w14:textId="75DB4A6B" w:rsidR="00226A61" w:rsidRDefault="001A5586" w:rsidP="001A5586">
      <w:pPr>
        <w:spacing w:line="480" w:lineRule="auto"/>
        <w:ind w:firstLine="720"/>
        <w:rPr>
          <w:rFonts w:ascii="Cambria" w:hAnsi="Cambria"/>
        </w:rPr>
      </w:pPr>
      <w:r>
        <w:rPr>
          <w:rFonts w:ascii="Cambria" w:hAnsi="Cambria"/>
        </w:rPr>
        <w:t>the little joys of life.</w:t>
      </w:r>
    </w:p>
    <w:p w14:paraId="714C8E5A" w14:textId="4C7E6E1E" w:rsidR="00B37EF1" w:rsidRDefault="001A5586" w:rsidP="006E39A2">
      <w:pPr>
        <w:spacing w:line="480" w:lineRule="auto"/>
        <w:rPr>
          <w:rFonts w:ascii="Cambria" w:hAnsi="Cambria"/>
        </w:rPr>
      </w:pPr>
      <w:r>
        <w:rPr>
          <w:rFonts w:ascii="Cambria" w:hAnsi="Cambria"/>
        </w:rPr>
        <w:t>To my wife, Jenny, whos</w:t>
      </w:r>
      <w:r w:rsidR="003325B5">
        <w:rPr>
          <w:rFonts w:ascii="Cambria" w:hAnsi="Cambria"/>
        </w:rPr>
        <w:t>e</w:t>
      </w:r>
      <w:r>
        <w:rPr>
          <w:rFonts w:ascii="Cambria" w:hAnsi="Cambria"/>
        </w:rPr>
        <w:t xml:space="preserve"> </w:t>
      </w:r>
      <w:r w:rsidR="008218D4">
        <w:rPr>
          <w:rFonts w:ascii="Cambria" w:hAnsi="Cambria"/>
        </w:rPr>
        <w:t xml:space="preserve">support and at times stubborn encouragement </w:t>
      </w:r>
      <w:r w:rsidR="009A7490">
        <w:rPr>
          <w:rFonts w:ascii="Cambria" w:hAnsi="Cambria"/>
        </w:rPr>
        <w:t xml:space="preserve">saw this </w:t>
      </w:r>
    </w:p>
    <w:p w14:paraId="18CEE419" w14:textId="22239FE5" w:rsidR="00226A61" w:rsidRPr="007875BE" w:rsidRDefault="009A7490" w:rsidP="00B37EF1">
      <w:pPr>
        <w:spacing w:line="480" w:lineRule="auto"/>
        <w:ind w:left="720"/>
        <w:rPr>
          <w:rFonts w:ascii="Cambria" w:hAnsi="Cambria"/>
        </w:rPr>
      </w:pPr>
      <w:r>
        <w:rPr>
          <w:rFonts w:ascii="Cambria" w:hAnsi="Cambria"/>
        </w:rPr>
        <w:t>paper through to completion. She has sacrificed much</w:t>
      </w:r>
      <w:r w:rsidR="00B37EF1">
        <w:rPr>
          <w:rFonts w:ascii="Cambria" w:hAnsi="Cambria"/>
        </w:rPr>
        <w:t xml:space="preserve">, and I am </w:t>
      </w:r>
      <w:r w:rsidR="00B637FE">
        <w:rPr>
          <w:rFonts w:ascii="Cambria" w:hAnsi="Cambria"/>
        </w:rPr>
        <w:t xml:space="preserve">most </w:t>
      </w:r>
      <w:r w:rsidR="00B37EF1">
        <w:rPr>
          <w:rFonts w:ascii="Cambria" w:hAnsi="Cambria"/>
        </w:rPr>
        <w:t>grateful.</w:t>
      </w:r>
    </w:p>
    <w:p w14:paraId="4D303927" w14:textId="77777777" w:rsidR="00782DB2" w:rsidRDefault="00782DB2" w:rsidP="00226A61">
      <w:pPr>
        <w:rPr>
          <w:rFonts w:ascii="Cambria" w:hAnsi="Cambria"/>
        </w:rPr>
      </w:pPr>
    </w:p>
    <w:p w14:paraId="770F3DB4" w14:textId="77777777" w:rsidR="00283FEF" w:rsidRDefault="00283FEF" w:rsidP="00343B76">
      <w:pPr>
        <w:jc w:val="center"/>
        <w:rPr>
          <w:rFonts w:ascii="Cambria" w:hAnsi="Cambria"/>
        </w:rPr>
      </w:pPr>
    </w:p>
    <w:p w14:paraId="48A51D67" w14:textId="2C75558A" w:rsidR="006B648D" w:rsidRDefault="006B648D" w:rsidP="006B648D">
      <w:pPr>
        <w:jc w:val="center"/>
        <w:rPr>
          <w:rFonts w:ascii="Cambria" w:hAnsi="Cambria"/>
        </w:rPr>
      </w:pPr>
    </w:p>
    <w:p w14:paraId="2C5F6587" w14:textId="62C6B013" w:rsidR="0023405B" w:rsidRDefault="0023405B" w:rsidP="006B648D">
      <w:pPr>
        <w:jc w:val="center"/>
        <w:rPr>
          <w:rFonts w:ascii="Cambria" w:hAnsi="Cambria"/>
        </w:rPr>
      </w:pPr>
    </w:p>
    <w:p w14:paraId="7B5DC667" w14:textId="57916723" w:rsidR="0023405B" w:rsidRDefault="0023405B" w:rsidP="006B648D">
      <w:pPr>
        <w:jc w:val="center"/>
        <w:rPr>
          <w:rFonts w:ascii="Cambria" w:hAnsi="Cambria"/>
        </w:rPr>
      </w:pPr>
    </w:p>
    <w:p w14:paraId="002E7E2A" w14:textId="12AAB993" w:rsidR="0023405B" w:rsidRDefault="0023405B" w:rsidP="006B648D">
      <w:pPr>
        <w:jc w:val="center"/>
        <w:rPr>
          <w:rFonts w:ascii="Cambria" w:hAnsi="Cambria"/>
        </w:rPr>
      </w:pPr>
    </w:p>
    <w:p w14:paraId="3A9DE53E" w14:textId="56703D24" w:rsidR="0023405B" w:rsidRDefault="0023405B" w:rsidP="006B648D">
      <w:pPr>
        <w:jc w:val="center"/>
        <w:rPr>
          <w:rFonts w:ascii="Cambria" w:hAnsi="Cambria"/>
        </w:rPr>
      </w:pPr>
    </w:p>
    <w:p w14:paraId="2AE67448" w14:textId="6607BEB4" w:rsidR="0023405B" w:rsidRDefault="0023405B" w:rsidP="006B648D">
      <w:pPr>
        <w:jc w:val="center"/>
        <w:rPr>
          <w:rFonts w:ascii="Cambria" w:hAnsi="Cambria"/>
        </w:rPr>
      </w:pPr>
    </w:p>
    <w:p w14:paraId="522BE358" w14:textId="78BD8CA5" w:rsidR="0023405B" w:rsidRDefault="0023405B" w:rsidP="006B648D">
      <w:pPr>
        <w:jc w:val="center"/>
        <w:rPr>
          <w:rFonts w:ascii="Cambria" w:hAnsi="Cambria"/>
        </w:rPr>
      </w:pPr>
    </w:p>
    <w:p w14:paraId="1AC98271" w14:textId="3F9DDD20" w:rsidR="0023405B" w:rsidRDefault="0023405B" w:rsidP="006B648D">
      <w:pPr>
        <w:jc w:val="center"/>
        <w:rPr>
          <w:rFonts w:ascii="Cambria" w:hAnsi="Cambria"/>
        </w:rPr>
      </w:pPr>
    </w:p>
    <w:p w14:paraId="2638F7AF" w14:textId="7282ACFE" w:rsidR="0023405B" w:rsidRDefault="0023405B" w:rsidP="006B648D">
      <w:pPr>
        <w:jc w:val="center"/>
        <w:rPr>
          <w:rFonts w:ascii="Cambria" w:hAnsi="Cambria"/>
        </w:rPr>
      </w:pPr>
    </w:p>
    <w:p w14:paraId="54B81296" w14:textId="34ADE094" w:rsidR="0023405B" w:rsidRDefault="0023405B" w:rsidP="006B648D">
      <w:pPr>
        <w:jc w:val="center"/>
        <w:rPr>
          <w:rFonts w:ascii="Cambria" w:hAnsi="Cambria"/>
        </w:rPr>
      </w:pPr>
    </w:p>
    <w:p w14:paraId="0D8D70AD" w14:textId="06284756" w:rsidR="0023405B" w:rsidRDefault="0023405B" w:rsidP="006B648D">
      <w:pPr>
        <w:jc w:val="center"/>
        <w:rPr>
          <w:rFonts w:ascii="Cambria" w:hAnsi="Cambria"/>
        </w:rPr>
      </w:pPr>
    </w:p>
    <w:p w14:paraId="52456158" w14:textId="4AB44229" w:rsidR="0023405B" w:rsidRDefault="0023405B" w:rsidP="006B648D">
      <w:pPr>
        <w:jc w:val="center"/>
        <w:rPr>
          <w:rFonts w:ascii="Cambria" w:hAnsi="Cambria"/>
        </w:rPr>
      </w:pPr>
    </w:p>
    <w:p w14:paraId="005B0CE5" w14:textId="400A532E" w:rsidR="0023405B" w:rsidRDefault="0023405B" w:rsidP="006B648D">
      <w:pPr>
        <w:jc w:val="center"/>
        <w:rPr>
          <w:rFonts w:ascii="Cambria" w:hAnsi="Cambria"/>
        </w:rPr>
      </w:pPr>
    </w:p>
    <w:p w14:paraId="6725E912" w14:textId="346B4C34" w:rsidR="0023405B" w:rsidRDefault="0023405B" w:rsidP="006B648D">
      <w:pPr>
        <w:jc w:val="center"/>
        <w:rPr>
          <w:rFonts w:ascii="Cambria" w:hAnsi="Cambria"/>
        </w:rPr>
      </w:pPr>
    </w:p>
    <w:p w14:paraId="1357399D" w14:textId="144A03E5" w:rsidR="0023405B" w:rsidRDefault="0023405B" w:rsidP="006B648D">
      <w:pPr>
        <w:jc w:val="center"/>
        <w:rPr>
          <w:rFonts w:ascii="Cambria" w:hAnsi="Cambria"/>
        </w:rPr>
      </w:pPr>
    </w:p>
    <w:p w14:paraId="76842315" w14:textId="4642D3FD" w:rsidR="0023405B" w:rsidRDefault="0023405B" w:rsidP="006B648D">
      <w:pPr>
        <w:jc w:val="center"/>
        <w:rPr>
          <w:rFonts w:ascii="Cambria" w:hAnsi="Cambria"/>
        </w:rPr>
      </w:pPr>
    </w:p>
    <w:p w14:paraId="0CCB7864" w14:textId="74D641E2" w:rsidR="0023405B" w:rsidRDefault="0023405B" w:rsidP="006B648D">
      <w:pPr>
        <w:jc w:val="center"/>
        <w:rPr>
          <w:rFonts w:ascii="Cambria" w:hAnsi="Cambria"/>
        </w:rPr>
      </w:pPr>
    </w:p>
    <w:p w14:paraId="5AAA65B9" w14:textId="560D5654" w:rsidR="0023405B" w:rsidRDefault="0023405B" w:rsidP="006B648D">
      <w:pPr>
        <w:jc w:val="center"/>
        <w:rPr>
          <w:rFonts w:ascii="Cambria" w:hAnsi="Cambria"/>
        </w:rPr>
      </w:pPr>
    </w:p>
    <w:p w14:paraId="58B5B279" w14:textId="4D8CC39E" w:rsidR="0023405B" w:rsidRDefault="0023405B" w:rsidP="006B648D">
      <w:pPr>
        <w:jc w:val="center"/>
        <w:rPr>
          <w:rFonts w:ascii="Cambria" w:hAnsi="Cambria"/>
        </w:rPr>
      </w:pPr>
    </w:p>
    <w:p w14:paraId="2C396150" w14:textId="3056F688" w:rsidR="0023405B" w:rsidRDefault="0023405B" w:rsidP="006B648D">
      <w:pPr>
        <w:jc w:val="center"/>
        <w:rPr>
          <w:rFonts w:ascii="Cambria" w:hAnsi="Cambria"/>
        </w:rPr>
      </w:pPr>
    </w:p>
    <w:p w14:paraId="133C894A" w14:textId="146B931C" w:rsidR="0023405B" w:rsidRDefault="0023405B" w:rsidP="006B648D">
      <w:pPr>
        <w:jc w:val="center"/>
        <w:rPr>
          <w:rFonts w:ascii="Cambria" w:hAnsi="Cambria"/>
        </w:rPr>
      </w:pPr>
    </w:p>
    <w:p w14:paraId="7DF747A0" w14:textId="1283B6A5" w:rsidR="0023405B" w:rsidRDefault="0023405B" w:rsidP="006B648D">
      <w:pPr>
        <w:jc w:val="center"/>
        <w:rPr>
          <w:rFonts w:ascii="Cambria" w:hAnsi="Cambria"/>
        </w:rPr>
      </w:pPr>
    </w:p>
    <w:p w14:paraId="474FE74F" w14:textId="657842C1" w:rsidR="0023405B" w:rsidRDefault="0023405B" w:rsidP="006B648D">
      <w:pPr>
        <w:jc w:val="center"/>
        <w:rPr>
          <w:rFonts w:ascii="Cambria" w:hAnsi="Cambria"/>
        </w:rPr>
      </w:pPr>
    </w:p>
    <w:p w14:paraId="51A5C7E5" w14:textId="4D0C3FC6" w:rsidR="0023405B" w:rsidRDefault="00140FFA" w:rsidP="006B648D">
      <w:pPr>
        <w:jc w:val="center"/>
        <w:rPr>
          <w:rFonts w:ascii="Cambria" w:hAnsi="Cambria"/>
        </w:rPr>
      </w:pPr>
      <w:r>
        <w:rPr>
          <w:rFonts w:ascii="Cambria" w:hAnsi="Cambria"/>
        </w:rPr>
        <w:lastRenderedPageBreak/>
        <w:t>TABLE OF CONTENTS</w:t>
      </w:r>
    </w:p>
    <w:p w14:paraId="69F768EB" w14:textId="69AF87DA" w:rsidR="00140FFA" w:rsidRDefault="00140FFA" w:rsidP="006B648D">
      <w:pPr>
        <w:jc w:val="center"/>
        <w:rPr>
          <w:rFonts w:ascii="Cambria" w:hAnsi="Cambria"/>
        </w:rPr>
      </w:pPr>
    </w:p>
    <w:p w14:paraId="0DFB9C67" w14:textId="08ABC59B" w:rsidR="00B16352" w:rsidRDefault="00B16352" w:rsidP="006B648D">
      <w:pPr>
        <w:jc w:val="center"/>
        <w:rPr>
          <w:rFonts w:ascii="Cambria" w:hAnsi="Cambria"/>
        </w:rPr>
      </w:pPr>
    </w:p>
    <w:p w14:paraId="40C888E6" w14:textId="6838C53B" w:rsidR="00B16352" w:rsidRDefault="00B16352" w:rsidP="006B648D">
      <w:pPr>
        <w:jc w:val="center"/>
        <w:rPr>
          <w:rFonts w:ascii="Cambria" w:hAnsi="Cambria"/>
        </w:rPr>
      </w:pPr>
    </w:p>
    <w:p w14:paraId="64F354EE" w14:textId="77777777" w:rsidR="00B16352" w:rsidRDefault="00B16352" w:rsidP="006B648D">
      <w:pPr>
        <w:jc w:val="center"/>
        <w:rPr>
          <w:rFonts w:ascii="Cambria" w:hAnsi="Cambria"/>
        </w:rPr>
      </w:pPr>
    </w:p>
    <w:p w14:paraId="11F71456" w14:textId="24F60C08" w:rsidR="00140FFA" w:rsidRDefault="00140FFA" w:rsidP="00C910E5">
      <w:pPr>
        <w:tabs>
          <w:tab w:val="right" w:pos="8280"/>
        </w:tabs>
        <w:ind w:right="-18"/>
        <w:rPr>
          <w:rFonts w:ascii="Cambria" w:hAnsi="Cambria"/>
        </w:rPr>
      </w:pPr>
      <w:r>
        <w:rPr>
          <w:rFonts w:ascii="Cambria" w:hAnsi="Cambria"/>
        </w:rPr>
        <w:t xml:space="preserve">LIST OF </w:t>
      </w:r>
      <w:r w:rsidR="00C910E5">
        <w:rPr>
          <w:rFonts w:ascii="Cambria" w:hAnsi="Cambria"/>
        </w:rPr>
        <w:t>FIGURES</w:t>
      </w:r>
      <w:r w:rsidR="00C910E5">
        <w:rPr>
          <w:rFonts w:ascii="Cambria" w:hAnsi="Cambria"/>
        </w:rPr>
        <w:tab/>
      </w:r>
      <w:r w:rsidR="00676A2E">
        <w:rPr>
          <w:rFonts w:ascii="Cambria" w:hAnsi="Cambria"/>
        </w:rPr>
        <w:t>v</w:t>
      </w:r>
      <w:r w:rsidR="006404E3">
        <w:rPr>
          <w:rFonts w:ascii="Cambria" w:hAnsi="Cambria"/>
        </w:rPr>
        <w:t>i</w:t>
      </w:r>
      <w:r w:rsidR="00676A2E">
        <w:rPr>
          <w:rFonts w:ascii="Cambria" w:hAnsi="Cambria"/>
        </w:rPr>
        <w:t>ii</w:t>
      </w:r>
    </w:p>
    <w:p w14:paraId="1F771FB6" w14:textId="380841FD" w:rsidR="00DC3BD3" w:rsidRDefault="00DC3BD3" w:rsidP="00C910E5">
      <w:pPr>
        <w:tabs>
          <w:tab w:val="right" w:pos="8280"/>
        </w:tabs>
        <w:ind w:right="-18"/>
        <w:rPr>
          <w:rFonts w:ascii="Cambria" w:hAnsi="Cambria"/>
        </w:rPr>
      </w:pPr>
    </w:p>
    <w:p w14:paraId="2FD85B95" w14:textId="2B6969F8" w:rsidR="00DC3BD3" w:rsidRDefault="00DC3BD3" w:rsidP="00C910E5">
      <w:pPr>
        <w:tabs>
          <w:tab w:val="right" w:pos="8280"/>
        </w:tabs>
        <w:ind w:right="-18"/>
        <w:rPr>
          <w:rFonts w:ascii="Cambria" w:hAnsi="Cambria"/>
        </w:rPr>
      </w:pPr>
      <w:r>
        <w:rPr>
          <w:rFonts w:ascii="Cambria" w:hAnsi="Cambria"/>
        </w:rPr>
        <w:t>ABSTRACT</w:t>
      </w:r>
      <w:r>
        <w:rPr>
          <w:rFonts w:ascii="Cambria" w:hAnsi="Cambria"/>
        </w:rPr>
        <w:tab/>
      </w:r>
      <w:r w:rsidR="00676A2E">
        <w:rPr>
          <w:rFonts w:ascii="Cambria" w:hAnsi="Cambria"/>
        </w:rPr>
        <w:t>x</w:t>
      </w:r>
    </w:p>
    <w:p w14:paraId="5913AD99" w14:textId="62F7BEEA" w:rsidR="00DC3BD3" w:rsidRDefault="00DC3BD3" w:rsidP="00C910E5">
      <w:pPr>
        <w:tabs>
          <w:tab w:val="right" w:pos="8280"/>
        </w:tabs>
        <w:ind w:right="-18"/>
        <w:rPr>
          <w:rFonts w:ascii="Cambria" w:hAnsi="Cambria"/>
        </w:rPr>
      </w:pPr>
    </w:p>
    <w:p w14:paraId="55640C45" w14:textId="7A37972B" w:rsidR="00DC3BD3" w:rsidRDefault="00DC3BD3" w:rsidP="00C910E5">
      <w:pPr>
        <w:tabs>
          <w:tab w:val="right" w:pos="8280"/>
        </w:tabs>
        <w:ind w:right="-18"/>
        <w:rPr>
          <w:rFonts w:ascii="Cambria" w:hAnsi="Cambria"/>
        </w:rPr>
      </w:pPr>
    </w:p>
    <w:p w14:paraId="41AF403C" w14:textId="734216DC" w:rsidR="00DC3BD3" w:rsidRPr="002C7617" w:rsidRDefault="00DC3BD3" w:rsidP="00C910E5">
      <w:pPr>
        <w:tabs>
          <w:tab w:val="right" w:pos="8280"/>
        </w:tabs>
        <w:ind w:right="-18"/>
        <w:rPr>
          <w:rFonts w:ascii="Cambria" w:hAnsi="Cambria"/>
          <w:b/>
          <w:bCs/>
        </w:rPr>
      </w:pPr>
      <w:r>
        <w:rPr>
          <w:rFonts w:ascii="Cambria" w:hAnsi="Cambria"/>
        </w:rPr>
        <w:t>Chapter 1</w:t>
      </w:r>
      <w:r w:rsidRPr="002C7617">
        <w:rPr>
          <w:rFonts w:ascii="Cambria" w:hAnsi="Cambria"/>
        </w:rPr>
        <w:t>.</w:t>
      </w:r>
      <w:r w:rsidR="002C7617" w:rsidRPr="002C7617">
        <w:rPr>
          <w:rFonts w:ascii="Cambria" w:hAnsi="Cambria"/>
        </w:rPr>
        <w:t xml:space="preserve"> The Scottish Rite in Context</w:t>
      </w:r>
      <w:r w:rsidR="00263E95">
        <w:rPr>
          <w:rFonts w:ascii="Cambria" w:hAnsi="Cambria"/>
        </w:rPr>
        <w:tab/>
      </w:r>
      <w:r w:rsidR="00DF13CE">
        <w:rPr>
          <w:rFonts w:ascii="Cambria" w:hAnsi="Cambria"/>
        </w:rPr>
        <w:t>1</w:t>
      </w:r>
    </w:p>
    <w:p w14:paraId="69EBF3D5" w14:textId="1BF62D44" w:rsidR="00DC3BD3" w:rsidRDefault="00DC3BD3" w:rsidP="00C910E5">
      <w:pPr>
        <w:tabs>
          <w:tab w:val="right" w:pos="8280"/>
        </w:tabs>
        <w:ind w:right="-18"/>
        <w:rPr>
          <w:rFonts w:ascii="Cambria" w:hAnsi="Cambria"/>
        </w:rPr>
      </w:pPr>
    </w:p>
    <w:p w14:paraId="4E3338FB" w14:textId="1C9D2910" w:rsidR="00DC3BD3" w:rsidRDefault="00DC3BD3" w:rsidP="00C910E5">
      <w:pPr>
        <w:tabs>
          <w:tab w:val="right" w:pos="8280"/>
        </w:tabs>
        <w:ind w:right="-18"/>
        <w:rPr>
          <w:rFonts w:ascii="Cambria" w:hAnsi="Cambria"/>
        </w:rPr>
      </w:pPr>
      <w:r>
        <w:rPr>
          <w:rFonts w:ascii="Cambria" w:hAnsi="Cambria"/>
        </w:rPr>
        <w:t>Chapter 2.</w:t>
      </w:r>
      <w:r w:rsidR="002C7617">
        <w:rPr>
          <w:rFonts w:ascii="Cambria" w:hAnsi="Cambria"/>
        </w:rPr>
        <w:t xml:space="preserve"> </w:t>
      </w:r>
      <w:r w:rsidR="002C7617" w:rsidRPr="002C7617">
        <w:rPr>
          <w:rFonts w:ascii="Cambria" w:hAnsi="Cambria"/>
        </w:rPr>
        <w:t>A Natural Borrowing: The Scottish Rite Pipe Organ Emerges</w:t>
      </w:r>
      <w:r w:rsidR="00263E95">
        <w:rPr>
          <w:rFonts w:ascii="Cambria" w:hAnsi="Cambria"/>
        </w:rPr>
        <w:tab/>
      </w:r>
      <w:r w:rsidR="004C1A35">
        <w:rPr>
          <w:rFonts w:ascii="Cambria" w:hAnsi="Cambria"/>
        </w:rPr>
        <w:t>24</w:t>
      </w:r>
    </w:p>
    <w:p w14:paraId="4E04A028" w14:textId="228103C3" w:rsidR="00DC3BD3" w:rsidRDefault="00DC3BD3" w:rsidP="00C910E5">
      <w:pPr>
        <w:tabs>
          <w:tab w:val="right" w:pos="8280"/>
        </w:tabs>
        <w:ind w:right="-18"/>
        <w:rPr>
          <w:rFonts w:ascii="Cambria" w:hAnsi="Cambria"/>
        </w:rPr>
      </w:pPr>
    </w:p>
    <w:p w14:paraId="6BF4A828" w14:textId="77777777" w:rsidR="007038F7" w:rsidRDefault="00DC3BD3" w:rsidP="007038F7">
      <w:pPr>
        <w:tabs>
          <w:tab w:val="right" w:pos="8280"/>
        </w:tabs>
        <w:ind w:right="-18"/>
        <w:rPr>
          <w:rFonts w:ascii="Cambria" w:hAnsi="Cambria"/>
        </w:rPr>
      </w:pPr>
      <w:r>
        <w:rPr>
          <w:rFonts w:ascii="Cambria" w:hAnsi="Cambria"/>
        </w:rPr>
        <w:t>Chapter 3.</w:t>
      </w:r>
      <w:r w:rsidR="007038F7">
        <w:rPr>
          <w:rFonts w:ascii="Cambria" w:hAnsi="Cambria"/>
        </w:rPr>
        <w:t xml:space="preserve"> </w:t>
      </w:r>
      <w:r w:rsidR="007038F7" w:rsidRPr="007038F7">
        <w:rPr>
          <w:rFonts w:ascii="Cambria" w:hAnsi="Cambria"/>
        </w:rPr>
        <w:t xml:space="preserve">From Chant to Vaudeville: </w:t>
      </w:r>
    </w:p>
    <w:p w14:paraId="31977F1D" w14:textId="65EA878B" w:rsidR="00DC3BD3" w:rsidRPr="007038F7" w:rsidRDefault="007038F7" w:rsidP="007038F7">
      <w:pPr>
        <w:tabs>
          <w:tab w:val="left" w:pos="720"/>
          <w:tab w:val="right" w:pos="8280"/>
        </w:tabs>
        <w:ind w:right="-18"/>
        <w:rPr>
          <w:rFonts w:ascii="Cambria" w:hAnsi="Cambria"/>
          <w:b/>
          <w:bCs/>
        </w:rPr>
      </w:pPr>
      <w:r>
        <w:rPr>
          <w:rFonts w:ascii="Cambria" w:hAnsi="Cambria"/>
        </w:rPr>
        <w:tab/>
      </w:r>
      <w:r w:rsidRPr="007038F7">
        <w:rPr>
          <w:rFonts w:ascii="Cambria" w:hAnsi="Cambria"/>
        </w:rPr>
        <w:t>Assessing the Need for Scottish Rite Pipe Organs</w:t>
      </w:r>
      <w:r>
        <w:rPr>
          <w:rFonts w:ascii="Cambria" w:hAnsi="Cambria"/>
          <w:b/>
          <w:bCs/>
        </w:rPr>
        <w:tab/>
      </w:r>
      <w:r>
        <w:rPr>
          <w:rFonts w:ascii="Cambria" w:hAnsi="Cambria"/>
        </w:rPr>
        <w:t>47</w:t>
      </w:r>
    </w:p>
    <w:p w14:paraId="2BDE9123" w14:textId="1472AFFA" w:rsidR="00DC3BD3" w:rsidRDefault="00DC3BD3" w:rsidP="00C910E5">
      <w:pPr>
        <w:tabs>
          <w:tab w:val="right" w:pos="8280"/>
        </w:tabs>
        <w:ind w:right="-18"/>
        <w:rPr>
          <w:rFonts w:ascii="Cambria" w:hAnsi="Cambria"/>
        </w:rPr>
      </w:pPr>
    </w:p>
    <w:p w14:paraId="0ED5CF82" w14:textId="25345933" w:rsidR="00DC3BD3" w:rsidRDefault="00DC3BD3" w:rsidP="00C910E5">
      <w:pPr>
        <w:tabs>
          <w:tab w:val="right" w:pos="8280"/>
        </w:tabs>
        <w:ind w:right="-18"/>
        <w:rPr>
          <w:rFonts w:ascii="Cambria" w:hAnsi="Cambria"/>
        </w:rPr>
      </w:pPr>
      <w:r>
        <w:rPr>
          <w:rFonts w:ascii="Cambria" w:hAnsi="Cambria"/>
        </w:rPr>
        <w:t>Chapter 4.</w:t>
      </w:r>
      <w:r w:rsidR="00275B37">
        <w:rPr>
          <w:rFonts w:ascii="Cambria" w:hAnsi="Cambria"/>
        </w:rPr>
        <w:t xml:space="preserve"> The Evolution of the Scottish Rite Pipe Organ</w:t>
      </w:r>
      <w:r w:rsidR="00263E95">
        <w:rPr>
          <w:rFonts w:ascii="Cambria" w:hAnsi="Cambria"/>
        </w:rPr>
        <w:tab/>
      </w:r>
      <w:r w:rsidR="007038F7">
        <w:rPr>
          <w:rFonts w:ascii="Cambria" w:hAnsi="Cambria"/>
        </w:rPr>
        <w:t>61</w:t>
      </w:r>
    </w:p>
    <w:p w14:paraId="06653C78" w14:textId="74CD785F" w:rsidR="00DC3BD3" w:rsidRDefault="00DC3BD3" w:rsidP="00C910E5">
      <w:pPr>
        <w:tabs>
          <w:tab w:val="right" w:pos="8280"/>
        </w:tabs>
        <w:ind w:right="-18"/>
        <w:rPr>
          <w:rFonts w:ascii="Cambria" w:hAnsi="Cambria"/>
        </w:rPr>
      </w:pPr>
    </w:p>
    <w:p w14:paraId="098FB7DF" w14:textId="42A66A0E" w:rsidR="00DC3BD3" w:rsidRDefault="00DC3BD3" w:rsidP="00C910E5">
      <w:pPr>
        <w:tabs>
          <w:tab w:val="right" w:pos="8280"/>
        </w:tabs>
        <w:ind w:right="-18"/>
        <w:rPr>
          <w:rFonts w:ascii="Cambria" w:hAnsi="Cambria"/>
        </w:rPr>
      </w:pPr>
      <w:r>
        <w:rPr>
          <w:rFonts w:ascii="Cambria" w:hAnsi="Cambria"/>
        </w:rPr>
        <w:t>Chapter 5.</w:t>
      </w:r>
      <w:r w:rsidR="00CC0264">
        <w:rPr>
          <w:rFonts w:ascii="Cambria" w:hAnsi="Cambria"/>
        </w:rPr>
        <w:t xml:space="preserve"> Conclusion</w:t>
      </w:r>
      <w:r w:rsidR="00263E95">
        <w:rPr>
          <w:rFonts w:ascii="Cambria" w:hAnsi="Cambria"/>
        </w:rPr>
        <w:tab/>
      </w:r>
      <w:r w:rsidR="00CC0264">
        <w:rPr>
          <w:rFonts w:ascii="Cambria" w:hAnsi="Cambria"/>
        </w:rPr>
        <w:t>99</w:t>
      </w:r>
    </w:p>
    <w:p w14:paraId="5A9D3B3E" w14:textId="5CF6A113" w:rsidR="00263E95" w:rsidRDefault="00263E95" w:rsidP="00C910E5">
      <w:pPr>
        <w:tabs>
          <w:tab w:val="right" w:pos="8280"/>
        </w:tabs>
        <w:ind w:right="-18"/>
        <w:rPr>
          <w:rFonts w:ascii="Cambria" w:hAnsi="Cambria"/>
        </w:rPr>
      </w:pPr>
    </w:p>
    <w:p w14:paraId="7C8E30C9" w14:textId="75F29BE2" w:rsidR="00263E95" w:rsidRDefault="00263E95" w:rsidP="00C910E5">
      <w:pPr>
        <w:tabs>
          <w:tab w:val="right" w:pos="8280"/>
        </w:tabs>
        <w:ind w:right="-18"/>
        <w:rPr>
          <w:rFonts w:ascii="Cambria" w:hAnsi="Cambria"/>
        </w:rPr>
      </w:pPr>
    </w:p>
    <w:p w14:paraId="77531985" w14:textId="7E47E047" w:rsidR="00263E95" w:rsidRDefault="00263E95" w:rsidP="00C910E5">
      <w:pPr>
        <w:tabs>
          <w:tab w:val="right" w:pos="8280"/>
        </w:tabs>
        <w:ind w:right="-18"/>
        <w:rPr>
          <w:rFonts w:ascii="Cambria" w:hAnsi="Cambria"/>
        </w:rPr>
      </w:pPr>
      <w:r>
        <w:rPr>
          <w:rFonts w:ascii="Cambria" w:hAnsi="Cambria"/>
        </w:rPr>
        <w:t>BIBLIOGRAPHY</w:t>
      </w:r>
      <w:r>
        <w:rPr>
          <w:rFonts w:ascii="Cambria" w:hAnsi="Cambria"/>
        </w:rPr>
        <w:tab/>
      </w:r>
      <w:r w:rsidR="00AF4993">
        <w:rPr>
          <w:rFonts w:ascii="Cambria" w:hAnsi="Cambria"/>
        </w:rPr>
        <w:t>108</w:t>
      </w:r>
    </w:p>
    <w:p w14:paraId="2DFC648B" w14:textId="46A9F838" w:rsidR="00557EA0" w:rsidRDefault="00557EA0" w:rsidP="00C910E5">
      <w:pPr>
        <w:tabs>
          <w:tab w:val="right" w:pos="8280"/>
        </w:tabs>
        <w:ind w:right="-18"/>
        <w:rPr>
          <w:rFonts w:ascii="Cambria" w:hAnsi="Cambria"/>
        </w:rPr>
      </w:pPr>
    </w:p>
    <w:p w14:paraId="01A46061" w14:textId="7DBEDA1F" w:rsidR="00557EA0" w:rsidRDefault="00557EA0" w:rsidP="00C910E5">
      <w:pPr>
        <w:tabs>
          <w:tab w:val="right" w:pos="8280"/>
        </w:tabs>
        <w:ind w:right="-18"/>
        <w:rPr>
          <w:rFonts w:ascii="Cambria" w:hAnsi="Cambria"/>
        </w:rPr>
      </w:pPr>
      <w:r>
        <w:rPr>
          <w:rFonts w:ascii="Cambria" w:hAnsi="Cambria"/>
        </w:rPr>
        <w:t>Appendix A.</w:t>
      </w:r>
      <w:r w:rsidR="001915C7">
        <w:rPr>
          <w:rFonts w:ascii="Cambria" w:hAnsi="Cambria"/>
        </w:rPr>
        <w:t xml:space="preserve"> </w:t>
      </w:r>
      <w:r w:rsidR="006E0E3B">
        <w:rPr>
          <w:rFonts w:ascii="Cambria" w:hAnsi="Cambria"/>
        </w:rPr>
        <w:t xml:space="preserve">Scottish Rite Degree Structure </w:t>
      </w:r>
      <w:r w:rsidR="006E0E3B" w:rsidRPr="00281239">
        <w:rPr>
          <w:rFonts w:ascii="Cambria" w:hAnsi="Cambria"/>
        </w:rPr>
        <w:t>(Southern Jurisdiction)</w:t>
      </w:r>
      <w:r w:rsidR="001915C7">
        <w:rPr>
          <w:rFonts w:ascii="Cambria" w:hAnsi="Cambria"/>
        </w:rPr>
        <w:tab/>
      </w:r>
      <w:r w:rsidR="006E0E3B">
        <w:rPr>
          <w:rFonts w:ascii="Cambria" w:hAnsi="Cambria"/>
        </w:rPr>
        <w:t>111</w:t>
      </w:r>
    </w:p>
    <w:p w14:paraId="1CDB0DD0" w14:textId="1AADAF32" w:rsidR="001915C7" w:rsidRDefault="001915C7" w:rsidP="00C910E5">
      <w:pPr>
        <w:tabs>
          <w:tab w:val="right" w:pos="8280"/>
        </w:tabs>
        <w:ind w:right="-18"/>
        <w:rPr>
          <w:rFonts w:ascii="Cambria" w:hAnsi="Cambria"/>
        </w:rPr>
      </w:pPr>
    </w:p>
    <w:p w14:paraId="6BF799C3" w14:textId="77777777" w:rsidR="00CE5356" w:rsidRDefault="001915C7" w:rsidP="00C910E5">
      <w:pPr>
        <w:tabs>
          <w:tab w:val="right" w:pos="8280"/>
        </w:tabs>
        <w:ind w:right="-18"/>
        <w:rPr>
          <w:rFonts w:ascii="Cambria" w:hAnsi="Cambria"/>
        </w:rPr>
      </w:pPr>
      <w:r>
        <w:rPr>
          <w:rFonts w:ascii="Cambria" w:hAnsi="Cambria"/>
        </w:rPr>
        <w:t xml:space="preserve">Appendix B. </w:t>
      </w:r>
      <w:r w:rsidR="00CE5356">
        <w:rPr>
          <w:rFonts w:ascii="Cambria" w:hAnsi="Cambria"/>
        </w:rPr>
        <w:t xml:space="preserve">Additional </w:t>
      </w:r>
      <w:r w:rsidR="0083678F">
        <w:rPr>
          <w:rFonts w:ascii="Cambria" w:hAnsi="Cambria"/>
        </w:rPr>
        <w:t xml:space="preserve">Specifications for </w:t>
      </w:r>
    </w:p>
    <w:p w14:paraId="1426C159" w14:textId="03DFFEA2" w:rsidR="001915C7" w:rsidRDefault="00CE5356" w:rsidP="00CE5356">
      <w:pPr>
        <w:tabs>
          <w:tab w:val="left" w:pos="720"/>
          <w:tab w:val="right" w:pos="8280"/>
        </w:tabs>
        <w:ind w:right="-18"/>
        <w:rPr>
          <w:rFonts w:ascii="Cambria" w:hAnsi="Cambria"/>
        </w:rPr>
      </w:pPr>
      <w:r>
        <w:rPr>
          <w:rFonts w:ascii="Cambria" w:hAnsi="Cambria"/>
        </w:rPr>
        <w:tab/>
      </w:r>
      <w:r w:rsidR="0023670E">
        <w:rPr>
          <w:rFonts w:ascii="Cambria" w:hAnsi="Cambria"/>
        </w:rPr>
        <w:t>Representative Scottish Rite Pipe Organs</w:t>
      </w:r>
      <w:r w:rsidR="001915C7">
        <w:rPr>
          <w:rFonts w:ascii="Cambria" w:hAnsi="Cambria"/>
        </w:rPr>
        <w:tab/>
      </w:r>
      <w:r w:rsidR="0083678F">
        <w:rPr>
          <w:rFonts w:ascii="Cambria" w:hAnsi="Cambria"/>
        </w:rPr>
        <w:t>112</w:t>
      </w:r>
    </w:p>
    <w:p w14:paraId="61A4061B" w14:textId="6C8B233B" w:rsidR="00461AFA" w:rsidRDefault="00461AFA" w:rsidP="00C910E5">
      <w:pPr>
        <w:tabs>
          <w:tab w:val="right" w:pos="8280"/>
        </w:tabs>
        <w:ind w:right="-18"/>
        <w:rPr>
          <w:rFonts w:ascii="Cambria" w:hAnsi="Cambria"/>
        </w:rPr>
      </w:pPr>
    </w:p>
    <w:p w14:paraId="30D37E14" w14:textId="3C98919E" w:rsidR="00461AFA" w:rsidRDefault="00461AFA" w:rsidP="00C910E5">
      <w:pPr>
        <w:tabs>
          <w:tab w:val="right" w:pos="8280"/>
        </w:tabs>
        <w:ind w:right="-18"/>
        <w:rPr>
          <w:rFonts w:ascii="Cambria" w:hAnsi="Cambria"/>
        </w:rPr>
      </w:pPr>
    </w:p>
    <w:p w14:paraId="441737C2" w14:textId="49C2F3C1" w:rsidR="00461AFA" w:rsidRDefault="00461AFA" w:rsidP="00C910E5">
      <w:pPr>
        <w:tabs>
          <w:tab w:val="right" w:pos="8280"/>
        </w:tabs>
        <w:ind w:right="-18"/>
        <w:rPr>
          <w:rFonts w:ascii="Cambria" w:hAnsi="Cambria"/>
        </w:rPr>
      </w:pPr>
    </w:p>
    <w:p w14:paraId="570E0AA1" w14:textId="50BAA252" w:rsidR="00461AFA" w:rsidRDefault="00461AFA" w:rsidP="00C910E5">
      <w:pPr>
        <w:tabs>
          <w:tab w:val="right" w:pos="8280"/>
        </w:tabs>
        <w:ind w:right="-18"/>
        <w:rPr>
          <w:rFonts w:ascii="Cambria" w:hAnsi="Cambria"/>
        </w:rPr>
      </w:pPr>
    </w:p>
    <w:p w14:paraId="22F209D8" w14:textId="3A706615" w:rsidR="00461AFA" w:rsidRDefault="00461AFA" w:rsidP="00C910E5">
      <w:pPr>
        <w:tabs>
          <w:tab w:val="right" w:pos="8280"/>
        </w:tabs>
        <w:ind w:right="-18"/>
        <w:rPr>
          <w:rFonts w:ascii="Cambria" w:hAnsi="Cambria"/>
        </w:rPr>
      </w:pPr>
    </w:p>
    <w:p w14:paraId="0508F977" w14:textId="445708CC" w:rsidR="00461AFA" w:rsidRDefault="00461AFA" w:rsidP="00C910E5">
      <w:pPr>
        <w:tabs>
          <w:tab w:val="right" w:pos="8280"/>
        </w:tabs>
        <w:ind w:right="-18"/>
        <w:rPr>
          <w:rFonts w:ascii="Cambria" w:hAnsi="Cambria"/>
        </w:rPr>
      </w:pPr>
    </w:p>
    <w:p w14:paraId="59F94749" w14:textId="4B3098CE" w:rsidR="00461AFA" w:rsidRDefault="00461AFA" w:rsidP="00C910E5">
      <w:pPr>
        <w:tabs>
          <w:tab w:val="right" w:pos="8280"/>
        </w:tabs>
        <w:ind w:right="-18"/>
        <w:rPr>
          <w:rFonts w:ascii="Cambria" w:hAnsi="Cambria"/>
        </w:rPr>
      </w:pPr>
    </w:p>
    <w:p w14:paraId="2262F626" w14:textId="4989C514" w:rsidR="00461AFA" w:rsidRDefault="00461AFA" w:rsidP="00C910E5">
      <w:pPr>
        <w:tabs>
          <w:tab w:val="right" w:pos="8280"/>
        </w:tabs>
        <w:ind w:right="-18"/>
        <w:rPr>
          <w:rFonts w:ascii="Cambria" w:hAnsi="Cambria"/>
        </w:rPr>
      </w:pPr>
    </w:p>
    <w:p w14:paraId="455A6FB9" w14:textId="397CF5C8" w:rsidR="00461AFA" w:rsidRDefault="00461AFA" w:rsidP="00C910E5">
      <w:pPr>
        <w:tabs>
          <w:tab w:val="right" w:pos="8280"/>
        </w:tabs>
        <w:ind w:right="-18"/>
        <w:rPr>
          <w:rFonts w:ascii="Cambria" w:hAnsi="Cambria"/>
        </w:rPr>
      </w:pPr>
    </w:p>
    <w:p w14:paraId="09EDD0E0" w14:textId="0372E557" w:rsidR="00461AFA" w:rsidRDefault="00461AFA" w:rsidP="00C910E5">
      <w:pPr>
        <w:tabs>
          <w:tab w:val="right" w:pos="8280"/>
        </w:tabs>
        <w:ind w:right="-18"/>
        <w:rPr>
          <w:rFonts w:ascii="Cambria" w:hAnsi="Cambria"/>
        </w:rPr>
      </w:pPr>
    </w:p>
    <w:p w14:paraId="69D4E46A" w14:textId="274B9DFC" w:rsidR="00461AFA" w:rsidRDefault="00461AFA" w:rsidP="00C910E5">
      <w:pPr>
        <w:tabs>
          <w:tab w:val="right" w:pos="8280"/>
        </w:tabs>
        <w:ind w:right="-18"/>
        <w:rPr>
          <w:rFonts w:ascii="Cambria" w:hAnsi="Cambria"/>
        </w:rPr>
      </w:pPr>
    </w:p>
    <w:p w14:paraId="1AF8A078" w14:textId="4F30DFDA" w:rsidR="00461AFA" w:rsidRDefault="00461AFA" w:rsidP="00C910E5">
      <w:pPr>
        <w:tabs>
          <w:tab w:val="right" w:pos="8280"/>
        </w:tabs>
        <w:ind w:right="-18"/>
        <w:rPr>
          <w:rFonts w:ascii="Cambria" w:hAnsi="Cambria"/>
        </w:rPr>
      </w:pPr>
    </w:p>
    <w:p w14:paraId="21089A3E" w14:textId="62121383" w:rsidR="00461AFA" w:rsidRDefault="00461AFA" w:rsidP="00C910E5">
      <w:pPr>
        <w:tabs>
          <w:tab w:val="right" w:pos="8280"/>
        </w:tabs>
        <w:ind w:right="-18"/>
        <w:rPr>
          <w:rFonts w:ascii="Cambria" w:hAnsi="Cambria"/>
        </w:rPr>
      </w:pPr>
    </w:p>
    <w:p w14:paraId="6A83845E" w14:textId="527A0D0C" w:rsidR="00461AFA" w:rsidRDefault="00461AFA" w:rsidP="00C910E5">
      <w:pPr>
        <w:tabs>
          <w:tab w:val="right" w:pos="8280"/>
        </w:tabs>
        <w:ind w:right="-18"/>
        <w:rPr>
          <w:rFonts w:ascii="Cambria" w:hAnsi="Cambria"/>
        </w:rPr>
      </w:pPr>
    </w:p>
    <w:p w14:paraId="2F536BB6" w14:textId="2E58039A" w:rsidR="00461AFA" w:rsidRDefault="00461AFA" w:rsidP="00C910E5">
      <w:pPr>
        <w:tabs>
          <w:tab w:val="right" w:pos="8280"/>
        </w:tabs>
        <w:ind w:right="-18"/>
        <w:rPr>
          <w:rFonts w:ascii="Cambria" w:hAnsi="Cambria"/>
        </w:rPr>
      </w:pPr>
    </w:p>
    <w:p w14:paraId="018F06A9" w14:textId="66FF4175" w:rsidR="00461AFA" w:rsidRDefault="00461AFA" w:rsidP="00C910E5">
      <w:pPr>
        <w:tabs>
          <w:tab w:val="right" w:pos="8280"/>
        </w:tabs>
        <w:ind w:right="-18"/>
        <w:rPr>
          <w:rFonts w:ascii="Cambria" w:hAnsi="Cambria"/>
        </w:rPr>
      </w:pPr>
    </w:p>
    <w:p w14:paraId="2CBD82C3" w14:textId="7D4E336D" w:rsidR="00461AFA" w:rsidRDefault="00461AFA" w:rsidP="00C910E5">
      <w:pPr>
        <w:tabs>
          <w:tab w:val="right" w:pos="8280"/>
        </w:tabs>
        <w:ind w:right="-18"/>
        <w:rPr>
          <w:rFonts w:ascii="Cambria" w:hAnsi="Cambria"/>
        </w:rPr>
      </w:pPr>
    </w:p>
    <w:p w14:paraId="3C17CC77" w14:textId="14B5DB14" w:rsidR="00461AFA" w:rsidRDefault="007E670F" w:rsidP="007E670F">
      <w:pPr>
        <w:tabs>
          <w:tab w:val="right" w:pos="8280"/>
        </w:tabs>
        <w:ind w:right="-18"/>
        <w:jc w:val="center"/>
        <w:rPr>
          <w:rFonts w:ascii="Cambria" w:hAnsi="Cambria"/>
        </w:rPr>
      </w:pPr>
      <w:r>
        <w:rPr>
          <w:rFonts w:ascii="Cambria" w:hAnsi="Cambria"/>
        </w:rPr>
        <w:lastRenderedPageBreak/>
        <w:t>LIST OF FIGURES</w:t>
      </w:r>
    </w:p>
    <w:p w14:paraId="1FA24B8F" w14:textId="303976C1" w:rsidR="007E670F" w:rsidRDefault="007E670F" w:rsidP="007E670F">
      <w:pPr>
        <w:tabs>
          <w:tab w:val="right" w:pos="8280"/>
        </w:tabs>
        <w:ind w:right="-18"/>
        <w:jc w:val="center"/>
        <w:rPr>
          <w:rFonts w:ascii="Cambria" w:hAnsi="Cambria"/>
        </w:rPr>
      </w:pPr>
    </w:p>
    <w:p w14:paraId="278DA0BB" w14:textId="7F5BFEDF" w:rsidR="007E670F" w:rsidRDefault="007E670F" w:rsidP="007E670F">
      <w:pPr>
        <w:tabs>
          <w:tab w:val="right" w:pos="8280"/>
        </w:tabs>
        <w:ind w:right="-18"/>
        <w:jc w:val="center"/>
        <w:rPr>
          <w:rFonts w:ascii="Cambria" w:hAnsi="Cambria"/>
        </w:rPr>
      </w:pPr>
    </w:p>
    <w:p w14:paraId="074DA228" w14:textId="485296CC" w:rsidR="007E670F" w:rsidRDefault="007E670F" w:rsidP="007E670F">
      <w:pPr>
        <w:tabs>
          <w:tab w:val="right" w:pos="8280"/>
        </w:tabs>
        <w:ind w:right="-18"/>
        <w:jc w:val="center"/>
        <w:rPr>
          <w:rFonts w:ascii="Cambria" w:hAnsi="Cambria"/>
        </w:rPr>
      </w:pPr>
    </w:p>
    <w:p w14:paraId="236FE7C7" w14:textId="171B84B4" w:rsidR="007E670F" w:rsidRDefault="007E670F" w:rsidP="007E670F">
      <w:pPr>
        <w:tabs>
          <w:tab w:val="right" w:pos="8280"/>
        </w:tabs>
        <w:ind w:right="-18"/>
        <w:jc w:val="center"/>
        <w:rPr>
          <w:rFonts w:ascii="Cambria" w:hAnsi="Cambria"/>
        </w:rPr>
      </w:pPr>
    </w:p>
    <w:p w14:paraId="4D12D353" w14:textId="5A3CA583" w:rsidR="007E670F" w:rsidRDefault="007E670F" w:rsidP="00D36241">
      <w:pPr>
        <w:tabs>
          <w:tab w:val="left" w:pos="720"/>
          <w:tab w:val="right" w:pos="8280"/>
        </w:tabs>
        <w:ind w:right="-18"/>
        <w:rPr>
          <w:rFonts w:ascii="Cambria" w:hAnsi="Cambria"/>
        </w:rPr>
      </w:pPr>
      <w:r>
        <w:rPr>
          <w:rFonts w:ascii="Cambria" w:hAnsi="Cambria"/>
        </w:rPr>
        <w:t>1.</w:t>
      </w:r>
      <w:r w:rsidR="00DB26DB">
        <w:rPr>
          <w:rFonts w:ascii="Cambria" w:hAnsi="Cambria"/>
        </w:rPr>
        <w:t xml:space="preserve"> </w:t>
      </w:r>
      <w:r w:rsidR="00D36241">
        <w:rPr>
          <w:rFonts w:ascii="Cambria" w:hAnsi="Cambria"/>
        </w:rPr>
        <w:t xml:space="preserve">Specification of the organ at </w:t>
      </w:r>
      <w:r w:rsidR="00463D56">
        <w:rPr>
          <w:rFonts w:ascii="Cambria" w:hAnsi="Cambria"/>
        </w:rPr>
        <w:t xml:space="preserve">the </w:t>
      </w:r>
      <w:r w:rsidR="00D36241">
        <w:rPr>
          <w:rFonts w:ascii="Cambria" w:hAnsi="Cambria"/>
        </w:rPr>
        <w:t>Masonic Hall, Overhill, Massachusetts</w:t>
      </w:r>
      <w:r w:rsidR="005E503C">
        <w:rPr>
          <w:rFonts w:ascii="Cambria" w:hAnsi="Cambria"/>
        </w:rPr>
        <w:t>,</w:t>
      </w:r>
      <w:r w:rsidR="004E1178">
        <w:rPr>
          <w:rFonts w:ascii="Cambria" w:hAnsi="Cambria"/>
        </w:rPr>
        <w:tab/>
      </w:r>
      <w:r w:rsidR="00212E99">
        <w:rPr>
          <w:rFonts w:ascii="Cambria" w:hAnsi="Cambria"/>
        </w:rPr>
        <w:t>38</w:t>
      </w:r>
    </w:p>
    <w:p w14:paraId="5A3A1D28" w14:textId="131473DD" w:rsidR="004E1178" w:rsidRDefault="004E1178" w:rsidP="00D36241">
      <w:pPr>
        <w:tabs>
          <w:tab w:val="left" w:pos="720"/>
          <w:tab w:val="right" w:pos="8280"/>
        </w:tabs>
        <w:ind w:right="-18"/>
        <w:rPr>
          <w:rFonts w:ascii="Cambria" w:hAnsi="Cambria"/>
        </w:rPr>
      </w:pPr>
      <w:r>
        <w:rPr>
          <w:rFonts w:ascii="Cambria" w:hAnsi="Cambria"/>
        </w:rPr>
        <w:tab/>
      </w:r>
      <w:r w:rsidR="00403D73">
        <w:rPr>
          <w:rFonts w:ascii="Cambria" w:hAnsi="Cambria"/>
        </w:rPr>
        <w:t>Geo. H. Ryder</w:t>
      </w:r>
      <w:r w:rsidR="00D36241">
        <w:rPr>
          <w:rFonts w:ascii="Cambria" w:hAnsi="Cambria"/>
        </w:rPr>
        <w:tab/>
      </w:r>
    </w:p>
    <w:p w14:paraId="6BDCD582" w14:textId="11F7D9F6" w:rsidR="004E1178" w:rsidRDefault="004E1178" w:rsidP="00D36241">
      <w:pPr>
        <w:tabs>
          <w:tab w:val="left" w:pos="720"/>
          <w:tab w:val="right" w:pos="8280"/>
        </w:tabs>
        <w:ind w:right="-18"/>
        <w:rPr>
          <w:rFonts w:ascii="Cambria" w:hAnsi="Cambria"/>
        </w:rPr>
      </w:pPr>
    </w:p>
    <w:p w14:paraId="6EBA86D1" w14:textId="776F11E0" w:rsidR="00B91A89" w:rsidRDefault="004E1178" w:rsidP="00D36241">
      <w:pPr>
        <w:tabs>
          <w:tab w:val="left" w:pos="720"/>
          <w:tab w:val="right" w:pos="8280"/>
        </w:tabs>
        <w:ind w:right="-18"/>
        <w:rPr>
          <w:rFonts w:ascii="Cambria" w:hAnsi="Cambria"/>
        </w:rPr>
      </w:pPr>
      <w:r>
        <w:rPr>
          <w:rFonts w:ascii="Cambria" w:hAnsi="Cambria"/>
        </w:rPr>
        <w:t>2.</w:t>
      </w:r>
      <w:r w:rsidR="00B91A89">
        <w:rPr>
          <w:rFonts w:ascii="Cambria" w:hAnsi="Cambria"/>
        </w:rPr>
        <w:t xml:space="preserve"> Specification of the organ at </w:t>
      </w:r>
      <w:r w:rsidR="00463D56">
        <w:rPr>
          <w:rFonts w:ascii="Cambria" w:hAnsi="Cambria"/>
        </w:rPr>
        <w:t xml:space="preserve">the </w:t>
      </w:r>
      <w:r w:rsidR="00B91A89">
        <w:rPr>
          <w:rFonts w:ascii="Cambria" w:hAnsi="Cambria"/>
        </w:rPr>
        <w:t xml:space="preserve">Masonic Center, Madison, Wisconsin, </w:t>
      </w:r>
      <w:r w:rsidR="00212E99">
        <w:rPr>
          <w:rFonts w:ascii="Cambria" w:hAnsi="Cambria"/>
        </w:rPr>
        <w:tab/>
        <w:t>40</w:t>
      </w:r>
    </w:p>
    <w:p w14:paraId="6C715E0C" w14:textId="6021F7CD" w:rsidR="004E1178" w:rsidRDefault="00B91A89" w:rsidP="00D36241">
      <w:pPr>
        <w:tabs>
          <w:tab w:val="left" w:pos="720"/>
          <w:tab w:val="right" w:pos="8280"/>
        </w:tabs>
        <w:ind w:right="-18"/>
        <w:rPr>
          <w:rFonts w:ascii="Cambria" w:hAnsi="Cambria"/>
        </w:rPr>
      </w:pPr>
      <w:r>
        <w:rPr>
          <w:rFonts w:ascii="Cambria" w:hAnsi="Cambria"/>
        </w:rPr>
        <w:tab/>
      </w:r>
      <w:proofErr w:type="spellStart"/>
      <w:r>
        <w:rPr>
          <w:rFonts w:ascii="Cambria" w:hAnsi="Cambria"/>
        </w:rPr>
        <w:t>Wangeri</w:t>
      </w:r>
      <w:r w:rsidR="00AB28BD">
        <w:rPr>
          <w:rFonts w:ascii="Cambria" w:hAnsi="Cambria"/>
        </w:rPr>
        <w:t>n</w:t>
      </w:r>
      <w:proofErr w:type="spellEnd"/>
      <w:r w:rsidR="00D36241">
        <w:rPr>
          <w:rFonts w:ascii="Cambria" w:hAnsi="Cambria"/>
        </w:rPr>
        <w:tab/>
      </w:r>
    </w:p>
    <w:p w14:paraId="6FCE36C0" w14:textId="14B7C911" w:rsidR="004E1178" w:rsidRDefault="004E1178" w:rsidP="00D36241">
      <w:pPr>
        <w:tabs>
          <w:tab w:val="left" w:pos="720"/>
          <w:tab w:val="right" w:pos="8280"/>
        </w:tabs>
        <w:ind w:right="-18"/>
        <w:rPr>
          <w:rFonts w:ascii="Cambria" w:hAnsi="Cambria"/>
        </w:rPr>
      </w:pPr>
      <w:r>
        <w:rPr>
          <w:rFonts w:ascii="Cambria" w:hAnsi="Cambria"/>
        </w:rPr>
        <w:tab/>
      </w:r>
      <w:r w:rsidR="00D36241">
        <w:rPr>
          <w:rFonts w:ascii="Cambria" w:hAnsi="Cambria"/>
        </w:rPr>
        <w:tab/>
      </w:r>
    </w:p>
    <w:p w14:paraId="7B7C8F51" w14:textId="3BAEB393" w:rsidR="004E1178" w:rsidRDefault="004E1178" w:rsidP="00D36241">
      <w:pPr>
        <w:tabs>
          <w:tab w:val="left" w:pos="720"/>
          <w:tab w:val="right" w:pos="8280"/>
        </w:tabs>
        <w:ind w:right="-18"/>
        <w:rPr>
          <w:rFonts w:ascii="Cambria" w:hAnsi="Cambria"/>
        </w:rPr>
      </w:pPr>
      <w:r>
        <w:rPr>
          <w:rFonts w:ascii="Cambria" w:hAnsi="Cambria"/>
        </w:rPr>
        <w:t>3.</w:t>
      </w:r>
      <w:r w:rsidR="002F6A84">
        <w:rPr>
          <w:rFonts w:ascii="Cambria" w:hAnsi="Cambria"/>
        </w:rPr>
        <w:t xml:space="preserve"> Detail of the </w:t>
      </w:r>
      <w:r w:rsidR="0084355C">
        <w:rPr>
          <w:rFonts w:ascii="Cambria" w:hAnsi="Cambria"/>
        </w:rPr>
        <w:t>McAlester</w:t>
      </w:r>
      <w:r w:rsidR="00706DE8">
        <w:rPr>
          <w:rFonts w:ascii="Cambria" w:hAnsi="Cambria"/>
        </w:rPr>
        <w:t>, Oklahoma</w:t>
      </w:r>
      <w:r w:rsidR="00AF6F82">
        <w:rPr>
          <w:rFonts w:ascii="Cambria" w:hAnsi="Cambria"/>
        </w:rPr>
        <w:t>,</w:t>
      </w:r>
      <w:r w:rsidR="0084355C">
        <w:rPr>
          <w:rFonts w:ascii="Cambria" w:hAnsi="Cambria"/>
        </w:rPr>
        <w:t xml:space="preserve"> Scottish Rite Temple</w:t>
      </w:r>
      <w:r w:rsidR="005E503C">
        <w:rPr>
          <w:rFonts w:ascii="Cambria" w:hAnsi="Cambria"/>
        </w:rPr>
        <w:t>,</w:t>
      </w:r>
      <w:r>
        <w:rPr>
          <w:rFonts w:ascii="Cambria" w:hAnsi="Cambria"/>
        </w:rPr>
        <w:tab/>
      </w:r>
      <w:r w:rsidR="00212E99">
        <w:rPr>
          <w:rFonts w:ascii="Cambria" w:hAnsi="Cambria"/>
        </w:rPr>
        <w:t>46</w:t>
      </w:r>
    </w:p>
    <w:p w14:paraId="1F0EC115" w14:textId="4DABDD69" w:rsidR="004E1178" w:rsidRDefault="00BB397D" w:rsidP="00D36241">
      <w:pPr>
        <w:tabs>
          <w:tab w:val="left" w:pos="720"/>
          <w:tab w:val="right" w:pos="8280"/>
        </w:tabs>
        <w:ind w:right="-18"/>
        <w:rPr>
          <w:rFonts w:ascii="Cambria" w:hAnsi="Cambria"/>
        </w:rPr>
      </w:pPr>
      <w:r>
        <w:rPr>
          <w:rFonts w:ascii="Cambria" w:hAnsi="Cambria"/>
        </w:rPr>
        <w:tab/>
      </w:r>
      <w:r w:rsidR="00D26485">
        <w:rPr>
          <w:rFonts w:ascii="Cambria" w:hAnsi="Cambria"/>
        </w:rPr>
        <w:t>Photograph by Andrew Schaeffer</w:t>
      </w:r>
      <w:r w:rsidR="00D36241">
        <w:rPr>
          <w:rFonts w:ascii="Cambria" w:hAnsi="Cambria"/>
        </w:rPr>
        <w:tab/>
      </w:r>
    </w:p>
    <w:p w14:paraId="5C697A6F" w14:textId="77777777" w:rsidR="00F20DE3" w:rsidRDefault="00F20DE3" w:rsidP="00D36241">
      <w:pPr>
        <w:tabs>
          <w:tab w:val="left" w:pos="720"/>
          <w:tab w:val="right" w:pos="8280"/>
        </w:tabs>
        <w:ind w:right="-18"/>
        <w:rPr>
          <w:rFonts w:ascii="Cambria" w:hAnsi="Cambria"/>
        </w:rPr>
      </w:pPr>
    </w:p>
    <w:p w14:paraId="1CF8A6EB" w14:textId="47FDF3BB" w:rsidR="00BB397D" w:rsidRDefault="00BB397D" w:rsidP="00D36241">
      <w:pPr>
        <w:tabs>
          <w:tab w:val="left" w:pos="720"/>
          <w:tab w:val="right" w:pos="8280"/>
        </w:tabs>
        <w:ind w:right="-18"/>
        <w:rPr>
          <w:rFonts w:ascii="Cambria" w:hAnsi="Cambria"/>
        </w:rPr>
      </w:pPr>
      <w:r>
        <w:rPr>
          <w:rFonts w:ascii="Cambria" w:hAnsi="Cambria"/>
        </w:rPr>
        <w:t>4.</w:t>
      </w:r>
      <w:r w:rsidR="0001285C">
        <w:rPr>
          <w:rFonts w:ascii="Cambria" w:hAnsi="Cambria"/>
        </w:rPr>
        <w:t xml:space="preserve"> Masonic Chant</w:t>
      </w:r>
      <w:r w:rsidR="00D36241">
        <w:rPr>
          <w:rFonts w:ascii="Cambria" w:hAnsi="Cambria"/>
        </w:rPr>
        <w:tab/>
      </w:r>
      <w:r w:rsidR="00212E99">
        <w:rPr>
          <w:rFonts w:ascii="Cambria" w:hAnsi="Cambria"/>
        </w:rPr>
        <w:t>50</w:t>
      </w:r>
    </w:p>
    <w:p w14:paraId="4DB9FD63" w14:textId="3157E95E" w:rsidR="00F20DE3" w:rsidRDefault="00A674FF" w:rsidP="00212E99">
      <w:pPr>
        <w:tabs>
          <w:tab w:val="left" w:pos="720"/>
          <w:tab w:val="right" w:pos="8280"/>
        </w:tabs>
        <w:ind w:left="720" w:right="-18"/>
        <w:rPr>
          <w:rFonts w:ascii="Cambria" w:hAnsi="Cambria"/>
        </w:rPr>
      </w:pPr>
      <w:r>
        <w:rPr>
          <w:rFonts w:ascii="Cambria" w:hAnsi="Cambria"/>
        </w:rPr>
        <w:t xml:space="preserve">William Boyce, </w:t>
      </w:r>
      <w:r w:rsidR="00212E99" w:rsidRPr="002221E6">
        <w:rPr>
          <w:rFonts w:ascii="Cambria" w:hAnsi="Cambria"/>
          <w:i/>
          <w:iCs/>
        </w:rPr>
        <w:t>Music for the Ritual of the Various Degrees in The Ancient and Accepted Scottish Rite of Freemasonry, According to the Working of The Mother-Council of the World, (S.J.U.S.A.)</w:t>
      </w:r>
      <w:r w:rsidR="00212E99">
        <w:rPr>
          <w:rFonts w:ascii="Cambria" w:hAnsi="Cambria"/>
        </w:rPr>
        <w:t xml:space="preserve"> ed. Matthew Cooke (Charleston: The Supreme Council of the Southern Jurisdiction of the United States, 1880.)</w:t>
      </w:r>
      <w:r w:rsidR="0001285C">
        <w:rPr>
          <w:rFonts w:ascii="Cambria" w:hAnsi="Cambria"/>
        </w:rPr>
        <w:tab/>
      </w:r>
    </w:p>
    <w:p w14:paraId="1B2E5774" w14:textId="71AE2944" w:rsidR="00BB397D" w:rsidRDefault="00BB397D" w:rsidP="00D36241">
      <w:pPr>
        <w:tabs>
          <w:tab w:val="left" w:pos="720"/>
          <w:tab w:val="right" w:pos="8280"/>
        </w:tabs>
        <w:ind w:right="-18"/>
        <w:rPr>
          <w:rFonts w:ascii="Cambria" w:hAnsi="Cambria"/>
        </w:rPr>
      </w:pPr>
      <w:r>
        <w:rPr>
          <w:rFonts w:ascii="Cambria" w:hAnsi="Cambria"/>
        </w:rPr>
        <w:tab/>
      </w:r>
      <w:r w:rsidR="00D36241">
        <w:rPr>
          <w:rFonts w:ascii="Cambria" w:hAnsi="Cambria"/>
        </w:rPr>
        <w:tab/>
      </w:r>
    </w:p>
    <w:p w14:paraId="6865467A" w14:textId="747C2798" w:rsidR="00BB397D" w:rsidRDefault="00BB397D" w:rsidP="00D36241">
      <w:pPr>
        <w:tabs>
          <w:tab w:val="left" w:pos="720"/>
          <w:tab w:val="right" w:pos="8280"/>
        </w:tabs>
        <w:ind w:right="-18"/>
        <w:rPr>
          <w:rFonts w:ascii="Cambria" w:hAnsi="Cambria"/>
        </w:rPr>
      </w:pPr>
      <w:r>
        <w:rPr>
          <w:rFonts w:ascii="Cambria" w:hAnsi="Cambria"/>
        </w:rPr>
        <w:t>5.</w:t>
      </w:r>
      <w:r w:rsidR="00DA79D7">
        <w:rPr>
          <w:rFonts w:ascii="Cambria" w:hAnsi="Cambria"/>
        </w:rPr>
        <w:t xml:space="preserve"> Guthrie, Oklahoma Temple Ladies Chorus, circa 1924</w:t>
      </w:r>
      <w:r w:rsidR="005E503C">
        <w:rPr>
          <w:rFonts w:ascii="Cambria" w:hAnsi="Cambria"/>
        </w:rPr>
        <w:t>,</w:t>
      </w:r>
      <w:r w:rsidR="00D36241">
        <w:rPr>
          <w:rFonts w:ascii="Cambria" w:hAnsi="Cambria"/>
        </w:rPr>
        <w:tab/>
      </w:r>
      <w:r w:rsidR="00DA79D7">
        <w:rPr>
          <w:rFonts w:ascii="Cambria" w:hAnsi="Cambria"/>
        </w:rPr>
        <w:t>52</w:t>
      </w:r>
    </w:p>
    <w:p w14:paraId="1E74BAE0" w14:textId="168031CC" w:rsidR="00E20BAB" w:rsidRDefault="00DA79D7" w:rsidP="00D36241">
      <w:pPr>
        <w:tabs>
          <w:tab w:val="left" w:pos="720"/>
          <w:tab w:val="right" w:pos="8280"/>
        </w:tabs>
        <w:ind w:right="-18"/>
        <w:rPr>
          <w:rFonts w:ascii="Cambria" w:hAnsi="Cambria"/>
        </w:rPr>
      </w:pPr>
      <w:r>
        <w:rPr>
          <w:rFonts w:ascii="Cambria" w:hAnsi="Cambria"/>
        </w:rPr>
        <w:tab/>
        <w:t>Photograph courtesy of the Guthrie Scottish Rite</w:t>
      </w:r>
    </w:p>
    <w:p w14:paraId="292D81E0" w14:textId="25088CAF" w:rsidR="00BB397D" w:rsidRDefault="00BB397D" w:rsidP="00D36241">
      <w:pPr>
        <w:tabs>
          <w:tab w:val="left" w:pos="720"/>
          <w:tab w:val="right" w:pos="8280"/>
        </w:tabs>
        <w:ind w:right="-18"/>
        <w:rPr>
          <w:rFonts w:ascii="Cambria" w:hAnsi="Cambria"/>
        </w:rPr>
      </w:pPr>
      <w:r>
        <w:rPr>
          <w:rFonts w:ascii="Cambria" w:hAnsi="Cambria"/>
        </w:rPr>
        <w:tab/>
      </w:r>
      <w:r w:rsidR="00D36241">
        <w:rPr>
          <w:rFonts w:ascii="Cambria" w:hAnsi="Cambria"/>
        </w:rPr>
        <w:tab/>
      </w:r>
    </w:p>
    <w:p w14:paraId="3F4CE341" w14:textId="42BB7F05" w:rsidR="00BB397D" w:rsidRDefault="00BB397D" w:rsidP="00D36241">
      <w:pPr>
        <w:tabs>
          <w:tab w:val="left" w:pos="720"/>
          <w:tab w:val="right" w:pos="8280"/>
        </w:tabs>
        <w:ind w:right="-18"/>
        <w:rPr>
          <w:rFonts w:ascii="Cambria" w:hAnsi="Cambria"/>
        </w:rPr>
      </w:pPr>
      <w:r>
        <w:rPr>
          <w:rFonts w:ascii="Cambria" w:hAnsi="Cambria"/>
        </w:rPr>
        <w:t>6.</w:t>
      </w:r>
      <w:r w:rsidR="005E503C">
        <w:rPr>
          <w:rFonts w:ascii="Cambria" w:hAnsi="Cambria"/>
        </w:rPr>
        <w:t xml:space="preserve"> Guthrie, Oklahoma Temple Men’s Chorus, circa 1920,</w:t>
      </w:r>
      <w:r w:rsidR="00D36241">
        <w:rPr>
          <w:rFonts w:ascii="Cambria" w:hAnsi="Cambria"/>
        </w:rPr>
        <w:tab/>
      </w:r>
      <w:r w:rsidR="00DA79D7">
        <w:rPr>
          <w:rFonts w:ascii="Cambria" w:hAnsi="Cambria"/>
        </w:rPr>
        <w:t>52</w:t>
      </w:r>
    </w:p>
    <w:p w14:paraId="3A19EC2E" w14:textId="7F57B3C2" w:rsidR="00E20BAB" w:rsidRDefault="005E503C" w:rsidP="00D36241">
      <w:pPr>
        <w:tabs>
          <w:tab w:val="left" w:pos="720"/>
          <w:tab w:val="right" w:pos="8280"/>
        </w:tabs>
        <w:ind w:right="-18"/>
        <w:rPr>
          <w:rFonts w:ascii="Cambria" w:hAnsi="Cambria"/>
        </w:rPr>
      </w:pPr>
      <w:r>
        <w:rPr>
          <w:rFonts w:ascii="Cambria" w:hAnsi="Cambria"/>
        </w:rPr>
        <w:tab/>
        <w:t>Photograph courtesy of the Guthrie Scottish Rite</w:t>
      </w:r>
    </w:p>
    <w:p w14:paraId="705CF386" w14:textId="35BC45F9" w:rsidR="00BB397D" w:rsidRDefault="00BB397D" w:rsidP="00D36241">
      <w:pPr>
        <w:tabs>
          <w:tab w:val="left" w:pos="720"/>
          <w:tab w:val="right" w:pos="8280"/>
        </w:tabs>
        <w:ind w:right="-18"/>
        <w:rPr>
          <w:rFonts w:ascii="Cambria" w:hAnsi="Cambria"/>
        </w:rPr>
      </w:pPr>
      <w:r>
        <w:rPr>
          <w:rFonts w:ascii="Cambria" w:hAnsi="Cambria"/>
        </w:rPr>
        <w:tab/>
      </w:r>
      <w:r w:rsidR="00D36241">
        <w:rPr>
          <w:rFonts w:ascii="Cambria" w:hAnsi="Cambria"/>
        </w:rPr>
        <w:tab/>
      </w:r>
    </w:p>
    <w:p w14:paraId="24798A26" w14:textId="43D52137" w:rsidR="00BB397D" w:rsidRDefault="00BB397D" w:rsidP="00D36241">
      <w:pPr>
        <w:tabs>
          <w:tab w:val="left" w:pos="720"/>
          <w:tab w:val="right" w:pos="8280"/>
        </w:tabs>
        <w:ind w:right="-18"/>
        <w:rPr>
          <w:rFonts w:ascii="Cambria" w:hAnsi="Cambria"/>
        </w:rPr>
      </w:pPr>
      <w:r>
        <w:rPr>
          <w:rFonts w:ascii="Cambria" w:hAnsi="Cambria"/>
        </w:rPr>
        <w:t>7.</w:t>
      </w:r>
      <w:r w:rsidR="000B5661">
        <w:rPr>
          <w:rFonts w:ascii="Cambria" w:hAnsi="Cambria"/>
        </w:rPr>
        <w:t xml:space="preserve"> Guthrie</w:t>
      </w:r>
      <w:r w:rsidR="00B55D5F">
        <w:rPr>
          <w:rFonts w:ascii="Cambria" w:hAnsi="Cambria"/>
        </w:rPr>
        <w:t xml:space="preserve">, Oklahoma Reunion Schedule, circa </w:t>
      </w:r>
      <w:r w:rsidR="005F2AED">
        <w:rPr>
          <w:rFonts w:ascii="Cambria" w:hAnsi="Cambria"/>
        </w:rPr>
        <w:t>1916</w:t>
      </w:r>
      <w:r w:rsidR="00D36241">
        <w:rPr>
          <w:rFonts w:ascii="Cambria" w:hAnsi="Cambria"/>
        </w:rPr>
        <w:tab/>
      </w:r>
      <w:r w:rsidR="000B5661">
        <w:rPr>
          <w:rFonts w:ascii="Cambria" w:hAnsi="Cambria"/>
        </w:rPr>
        <w:t>53</w:t>
      </w:r>
    </w:p>
    <w:p w14:paraId="364EB6EE" w14:textId="0EB8BA24" w:rsidR="00E20BAB" w:rsidRDefault="005F2AED" w:rsidP="00D36241">
      <w:pPr>
        <w:tabs>
          <w:tab w:val="left" w:pos="720"/>
          <w:tab w:val="right" w:pos="8280"/>
        </w:tabs>
        <w:ind w:right="-18"/>
        <w:rPr>
          <w:rFonts w:ascii="Cambria" w:hAnsi="Cambria"/>
        </w:rPr>
      </w:pPr>
      <w:r>
        <w:rPr>
          <w:rFonts w:ascii="Cambria" w:hAnsi="Cambria"/>
        </w:rPr>
        <w:tab/>
        <w:t>Courtesy of the Guthrie Scottish Rite</w:t>
      </w:r>
    </w:p>
    <w:p w14:paraId="7F5C0BB6" w14:textId="169623B6" w:rsidR="00BB397D" w:rsidRDefault="00BB397D" w:rsidP="00D36241">
      <w:pPr>
        <w:tabs>
          <w:tab w:val="left" w:pos="720"/>
          <w:tab w:val="right" w:pos="8280"/>
        </w:tabs>
        <w:ind w:right="-18"/>
        <w:rPr>
          <w:rFonts w:ascii="Cambria" w:hAnsi="Cambria"/>
        </w:rPr>
      </w:pPr>
      <w:r>
        <w:rPr>
          <w:rFonts w:ascii="Cambria" w:hAnsi="Cambria"/>
        </w:rPr>
        <w:tab/>
      </w:r>
      <w:r w:rsidR="00D36241">
        <w:rPr>
          <w:rFonts w:ascii="Cambria" w:hAnsi="Cambria"/>
        </w:rPr>
        <w:tab/>
      </w:r>
    </w:p>
    <w:p w14:paraId="3C51E8DA" w14:textId="5FA40E71" w:rsidR="00F8730B" w:rsidRDefault="00F8730B" w:rsidP="00D36241">
      <w:pPr>
        <w:tabs>
          <w:tab w:val="left" w:pos="720"/>
          <w:tab w:val="right" w:pos="8280"/>
        </w:tabs>
        <w:ind w:right="-18"/>
        <w:rPr>
          <w:rFonts w:ascii="Cambria" w:hAnsi="Cambria"/>
        </w:rPr>
      </w:pPr>
      <w:r>
        <w:rPr>
          <w:rFonts w:ascii="Cambria" w:hAnsi="Cambria"/>
        </w:rPr>
        <w:t>8.</w:t>
      </w:r>
      <w:r w:rsidR="00C34C04">
        <w:rPr>
          <w:rFonts w:ascii="Cambria" w:hAnsi="Cambria"/>
        </w:rPr>
        <w:t xml:space="preserve"> </w:t>
      </w:r>
      <w:r w:rsidR="00C34C04" w:rsidRPr="00C34C04">
        <w:rPr>
          <w:rFonts w:ascii="Cambria" w:hAnsi="Cambria"/>
          <w:color w:val="000000" w:themeColor="text1"/>
        </w:rPr>
        <w:t>Detail of the McAlester</w:t>
      </w:r>
      <w:r w:rsidR="00C34C04">
        <w:rPr>
          <w:rFonts w:ascii="Cambria" w:hAnsi="Cambria"/>
          <w:color w:val="000000" w:themeColor="text1"/>
        </w:rPr>
        <w:t>, Oklahoma</w:t>
      </w:r>
      <w:r w:rsidR="00C34C04" w:rsidRPr="00C34C04">
        <w:rPr>
          <w:rFonts w:ascii="Cambria" w:hAnsi="Cambria"/>
          <w:color w:val="000000" w:themeColor="text1"/>
        </w:rPr>
        <w:t xml:space="preserve"> Scottish Rite Choir Loft.</w:t>
      </w:r>
      <w:r w:rsidR="00D36241">
        <w:rPr>
          <w:rFonts w:ascii="Cambria" w:hAnsi="Cambria"/>
        </w:rPr>
        <w:tab/>
      </w:r>
      <w:r w:rsidR="00C34C04">
        <w:rPr>
          <w:rFonts w:ascii="Cambria" w:hAnsi="Cambria"/>
        </w:rPr>
        <w:t>58</w:t>
      </w:r>
    </w:p>
    <w:p w14:paraId="35F49E41" w14:textId="6C116E02" w:rsidR="00E20BAB" w:rsidRDefault="00C34C04" w:rsidP="00D36241">
      <w:pPr>
        <w:tabs>
          <w:tab w:val="left" w:pos="720"/>
          <w:tab w:val="right" w:pos="8280"/>
        </w:tabs>
        <w:ind w:right="-18"/>
        <w:rPr>
          <w:rFonts w:ascii="Cambria" w:hAnsi="Cambria"/>
        </w:rPr>
      </w:pPr>
      <w:r>
        <w:rPr>
          <w:rFonts w:ascii="Cambria" w:hAnsi="Cambria"/>
        </w:rPr>
        <w:tab/>
        <w:t>Photograph by Andrew Schaeffer</w:t>
      </w:r>
    </w:p>
    <w:p w14:paraId="0ADCBEBE" w14:textId="18DEA2D1" w:rsidR="00F8730B" w:rsidRDefault="00F8730B" w:rsidP="00D36241">
      <w:pPr>
        <w:tabs>
          <w:tab w:val="left" w:pos="720"/>
          <w:tab w:val="right" w:pos="8280"/>
        </w:tabs>
        <w:ind w:right="-18"/>
        <w:rPr>
          <w:rFonts w:ascii="Cambria" w:hAnsi="Cambria"/>
        </w:rPr>
      </w:pPr>
      <w:r>
        <w:rPr>
          <w:rFonts w:ascii="Cambria" w:hAnsi="Cambria"/>
        </w:rPr>
        <w:tab/>
      </w:r>
      <w:r w:rsidR="00D36241">
        <w:rPr>
          <w:rFonts w:ascii="Cambria" w:hAnsi="Cambria"/>
        </w:rPr>
        <w:tab/>
      </w:r>
    </w:p>
    <w:p w14:paraId="22F548B8" w14:textId="7F5B7824" w:rsidR="00F8730B" w:rsidRDefault="00F8730B" w:rsidP="00D36241">
      <w:pPr>
        <w:tabs>
          <w:tab w:val="left" w:pos="720"/>
          <w:tab w:val="right" w:pos="8280"/>
        </w:tabs>
        <w:ind w:right="-18"/>
        <w:rPr>
          <w:rFonts w:ascii="Cambria" w:hAnsi="Cambria"/>
        </w:rPr>
      </w:pPr>
      <w:r>
        <w:rPr>
          <w:rFonts w:ascii="Cambria" w:hAnsi="Cambria"/>
        </w:rPr>
        <w:t>9.</w:t>
      </w:r>
      <w:r w:rsidR="00967F5F">
        <w:rPr>
          <w:rFonts w:ascii="Cambria" w:hAnsi="Cambria"/>
        </w:rPr>
        <w:t xml:space="preserve"> Specification of the former organ at </w:t>
      </w:r>
      <w:r w:rsidR="00DB66F3">
        <w:rPr>
          <w:rFonts w:ascii="Cambria" w:hAnsi="Cambria"/>
        </w:rPr>
        <w:t xml:space="preserve">the </w:t>
      </w:r>
      <w:r w:rsidR="00967F5F">
        <w:rPr>
          <w:rFonts w:ascii="Cambria" w:hAnsi="Cambria"/>
        </w:rPr>
        <w:t>Guthrie</w:t>
      </w:r>
      <w:r w:rsidR="00736A2C">
        <w:rPr>
          <w:rFonts w:ascii="Cambria" w:hAnsi="Cambria"/>
        </w:rPr>
        <w:t>, Oklahoma</w:t>
      </w:r>
      <w:r w:rsidR="00AF6F82">
        <w:rPr>
          <w:rFonts w:ascii="Cambria" w:hAnsi="Cambria"/>
        </w:rPr>
        <w:t>,</w:t>
      </w:r>
      <w:r w:rsidR="00967F5F">
        <w:rPr>
          <w:rFonts w:ascii="Cambria" w:hAnsi="Cambria"/>
        </w:rPr>
        <w:t xml:space="preserve"> Scottish Rite</w:t>
      </w:r>
      <w:r w:rsidR="00D36241">
        <w:rPr>
          <w:rFonts w:ascii="Cambria" w:hAnsi="Cambria"/>
        </w:rPr>
        <w:tab/>
      </w:r>
      <w:r w:rsidR="00967F5F">
        <w:rPr>
          <w:rFonts w:ascii="Cambria" w:hAnsi="Cambria"/>
        </w:rPr>
        <w:t>65</w:t>
      </w:r>
    </w:p>
    <w:p w14:paraId="5C41ABEC" w14:textId="55007717" w:rsidR="00F8730B" w:rsidRDefault="00F8730B" w:rsidP="00D36241">
      <w:pPr>
        <w:tabs>
          <w:tab w:val="left" w:pos="720"/>
          <w:tab w:val="right" w:pos="8280"/>
        </w:tabs>
        <w:ind w:right="-18"/>
        <w:rPr>
          <w:rFonts w:ascii="Cambria" w:hAnsi="Cambria"/>
        </w:rPr>
      </w:pPr>
      <w:r>
        <w:rPr>
          <w:rFonts w:ascii="Cambria" w:hAnsi="Cambria"/>
        </w:rPr>
        <w:tab/>
      </w:r>
      <w:r w:rsidR="006630A5">
        <w:rPr>
          <w:rFonts w:ascii="Cambria" w:hAnsi="Cambria"/>
        </w:rPr>
        <w:t>W. W. Kimbal</w:t>
      </w:r>
      <w:r w:rsidR="00AB28BD">
        <w:rPr>
          <w:rFonts w:ascii="Cambria" w:hAnsi="Cambria"/>
        </w:rPr>
        <w:t>l</w:t>
      </w:r>
      <w:r w:rsidR="00D36241">
        <w:rPr>
          <w:rFonts w:ascii="Cambria" w:hAnsi="Cambria"/>
        </w:rPr>
        <w:tab/>
      </w:r>
    </w:p>
    <w:p w14:paraId="1BD30A67" w14:textId="77777777" w:rsidR="0058268B" w:rsidRDefault="0058268B" w:rsidP="00D36241">
      <w:pPr>
        <w:tabs>
          <w:tab w:val="left" w:pos="720"/>
          <w:tab w:val="right" w:pos="8280"/>
        </w:tabs>
        <w:ind w:right="-18"/>
        <w:rPr>
          <w:rFonts w:ascii="Cambria" w:hAnsi="Cambria"/>
        </w:rPr>
      </w:pPr>
    </w:p>
    <w:p w14:paraId="512F0DE1" w14:textId="2B44897E" w:rsidR="0058268B" w:rsidRPr="00883703" w:rsidRDefault="00C34C04" w:rsidP="00736A2C">
      <w:pPr>
        <w:tabs>
          <w:tab w:val="right" w:pos="8280"/>
        </w:tabs>
        <w:ind w:right="-18"/>
        <w:rPr>
          <w:rFonts w:ascii="Cambria" w:hAnsi="Cambria"/>
        </w:rPr>
      </w:pPr>
      <w:r>
        <w:rPr>
          <w:rFonts w:ascii="Cambria" w:hAnsi="Cambria"/>
        </w:rPr>
        <w:t>10.</w:t>
      </w:r>
      <w:r w:rsidR="0058268B">
        <w:rPr>
          <w:rFonts w:ascii="Cambria" w:hAnsi="Cambria"/>
        </w:rPr>
        <w:t xml:space="preserve"> Specification of the organ at </w:t>
      </w:r>
      <w:r w:rsidR="00DB66F3">
        <w:rPr>
          <w:rFonts w:ascii="Cambria" w:hAnsi="Cambria"/>
        </w:rPr>
        <w:t xml:space="preserve">the </w:t>
      </w:r>
      <w:r w:rsidR="0058268B" w:rsidRPr="00883703">
        <w:rPr>
          <w:rFonts w:ascii="Cambria" w:hAnsi="Cambria"/>
        </w:rPr>
        <w:t xml:space="preserve">Bay City, </w:t>
      </w:r>
      <w:r w:rsidR="00736A2C">
        <w:rPr>
          <w:rFonts w:ascii="Cambria" w:hAnsi="Cambria"/>
        </w:rPr>
        <w:t>Michigan</w:t>
      </w:r>
      <w:r w:rsidR="00AF6F82">
        <w:rPr>
          <w:rFonts w:ascii="Cambria" w:hAnsi="Cambria"/>
        </w:rPr>
        <w:t>,</w:t>
      </w:r>
      <w:r w:rsidR="0058268B">
        <w:rPr>
          <w:rFonts w:ascii="Cambria" w:hAnsi="Cambria"/>
        </w:rPr>
        <w:t xml:space="preserve"> Scottish Rite Temple</w:t>
      </w:r>
      <w:r w:rsidR="00736A2C">
        <w:rPr>
          <w:rFonts w:ascii="Cambria" w:hAnsi="Cambria"/>
        </w:rPr>
        <w:tab/>
        <w:t>68</w:t>
      </w:r>
    </w:p>
    <w:p w14:paraId="529425A5" w14:textId="3BEC0BA8" w:rsidR="00AA022D" w:rsidRDefault="0058268B" w:rsidP="00736A2C">
      <w:pPr>
        <w:ind w:firstLine="720"/>
        <w:rPr>
          <w:rFonts w:ascii="Cambria" w:hAnsi="Cambria"/>
        </w:rPr>
      </w:pPr>
      <w:r w:rsidRPr="00883703">
        <w:rPr>
          <w:rFonts w:ascii="Cambria" w:hAnsi="Cambria"/>
        </w:rPr>
        <w:t xml:space="preserve">A. B. </w:t>
      </w:r>
      <w:proofErr w:type="spellStart"/>
      <w:r w:rsidRPr="00883703">
        <w:rPr>
          <w:rFonts w:ascii="Cambria" w:hAnsi="Cambria"/>
        </w:rPr>
        <w:t>Felgemaker</w:t>
      </w:r>
      <w:proofErr w:type="spellEnd"/>
    </w:p>
    <w:p w14:paraId="23CA78EC" w14:textId="2B91D93D" w:rsidR="00C34C04" w:rsidRDefault="0097386B" w:rsidP="00D36241">
      <w:pPr>
        <w:tabs>
          <w:tab w:val="left" w:pos="720"/>
          <w:tab w:val="right" w:pos="8280"/>
        </w:tabs>
        <w:ind w:right="-18"/>
        <w:rPr>
          <w:rFonts w:ascii="Cambria" w:hAnsi="Cambria"/>
        </w:rPr>
      </w:pPr>
      <w:r>
        <w:rPr>
          <w:rFonts w:ascii="Cambria" w:hAnsi="Cambria"/>
        </w:rPr>
        <w:tab/>
      </w:r>
    </w:p>
    <w:p w14:paraId="3CC095D9" w14:textId="5AE7527C" w:rsidR="00C34C04" w:rsidRDefault="0097386B" w:rsidP="00D36241">
      <w:pPr>
        <w:tabs>
          <w:tab w:val="left" w:pos="720"/>
          <w:tab w:val="right" w:pos="8280"/>
        </w:tabs>
        <w:ind w:right="-18"/>
        <w:rPr>
          <w:rFonts w:ascii="Cambria" w:hAnsi="Cambria"/>
        </w:rPr>
      </w:pPr>
      <w:r>
        <w:rPr>
          <w:rFonts w:ascii="Cambria" w:hAnsi="Cambria"/>
        </w:rPr>
        <w:t>11.</w:t>
      </w:r>
      <w:r w:rsidR="00E452C8">
        <w:rPr>
          <w:rFonts w:ascii="Cambria" w:hAnsi="Cambria"/>
        </w:rPr>
        <w:t xml:space="preserve"> Detail of the Dallas, Texas</w:t>
      </w:r>
      <w:r w:rsidR="00AF6F82">
        <w:rPr>
          <w:rFonts w:ascii="Cambria" w:hAnsi="Cambria"/>
        </w:rPr>
        <w:t>,</w:t>
      </w:r>
      <w:r w:rsidR="00E452C8">
        <w:rPr>
          <w:rFonts w:ascii="Cambria" w:hAnsi="Cambria"/>
        </w:rPr>
        <w:t xml:space="preserve"> Scottish Rite</w:t>
      </w:r>
      <w:r w:rsidR="00C8125D">
        <w:rPr>
          <w:rFonts w:ascii="Cambria" w:hAnsi="Cambria"/>
        </w:rPr>
        <w:t xml:space="preserve"> Temple</w:t>
      </w:r>
      <w:r>
        <w:rPr>
          <w:rFonts w:ascii="Cambria" w:hAnsi="Cambria"/>
        </w:rPr>
        <w:tab/>
      </w:r>
      <w:r w:rsidR="0020378F">
        <w:rPr>
          <w:rFonts w:ascii="Cambria" w:hAnsi="Cambria"/>
        </w:rPr>
        <w:t>70</w:t>
      </w:r>
    </w:p>
    <w:p w14:paraId="47326B1C" w14:textId="7B6F3CCA" w:rsidR="0097386B" w:rsidRDefault="0097386B" w:rsidP="00D36241">
      <w:pPr>
        <w:tabs>
          <w:tab w:val="left" w:pos="720"/>
          <w:tab w:val="right" w:pos="8280"/>
        </w:tabs>
        <w:ind w:right="-18"/>
        <w:rPr>
          <w:rFonts w:ascii="Cambria" w:hAnsi="Cambria"/>
        </w:rPr>
      </w:pPr>
      <w:r>
        <w:rPr>
          <w:rFonts w:ascii="Cambria" w:hAnsi="Cambria"/>
        </w:rPr>
        <w:tab/>
      </w:r>
      <w:r w:rsidR="00E452C8">
        <w:rPr>
          <w:rFonts w:ascii="Cambria" w:hAnsi="Cambria"/>
        </w:rPr>
        <w:t>Photograph in the public domain</w:t>
      </w:r>
    </w:p>
    <w:p w14:paraId="2C0DF887" w14:textId="77777777" w:rsidR="00E452C8" w:rsidRDefault="00E452C8" w:rsidP="00D36241">
      <w:pPr>
        <w:tabs>
          <w:tab w:val="left" w:pos="720"/>
          <w:tab w:val="right" w:pos="8280"/>
        </w:tabs>
        <w:ind w:right="-18"/>
        <w:rPr>
          <w:rFonts w:ascii="Cambria" w:hAnsi="Cambria"/>
        </w:rPr>
      </w:pPr>
    </w:p>
    <w:p w14:paraId="32E8AA98" w14:textId="77777777" w:rsidR="00C8125D" w:rsidRDefault="00C8125D" w:rsidP="00D36241">
      <w:pPr>
        <w:tabs>
          <w:tab w:val="left" w:pos="720"/>
          <w:tab w:val="right" w:pos="8280"/>
        </w:tabs>
        <w:ind w:right="-18"/>
        <w:rPr>
          <w:rFonts w:ascii="Cambria" w:hAnsi="Cambria"/>
        </w:rPr>
      </w:pPr>
    </w:p>
    <w:p w14:paraId="732FFA4E" w14:textId="3E573713" w:rsidR="0097386B" w:rsidRDefault="0097386B" w:rsidP="00D36241">
      <w:pPr>
        <w:tabs>
          <w:tab w:val="left" w:pos="720"/>
          <w:tab w:val="right" w:pos="8280"/>
        </w:tabs>
        <w:ind w:right="-18"/>
        <w:rPr>
          <w:rFonts w:ascii="Cambria" w:hAnsi="Cambria"/>
        </w:rPr>
      </w:pPr>
      <w:r>
        <w:rPr>
          <w:rFonts w:ascii="Cambria" w:hAnsi="Cambria"/>
        </w:rPr>
        <w:t>12.</w:t>
      </w:r>
      <w:r w:rsidR="00CC596F">
        <w:rPr>
          <w:rFonts w:ascii="Cambria" w:hAnsi="Cambria"/>
        </w:rPr>
        <w:t xml:space="preserve"> Specification of the organ at </w:t>
      </w:r>
      <w:r w:rsidR="00DB66F3">
        <w:rPr>
          <w:rFonts w:ascii="Cambria" w:hAnsi="Cambria"/>
        </w:rPr>
        <w:t xml:space="preserve">the </w:t>
      </w:r>
      <w:r w:rsidR="003C4568">
        <w:rPr>
          <w:rFonts w:ascii="Cambria" w:hAnsi="Cambria"/>
        </w:rPr>
        <w:t>Joplin, Missouri</w:t>
      </w:r>
      <w:r w:rsidR="00AF6F82">
        <w:rPr>
          <w:rFonts w:ascii="Cambria" w:hAnsi="Cambria"/>
        </w:rPr>
        <w:t>,</w:t>
      </w:r>
      <w:r w:rsidR="003C4568">
        <w:rPr>
          <w:rFonts w:ascii="Cambria" w:hAnsi="Cambria"/>
        </w:rPr>
        <w:t xml:space="preserve"> Scottish Rite Temple</w:t>
      </w:r>
      <w:r>
        <w:rPr>
          <w:rFonts w:ascii="Cambria" w:hAnsi="Cambria"/>
        </w:rPr>
        <w:tab/>
      </w:r>
      <w:r w:rsidR="00CC596F">
        <w:rPr>
          <w:rFonts w:ascii="Cambria" w:hAnsi="Cambria"/>
        </w:rPr>
        <w:t>73</w:t>
      </w:r>
    </w:p>
    <w:p w14:paraId="793E8A92" w14:textId="49ADAB8C" w:rsidR="0097386B" w:rsidRDefault="0097386B" w:rsidP="00D36241">
      <w:pPr>
        <w:tabs>
          <w:tab w:val="left" w:pos="720"/>
          <w:tab w:val="right" w:pos="8280"/>
        </w:tabs>
        <w:ind w:right="-18"/>
        <w:rPr>
          <w:rFonts w:ascii="Cambria" w:hAnsi="Cambria"/>
        </w:rPr>
      </w:pPr>
      <w:r>
        <w:rPr>
          <w:rFonts w:ascii="Cambria" w:hAnsi="Cambria"/>
        </w:rPr>
        <w:tab/>
      </w:r>
      <w:r w:rsidR="003C4568">
        <w:rPr>
          <w:rFonts w:ascii="Cambria" w:hAnsi="Cambria"/>
        </w:rPr>
        <w:t xml:space="preserve">M. P. </w:t>
      </w:r>
      <w:proofErr w:type="spellStart"/>
      <w:r w:rsidR="003C4568">
        <w:rPr>
          <w:rFonts w:ascii="Cambria" w:hAnsi="Cambria"/>
        </w:rPr>
        <w:t>Möller</w:t>
      </w:r>
      <w:proofErr w:type="spellEnd"/>
    </w:p>
    <w:p w14:paraId="105A63C7" w14:textId="22E56921" w:rsidR="0097386B" w:rsidRDefault="0097386B" w:rsidP="00D36241">
      <w:pPr>
        <w:tabs>
          <w:tab w:val="left" w:pos="720"/>
          <w:tab w:val="right" w:pos="8280"/>
        </w:tabs>
        <w:ind w:right="-18"/>
        <w:rPr>
          <w:rFonts w:ascii="Cambria" w:hAnsi="Cambria"/>
        </w:rPr>
      </w:pPr>
      <w:r>
        <w:rPr>
          <w:rFonts w:ascii="Cambria" w:hAnsi="Cambria"/>
        </w:rPr>
        <w:lastRenderedPageBreak/>
        <w:t>13.</w:t>
      </w:r>
      <w:r w:rsidR="003F4EC5">
        <w:rPr>
          <w:rFonts w:ascii="Cambria" w:hAnsi="Cambria"/>
        </w:rPr>
        <w:t xml:space="preserve"> Specification of the organ at the San Antonio, Texas</w:t>
      </w:r>
      <w:r w:rsidR="00AF6F82">
        <w:rPr>
          <w:rFonts w:ascii="Cambria" w:hAnsi="Cambria"/>
        </w:rPr>
        <w:t>,</w:t>
      </w:r>
      <w:r w:rsidR="003F4EC5">
        <w:rPr>
          <w:rFonts w:ascii="Cambria" w:hAnsi="Cambria"/>
        </w:rPr>
        <w:t xml:space="preserve"> Scottish Rite Tem</w:t>
      </w:r>
      <w:r w:rsidR="00DE2CF3">
        <w:rPr>
          <w:rFonts w:ascii="Cambria" w:hAnsi="Cambria"/>
        </w:rPr>
        <w:t>ple</w:t>
      </w:r>
      <w:r w:rsidR="003F4EC5">
        <w:rPr>
          <w:rFonts w:ascii="Cambria" w:hAnsi="Cambria"/>
        </w:rPr>
        <w:tab/>
      </w:r>
      <w:r w:rsidR="00380078">
        <w:rPr>
          <w:rFonts w:ascii="Cambria" w:hAnsi="Cambria"/>
        </w:rPr>
        <w:t>75</w:t>
      </w:r>
    </w:p>
    <w:p w14:paraId="528AD9B5" w14:textId="3BFFE55A" w:rsidR="0097386B" w:rsidRDefault="0097386B" w:rsidP="00D36241">
      <w:pPr>
        <w:tabs>
          <w:tab w:val="left" w:pos="720"/>
          <w:tab w:val="right" w:pos="8280"/>
        </w:tabs>
        <w:ind w:right="-18"/>
        <w:rPr>
          <w:rFonts w:ascii="Cambria" w:hAnsi="Cambria"/>
        </w:rPr>
      </w:pPr>
      <w:r>
        <w:rPr>
          <w:rFonts w:ascii="Cambria" w:hAnsi="Cambria"/>
        </w:rPr>
        <w:tab/>
      </w:r>
      <w:r w:rsidR="00380078">
        <w:rPr>
          <w:rFonts w:ascii="Cambria" w:hAnsi="Cambria"/>
        </w:rPr>
        <w:t xml:space="preserve">M. P. </w:t>
      </w:r>
      <w:proofErr w:type="spellStart"/>
      <w:r w:rsidR="00380078">
        <w:rPr>
          <w:rFonts w:ascii="Cambria" w:hAnsi="Cambria"/>
        </w:rPr>
        <w:t>Möller</w:t>
      </w:r>
      <w:proofErr w:type="spellEnd"/>
    </w:p>
    <w:p w14:paraId="66397281" w14:textId="77777777" w:rsidR="004D6912" w:rsidRDefault="004D6912" w:rsidP="00D36241">
      <w:pPr>
        <w:tabs>
          <w:tab w:val="left" w:pos="720"/>
          <w:tab w:val="right" w:pos="8280"/>
        </w:tabs>
        <w:ind w:right="-18"/>
        <w:rPr>
          <w:rFonts w:ascii="Cambria" w:hAnsi="Cambria"/>
        </w:rPr>
      </w:pPr>
    </w:p>
    <w:p w14:paraId="71E178F7" w14:textId="093B34F4" w:rsidR="0097386B" w:rsidRDefault="0097386B" w:rsidP="00D36241">
      <w:pPr>
        <w:tabs>
          <w:tab w:val="left" w:pos="720"/>
          <w:tab w:val="right" w:pos="8280"/>
        </w:tabs>
        <w:ind w:right="-18"/>
        <w:rPr>
          <w:rFonts w:ascii="Cambria" w:hAnsi="Cambria"/>
        </w:rPr>
      </w:pPr>
      <w:r>
        <w:rPr>
          <w:rFonts w:ascii="Cambria" w:hAnsi="Cambria"/>
        </w:rPr>
        <w:t>14.</w:t>
      </w:r>
      <w:r w:rsidR="00DD3282">
        <w:rPr>
          <w:rFonts w:ascii="Cambria" w:hAnsi="Cambria"/>
        </w:rPr>
        <w:t xml:space="preserve"> Specification of the organ at the St. Louis, Missouri</w:t>
      </w:r>
      <w:r w:rsidR="004F67D0">
        <w:rPr>
          <w:rFonts w:ascii="Cambria" w:hAnsi="Cambria"/>
        </w:rPr>
        <w:t>,</w:t>
      </w:r>
      <w:r w:rsidR="00DD3282">
        <w:rPr>
          <w:rFonts w:ascii="Cambria" w:hAnsi="Cambria"/>
        </w:rPr>
        <w:t xml:space="preserve"> Scottish Rite Temple</w:t>
      </w:r>
      <w:r>
        <w:rPr>
          <w:rFonts w:ascii="Cambria" w:hAnsi="Cambria"/>
        </w:rPr>
        <w:tab/>
      </w:r>
      <w:r w:rsidR="00DD3282">
        <w:rPr>
          <w:rFonts w:ascii="Cambria" w:hAnsi="Cambria"/>
        </w:rPr>
        <w:t>81</w:t>
      </w:r>
    </w:p>
    <w:p w14:paraId="5F029EC5" w14:textId="23736B86" w:rsidR="00AA022D" w:rsidRDefault="004D6912" w:rsidP="00D36241">
      <w:pPr>
        <w:tabs>
          <w:tab w:val="left" w:pos="720"/>
          <w:tab w:val="right" w:pos="8280"/>
        </w:tabs>
        <w:ind w:right="-18"/>
        <w:rPr>
          <w:rFonts w:ascii="Cambria" w:hAnsi="Cambria"/>
        </w:rPr>
      </w:pPr>
      <w:r>
        <w:rPr>
          <w:rFonts w:ascii="Cambria" w:hAnsi="Cambria"/>
        </w:rPr>
        <w:tab/>
      </w:r>
      <w:r w:rsidR="00DD3282">
        <w:rPr>
          <w:rFonts w:ascii="Cambria" w:hAnsi="Cambria"/>
        </w:rPr>
        <w:t>W. W. Kimball</w:t>
      </w:r>
    </w:p>
    <w:p w14:paraId="6C73349E" w14:textId="44EAAF8E" w:rsidR="004D6912" w:rsidRDefault="004D6912" w:rsidP="00D36241">
      <w:pPr>
        <w:tabs>
          <w:tab w:val="left" w:pos="720"/>
          <w:tab w:val="right" w:pos="8280"/>
        </w:tabs>
        <w:ind w:right="-18"/>
        <w:rPr>
          <w:rFonts w:ascii="Cambria" w:hAnsi="Cambria"/>
        </w:rPr>
      </w:pPr>
    </w:p>
    <w:p w14:paraId="7A5DBB9D" w14:textId="774E12FC" w:rsidR="004D6912" w:rsidRDefault="004D6912" w:rsidP="00D36241">
      <w:pPr>
        <w:tabs>
          <w:tab w:val="left" w:pos="720"/>
          <w:tab w:val="right" w:pos="8280"/>
        </w:tabs>
        <w:ind w:right="-18"/>
        <w:rPr>
          <w:rFonts w:ascii="Cambria" w:hAnsi="Cambria"/>
        </w:rPr>
      </w:pPr>
      <w:r>
        <w:rPr>
          <w:rFonts w:ascii="Cambria" w:hAnsi="Cambria"/>
        </w:rPr>
        <w:t>15.</w:t>
      </w:r>
      <w:r w:rsidR="004F67D0">
        <w:rPr>
          <w:rFonts w:ascii="Cambria" w:hAnsi="Cambria"/>
        </w:rPr>
        <w:t xml:space="preserve"> Specification of the organ at the Denver, Colorado, Scottish Rite Temple</w:t>
      </w:r>
      <w:r w:rsidR="00CA2A0A">
        <w:rPr>
          <w:rFonts w:ascii="Cambria" w:hAnsi="Cambria"/>
        </w:rPr>
        <w:tab/>
      </w:r>
      <w:r w:rsidR="004F67D0">
        <w:rPr>
          <w:rFonts w:ascii="Cambria" w:hAnsi="Cambria"/>
        </w:rPr>
        <w:t>87</w:t>
      </w:r>
    </w:p>
    <w:p w14:paraId="358DD025" w14:textId="30285403" w:rsidR="00CF2087" w:rsidRDefault="00CF2087" w:rsidP="00D36241">
      <w:pPr>
        <w:tabs>
          <w:tab w:val="left" w:pos="720"/>
          <w:tab w:val="right" w:pos="8280"/>
        </w:tabs>
        <w:ind w:right="-18"/>
        <w:rPr>
          <w:rFonts w:ascii="Cambria" w:hAnsi="Cambria"/>
        </w:rPr>
      </w:pPr>
      <w:r>
        <w:rPr>
          <w:rFonts w:ascii="Cambria" w:hAnsi="Cambria"/>
        </w:rPr>
        <w:tab/>
      </w:r>
      <w:r w:rsidR="001E4B4F">
        <w:rPr>
          <w:rFonts w:ascii="Cambria" w:hAnsi="Cambria"/>
        </w:rPr>
        <w:t>W. W. Kimball</w:t>
      </w:r>
    </w:p>
    <w:p w14:paraId="5749B320" w14:textId="4169AC17" w:rsidR="00CF2087" w:rsidRDefault="00CF2087" w:rsidP="00D36241">
      <w:pPr>
        <w:tabs>
          <w:tab w:val="left" w:pos="720"/>
          <w:tab w:val="right" w:pos="8280"/>
        </w:tabs>
        <w:ind w:right="-18"/>
        <w:rPr>
          <w:rFonts w:ascii="Cambria" w:hAnsi="Cambria"/>
        </w:rPr>
      </w:pPr>
    </w:p>
    <w:p w14:paraId="781833D6" w14:textId="05BBB5E1" w:rsidR="00B804AF" w:rsidRDefault="00CF2087" w:rsidP="00D36241">
      <w:pPr>
        <w:tabs>
          <w:tab w:val="left" w:pos="720"/>
          <w:tab w:val="right" w:pos="8280"/>
        </w:tabs>
        <w:ind w:right="-18"/>
        <w:rPr>
          <w:rFonts w:ascii="Cambria" w:hAnsi="Cambria"/>
        </w:rPr>
      </w:pPr>
      <w:r>
        <w:rPr>
          <w:rFonts w:ascii="Cambria" w:hAnsi="Cambria"/>
        </w:rPr>
        <w:t>16.</w:t>
      </w:r>
      <w:r w:rsidR="00C06884">
        <w:rPr>
          <w:rFonts w:ascii="Cambria" w:hAnsi="Cambria"/>
        </w:rPr>
        <w:t xml:space="preserve"> </w:t>
      </w:r>
      <w:r w:rsidR="00B804AF">
        <w:rPr>
          <w:rFonts w:ascii="Cambria" w:hAnsi="Cambria"/>
        </w:rPr>
        <w:t>Detail of the Denver, Colorado</w:t>
      </w:r>
      <w:r w:rsidR="00AF6F82">
        <w:rPr>
          <w:rFonts w:ascii="Cambria" w:hAnsi="Cambria"/>
        </w:rPr>
        <w:t>,</w:t>
      </w:r>
      <w:r w:rsidR="00B804AF">
        <w:rPr>
          <w:rFonts w:ascii="Cambria" w:hAnsi="Cambria"/>
        </w:rPr>
        <w:t xml:space="preserve"> </w:t>
      </w:r>
      <w:r w:rsidR="00AF6F82">
        <w:rPr>
          <w:rFonts w:ascii="Cambria" w:hAnsi="Cambria"/>
        </w:rPr>
        <w:t xml:space="preserve">Scottish Rite </w:t>
      </w:r>
      <w:r w:rsidR="001574C6">
        <w:rPr>
          <w:rFonts w:ascii="Cambria" w:hAnsi="Cambria"/>
        </w:rPr>
        <w:t>Temple</w:t>
      </w:r>
      <w:r w:rsidR="00B804AF">
        <w:rPr>
          <w:rFonts w:ascii="Cambria" w:hAnsi="Cambria"/>
        </w:rPr>
        <w:tab/>
        <w:t>89</w:t>
      </w:r>
    </w:p>
    <w:p w14:paraId="0DFBC38D" w14:textId="0045FEE9" w:rsidR="00CF2087" w:rsidRDefault="00CF2087" w:rsidP="00D36241">
      <w:pPr>
        <w:tabs>
          <w:tab w:val="left" w:pos="720"/>
          <w:tab w:val="right" w:pos="8280"/>
        </w:tabs>
        <w:ind w:right="-18"/>
        <w:rPr>
          <w:rFonts w:ascii="Cambria" w:hAnsi="Cambria"/>
        </w:rPr>
      </w:pPr>
      <w:r>
        <w:rPr>
          <w:rFonts w:ascii="Cambria" w:hAnsi="Cambria"/>
        </w:rPr>
        <w:tab/>
      </w:r>
      <w:r w:rsidR="001574C6">
        <w:rPr>
          <w:rFonts w:ascii="Cambria" w:hAnsi="Cambria"/>
        </w:rPr>
        <w:t xml:space="preserve">Photograph by William T. </w:t>
      </w:r>
      <w:proofErr w:type="spellStart"/>
      <w:r w:rsidR="001574C6">
        <w:rPr>
          <w:rFonts w:ascii="Cambria" w:hAnsi="Cambria"/>
        </w:rPr>
        <w:t>VanPelt</w:t>
      </w:r>
      <w:proofErr w:type="spellEnd"/>
    </w:p>
    <w:p w14:paraId="6B331446" w14:textId="219DA982" w:rsidR="00CF2087" w:rsidRDefault="00CF2087" w:rsidP="00D36241">
      <w:pPr>
        <w:tabs>
          <w:tab w:val="left" w:pos="720"/>
          <w:tab w:val="right" w:pos="8280"/>
        </w:tabs>
        <w:ind w:right="-18"/>
        <w:rPr>
          <w:rFonts w:ascii="Cambria" w:hAnsi="Cambria"/>
        </w:rPr>
      </w:pPr>
    </w:p>
    <w:p w14:paraId="0851CAC8" w14:textId="7693314F" w:rsidR="00F575B9" w:rsidRDefault="00CF2087" w:rsidP="00D36241">
      <w:pPr>
        <w:tabs>
          <w:tab w:val="left" w:pos="720"/>
          <w:tab w:val="right" w:pos="8280"/>
        </w:tabs>
        <w:ind w:right="-18"/>
        <w:rPr>
          <w:rFonts w:ascii="Cambria" w:hAnsi="Cambria"/>
        </w:rPr>
      </w:pPr>
      <w:r>
        <w:rPr>
          <w:rFonts w:ascii="Cambria" w:hAnsi="Cambria"/>
        </w:rPr>
        <w:t>17.</w:t>
      </w:r>
      <w:r w:rsidR="00387D8C">
        <w:rPr>
          <w:rFonts w:ascii="Cambria" w:hAnsi="Cambria"/>
        </w:rPr>
        <w:t xml:space="preserve"> Specification of the organ at the </w:t>
      </w:r>
      <w:r w:rsidR="00F575B9">
        <w:rPr>
          <w:rFonts w:ascii="Cambria" w:hAnsi="Cambria"/>
        </w:rPr>
        <w:tab/>
        <w:t>96</w:t>
      </w:r>
    </w:p>
    <w:p w14:paraId="387C9F3E" w14:textId="7028FCD5" w:rsidR="00CF2087" w:rsidRDefault="00F575B9" w:rsidP="00D36241">
      <w:pPr>
        <w:tabs>
          <w:tab w:val="left" w:pos="720"/>
          <w:tab w:val="right" w:pos="8280"/>
        </w:tabs>
        <w:ind w:right="-18"/>
        <w:rPr>
          <w:rFonts w:ascii="Cambria" w:hAnsi="Cambria"/>
        </w:rPr>
      </w:pPr>
      <w:r>
        <w:rPr>
          <w:rFonts w:ascii="Cambria" w:hAnsi="Cambria"/>
        </w:rPr>
        <w:tab/>
      </w:r>
      <w:r w:rsidR="00387D8C">
        <w:rPr>
          <w:rFonts w:ascii="Cambria" w:hAnsi="Cambria"/>
        </w:rPr>
        <w:t>Indianapolis, Indiana</w:t>
      </w:r>
      <w:r>
        <w:rPr>
          <w:rFonts w:ascii="Cambria" w:hAnsi="Cambria"/>
        </w:rPr>
        <w:t>,</w:t>
      </w:r>
      <w:r w:rsidR="00387D8C">
        <w:rPr>
          <w:rFonts w:ascii="Cambria" w:hAnsi="Cambria"/>
        </w:rPr>
        <w:t xml:space="preserve"> Scottish Rite </w:t>
      </w:r>
      <w:r>
        <w:rPr>
          <w:rFonts w:ascii="Cambria" w:hAnsi="Cambria"/>
        </w:rPr>
        <w:t>Cathedral</w:t>
      </w:r>
      <w:r w:rsidR="00CF2087">
        <w:rPr>
          <w:rFonts w:ascii="Cambria" w:hAnsi="Cambria"/>
        </w:rPr>
        <w:tab/>
      </w:r>
    </w:p>
    <w:p w14:paraId="5E0EF375" w14:textId="427DCAE5" w:rsidR="00AA022D" w:rsidRDefault="00CF2087" w:rsidP="00650298">
      <w:pPr>
        <w:tabs>
          <w:tab w:val="left" w:pos="720"/>
          <w:tab w:val="right" w:pos="8280"/>
        </w:tabs>
        <w:ind w:right="-18"/>
        <w:rPr>
          <w:rFonts w:ascii="Cambria" w:hAnsi="Cambria"/>
        </w:rPr>
      </w:pPr>
      <w:r>
        <w:rPr>
          <w:rFonts w:ascii="Cambria" w:hAnsi="Cambria"/>
        </w:rPr>
        <w:tab/>
      </w:r>
      <w:r w:rsidR="00A2366E">
        <w:rPr>
          <w:rFonts w:ascii="Cambria" w:hAnsi="Cambria"/>
        </w:rPr>
        <w:t>E. M. Skinner</w:t>
      </w:r>
    </w:p>
    <w:p w14:paraId="20EE3440" w14:textId="6D57492C" w:rsidR="006B1051" w:rsidRDefault="006B1051" w:rsidP="007E670F">
      <w:pPr>
        <w:tabs>
          <w:tab w:val="right" w:pos="8280"/>
        </w:tabs>
        <w:ind w:right="-18"/>
        <w:rPr>
          <w:rFonts w:ascii="Cambria" w:hAnsi="Cambria"/>
        </w:rPr>
      </w:pPr>
    </w:p>
    <w:p w14:paraId="489F1997" w14:textId="1AA59265" w:rsidR="006B1051" w:rsidRDefault="006B1051" w:rsidP="007E670F">
      <w:pPr>
        <w:tabs>
          <w:tab w:val="right" w:pos="8280"/>
        </w:tabs>
        <w:ind w:right="-18"/>
        <w:rPr>
          <w:rFonts w:ascii="Cambria" w:hAnsi="Cambria"/>
        </w:rPr>
      </w:pPr>
    </w:p>
    <w:p w14:paraId="2109A4AC" w14:textId="40F41871" w:rsidR="00AA022D" w:rsidRDefault="00AA022D" w:rsidP="007E670F">
      <w:pPr>
        <w:tabs>
          <w:tab w:val="right" w:pos="8280"/>
        </w:tabs>
        <w:ind w:right="-18"/>
        <w:rPr>
          <w:rFonts w:ascii="Cambria" w:hAnsi="Cambria"/>
        </w:rPr>
      </w:pPr>
    </w:p>
    <w:p w14:paraId="6F5A8109" w14:textId="77777777" w:rsidR="00650298" w:rsidRDefault="00650298" w:rsidP="007E670F">
      <w:pPr>
        <w:tabs>
          <w:tab w:val="right" w:pos="8280"/>
        </w:tabs>
        <w:ind w:right="-18"/>
        <w:rPr>
          <w:rFonts w:ascii="Cambria" w:hAnsi="Cambria"/>
        </w:rPr>
      </w:pPr>
    </w:p>
    <w:p w14:paraId="18F565F9" w14:textId="39342DE6" w:rsidR="00AA022D" w:rsidRDefault="00AA022D" w:rsidP="007E670F">
      <w:pPr>
        <w:tabs>
          <w:tab w:val="right" w:pos="8280"/>
        </w:tabs>
        <w:ind w:right="-18"/>
        <w:rPr>
          <w:rFonts w:ascii="Cambria" w:hAnsi="Cambria"/>
        </w:rPr>
      </w:pPr>
    </w:p>
    <w:p w14:paraId="21D1A394" w14:textId="027D2223" w:rsidR="00BB72E3" w:rsidRDefault="00BB72E3" w:rsidP="007E670F">
      <w:pPr>
        <w:tabs>
          <w:tab w:val="right" w:pos="8280"/>
        </w:tabs>
        <w:ind w:right="-18"/>
        <w:rPr>
          <w:rFonts w:ascii="Cambria" w:hAnsi="Cambria"/>
        </w:rPr>
      </w:pPr>
    </w:p>
    <w:p w14:paraId="15934321" w14:textId="4D82F51F" w:rsidR="00BB72E3" w:rsidRDefault="00BB72E3" w:rsidP="007E670F">
      <w:pPr>
        <w:tabs>
          <w:tab w:val="right" w:pos="8280"/>
        </w:tabs>
        <w:ind w:right="-18"/>
        <w:rPr>
          <w:rFonts w:ascii="Cambria" w:hAnsi="Cambria"/>
        </w:rPr>
      </w:pPr>
    </w:p>
    <w:p w14:paraId="34029695" w14:textId="62579051" w:rsidR="00BB72E3" w:rsidRDefault="00BB72E3" w:rsidP="007E670F">
      <w:pPr>
        <w:tabs>
          <w:tab w:val="right" w:pos="8280"/>
        </w:tabs>
        <w:ind w:right="-18"/>
        <w:rPr>
          <w:rFonts w:ascii="Cambria" w:hAnsi="Cambria"/>
        </w:rPr>
      </w:pPr>
    </w:p>
    <w:p w14:paraId="54486A7C" w14:textId="792A08EF" w:rsidR="00BB72E3" w:rsidRDefault="00BB72E3" w:rsidP="007E670F">
      <w:pPr>
        <w:tabs>
          <w:tab w:val="right" w:pos="8280"/>
        </w:tabs>
        <w:ind w:right="-18"/>
        <w:rPr>
          <w:rFonts w:ascii="Cambria" w:hAnsi="Cambria"/>
        </w:rPr>
      </w:pPr>
    </w:p>
    <w:p w14:paraId="5CA5BC9F" w14:textId="5D420D15" w:rsidR="00BB72E3" w:rsidRDefault="00BB72E3" w:rsidP="007E670F">
      <w:pPr>
        <w:tabs>
          <w:tab w:val="right" w:pos="8280"/>
        </w:tabs>
        <w:ind w:right="-18"/>
        <w:rPr>
          <w:rFonts w:ascii="Cambria" w:hAnsi="Cambria"/>
        </w:rPr>
      </w:pPr>
    </w:p>
    <w:p w14:paraId="49FCB8FE" w14:textId="7F51C45B" w:rsidR="00BB72E3" w:rsidRDefault="00BB72E3" w:rsidP="007E670F">
      <w:pPr>
        <w:tabs>
          <w:tab w:val="right" w:pos="8280"/>
        </w:tabs>
        <w:ind w:right="-18"/>
        <w:rPr>
          <w:rFonts w:ascii="Cambria" w:hAnsi="Cambria"/>
        </w:rPr>
      </w:pPr>
    </w:p>
    <w:p w14:paraId="7EE6E053" w14:textId="7A38C75C" w:rsidR="00BB72E3" w:rsidRDefault="00BB72E3" w:rsidP="007E670F">
      <w:pPr>
        <w:tabs>
          <w:tab w:val="right" w:pos="8280"/>
        </w:tabs>
        <w:ind w:right="-18"/>
        <w:rPr>
          <w:rFonts w:ascii="Cambria" w:hAnsi="Cambria"/>
        </w:rPr>
      </w:pPr>
    </w:p>
    <w:p w14:paraId="6F451452" w14:textId="48299064" w:rsidR="00BB72E3" w:rsidRDefault="00BB72E3" w:rsidP="007E670F">
      <w:pPr>
        <w:tabs>
          <w:tab w:val="right" w:pos="8280"/>
        </w:tabs>
        <w:ind w:right="-18"/>
        <w:rPr>
          <w:rFonts w:ascii="Cambria" w:hAnsi="Cambria"/>
        </w:rPr>
      </w:pPr>
    </w:p>
    <w:p w14:paraId="7D9516E1" w14:textId="5B9BABAD" w:rsidR="00BB72E3" w:rsidRDefault="00BB72E3" w:rsidP="007E670F">
      <w:pPr>
        <w:tabs>
          <w:tab w:val="right" w:pos="8280"/>
        </w:tabs>
        <w:ind w:right="-18"/>
        <w:rPr>
          <w:rFonts w:ascii="Cambria" w:hAnsi="Cambria"/>
        </w:rPr>
      </w:pPr>
    </w:p>
    <w:p w14:paraId="7E15E216" w14:textId="288F68D2" w:rsidR="00BB72E3" w:rsidRDefault="00BB72E3" w:rsidP="007E670F">
      <w:pPr>
        <w:tabs>
          <w:tab w:val="right" w:pos="8280"/>
        </w:tabs>
        <w:ind w:right="-18"/>
        <w:rPr>
          <w:rFonts w:ascii="Cambria" w:hAnsi="Cambria"/>
        </w:rPr>
      </w:pPr>
    </w:p>
    <w:p w14:paraId="20B4F976" w14:textId="59D2EE0C" w:rsidR="00BB72E3" w:rsidRDefault="00BB72E3" w:rsidP="007E670F">
      <w:pPr>
        <w:tabs>
          <w:tab w:val="right" w:pos="8280"/>
        </w:tabs>
        <w:ind w:right="-18"/>
        <w:rPr>
          <w:rFonts w:ascii="Cambria" w:hAnsi="Cambria"/>
        </w:rPr>
      </w:pPr>
    </w:p>
    <w:p w14:paraId="0C031575" w14:textId="6D5AEDD6" w:rsidR="00BB72E3" w:rsidRDefault="00BB72E3" w:rsidP="007E670F">
      <w:pPr>
        <w:tabs>
          <w:tab w:val="right" w:pos="8280"/>
        </w:tabs>
        <w:ind w:right="-18"/>
        <w:rPr>
          <w:rFonts w:ascii="Cambria" w:hAnsi="Cambria"/>
        </w:rPr>
      </w:pPr>
    </w:p>
    <w:p w14:paraId="54631DC2" w14:textId="79796E6B" w:rsidR="00BB72E3" w:rsidRDefault="00BB72E3" w:rsidP="007E670F">
      <w:pPr>
        <w:tabs>
          <w:tab w:val="right" w:pos="8280"/>
        </w:tabs>
        <w:ind w:right="-18"/>
        <w:rPr>
          <w:rFonts w:ascii="Cambria" w:hAnsi="Cambria"/>
        </w:rPr>
      </w:pPr>
    </w:p>
    <w:p w14:paraId="428E01FF" w14:textId="3B330A00" w:rsidR="00BB72E3" w:rsidRDefault="00BB72E3" w:rsidP="007E670F">
      <w:pPr>
        <w:tabs>
          <w:tab w:val="right" w:pos="8280"/>
        </w:tabs>
        <w:ind w:right="-18"/>
        <w:rPr>
          <w:rFonts w:ascii="Cambria" w:hAnsi="Cambria"/>
        </w:rPr>
      </w:pPr>
    </w:p>
    <w:p w14:paraId="301381AF" w14:textId="7762EEB0" w:rsidR="00D14100" w:rsidRDefault="00D14100" w:rsidP="007E670F">
      <w:pPr>
        <w:tabs>
          <w:tab w:val="right" w:pos="8280"/>
        </w:tabs>
        <w:ind w:right="-18"/>
        <w:rPr>
          <w:rFonts w:ascii="Cambria" w:hAnsi="Cambria"/>
        </w:rPr>
      </w:pPr>
    </w:p>
    <w:p w14:paraId="296BC728" w14:textId="26C40EB1" w:rsidR="00D14100" w:rsidRDefault="00D14100" w:rsidP="007E670F">
      <w:pPr>
        <w:tabs>
          <w:tab w:val="right" w:pos="8280"/>
        </w:tabs>
        <w:ind w:right="-18"/>
        <w:rPr>
          <w:rFonts w:ascii="Cambria" w:hAnsi="Cambria"/>
        </w:rPr>
      </w:pPr>
    </w:p>
    <w:p w14:paraId="4A7468E1" w14:textId="77777777" w:rsidR="00D14100" w:rsidRDefault="00D14100" w:rsidP="007E670F">
      <w:pPr>
        <w:tabs>
          <w:tab w:val="right" w:pos="8280"/>
        </w:tabs>
        <w:ind w:right="-18"/>
        <w:rPr>
          <w:rFonts w:ascii="Cambria" w:hAnsi="Cambria"/>
        </w:rPr>
      </w:pPr>
    </w:p>
    <w:p w14:paraId="678FBB44" w14:textId="10101AAA" w:rsidR="00BB72E3" w:rsidRDefault="00BB72E3" w:rsidP="007E670F">
      <w:pPr>
        <w:tabs>
          <w:tab w:val="right" w:pos="8280"/>
        </w:tabs>
        <w:ind w:right="-18"/>
        <w:rPr>
          <w:rFonts w:ascii="Cambria" w:hAnsi="Cambria"/>
        </w:rPr>
      </w:pPr>
    </w:p>
    <w:p w14:paraId="54DBA201" w14:textId="08E2EDB0" w:rsidR="00BB72E3" w:rsidRDefault="00BB72E3" w:rsidP="007E670F">
      <w:pPr>
        <w:tabs>
          <w:tab w:val="right" w:pos="8280"/>
        </w:tabs>
        <w:ind w:right="-18"/>
        <w:rPr>
          <w:rFonts w:ascii="Cambria" w:hAnsi="Cambria"/>
        </w:rPr>
      </w:pPr>
    </w:p>
    <w:p w14:paraId="04C52CF1" w14:textId="1B59CF47" w:rsidR="00BB72E3" w:rsidRDefault="00BB72E3" w:rsidP="007E670F">
      <w:pPr>
        <w:tabs>
          <w:tab w:val="right" w:pos="8280"/>
        </w:tabs>
        <w:ind w:right="-18"/>
        <w:rPr>
          <w:rFonts w:ascii="Cambria" w:hAnsi="Cambria"/>
        </w:rPr>
      </w:pPr>
    </w:p>
    <w:p w14:paraId="5F719355" w14:textId="232E1B18" w:rsidR="00BB72E3" w:rsidRDefault="00BB72E3" w:rsidP="007E670F">
      <w:pPr>
        <w:tabs>
          <w:tab w:val="right" w:pos="8280"/>
        </w:tabs>
        <w:ind w:right="-18"/>
        <w:rPr>
          <w:rFonts w:ascii="Cambria" w:hAnsi="Cambria"/>
        </w:rPr>
      </w:pPr>
    </w:p>
    <w:p w14:paraId="3AD21AD2" w14:textId="295BBF7C" w:rsidR="00BB72E3" w:rsidRDefault="00BB72E3" w:rsidP="007E670F">
      <w:pPr>
        <w:tabs>
          <w:tab w:val="right" w:pos="8280"/>
        </w:tabs>
        <w:ind w:right="-18"/>
        <w:rPr>
          <w:rFonts w:ascii="Cambria" w:hAnsi="Cambria"/>
        </w:rPr>
      </w:pPr>
    </w:p>
    <w:p w14:paraId="3FCDBFAE" w14:textId="533F4290" w:rsidR="00BB72E3" w:rsidRDefault="00BB72E3" w:rsidP="007E670F">
      <w:pPr>
        <w:tabs>
          <w:tab w:val="right" w:pos="8280"/>
        </w:tabs>
        <w:ind w:right="-18"/>
        <w:rPr>
          <w:rFonts w:ascii="Cambria" w:hAnsi="Cambria"/>
        </w:rPr>
      </w:pPr>
    </w:p>
    <w:p w14:paraId="3CE96BAC" w14:textId="61D48BC2" w:rsidR="00BB72E3" w:rsidRDefault="00BB72E3" w:rsidP="007E670F">
      <w:pPr>
        <w:tabs>
          <w:tab w:val="right" w:pos="8280"/>
        </w:tabs>
        <w:ind w:right="-18"/>
        <w:rPr>
          <w:rFonts w:ascii="Cambria" w:hAnsi="Cambria"/>
        </w:rPr>
      </w:pPr>
    </w:p>
    <w:p w14:paraId="14535D74" w14:textId="77777777" w:rsidR="00BB72E3" w:rsidRDefault="00BB72E3" w:rsidP="007E670F">
      <w:pPr>
        <w:tabs>
          <w:tab w:val="right" w:pos="8280"/>
        </w:tabs>
        <w:ind w:right="-18"/>
        <w:rPr>
          <w:rFonts w:ascii="Cambria" w:hAnsi="Cambria"/>
        </w:rPr>
      </w:pPr>
    </w:p>
    <w:p w14:paraId="0997B4A7" w14:textId="2A56E40D" w:rsidR="00AA022D" w:rsidRDefault="006B1051" w:rsidP="006B1051">
      <w:pPr>
        <w:tabs>
          <w:tab w:val="right" w:pos="8280"/>
        </w:tabs>
        <w:ind w:right="-18"/>
        <w:jc w:val="center"/>
        <w:rPr>
          <w:rFonts w:ascii="Cambria" w:hAnsi="Cambria"/>
        </w:rPr>
      </w:pPr>
      <w:r>
        <w:rPr>
          <w:rFonts w:ascii="Cambria" w:hAnsi="Cambria"/>
        </w:rPr>
        <w:lastRenderedPageBreak/>
        <w:t>A</w:t>
      </w:r>
      <w:r w:rsidR="00915AE9">
        <w:rPr>
          <w:rFonts w:ascii="Cambria" w:hAnsi="Cambria"/>
        </w:rPr>
        <w:t>bstract</w:t>
      </w:r>
    </w:p>
    <w:p w14:paraId="53E1E089" w14:textId="1B6FCBF4" w:rsidR="006F2347" w:rsidRPr="006F2347" w:rsidRDefault="006F2347" w:rsidP="00F33FB1">
      <w:pPr>
        <w:tabs>
          <w:tab w:val="right" w:pos="8280"/>
        </w:tabs>
        <w:spacing w:line="480" w:lineRule="auto"/>
        <w:ind w:right="-18"/>
        <w:jc w:val="center"/>
        <w:rPr>
          <w:rFonts w:ascii="Cambria" w:hAnsi="Cambria"/>
        </w:rPr>
      </w:pPr>
    </w:p>
    <w:p w14:paraId="59551FA1" w14:textId="5F85889E" w:rsidR="006F2347" w:rsidRPr="006F2347" w:rsidRDefault="006F2347" w:rsidP="00F33FB1">
      <w:pPr>
        <w:spacing w:line="480" w:lineRule="auto"/>
        <w:ind w:firstLine="720"/>
        <w:rPr>
          <w:rFonts w:ascii="Cambria" w:hAnsi="Cambria"/>
        </w:rPr>
      </w:pPr>
      <w:r w:rsidRPr="006F2347">
        <w:rPr>
          <w:rFonts w:ascii="Cambria" w:hAnsi="Cambria"/>
        </w:rPr>
        <w:t>At the dawn of the twentieth century, the pipe organ played a coveted role in the civic life of the United States. In the absence of public address systems, pipe organs, with their immense power and tonal capabilities, were logical and cost-effective ways to provide music for the masses. Thus, pipe organs were installed not only in churches, but also in stadiums, municipal auditoriums, convention halls, movie theaters, and Masonic buildings.</w:t>
      </w:r>
    </w:p>
    <w:p w14:paraId="1128D385" w14:textId="0CA78A68" w:rsidR="006F2347" w:rsidRPr="006F2347" w:rsidRDefault="006F2347" w:rsidP="00F33FB1">
      <w:pPr>
        <w:spacing w:line="480" w:lineRule="auto"/>
        <w:rPr>
          <w:rFonts w:ascii="Cambria" w:hAnsi="Cambria"/>
        </w:rPr>
      </w:pPr>
      <w:r w:rsidRPr="006F2347">
        <w:rPr>
          <w:rFonts w:ascii="Cambria" w:hAnsi="Cambria"/>
        </w:rPr>
        <w:tab/>
      </w:r>
      <w:r w:rsidR="0096486B">
        <w:rPr>
          <w:rFonts w:ascii="Cambria" w:hAnsi="Cambria"/>
        </w:rPr>
        <w:t>Hundreds if not thousands of pipe organs were</w:t>
      </w:r>
      <w:r w:rsidRPr="006F2347">
        <w:rPr>
          <w:rFonts w:ascii="Cambria" w:hAnsi="Cambria"/>
        </w:rPr>
        <w:t xml:space="preserve"> built for Masonic edifices from approximately 1860 through World War II, </w:t>
      </w:r>
      <w:r w:rsidR="005B38BC">
        <w:rPr>
          <w:rFonts w:ascii="Cambria" w:hAnsi="Cambria"/>
        </w:rPr>
        <w:t xml:space="preserve">including nearly </w:t>
      </w:r>
      <w:r w:rsidR="00270AFB">
        <w:rPr>
          <w:rFonts w:ascii="Cambria" w:hAnsi="Cambria"/>
        </w:rPr>
        <w:t>fifty</w:t>
      </w:r>
      <w:r w:rsidR="00901CDC">
        <w:rPr>
          <w:rFonts w:ascii="Cambria" w:hAnsi="Cambria"/>
        </w:rPr>
        <w:t xml:space="preserve"> instruments</w:t>
      </w:r>
      <w:r w:rsidR="00270AFB">
        <w:rPr>
          <w:rFonts w:ascii="Cambria" w:hAnsi="Cambria"/>
        </w:rPr>
        <w:t xml:space="preserve"> for Scottish Rite Temples</w:t>
      </w:r>
      <w:r w:rsidRPr="006F2347">
        <w:rPr>
          <w:rFonts w:ascii="Cambria" w:hAnsi="Cambria"/>
        </w:rPr>
        <w:t xml:space="preserve">. The Scottish Rite is one of the appendant bodies of Freemasonry that a Master Mason may join for further exposure to the principles of Freemasonry. Initially, the Scottish Rite conferred degrees similar to the practices of other nineteenth century secret societies. However, around the turn of the twentieth century, the Rite radically revised its ritual, transitioning it from a traditional lodge experience to a theatrical one. This resulted in a membership boom and warranted the construction of lavish, regional buildings throughout the country. Furthermore, in lieu of regular weekly meetings, the practice of Scottish Rite Masonry shifted to large, biannual “reunions” which are grand spectacles of theatre and ceremony. </w:t>
      </w:r>
    </w:p>
    <w:p w14:paraId="574D6A97" w14:textId="4FE4A857" w:rsidR="006F2347" w:rsidRDefault="006F2347" w:rsidP="00F33FB1">
      <w:pPr>
        <w:spacing w:line="480" w:lineRule="auto"/>
        <w:rPr>
          <w:rFonts w:ascii="Cambria" w:hAnsi="Cambria"/>
        </w:rPr>
      </w:pPr>
      <w:r w:rsidRPr="006F2347">
        <w:rPr>
          <w:rFonts w:ascii="Cambria" w:hAnsi="Cambria"/>
        </w:rPr>
        <w:tab/>
        <w:t xml:space="preserve">During the first three decades of the twentieth century, thousands of pipe organs were produced in the United States, with large companies such as M.P. </w:t>
      </w:r>
      <w:proofErr w:type="spellStart"/>
      <w:r w:rsidRPr="006F2347">
        <w:rPr>
          <w:rFonts w:ascii="Cambria" w:hAnsi="Cambria"/>
        </w:rPr>
        <w:t>M</w:t>
      </w:r>
      <w:r w:rsidRPr="006F2347">
        <w:rPr>
          <w:rFonts w:ascii="Cambria" w:hAnsi="Cambria" w:cstheme="minorHAnsi"/>
        </w:rPr>
        <w:t>ö</w:t>
      </w:r>
      <w:r w:rsidRPr="006F2347">
        <w:rPr>
          <w:rFonts w:ascii="Cambria" w:hAnsi="Cambria"/>
        </w:rPr>
        <w:t>ller</w:t>
      </w:r>
      <w:proofErr w:type="spellEnd"/>
      <w:r w:rsidRPr="006F2347">
        <w:rPr>
          <w:rFonts w:ascii="Cambria" w:hAnsi="Cambria"/>
        </w:rPr>
        <w:t xml:space="preserve"> shipping out one pipe organ per day at the peak of production. These </w:t>
      </w:r>
      <w:r w:rsidRPr="006F2347">
        <w:rPr>
          <w:rFonts w:ascii="Cambria" w:hAnsi="Cambria"/>
        </w:rPr>
        <w:lastRenderedPageBreak/>
        <w:t>instruments fell into two categories: “classical” organs appropriate for church and academic settings and “theatre” organs built primarily for entertainment and characterized by the addition of tuned and untuned percussions and special effects. Yet, the ritual work of the Scottish Rite required an entirely different kind of organ. While much of the degree work is solemn, these instruments were also required to play lively marches and to accompany the hearty singing of hundreds if not thousands of men. Although some Scottish Rite pipe organs were built strictly along classical lines, others are a curious blend of classical and theatrical elements reflecting the duality of their purpose.</w:t>
      </w:r>
      <w:r w:rsidR="003A1059">
        <w:rPr>
          <w:rFonts w:ascii="Cambria" w:hAnsi="Cambria"/>
        </w:rPr>
        <w:t xml:space="preserve"> </w:t>
      </w:r>
      <w:r w:rsidR="004D73E2">
        <w:rPr>
          <w:rFonts w:ascii="Cambria" w:hAnsi="Cambria"/>
        </w:rPr>
        <w:t xml:space="preserve">After providing a brief </w:t>
      </w:r>
      <w:r w:rsidR="00CA1D31">
        <w:rPr>
          <w:rFonts w:ascii="Cambria" w:hAnsi="Cambria"/>
        </w:rPr>
        <w:t xml:space="preserve">history of </w:t>
      </w:r>
      <w:r w:rsidR="004707B8">
        <w:rPr>
          <w:rFonts w:ascii="Cambria" w:hAnsi="Cambria"/>
        </w:rPr>
        <w:t>Freemasonry</w:t>
      </w:r>
      <w:r w:rsidR="00CA1D31">
        <w:rPr>
          <w:rFonts w:ascii="Cambria" w:hAnsi="Cambria"/>
        </w:rPr>
        <w:t xml:space="preserve">, this document will </w:t>
      </w:r>
      <w:r w:rsidR="00AB1344">
        <w:rPr>
          <w:rFonts w:ascii="Cambria" w:hAnsi="Cambria"/>
        </w:rPr>
        <w:t>survey</w:t>
      </w:r>
      <w:r w:rsidR="005C506A">
        <w:rPr>
          <w:rFonts w:ascii="Cambria" w:hAnsi="Cambria"/>
        </w:rPr>
        <w:t xml:space="preserve"> the origins of Scottish Rite pipe </w:t>
      </w:r>
      <w:r w:rsidR="00D611CA">
        <w:rPr>
          <w:rFonts w:ascii="Cambria" w:hAnsi="Cambria"/>
        </w:rPr>
        <w:t>organs and</w:t>
      </w:r>
      <w:r w:rsidR="00AB1344">
        <w:rPr>
          <w:rFonts w:ascii="Cambria" w:hAnsi="Cambria"/>
        </w:rPr>
        <w:t xml:space="preserve"> examine </w:t>
      </w:r>
      <w:r w:rsidR="007B20D3">
        <w:rPr>
          <w:rFonts w:ascii="Cambria" w:hAnsi="Cambria"/>
        </w:rPr>
        <w:t>the ritualistic demands</w:t>
      </w:r>
      <w:r w:rsidR="00A25BA0">
        <w:rPr>
          <w:rFonts w:ascii="Cambria" w:hAnsi="Cambria"/>
        </w:rPr>
        <w:t xml:space="preserve"> </w:t>
      </w:r>
      <w:r w:rsidR="00A33E24">
        <w:rPr>
          <w:rFonts w:ascii="Cambria" w:hAnsi="Cambria"/>
        </w:rPr>
        <w:t>the instruments were required to meet</w:t>
      </w:r>
      <w:r w:rsidR="00D611CA">
        <w:rPr>
          <w:rFonts w:ascii="Cambria" w:hAnsi="Cambria"/>
        </w:rPr>
        <w:t>. Finally, this document will include an</w:t>
      </w:r>
      <w:r w:rsidR="001D592A">
        <w:rPr>
          <w:rFonts w:ascii="Cambria" w:hAnsi="Cambria"/>
        </w:rPr>
        <w:t xml:space="preserve"> examination of the</w:t>
      </w:r>
      <w:r w:rsidR="000A5EA5">
        <w:rPr>
          <w:rFonts w:ascii="Cambria" w:hAnsi="Cambria"/>
        </w:rPr>
        <w:t xml:space="preserve"> pipe organ</w:t>
      </w:r>
      <w:r w:rsidR="001D592A">
        <w:rPr>
          <w:rFonts w:ascii="Cambria" w:hAnsi="Cambria"/>
        </w:rPr>
        <w:t xml:space="preserve"> market that emerged</w:t>
      </w:r>
      <w:r w:rsidR="005E5ABB">
        <w:rPr>
          <w:rFonts w:ascii="Cambria" w:hAnsi="Cambria"/>
        </w:rPr>
        <w:t xml:space="preserve"> in the late nineteenth and early twentieth centuries</w:t>
      </w:r>
      <w:r w:rsidR="007B3BF6">
        <w:rPr>
          <w:rFonts w:ascii="Cambria" w:hAnsi="Cambria"/>
        </w:rPr>
        <w:t xml:space="preserve"> </w:t>
      </w:r>
      <w:r w:rsidR="00B0488A">
        <w:rPr>
          <w:rFonts w:ascii="Cambria" w:hAnsi="Cambria"/>
        </w:rPr>
        <w:t>in order</w:t>
      </w:r>
      <w:r w:rsidR="00A305D8">
        <w:rPr>
          <w:rFonts w:ascii="Cambria" w:hAnsi="Cambria"/>
        </w:rPr>
        <w:t xml:space="preserve"> </w:t>
      </w:r>
      <w:r w:rsidR="007B3BF6">
        <w:rPr>
          <w:rFonts w:ascii="Cambria" w:hAnsi="Cambria"/>
        </w:rPr>
        <w:t xml:space="preserve">to </w:t>
      </w:r>
      <w:r w:rsidR="00AD5E67">
        <w:rPr>
          <w:rFonts w:ascii="Cambria" w:hAnsi="Cambria"/>
        </w:rPr>
        <w:t xml:space="preserve">satisfy the </w:t>
      </w:r>
      <w:r w:rsidR="00A515C8">
        <w:rPr>
          <w:rFonts w:ascii="Cambria" w:hAnsi="Cambria"/>
        </w:rPr>
        <w:t>needs of Scottish Rite valleys.</w:t>
      </w:r>
    </w:p>
    <w:p w14:paraId="4252403C" w14:textId="68770F64" w:rsidR="008C2D9A" w:rsidRDefault="008C2D9A" w:rsidP="00F33FB1">
      <w:pPr>
        <w:spacing w:line="480" w:lineRule="auto"/>
        <w:rPr>
          <w:rFonts w:ascii="Cambria" w:hAnsi="Cambria"/>
        </w:rPr>
      </w:pPr>
    </w:p>
    <w:p w14:paraId="3A96681D" w14:textId="3724F2E2" w:rsidR="008C2D9A" w:rsidRDefault="008C2D9A" w:rsidP="00F33FB1">
      <w:pPr>
        <w:spacing w:line="480" w:lineRule="auto"/>
        <w:rPr>
          <w:rFonts w:ascii="Cambria" w:hAnsi="Cambria"/>
        </w:rPr>
      </w:pPr>
    </w:p>
    <w:p w14:paraId="1F86937B" w14:textId="08D4A530" w:rsidR="008C2D9A" w:rsidRDefault="008C2D9A" w:rsidP="00F33FB1">
      <w:pPr>
        <w:spacing w:line="480" w:lineRule="auto"/>
        <w:rPr>
          <w:rFonts w:ascii="Cambria" w:hAnsi="Cambria"/>
        </w:rPr>
      </w:pPr>
    </w:p>
    <w:p w14:paraId="60D1CB32" w14:textId="6B6D362C" w:rsidR="008C2D9A" w:rsidRDefault="008C2D9A" w:rsidP="00F33FB1">
      <w:pPr>
        <w:spacing w:line="480" w:lineRule="auto"/>
        <w:rPr>
          <w:rFonts w:ascii="Cambria" w:hAnsi="Cambria"/>
        </w:rPr>
      </w:pPr>
    </w:p>
    <w:p w14:paraId="57C41D3C" w14:textId="19A26C54" w:rsidR="008C2D9A" w:rsidRDefault="008C2D9A" w:rsidP="00F33FB1">
      <w:pPr>
        <w:spacing w:line="480" w:lineRule="auto"/>
        <w:rPr>
          <w:rFonts w:ascii="Cambria" w:hAnsi="Cambria"/>
        </w:rPr>
      </w:pPr>
    </w:p>
    <w:p w14:paraId="07228AB7" w14:textId="53304ACC" w:rsidR="008C2D9A" w:rsidRDefault="008C2D9A" w:rsidP="00F33FB1">
      <w:pPr>
        <w:spacing w:line="480" w:lineRule="auto"/>
        <w:rPr>
          <w:rFonts w:ascii="Cambria" w:hAnsi="Cambria"/>
        </w:rPr>
      </w:pPr>
    </w:p>
    <w:p w14:paraId="7EB25669" w14:textId="1AAA0657" w:rsidR="008C2D9A" w:rsidRDefault="008C2D9A" w:rsidP="00F33FB1">
      <w:pPr>
        <w:spacing w:line="480" w:lineRule="auto"/>
        <w:rPr>
          <w:rFonts w:ascii="Cambria" w:hAnsi="Cambria"/>
        </w:rPr>
      </w:pPr>
    </w:p>
    <w:p w14:paraId="07C1E564" w14:textId="3489E021" w:rsidR="008C2D9A" w:rsidRDefault="008C2D9A" w:rsidP="00F33FB1">
      <w:pPr>
        <w:spacing w:line="480" w:lineRule="auto"/>
        <w:rPr>
          <w:rFonts w:ascii="Cambria" w:hAnsi="Cambria"/>
        </w:rPr>
      </w:pPr>
    </w:p>
    <w:p w14:paraId="286831AC" w14:textId="40466B9A" w:rsidR="008C2D9A" w:rsidRDefault="008C2D9A" w:rsidP="00F33FB1">
      <w:pPr>
        <w:spacing w:line="480" w:lineRule="auto"/>
        <w:rPr>
          <w:rFonts w:ascii="Cambria" w:hAnsi="Cambria"/>
        </w:rPr>
      </w:pPr>
    </w:p>
    <w:p w14:paraId="1316B514" w14:textId="77777777" w:rsidR="000408D7" w:rsidRDefault="000408D7" w:rsidP="00424E35">
      <w:pPr>
        <w:rPr>
          <w:rFonts w:ascii="Cambria" w:hAnsi="Cambria"/>
        </w:rPr>
        <w:sectPr w:rsidR="000408D7" w:rsidSect="002C258C">
          <w:footerReference w:type="default" r:id="rId9"/>
          <w:pgSz w:w="12240" w:h="15840"/>
          <w:pgMar w:top="1584" w:right="1584" w:bottom="1584" w:left="2304" w:header="720" w:footer="720" w:gutter="0"/>
          <w:pgNumType w:fmt="lowerRoman" w:start="4"/>
          <w:cols w:space="720"/>
          <w:docGrid w:linePitch="360"/>
        </w:sectPr>
      </w:pPr>
    </w:p>
    <w:p w14:paraId="263DF9EC" w14:textId="7628B78E" w:rsidR="00C405C1" w:rsidRDefault="00C405C1" w:rsidP="00C405C1">
      <w:pPr>
        <w:jc w:val="center"/>
        <w:rPr>
          <w:rFonts w:ascii="Cambria" w:hAnsi="Cambria"/>
        </w:rPr>
      </w:pPr>
      <w:r>
        <w:rPr>
          <w:rFonts w:ascii="Cambria" w:hAnsi="Cambria"/>
        </w:rPr>
        <w:lastRenderedPageBreak/>
        <w:t>Chapter 1</w:t>
      </w:r>
    </w:p>
    <w:p w14:paraId="32A9A289" w14:textId="77777777" w:rsidR="00C405C1" w:rsidRDefault="00C405C1" w:rsidP="00C405C1">
      <w:pPr>
        <w:jc w:val="center"/>
        <w:rPr>
          <w:rFonts w:ascii="Cambria" w:hAnsi="Cambria"/>
        </w:rPr>
      </w:pPr>
    </w:p>
    <w:p w14:paraId="30CD2668" w14:textId="77777777" w:rsidR="00C405C1" w:rsidRDefault="00C405C1" w:rsidP="00C405C1">
      <w:pPr>
        <w:jc w:val="center"/>
        <w:rPr>
          <w:rFonts w:ascii="Cambria" w:hAnsi="Cambria"/>
          <w:b/>
          <w:bCs/>
        </w:rPr>
      </w:pPr>
      <w:r>
        <w:rPr>
          <w:rFonts w:ascii="Cambria" w:hAnsi="Cambria"/>
          <w:b/>
          <w:bCs/>
        </w:rPr>
        <w:t>The Scottish Rite in Context</w:t>
      </w:r>
    </w:p>
    <w:p w14:paraId="494725F1" w14:textId="77777777" w:rsidR="00C405C1" w:rsidRPr="00785CAD" w:rsidRDefault="00C405C1" w:rsidP="00C405C1">
      <w:pPr>
        <w:jc w:val="center"/>
        <w:rPr>
          <w:rFonts w:ascii="Cambria" w:hAnsi="Cambria"/>
          <w:b/>
          <w:bCs/>
        </w:rPr>
      </w:pPr>
    </w:p>
    <w:p w14:paraId="4987774D" w14:textId="77777777" w:rsidR="00C405C1" w:rsidRDefault="00C405C1" w:rsidP="00C405C1">
      <w:pPr>
        <w:rPr>
          <w:rFonts w:ascii="Cambria" w:hAnsi="Cambria"/>
          <w:i/>
          <w:iCs/>
        </w:rPr>
      </w:pPr>
    </w:p>
    <w:p w14:paraId="6CF89C43" w14:textId="3390EAC6" w:rsidR="00C405C1" w:rsidRDefault="00C405C1" w:rsidP="00C405C1">
      <w:pPr>
        <w:spacing w:line="480" w:lineRule="auto"/>
        <w:rPr>
          <w:rFonts w:ascii="Cambria" w:hAnsi="Cambria"/>
        </w:rPr>
      </w:pPr>
      <w:r>
        <w:rPr>
          <w:rFonts w:ascii="Cambria" w:hAnsi="Cambria"/>
        </w:rPr>
        <w:tab/>
      </w:r>
      <w:r w:rsidR="00764CF2">
        <w:rPr>
          <w:rFonts w:ascii="Cambria" w:hAnsi="Cambria"/>
        </w:rPr>
        <w:t>Few</w:t>
      </w:r>
      <w:r>
        <w:rPr>
          <w:rFonts w:ascii="Cambria" w:hAnsi="Cambria"/>
        </w:rPr>
        <w:t xml:space="preserve"> institutions throughout the world are so widely known yet so little understood as Freemasonry. If </w:t>
      </w:r>
      <w:r w:rsidR="0020239D">
        <w:rPr>
          <w:rFonts w:ascii="Cambria" w:hAnsi="Cambria"/>
        </w:rPr>
        <w:t>one</w:t>
      </w:r>
      <w:r>
        <w:rPr>
          <w:rFonts w:ascii="Cambria" w:hAnsi="Cambria"/>
        </w:rPr>
        <w:t xml:space="preserve"> were to ask most Americans to describe Freemasonry in a single phrase, </w:t>
      </w:r>
      <w:r w:rsidR="0020239D">
        <w:rPr>
          <w:rFonts w:ascii="Cambria" w:hAnsi="Cambria"/>
        </w:rPr>
        <w:t>one</w:t>
      </w:r>
      <w:r>
        <w:rPr>
          <w:rFonts w:ascii="Cambria" w:hAnsi="Cambria"/>
        </w:rPr>
        <w:t xml:space="preserve"> would most likely get responses ranging from “it’s a cult that controls the government,” to “it’s a religion unto itself,” to “are those the guys with the funny hats and little cars?” Of course, only the latter statement bears any resemblance to the truth! </w:t>
      </w:r>
    </w:p>
    <w:p w14:paraId="188FA7A2" w14:textId="4AF7183B" w:rsidR="00C405C1" w:rsidRDefault="00C405C1" w:rsidP="00C405C1">
      <w:pPr>
        <w:spacing w:line="480" w:lineRule="auto"/>
        <w:ind w:firstLine="720"/>
        <w:rPr>
          <w:rFonts w:ascii="Cambria" w:hAnsi="Cambria"/>
        </w:rPr>
      </w:pPr>
      <w:r>
        <w:rPr>
          <w:rFonts w:ascii="Cambria" w:hAnsi="Cambria"/>
        </w:rPr>
        <w:t xml:space="preserve">While Freemasonry is still alive and active in all parts of the country, and indeed most of the </w:t>
      </w:r>
      <w:r w:rsidR="00154284">
        <w:rPr>
          <w:rFonts w:ascii="Cambria" w:hAnsi="Cambria"/>
        </w:rPr>
        <w:t>W</w:t>
      </w:r>
      <w:r>
        <w:rPr>
          <w:rFonts w:ascii="Cambria" w:hAnsi="Cambria"/>
        </w:rPr>
        <w:t xml:space="preserve">estern world, respondents would be forgiven for their ignorance. </w:t>
      </w:r>
      <w:r w:rsidR="009E7048">
        <w:rPr>
          <w:rFonts w:ascii="Cambria" w:hAnsi="Cambria"/>
        </w:rPr>
        <w:t>A</w:t>
      </w:r>
      <w:r w:rsidR="00C7555B">
        <w:rPr>
          <w:rFonts w:ascii="Cambria" w:hAnsi="Cambria"/>
        </w:rPr>
        <w:t>t present,</w:t>
      </w:r>
      <w:r w:rsidR="009E7048">
        <w:rPr>
          <w:rFonts w:ascii="Cambria" w:hAnsi="Cambria"/>
        </w:rPr>
        <w:t xml:space="preserve"> t</w:t>
      </w:r>
      <w:r>
        <w:rPr>
          <w:rFonts w:ascii="Cambria" w:hAnsi="Cambria"/>
        </w:rPr>
        <w:t xml:space="preserve">here are roughly a million Freemasons in the United States, </w:t>
      </w:r>
      <w:r w:rsidR="000D3B1B">
        <w:rPr>
          <w:rFonts w:ascii="Cambria" w:hAnsi="Cambria"/>
        </w:rPr>
        <w:t xml:space="preserve">yet that number </w:t>
      </w:r>
      <w:r w:rsidR="00F96642">
        <w:rPr>
          <w:rFonts w:ascii="Cambria" w:hAnsi="Cambria"/>
        </w:rPr>
        <w:t>is far</w:t>
      </w:r>
      <w:r w:rsidR="00481C24">
        <w:rPr>
          <w:rFonts w:ascii="Cambria" w:hAnsi="Cambria"/>
        </w:rPr>
        <w:t xml:space="preserve"> removed</w:t>
      </w:r>
      <w:r w:rsidR="000D3B1B">
        <w:rPr>
          <w:rFonts w:ascii="Cambria" w:hAnsi="Cambria"/>
        </w:rPr>
        <w:t xml:space="preserve"> </w:t>
      </w:r>
      <w:r w:rsidR="00F96642">
        <w:rPr>
          <w:rFonts w:ascii="Cambria" w:hAnsi="Cambria"/>
        </w:rPr>
        <w:t xml:space="preserve">from </w:t>
      </w:r>
      <w:r w:rsidR="00481C24">
        <w:rPr>
          <w:rFonts w:ascii="Cambria" w:hAnsi="Cambria"/>
        </w:rPr>
        <w:t>the Fraternity’s</w:t>
      </w:r>
      <w:r w:rsidR="00F96642">
        <w:rPr>
          <w:rFonts w:ascii="Cambria" w:hAnsi="Cambria"/>
        </w:rPr>
        <w:t xml:space="preserve"> </w:t>
      </w:r>
      <w:r w:rsidR="00B6758E">
        <w:rPr>
          <w:rFonts w:ascii="Cambria" w:hAnsi="Cambria"/>
        </w:rPr>
        <w:t xml:space="preserve">peak </w:t>
      </w:r>
      <w:r>
        <w:rPr>
          <w:rFonts w:ascii="Cambria" w:hAnsi="Cambria"/>
        </w:rPr>
        <w:t>of nearly four million members in the United States</w:t>
      </w:r>
      <w:r w:rsidR="00B6758E">
        <w:rPr>
          <w:rFonts w:ascii="Cambria" w:hAnsi="Cambria"/>
        </w:rPr>
        <w:t xml:space="preserve"> </w:t>
      </w:r>
      <w:r w:rsidR="00757448">
        <w:rPr>
          <w:rFonts w:ascii="Cambria" w:hAnsi="Cambria"/>
        </w:rPr>
        <w:t>throughout most of the</w:t>
      </w:r>
      <w:r w:rsidR="00B6758E">
        <w:rPr>
          <w:rFonts w:ascii="Cambria" w:hAnsi="Cambria"/>
        </w:rPr>
        <w:t xml:space="preserve"> 1950s and 1960s</w:t>
      </w:r>
      <w:r>
        <w:rPr>
          <w:rFonts w:ascii="Cambria" w:hAnsi="Cambria"/>
        </w:rPr>
        <w:t>. Freemasonry permeated the cultural fabric of the United States from the White House (President Truman was an active Mason, at one time serving as the Grand Master of Missouri</w:t>
      </w:r>
      <w:r w:rsidR="008B69B0">
        <w:rPr>
          <w:rStyle w:val="FootnoteReference"/>
        </w:rPr>
        <w:footnoteReference w:id="1"/>
      </w:r>
      <w:r>
        <w:rPr>
          <w:rFonts w:ascii="Cambria" w:hAnsi="Cambria"/>
        </w:rPr>
        <w:t xml:space="preserve">) to cartoons on TV (Fred </w:t>
      </w:r>
      <w:proofErr w:type="spellStart"/>
      <w:r>
        <w:rPr>
          <w:rFonts w:ascii="Cambria" w:hAnsi="Cambria"/>
        </w:rPr>
        <w:t>Flinstone</w:t>
      </w:r>
      <w:proofErr w:type="spellEnd"/>
      <w:r>
        <w:rPr>
          <w:rFonts w:ascii="Cambria" w:hAnsi="Cambria"/>
        </w:rPr>
        <w:t xml:space="preserve"> belonged to the Loyal Order of Water Buffaloes Lodge No. 26, an obvious nod to Freemasonry). Besides cultural shifts that have hampered growth since then, another reason Freemasonry is removed from contemporary culture i</w:t>
      </w:r>
      <w:r w:rsidR="006F70CF">
        <w:rPr>
          <w:rFonts w:ascii="Cambria" w:hAnsi="Cambria"/>
        </w:rPr>
        <w:t>n</w:t>
      </w:r>
      <w:r>
        <w:rPr>
          <w:rFonts w:ascii="Cambria" w:hAnsi="Cambria"/>
        </w:rPr>
        <w:t xml:space="preserve"> that it is a so-called “secret society.” Yet Freemasons keep their secrets more as a matter of virtue </w:t>
      </w:r>
      <w:r>
        <w:rPr>
          <w:rFonts w:ascii="Cambria" w:hAnsi="Cambria"/>
        </w:rPr>
        <w:lastRenderedPageBreak/>
        <w:t>than for practicality’s sake. Detailed analysis of their history, influence, and ritual work is widely available to the public.</w:t>
      </w:r>
    </w:p>
    <w:p w14:paraId="5A1EBDE7" w14:textId="77777777" w:rsidR="00C405C1" w:rsidRDefault="00C405C1" w:rsidP="00C405C1">
      <w:pPr>
        <w:spacing w:line="480" w:lineRule="auto"/>
        <w:ind w:firstLine="720"/>
        <w:rPr>
          <w:rFonts w:ascii="Cambria" w:hAnsi="Cambria"/>
        </w:rPr>
      </w:pPr>
      <w:r>
        <w:rPr>
          <w:rFonts w:ascii="Cambria" w:hAnsi="Cambria"/>
        </w:rPr>
        <w:t xml:space="preserve">With curious buildings, an exhaustive list of native terminology, and a rich but complicated history, Freemasonry is an arcane world of its own. The goal of this chapter, then, is to codify a common understanding of the Fraternity—and the Scottish Rite in particular—moving forward. </w:t>
      </w:r>
      <w:r>
        <w:rPr>
          <w:rFonts w:ascii="Cambria" w:hAnsi="Cambria"/>
        </w:rPr>
        <w:tab/>
      </w:r>
    </w:p>
    <w:p w14:paraId="68682EC4" w14:textId="0E407F0A" w:rsidR="00C405C1" w:rsidRDefault="00C405C1" w:rsidP="00C405C1">
      <w:pPr>
        <w:spacing w:line="480" w:lineRule="auto"/>
        <w:rPr>
          <w:rFonts w:ascii="Cambria" w:hAnsi="Cambria"/>
        </w:rPr>
      </w:pPr>
      <w:r>
        <w:rPr>
          <w:rFonts w:ascii="Cambria" w:hAnsi="Cambria"/>
        </w:rPr>
        <w:tab/>
        <w:t xml:space="preserve">Though many tend to think of Freemasonry as a large, monolithic organization, the Fraternity is actually comprised of a series of interlocking bodies, each exploring a different aspect of Masonic philosophy. </w:t>
      </w:r>
      <w:r w:rsidR="00F73205">
        <w:rPr>
          <w:rFonts w:ascii="Cambria" w:hAnsi="Cambria"/>
        </w:rPr>
        <w:t>All</w:t>
      </w:r>
      <w:r>
        <w:rPr>
          <w:rFonts w:ascii="Cambria" w:hAnsi="Cambria"/>
        </w:rPr>
        <w:t xml:space="preserve"> prospective Mason must join an individual local chapter, known as a blue lodge, to begin their Masonic journey. Here they earn their first three degrees—Entered Apprentice, Fellow Craft, and Master Mason—which are based upon the levels of membership in the old </w:t>
      </w:r>
      <w:r w:rsidR="00681DA7">
        <w:rPr>
          <w:rFonts w:ascii="Cambria" w:hAnsi="Cambria"/>
        </w:rPr>
        <w:t>M</w:t>
      </w:r>
      <w:r>
        <w:rPr>
          <w:rFonts w:ascii="Cambria" w:hAnsi="Cambria"/>
        </w:rPr>
        <w:t>edieval craft guilds.</w:t>
      </w:r>
      <w:r>
        <w:rPr>
          <w:rStyle w:val="FootnoteReference"/>
        </w:rPr>
        <w:footnoteReference w:id="2"/>
      </w:r>
      <w:r>
        <w:rPr>
          <w:rFonts w:ascii="Cambria" w:hAnsi="Cambria"/>
        </w:rPr>
        <w:t xml:space="preserve"> At their most basic level, the lessons presented depict the struggle between good and evil and between insight and ignorance. </w:t>
      </w:r>
      <w:r w:rsidR="00C86BD8" w:rsidRPr="005367A0">
        <w:rPr>
          <w:rFonts w:ascii="Cambria" w:hAnsi="Cambria"/>
          <w:color w:val="000000" w:themeColor="text1"/>
        </w:rPr>
        <w:t>The</w:t>
      </w:r>
      <w:r w:rsidR="0077135E" w:rsidRPr="005367A0">
        <w:rPr>
          <w:rFonts w:ascii="Cambria" w:hAnsi="Cambria"/>
          <w:color w:val="000000" w:themeColor="text1"/>
        </w:rPr>
        <w:t xml:space="preserve"> lessons were </w:t>
      </w:r>
      <w:r w:rsidR="009575DF">
        <w:rPr>
          <w:rFonts w:ascii="Cambria" w:hAnsi="Cambria"/>
          <w:color w:val="000000" w:themeColor="text1"/>
        </w:rPr>
        <w:t>conveyed</w:t>
      </w:r>
      <w:r w:rsidRPr="005367A0">
        <w:rPr>
          <w:rFonts w:ascii="Cambria" w:hAnsi="Cambria"/>
          <w:color w:val="000000" w:themeColor="text1"/>
        </w:rPr>
        <w:t xml:space="preserve"> through indoctrination </w:t>
      </w:r>
      <w:r>
        <w:rPr>
          <w:rFonts w:ascii="Cambria" w:hAnsi="Cambria"/>
        </w:rPr>
        <w:t>with a symbolic vocabulary, composed of characters, events, and architectural metaphors surrounding the construction of King Solomon’s temple on Mount Moriah in pre-Christian Jerusalem.</w:t>
      </w:r>
      <w:r>
        <w:rPr>
          <w:rStyle w:val="FootnoteReference"/>
        </w:rPr>
        <w:footnoteReference w:id="3"/>
      </w:r>
      <w:r>
        <w:rPr>
          <w:rFonts w:ascii="Cambria" w:hAnsi="Cambria"/>
        </w:rPr>
        <w:t xml:space="preserve"> This temple was constructed to house the Ark of the Covenant, which contained tablets inscribed with the Ten Commandments. These tablets were </w:t>
      </w:r>
      <w:r>
        <w:rPr>
          <w:rFonts w:ascii="Cambria" w:hAnsi="Cambria"/>
        </w:rPr>
        <w:lastRenderedPageBreak/>
        <w:t>viewed as the physical manifestation of the pact between God and the people of Israel and by professing responsibility for building the temple, Freemasons claim a pivotal role in cementing the bond between God and the material world.</w:t>
      </w:r>
      <w:r>
        <w:rPr>
          <w:rStyle w:val="FootnoteReference"/>
        </w:rPr>
        <w:footnoteReference w:id="4"/>
      </w:r>
    </w:p>
    <w:p w14:paraId="7FD70BF6" w14:textId="2C8EE0B1" w:rsidR="00C405C1" w:rsidRDefault="00C405C1" w:rsidP="00C405C1">
      <w:pPr>
        <w:spacing w:line="480" w:lineRule="auto"/>
        <w:ind w:firstLine="720"/>
        <w:rPr>
          <w:rFonts w:ascii="Cambria" w:hAnsi="Cambria"/>
        </w:rPr>
      </w:pPr>
      <w:r>
        <w:rPr>
          <w:rFonts w:ascii="Cambria" w:hAnsi="Cambria"/>
        </w:rPr>
        <w:t xml:space="preserve">Upon receiving the Master Mason degree, members are eligible to join other “concordant bodies” within Freemasonry. Initially, these bodies were attempts to embellish the story told by the first three degrees; however, over time, each assumed a distinct character and developed to address different interests of </w:t>
      </w:r>
      <w:r w:rsidRPr="402E40F8">
        <w:rPr>
          <w:rFonts w:ascii="Cambria" w:hAnsi="Cambria"/>
        </w:rPr>
        <w:t>Freemasons.</w:t>
      </w:r>
      <w:r>
        <w:rPr>
          <w:rFonts w:ascii="Cambria" w:hAnsi="Cambria"/>
        </w:rPr>
        <w:t xml:space="preserve"> Chief among these concordant bodies is the Scottish Rite, the York Rite, and the Ancient Accepted Nobles of the Mystic Shrine (Shriners). While the Shrine is considered more of a social branch of the Fraternity, the York Rite and Scottish Rite are direct continuations of the blue lodge degrees. In fact, until the year 2000, Shriners were required to have passed through either the Scottish Rite or the York Rite prior to membership. It is worth noting that these degrees are not superior to the three degrees earned in the blue lodge</w:t>
      </w:r>
      <w:r w:rsidR="00691D78">
        <w:rPr>
          <w:rFonts w:ascii="Cambria" w:hAnsi="Cambria"/>
        </w:rPr>
        <w:t>;</w:t>
      </w:r>
      <w:r>
        <w:rPr>
          <w:rFonts w:ascii="Cambria" w:hAnsi="Cambria"/>
        </w:rPr>
        <w:t xml:space="preserve"> rather</w:t>
      </w:r>
      <w:r w:rsidR="001D053A">
        <w:rPr>
          <w:rFonts w:ascii="Cambria" w:hAnsi="Cambria"/>
        </w:rPr>
        <w:t>,</w:t>
      </w:r>
      <w:r>
        <w:rPr>
          <w:rFonts w:ascii="Cambria" w:hAnsi="Cambria"/>
        </w:rPr>
        <w:t xml:space="preserve"> they are complimentary. While a deep study of these concordant bodies is beyond the scope of this study, the structure, history, and rivalry between them does have implications for the ensuing evolution of ritual—and subsequent musical needs—of the Scottish Rite. </w:t>
      </w:r>
    </w:p>
    <w:p w14:paraId="77F2D8BF" w14:textId="77777777" w:rsidR="00C405C1" w:rsidRDefault="00C405C1" w:rsidP="00C405C1">
      <w:pPr>
        <w:spacing w:line="480" w:lineRule="auto"/>
        <w:rPr>
          <w:rFonts w:ascii="Cambria" w:hAnsi="Cambria"/>
        </w:rPr>
      </w:pPr>
      <w:r>
        <w:rPr>
          <w:rFonts w:ascii="Cambria" w:hAnsi="Cambria"/>
        </w:rPr>
        <w:tab/>
        <w:t xml:space="preserve">The very name “Scottish Rite” is a bit of a misnomer, since the first meetings originated in Paris by a body called the </w:t>
      </w:r>
      <w:r w:rsidRPr="00D22FC8">
        <w:rPr>
          <w:rFonts w:ascii="Cambria" w:hAnsi="Cambria"/>
        </w:rPr>
        <w:t xml:space="preserve">Council of Emperors of the East </w:t>
      </w:r>
      <w:r w:rsidRPr="00D22FC8">
        <w:rPr>
          <w:rFonts w:ascii="Cambria" w:hAnsi="Cambria"/>
        </w:rPr>
        <w:lastRenderedPageBreak/>
        <w:t>and West</w:t>
      </w:r>
      <w:r>
        <w:rPr>
          <w:rFonts w:ascii="Cambria" w:hAnsi="Cambria"/>
        </w:rPr>
        <w:t xml:space="preserve"> in 1758.</w:t>
      </w:r>
      <w:r>
        <w:rPr>
          <w:rStyle w:val="FootnoteReference"/>
        </w:rPr>
        <w:footnoteReference w:id="5"/>
      </w:r>
      <w:r>
        <w:rPr>
          <w:rFonts w:ascii="Cambria" w:hAnsi="Cambria"/>
        </w:rPr>
        <w:t xml:space="preserve"> These initial twenty-two degrees—known as the French Rite of Perfection—expanded on the blue lodge degrees and were essentially elaborate historical reenactments. The order attracted prominent figures within the nobility, as well as military and academic circles and infused it with “great pomp, dignity, color and display in imitation of the fashion established by the extravagant Court.”</w:t>
      </w:r>
      <w:r>
        <w:rPr>
          <w:rStyle w:val="FootnoteReference"/>
        </w:rPr>
        <w:footnoteReference w:id="6"/>
      </w:r>
      <w:r>
        <w:rPr>
          <w:rFonts w:ascii="Cambria" w:hAnsi="Cambria"/>
        </w:rPr>
        <w:t xml:space="preserve"> </w:t>
      </w:r>
    </w:p>
    <w:p w14:paraId="3A72054F" w14:textId="77777777" w:rsidR="00C405C1" w:rsidRDefault="00C405C1" w:rsidP="00C405C1">
      <w:pPr>
        <w:spacing w:line="480" w:lineRule="auto"/>
        <w:ind w:firstLine="720"/>
        <w:rPr>
          <w:rFonts w:ascii="Cambria" w:hAnsi="Cambria"/>
        </w:rPr>
      </w:pPr>
      <w:r>
        <w:rPr>
          <w:rFonts w:ascii="Cambria" w:hAnsi="Cambria"/>
        </w:rPr>
        <w:t>In 1761, this Council granted a Deputation to Stephen Morin, authorizing him to inculcate the degrees in the West Indies.</w:t>
      </w:r>
      <w:r>
        <w:rPr>
          <w:rStyle w:val="FootnoteReference"/>
        </w:rPr>
        <w:footnoteReference w:id="7"/>
      </w:r>
      <w:r>
        <w:rPr>
          <w:rFonts w:ascii="Cambria" w:hAnsi="Cambria"/>
        </w:rPr>
        <w:t xml:space="preserve"> There, a Dutchman, Henry </w:t>
      </w:r>
      <w:proofErr w:type="spellStart"/>
      <w:r>
        <w:rPr>
          <w:rFonts w:ascii="Cambria" w:hAnsi="Cambria"/>
        </w:rPr>
        <w:t>Francken</w:t>
      </w:r>
      <w:proofErr w:type="spellEnd"/>
      <w:r>
        <w:rPr>
          <w:rFonts w:ascii="Cambria" w:hAnsi="Cambria"/>
        </w:rPr>
        <w:t>, was given permission to confer the degrees in the United States beginning in 1767. While these degrees rapidly spread around the colonies, Masons received the rituals by purchasing them. This understandably led to a lack of uniformity and confusion.</w:t>
      </w:r>
      <w:r>
        <w:rPr>
          <w:rStyle w:val="FootnoteReference"/>
        </w:rPr>
        <w:footnoteReference w:id="8"/>
      </w:r>
    </w:p>
    <w:p w14:paraId="43426D28" w14:textId="3315057B" w:rsidR="00C405C1" w:rsidRPr="00D02592" w:rsidRDefault="00C405C1" w:rsidP="00C405C1">
      <w:pPr>
        <w:spacing w:line="480" w:lineRule="auto"/>
        <w:rPr>
          <w:rFonts w:ascii="Cambria" w:hAnsi="Cambria"/>
        </w:rPr>
      </w:pPr>
      <w:r>
        <w:rPr>
          <w:rFonts w:ascii="Cambria" w:hAnsi="Cambria"/>
        </w:rPr>
        <w:tab/>
        <w:t xml:space="preserve">To rectify the situation, eleven men met at Charleston, South Carolina in 1801 to establish a Supreme Council to govern and regulate the degrees of Scottish Rite Freemasonry. In addition to the French Rite of Perfection, they also </w:t>
      </w:r>
      <w:r>
        <w:rPr>
          <w:rFonts w:ascii="Cambria" w:hAnsi="Cambria"/>
        </w:rPr>
        <w:lastRenderedPageBreak/>
        <w:t xml:space="preserve">added eleven </w:t>
      </w:r>
      <w:r w:rsidR="00CB27DC">
        <w:rPr>
          <w:rFonts w:ascii="Cambria" w:hAnsi="Cambria"/>
        </w:rPr>
        <w:t>other</w:t>
      </w:r>
      <w:r>
        <w:rPr>
          <w:rFonts w:ascii="Cambria" w:hAnsi="Cambria"/>
        </w:rPr>
        <w:t xml:space="preserve"> degrees.</w:t>
      </w:r>
      <w:r>
        <w:rPr>
          <w:rStyle w:val="FootnoteReference"/>
        </w:rPr>
        <w:footnoteReference w:id="9"/>
      </w:r>
      <w:r>
        <w:rPr>
          <w:rFonts w:ascii="Cambria" w:hAnsi="Cambria"/>
        </w:rPr>
        <w:t xml:space="preserve"> Regrettably, this unity proved to be short-lived. While the Supreme Council claimed jurisdictional authority of Scottish Rite degrees throughout the world, some groups in New York claimed a similar authority. In order to settle the dispute and to prevent even more organizations from claiming authority, the Supreme Council in Charleston agreed to charter the New York group as a Supreme Council for the Northern Jurisdiction in 1813.</w:t>
      </w:r>
      <w:r>
        <w:rPr>
          <w:rStyle w:val="FootnoteReference"/>
        </w:rPr>
        <w:footnoteReference w:id="10"/>
      </w:r>
      <w:r>
        <w:rPr>
          <w:rFonts w:ascii="Cambria" w:hAnsi="Cambria"/>
        </w:rPr>
        <w:t xml:space="preserve"> Thus, the two bodies remained autonomous and geographically oriented: </w:t>
      </w:r>
      <w:r w:rsidR="00F345F3">
        <w:rPr>
          <w:rFonts w:ascii="Cambria" w:hAnsi="Cambria"/>
        </w:rPr>
        <w:t>t</w:t>
      </w:r>
      <w:r>
        <w:rPr>
          <w:rFonts w:ascii="Cambria" w:hAnsi="Cambria"/>
        </w:rPr>
        <w:t>he Northern Jurisdiction, which, though organized in New York, later moved to Lexington, Massachusetts, and the Southern Jurisdiction, which retained its Charleston, South Carolina headquarters, and eventually moved to Washington, D.C.</w:t>
      </w:r>
      <w:r>
        <w:rPr>
          <w:rStyle w:val="FootnoteReference"/>
        </w:rPr>
        <w:footnoteReference w:id="11"/>
      </w:r>
    </w:p>
    <w:p w14:paraId="66627FFB" w14:textId="6386BACC" w:rsidR="00C405C1" w:rsidRDefault="00C405C1" w:rsidP="00C405C1">
      <w:pPr>
        <w:spacing w:line="480" w:lineRule="auto"/>
        <w:ind w:firstLine="720"/>
        <w:rPr>
          <w:rFonts w:ascii="Cambria" w:hAnsi="Cambria"/>
        </w:rPr>
      </w:pPr>
      <w:r>
        <w:rPr>
          <w:rFonts w:ascii="Cambria" w:hAnsi="Cambria"/>
        </w:rPr>
        <w:t>Growth did not come naturally to the fledgling Southern Jurisdiction in its early years</w:t>
      </w:r>
      <w:r w:rsidR="00C275BA">
        <w:rPr>
          <w:rFonts w:ascii="Cambria" w:hAnsi="Cambria"/>
        </w:rPr>
        <w:t xml:space="preserve"> due</w:t>
      </w:r>
      <w:r>
        <w:rPr>
          <w:rFonts w:ascii="Cambria" w:hAnsi="Cambria"/>
        </w:rPr>
        <w:t xml:space="preserve"> in large part to a significant Anti-Masonic period that gripped the United States from approximately 1827 to 1835. </w:t>
      </w:r>
      <w:r w:rsidR="00DF2860" w:rsidRPr="004764A4">
        <w:rPr>
          <w:rFonts w:ascii="Cambria" w:hAnsi="Cambria"/>
          <w:color w:val="000000" w:themeColor="text1"/>
        </w:rPr>
        <w:t>Th</w:t>
      </w:r>
      <w:r w:rsidR="004E4DAB" w:rsidRPr="004764A4">
        <w:rPr>
          <w:rFonts w:ascii="Cambria" w:hAnsi="Cambria"/>
          <w:color w:val="000000" w:themeColor="text1"/>
        </w:rPr>
        <w:t>is</w:t>
      </w:r>
      <w:r w:rsidR="00DF2860" w:rsidRPr="004764A4">
        <w:rPr>
          <w:rFonts w:ascii="Cambria" w:hAnsi="Cambria"/>
          <w:color w:val="000000" w:themeColor="text1"/>
        </w:rPr>
        <w:t xml:space="preserve"> period was</w:t>
      </w:r>
      <w:r w:rsidRPr="004764A4">
        <w:rPr>
          <w:rFonts w:ascii="Cambria" w:hAnsi="Cambria"/>
          <w:color w:val="000000" w:themeColor="text1"/>
        </w:rPr>
        <w:t xml:space="preserve"> caused by </w:t>
      </w:r>
      <w:r>
        <w:rPr>
          <w:rFonts w:ascii="Cambria" w:hAnsi="Cambria"/>
        </w:rPr>
        <w:t xml:space="preserve">a unique confluence of two events: the rise of Protestantism and its condemnation </w:t>
      </w:r>
      <w:r>
        <w:rPr>
          <w:rFonts w:ascii="Cambria" w:hAnsi="Cambria"/>
        </w:rPr>
        <w:lastRenderedPageBreak/>
        <w:t>of secret societies, and the 1826 Morgan Affair.</w:t>
      </w:r>
      <w:r>
        <w:rPr>
          <w:rStyle w:val="FootnoteReference"/>
        </w:rPr>
        <w:footnoteReference w:id="12"/>
      </w:r>
      <w:r>
        <w:rPr>
          <w:rFonts w:ascii="Cambria" w:hAnsi="Cambria"/>
        </w:rPr>
        <w:t xml:space="preserve"> Suddenly, the affluent, moral association was viewed with skepticism, fear, and in some cases, downright hysteria. Newspapers and pamphlets published a variety of sensational stories about not only the Morgan Affair, but also scrutinizing politicians who happened to be Freemasons. Meanwhile, various ministers took to the pulpit to criticize the exposed rituals as a frivolous distraction from prayer and sober work. Soon, Anti-Masonic legislators attempted to pass laws banning the fraternity, and in some states, such as Connecticut, Vermont, and New York, they actually enacted such laws, though they were generally considered ineffective. The result was a highly depleted membership, trending from nearly 100,000 in 1826 to less than 40,000 by 1835. Most Southern Scottish Rite members feared damage to their social and family relationships and thus quit.</w:t>
      </w:r>
      <w:r>
        <w:rPr>
          <w:rStyle w:val="FootnoteReference"/>
        </w:rPr>
        <w:footnoteReference w:id="13"/>
      </w:r>
    </w:p>
    <w:p w14:paraId="6BD4A1F6" w14:textId="77777777" w:rsidR="00C405C1" w:rsidRDefault="00C405C1" w:rsidP="00C405C1">
      <w:pPr>
        <w:spacing w:line="480" w:lineRule="auto"/>
        <w:rPr>
          <w:rFonts w:ascii="Cambria" w:hAnsi="Cambria"/>
        </w:rPr>
      </w:pPr>
      <w:r>
        <w:rPr>
          <w:rFonts w:ascii="Cambria" w:hAnsi="Cambria"/>
        </w:rPr>
        <w:tab/>
        <w:t xml:space="preserve">Yet this depletion eventually paved the way for innovation and renewal. Following the devastation of the Civil War, the emergent middle class provided the fraternity with a potent opportunity to attract new members through a number of initiatives, financial opportunities chief among them. Since the United States lacked familial welfare protection, local lodges responded by offering fraternal lodge life insurance, death benefits, and access to general lodge </w:t>
      </w:r>
      <w:r>
        <w:rPr>
          <w:rFonts w:ascii="Cambria" w:hAnsi="Cambria"/>
        </w:rPr>
        <w:lastRenderedPageBreak/>
        <w:t>charity.</w:t>
      </w:r>
      <w:r>
        <w:rPr>
          <w:rStyle w:val="FootnoteReference"/>
        </w:rPr>
        <w:footnoteReference w:id="14"/>
      </w:r>
      <w:r>
        <w:rPr>
          <w:rFonts w:ascii="Cambria" w:hAnsi="Cambria"/>
        </w:rPr>
        <w:t xml:space="preserve"> Following the Anti-Masonic period, there was a desire to craft a more favorable public opinion, so greater emphasis was placed on Freemasonry’s purpose, and lessons in morality took greater precedence in degrees and discourse.</w:t>
      </w:r>
      <w:r>
        <w:rPr>
          <w:rStyle w:val="FootnoteReference"/>
        </w:rPr>
        <w:footnoteReference w:id="15"/>
      </w:r>
      <w:r>
        <w:rPr>
          <w:rFonts w:ascii="Cambria" w:hAnsi="Cambria"/>
        </w:rPr>
        <w:t xml:space="preserve"> As Wendy </w:t>
      </w:r>
      <w:proofErr w:type="spellStart"/>
      <w:r>
        <w:rPr>
          <w:rFonts w:ascii="Cambria" w:hAnsi="Cambria"/>
        </w:rPr>
        <w:t>Waszut</w:t>
      </w:r>
      <w:proofErr w:type="spellEnd"/>
      <w:r>
        <w:rPr>
          <w:rFonts w:ascii="Cambria" w:hAnsi="Cambria"/>
        </w:rPr>
        <w:t>-Barrett notes in her dissertation on Scottish Rite scenery, “The mass-cultural convergence of social decorum and middle-class consumerism affected the presentation format and production of degree work within the Scottish Rite.”</w:t>
      </w:r>
      <w:r>
        <w:rPr>
          <w:rStyle w:val="FootnoteReference"/>
        </w:rPr>
        <w:footnoteReference w:id="16"/>
      </w:r>
      <w:r>
        <w:rPr>
          <w:rFonts w:ascii="Cambria" w:hAnsi="Cambria"/>
        </w:rPr>
        <w:t xml:space="preserve"> Indeed, the impact of mass transportation, the growth of printed publications, and the acceptance of popular entertainment provided further kindling for revised Scottish Rite ritual.</w:t>
      </w:r>
      <w:r>
        <w:rPr>
          <w:rStyle w:val="FootnoteReference"/>
        </w:rPr>
        <w:footnoteReference w:id="17"/>
      </w:r>
    </w:p>
    <w:p w14:paraId="57565C24" w14:textId="12D20E22" w:rsidR="00C405C1" w:rsidRDefault="00C405C1" w:rsidP="00C405C1">
      <w:pPr>
        <w:spacing w:line="480" w:lineRule="auto"/>
        <w:rPr>
          <w:rFonts w:ascii="Cambria" w:hAnsi="Cambria"/>
        </w:rPr>
      </w:pPr>
      <w:r>
        <w:rPr>
          <w:rFonts w:ascii="Cambria" w:hAnsi="Cambria"/>
        </w:rPr>
        <w:tab/>
        <w:t>It was during this time that Albert Pike—who would eventually become arguably the fraternity’s foremost philosopher—rose to prominence and would forever cement</w:t>
      </w:r>
      <w:r w:rsidR="002A23B8">
        <w:rPr>
          <w:rFonts w:ascii="Cambria" w:hAnsi="Cambria"/>
        </w:rPr>
        <w:t xml:space="preserve"> the</w:t>
      </w:r>
      <w:r>
        <w:rPr>
          <w:rFonts w:ascii="Cambria" w:hAnsi="Cambria"/>
        </w:rPr>
        <w:t xml:space="preserve"> Scottish Rite ritual that is still utilized to the present day. Born in 1809 near Boston, Massachusetts, he was the son of Benjamin Pike, a notorious alcoholic, and Sarah Pike, a pious woman who was determined that her son </w:t>
      </w:r>
      <w:r w:rsidR="00055948">
        <w:rPr>
          <w:rFonts w:ascii="Cambria" w:hAnsi="Cambria"/>
        </w:rPr>
        <w:t>shy away</w:t>
      </w:r>
      <w:r>
        <w:rPr>
          <w:rFonts w:ascii="Cambria" w:hAnsi="Cambria"/>
        </w:rPr>
        <w:t xml:space="preserve"> from his father’s example. In his youth, Pike had an exceptional memory, digesting large volumes and recalling their contents at will. He was also semi-proficient in Latin, Greek, and Hebrew and took the Harvard entrance exam, </w:t>
      </w:r>
      <w:r>
        <w:rPr>
          <w:rFonts w:ascii="Cambria" w:hAnsi="Cambria"/>
        </w:rPr>
        <w:lastRenderedPageBreak/>
        <w:t>passing with exceptionally high marks. While he attended Harvard for a short period, the cost of tuition became prohibitive and he left the school.</w:t>
      </w:r>
      <w:r>
        <w:rPr>
          <w:rStyle w:val="FootnoteReference"/>
        </w:rPr>
        <w:footnoteReference w:id="18"/>
      </w:r>
    </w:p>
    <w:p w14:paraId="2719C1FF" w14:textId="77777777" w:rsidR="00C405C1" w:rsidRPr="0032734E" w:rsidRDefault="00C405C1" w:rsidP="00C405C1">
      <w:pPr>
        <w:spacing w:line="480" w:lineRule="auto"/>
        <w:rPr>
          <w:rFonts w:ascii="Cambria" w:hAnsi="Cambria"/>
          <w:color w:val="000000" w:themeColor="text1"/>
        </w:rPr>
      </w:pPr>
      <w:r>
        <w:rPr>
          <w:rFonts w:ascii="Cambria" w:hAnsi="Cambria"/>
        </w:rPr>
        <w:tab/>
        <w:t>Pike later settled in Arkansas where he was admitted to the Arkansas Bar and set up a law practice that specialized in land cases with the U.S. government on behalf of the Cherokee Nation. He served in the Mexican-American War, and at the onslaught of the Civil War, he was commissioned as a brigadier general for the Confederate Army and given command in the Indian Territory.</w:t>
      </w:r>
      <w:r>
        <w:rPr>
          <w:rStyle w:val="FootnoteReference"/>
        </w:rPr>
        <w:footnoteReference w:id="19"/>
      </w:r>
      <w:r>
        <w:rPr>
          <w:rFonts w:ascii="Cambria" w:hAnsi="Cambria"/>
        </w:rPr>
        <w:t xml:space="preserve"> Yet, as a native northerner, he was torn between his love for the Union and his love for the South, and emphasized his discomfort with slavery in his own personal writing.</w:t>
      </w:r>
      <w:r>
        <w:rPr>
          <w:rStyle w:val="FootnoteReference"/>
        </w:rPr>
        <w:footnoteReference w:id="20"/>
      </w:r>
      <w:r>
        <w:rPr>
          <w:rFonts w:ascii="Cambria" w:hAnsi="Cambria"/>
        </w:rPr>
        <w:t xml:space="preserve"> </w:t>
      </w:r>
    </w:p>
    <w:p w14:paraId="22342336" w14:textId="162775DD" w:rsidR="00C405C1" w:rsidRDefault="00C405C1" w:rsidP="00C405C1">
      <w:pPr>
        <w:spacing w:line="480" w:lineRule="auto"/>
        <w:rPr>
          <w:rFonts w:ascii="Cambria" w:hAnsi="Cambria"/>
        </w:rPr>
      </w:pPr>
      <w:r>
        <w:rPr>
          <w:rFonts w:ascii="Cambria" w:hAnsi="Cambria"/>
        </w:rPr>
        <w:tab/>
        <w:t xml:space="preserve">Pike had very diverse interests, yet a deep understanding and appreciation for music is a recurring theme, </w:t>
      </w:r>
      <w:r w:rsidR="00BB3D94">
        <w:rPr>
          <w:rFonts w:ascii="Cambria" w:hAnsi="Cambria"/>
        </w:rPr>
        <w:t xml:space="preserve">throughout both biographies </w:t>
      </w:r>
      <w:r w:rsidR="00CE76F1">
        <w:rPr>
          <w:rFonts w:ascii="Cambria" w:hAnsi="Cambria"/>
        </w:rPr>
        <w:t xml:space="preserve">and </w:t>
      </w:r>
      <w:r>
        <w:rPr>
          <w:rFonts w:ascii="Cambria" w:hAnsi="Cambria"/>
        </w:rPr>
        <w:t>his own letters and memoirs. His primary instrument was the violin, and</w:t>
      </w:r>
      <w:r w:rsidR="00706664">
        <w:rPr>
          <w:rFonts w:ascii="Cambria" w:hAnsi="Cambria"/>
        </w:rPr>
        <w:t>,</w:t>
      </w:r>
      <w:r>
        <w:rPr>
          <w:rFonts w:ascii="Cambria" w:hAnsi="Cambria"/>
        </w:rPr>
        <w:t xml:space="preserve"> as a child, Pike and his father frequently played violin duets at the Episcopal church in Newburyport, Massachusetts. He was evidently gifted as a child, since he played privately with the principal violinist of the Philharmonic Society of Boston, Louis </w:t>
      </w:r>
      <w:proofErr w:type="spellStart"/>
      <w:r>
        <w:rPr>
          <w:rFonts w:ascii="Cambria" w:hAnsi="Cambria"/>
        </w:rPr>
        <w:t>Ostinelli</w:t>
      </w:r>
      <w:proofErr w:type="spellEnd"/>
      <w:r>
        <w:rPr>
          <w:rFonts w:ascii="Cambria" w:hAnsi="Cambria"/>
        </w:rPr>
        <w:t>, who was passing through the North Shore area on a concert tour of Maine and New England in 1822.</w:t>
      </w:r>
      <w:r>
        <w:rPr>
          <w:rStyle w:val="FootnoteReference"/>
        </w:rPr>
        <w:footnoteReference w:id="21"/>
      </w:r>
      <w:r>
        <w:rPr>
          <w:rFonts w:ascii="Cambria" w:hAnsi="Cambria"/>
        </w:rPr>
        <w:t xml:space="preserve"> Pike also took great delight in singing. According to local newspaper accounts, he had a “beautiful baritone voice” and </w:t>
      </w:r>
      <w:r>
        <w:rPr>
          <w:rFonts w:ascii="Cambria" w:hAnsi="Cambria"/>
        </w:rPr>
        <w:lastRenderedPageBreak/>
        <w:t>wrote the lyrics for many songs, most of them comic, which are included in his collections of poetry.</w:t>
      </w:r>
      <w:r>
        <w:rPr>
          <w:rStyle w:val="FootnoteReference"/>
        </w:rPr>
        <w:footnoteReference w:id="22"/>
      </w:r>
      <w:r>
        <w:rPr>
          <w:rFonts w:ascii="Cambria" w:hAnsi="Cambria"/>
        </w:rPr>
        <w:t xml:space="preserve"> Yet music also had a more pervasive effect on his life’s work. According to Masonic scholar James </w:t>
      </w:r>
      <w:proofErr w:type="spellStart"/>
      <w:r>
        <w:rPr>
          <w:rFonts w:ascii="Cambria" w:hAnsi="Cambria"/>
        </w:rPr>
        <w:t>Tresner</w:t>
      </w:r>
      <w:proofErr w:type="spellEnd"/>
      <w:r>
        <w:rPr>
          <w:rFonts w:ascii="Cambria" w:hAnsi="Cambria"/>
        </w:rPr>
        <w:t>, “Pike frequently drew from music in his writing. Only his other great love, nature, served him as a source of imagery more often.”</w:t>
      </w:r>
      <w:r>
        <w:rPr>
          <w:rStyle w:val="FootnoteReference"/>
        </w:rPr>
        <w:footnoteReference w:id="23"/>
      </w:r>
      <w:r>
        <w:rPr>
          <w:rFonts w:ascii="Cambria" w:hAnsi="Cambria"/>
        </w:rPr>
        <w:t xml:space="preserve"> Pike clearly recognized the power music could impart to Masonic ritual and oversaw the printing of four large volumes of music to be used to accompany the Scottish Rite degrees, which will be discussed later in this </w:t>
      </w:r>
      <w:r w:rsidR="003E23B0">
        <w:rPr>
          <w:rFonts w:ascii="Cambria" w:hAnsi="Cambria"/>
        </w:rPr>
        <w:t>dissertation</w:t>
      </w:r>
      <w:r>
        <w:rPr>
          <w:rFonts w:ascii="Cambria" w:hAnsi="Cambria"/>
        </w:rPr>
        <w:t>.</w:t>
      </w:r>
    </w:p>
    <w:p w14:paraId="4537A4B6" w14:textId="77777777" w:rsidR="00C405C1" w:rsidRDefault="00C405C1" w:rsidP="00C405C1">
      <w:pPr>
        <w:spacing w:line="480" w:lineRule="auto"/>
        <w:rPr>
          <w:rFonts w:ascii="Cambria" w:hAnsi="Cambria"/>
        </w:rPr>
      </w:pPr>
      <w:r>
        <w:rPr>
          <w:rFonts w:ascii="Cambria" w:hAnsi="Cambria"/>
        </w:rPr>
        <w:tab/>
        <w:t>As noted earlier, prior to the Civil War, the Scottish Rite degrees lacked uniformity, and in fact, when Pike was initiated in 1853, Supreme Commander Albert Mackey simply read aloud all the degrees in a single evening. The ceremonies were void of detail and merely contained basic information about titles, oaths, uniforms, and the lodge setups.</w:t>
      </w:r>
      <w:r>
        <w:rPr>
          <w:rStyle w:val="FootnoteReference"/>
        </w:rPr>
        <w:footnoteReference w:id="24"/>
      </w:r>
      <w:r>
        <w:rPr>
          <w:rFonts w:ascii="Cambria" w:hAnsi="Cambria"/>
        </w:rPr>
        <w:t xml:space="preserve"> Pike evidently had little use for them, stating, “The truth is that the Rite was nothing, and the Rituals almost naught, for the most part a lot of worthless trash.”</w:t>
      </w:r>
      <w:r>
        <w:rPr>
          <w:rStyle w:val="FootnoteReference"/>
        </w:rPr>
        <w:footnoteReference w:id="25"/>
      </w:r>
      <w:r>
        <w:rPr>
          <w:rFonts w:ascii="Cambria" w:hAnsi="Cambria"/>
        </w:rPr>
        <w:t xml:space="preserve"> Recognizing Pike’s considerable skill as a writer, Mackey appointed Pike to a five-member committee tasked with revising the ritual in March, 1855. The committee never met, and Pike alone copied the existing degrees, plunging into the study of </w:t>
      </w:r>
      <w:r>
        <w:rPr>
          <w:rFonts w:ascii="Cambria" w:hAnsi="Cambria"/>
        </w:rPr>
        <w:lastRenderedPageBreak/>
        <w:t>ancient religions and oriental mysteries. By the fall of 1855, he completed the twenty-first through the thirtieth degrees, retaining the earlier signs and passwords,</w:t>
      </w:r>
      <w:r>
        <w:rPr>
          <w:rStyle w:val="FootnoteReference"/>
        </w:rPr>
        <w:footnoteReference w:id="26"/>
      </w:r>
      <w:r>
        <w:rPr>
          <w:rFonts w:ascii="Cambria" w:hAnsi="Cambria"/>
        </w:rPr>
        <w:t xml:space="preserve"> but superimposing motifs and symbolic themes from ancient ceremonies upon them.</w:t>
      </w:r>
      <w:r>
        <w:rPr>
          <w:rStyle w:val="FootnoteReference"/>
        </w:rPr>
        <w:footnoteReference w:id="27"/>
      </w:r>
      <w:r>
        <w:rPr>
          <w:rFonts w:ascii="Cambria" w:hAnsi="Cambria"/>
        </w:rPr>
        <w:t xml:space="preserve"> By 1857, he completed the first definitive revision of the rituals—known as his </w:t>
      </w:r>
      <w:r>
        <w:rPr>
          <w:rFonts w:ascii="Cambria" w:hAnsi="Cambria"/>
          <w:i/>
          <w:iCs/>
        </w:rPr>
        <w:t>Magnum Opus</w:t>
      </w:r>
      <w:r>
        <w:rPr>
          <w:rFonts w:ascii="Cambria" w:hAnsi="Cambria"/>
        </w:rPr>
        <w:t>—and personally printed 100 copies. It is difficult to overstate the importance of this revision to the renewal of Freemasonry at that time. From the simple degrees that were passed to him, Pike developed them into a means of understanding human existence and a philosophy that urged men to seek harmony with the universe.</w:t>
      </w:r>
      <w:r>
        <w:rPr>
          <w:rStyle w:val="FootnoteReference"/>
        </w:rPr>
        <w:footnoteReference w:id="28"/>
      </w:r>
      <w:r>
        <w:rPr>
          <w:rFonts w:ascii="Cambria" w:hAnsi="Cambria"/>
        </w:rPr>
        <w:t xml:space="preserve"> His influence within the Scottish Rite was further codified when he was elected to the Supreme Council, thirty-third degree, which is the chief governing board of the body, and later, in 1859, when he was elected Grand Commander—the highest office in the Scottish Rite. Needless to say, his ritual revision was then enthusiastically and universally utilized throughout the entire jurisdiction.</w:t>
      </w:r>
      <w:r>
        <w:rPr>
          <w:rStyle w:val="FootnoteReference"/>
        </w:rPr>
        <w:footnoteReference w:id="29"/>
      </w:r>
      <w:r>
        <w:rPr>
          <w:rFonts w:ascii="Cambria" w:hAnsi="Cambria"/>
        </w:rPr>
        <w:t xml:space="preserve"> </w:t>
      </w:r>
    </w:p>
    <w:p w14:paraId="0FBC9A44" w14:textId="77777777" w:rsidR="00CD60AE" w:rsidRDefault="00CD60AE" w:rsidP="00C405C1">
      <w:pPr>
        <w:spacing w:line="480" w:lineRule="auto"/>
        <w:ind w:firstLine="720"/>
        <w:rPr>
          <w:rFonts w:ascii="Cambria" w:hAnsi="Cambria"/>
        </w:rPr>
      </w:pPr>
    </w:p>
    <w:p w14:paraId="577C2EF3" w14:textId="77777777" w:rsidR="00CD60AE" w:rsidRDefault="00CD60AE" w:rsidP="00C405C1">
      <w:pPr>
        <w:spacing w:line="480" w:lineRule="auto"/>
        <w:ind w:firstLine="720"/>
        <w:rPr>
          <w:rFonts w:ascii="Cambria" w:hAnsi="Cambria"/>
        </w:rPr>
      </w:pPr>
    </w:p>
    <w:p w14:paraId="02B6A8A5" w14:textId="5176D953" w:rsidR="00C405C1" w:rsidRDefault="00C405C1" w:rsidP="00C405C1">
      <w:pPr>
        <w:spacing w:line="480" w:lineRule="auto"/>
        <w:ind w:firstLine="720"/>
        <w:rPr>
          <w:rFonts w:ascii="Cambria" w:hAnsi="Cambria"/>
        </w:rPr>
      </w:pPr>
      <w:r>
        <w:rPr>
          <w:rFonts w:ascii="Cambria" w:hAnsi="Cambria"/>
        </w:rPr>
        <w:lastRenderedPageBreak/>
        <w:t>Upon implementing his ritual revision, Pike turned his focus to expanding the Southern Jurisdiction, with the objective of establishing a Grand Consistory</w:t>
      </w:r>
      <w:r>
        <w:rPr>
          <w:rStyle w:val="FootnoteReference"/>
        </w:rPr>
        <w:footnoteReference w:id="30"/>
      </w:r>
      <w:r>
        <w:rPr>
          <w:rFonts w:ascii="Cambria" w:hAnsi="Cambria"/>
        </w:rPr>
        <w:t xml:space="preserve"> in every state. However, he took pains to keep the fledgling organization highly selective, emphasizing that “the extension of the Rite was not to be synonymous with popularizing it.”</w:t>
      </w:r>
      <w:r>
        <w:rPr>
          <w:rStyle w:val="FootnoteReference"/>
        </w:rPr>
        <w:footnoteReference w:id="31"/>
      </w:r>
      <w:r>
        <w:rPr>
          <w:rFonts w:ascii="Cambria" w:hAnsi="Cambria"/>
        </w:rPr>
        <w:t xml:space="preserve"> Ironically, despite his best efforts, his rituals proved to be highly popular. In April 1865, the </w:t>
      </w:r>
      <w:r>
        <w:rPr>
          <w:rFonts w:ascii="Cambria" w:hAnsi="Cambria"/>
          <w:i/>
          <w:iCs/>
        </w:rPr>
        <w:t xml:space="preserve">Masonic Review </w:t>
      </w:r>
      <w:r>
        <w:rPr>
          <w:rFonts w:ascii="Cambria" w:hAnsi="Cambria"/>
        </w:rPr>
        <w:t>reported that the once anemic Scottish Rite had suddenly been reinvigorated from a “hidden source.” Remarkably, the Rite grew from fewer than 1,000 members in the 1850s to boast nearly 125,000 at the end of the nineteenth century.</w:t>
      </w:r>
      <w:r>
        <w:rPr>
          <w:rStyle w:val="FootnoteReference"/>
        </w:rPr>
        <w:footnoteReference w:id="32"/>
      </w:r>
    </w:p>
    <w:p w14:paraId="34708334" w14:textId="77777777" w:rsidR="00C405C1" w:rsidRDefault="00C405C1" w:rsidP="00C405C1">
      <w:pPr>
        <w:spacing w:line="480" w:lineRule="auto"/>
        <w:ind w:firstLine="720"/>
        <w:rPr>
          <w:rFonts w:ascii="Cambria" w:hAnsi="Cambria"/>
        </w:rPr>
      </w:pPr>
      <w:r>
        <w:rPr>
          <w:rFonts w:ascii="Cambria" w:hAnsi="Cambria"/>
        </w:rPr>
        <w:t xml:space="preserve">According to Wendy </w:t>
      </w:r>
      <w:proofErr w:type="spellStart"/>
      <w:r w:rsidRPr="00E15B21">
        <w:rPr>
          <w:rFonts w:ascii="Cambria" w:hAnsi="Cambria"/>
        </w:rPr>
        <w:t>Waszut</w:t>
      </w:r>
      <w:proofErr w:type="spellEnd"/>
      <w:r w:rsidRPr="00E15B21">
        <w:rPr>
          <w:rFonts w:ascii="Cambria" w:hAnsi="Cambria"/>
        </w:rPr>
        <w:t>-Barrett</w:t>
      </w:r>
      <w:r>
        <w:rPr>
          <w:rFonts w:ascii="Cambria" w:hAnsi="Cambria"/>
        </w:rPr>
        <w:t>, “Pike desired to restore the ritual to its original intent, creating one coherent system for the middle-class participants while attempting to authenticate and elevate the standards of quality.”</w:t>
      </w:r>
      <w:r>
        <w:rPr>
          <w:rStyle w:val="FootnoteReference"/>
        </w:rPr>
        <w:footnoteReference w:id="33"/>
      </w:r>
      <w:r>
        <w:rPr>
          <w:rFonts w:ascii="Cambria" w:hAnsi="Cambria"/>
        </w:rPr>
        <w:t xml:space="preserve"> Yet, Pike’s work lacked a depiction of physical conduct which resulted in the elaboration of actions and movement within each interpretation. Barrett continues, “The resulting Scottish Rite degree work became much more dramatic </w:t>
      </w:r>
      <w:r>
        <w:rPr>
          <w:rFonts w:ascii="Cambria" w:hAnsi="Cambria"/>
        </w:rPr>
        <w:lastRenderedPageBreak/>
        <w:t>than Pike ever anticipated or desired. He unknowingly fostered an ideal environment for the theatrical interpretation and stating of degree work.”</w:t>
      </w:r>
      <w:r>
        <w:rPr>
          <w:rStyle w:val="FootnoteReference"/>
        </w:rPr>
        <w:footnoteReference w:id="34"/>
      </w:r>
    </w:p>
    <w:p w14:paraId="5B6643BF" w14:textId="2CA8BB09" w:rsidR="00C405C1" w:rsidRDefault="00C405C1" w:rsidP="00C405C1">
      <w:pPr>
        <w:spacing w:line="480" w:lineRule="auto"/>
        <w:ind w:firstLine="720"/>
        <w:rPr>
          <w:rFonts w:ascii="Cambria" w:hAnsi="Cambria"/>
        </w:rPr>
      </w:pPr>
      <w:r>
        <w:rPr>
          <w:rFonts w:ascii="Cambria" w:hAnsi="Cambria"/>
        </w:rPr>
        <w:t>Though Pike’s official work was largely confined to the Southern Jurisdiction, his influence</w:t>
      </w:r>
      <w:r w:rsidR="006B2A36">
        <w:rPr>
          <w:rFonts w:ascii="Cambria" w:hAnsi="Cambria"/>
        </w:rPr>
        <w:t xml:space="preserve"> </w:t>
      </w:r>
      <w:r>
        <w:rPr>
          <w:rFonts w:ascii="Cambria" w:hAnsi="Cambria"/>
        </w:rPr>
        <w:t xml:space="preserve">was heavily felt in the Northern Jurisdiction. Like the Southern Jurisdiction, </w:t>
      </w:r>
      <w:r w:rsidR="00C06583">
        <w:rPr>
          <w:rFonts w:ascii="Cambria" w:hAnsi="Cambria"/>
        </w:rPr>
        <w:t>the Northern Jurisdiction</w:t>
      </w:r>
      <w:r>
        <w:rPr>
          <w:rFonts w:ascii="Cambria" w:hAnsi="Cambria"/>
        </w:rPr>
        <w:t xml:space="preserve"> sought to unify the degrees across their territory after decades of haphazard dissemination. In 1867, Charles T. </w:t>
      </w:r>
      <w:proofErr w:type="spellStart"/>
      <w:r>
        <w:rPr>
          <w:rFonts w:ascii="Cambria" w:hAnsi="Cambria"/>
        </w:rPr>
        <w:t>McClenachan</w:t>
      </w:r>
      <w:proofErr w:type="spellEnd"/>
      <w:r>
        <w:rPr>
          <w:rFonts w:ascii="Cambria" w:hAnsi="Cambria"/>
        </w:rPr>
        <w:t xml:space="preserve"> wrote </w:t>
      </w:r>
      <w:r>
        <w:rPr>
          <w:rFonts w:ascii="Cambria" w:hAnsi="Cambria"/>
          <w:i/>
          <w:iCs/>
        </w:rPr>
        <w:t xml:space="preserve">The Book of the Ancient and Accepted Scottish Rite of Freemasonry: Containing Instructions in all of the Degrees from the Third to the Thirty-third, and the Last Degree of the Rite </w:t>
      </w:r>
      <w:r>
        <w:rPr>
          <w:rFonts w:ascii="Cambria" w:hAnsi="Cambria"/>
        </w:rPr>
        <w:t xml:space="preserve">specifically for Northern use. Though written ten years apart, the similarities between </w:t>
      </w:r>
      <w:proofErr w:type="spellStart"/>
      <w:r>
        <w:rPr>
          <w:rFonts w:ascii="Cambria" w:hAnsi="Cambria"/>
        </w:rPr>
        <w:t>McClenachan’s</w:t>
      </w:r>
      <w:proofErr w:type="spellEnd"/>
      <w:r>
        <w:rPr>
          <w:rFonts w:ascii="Cambria" w:hAnsi="Cambria"/>
        </w:rPr>
        <w:t xml:space="preserve"> work and Pike’s revision are numerous, and in some instances </w:t>
      </w:r>
      <w:proofErr w:type="spellStart"/>
      <w:r>
        <w:rPr>
          <w:rFonts w:ascii="Cambria" w:hAnsi="Cambria"/>
        </w:rPr>
        <w:t>McClenachan</w:t>
      </w:r>
      <w:proofErr w:type="spellEnd"/>
      <w:r>
        <w:rPr>
          <w:rFonts w:ascii="Cambria" w:hAnsi="Cambria"/>
        </w:rPr>
        <w:t xml:space="preserve"> copied sections of Pike’s work verbatim, something Pike himself noted begrudgingly.</w:t>
      </w:r>
      <w:r w:rsidRPr="00C31AD9">
        <w:rPr>
          <w:rStyle w:val="FootnoteReference"/>
        </w:rPr>
        <w:t xml:space="preserve"> </w:t>
      </w:r>
      <w:r>
        <w:rPr>
          <w:rStyle w:val="FootnoteReference"/>
        </w:rPr>
        <w:footnoteReference w:id="35"/>
      </w:r>
      <w:r>
        <w:rPr>
          <w:rFonts w:ascii="Cambria" w:hAnsi="Cambria"/>
        </w:rPr>
        <w:t xml:space="preserve"> Conspicuously, both follow Pike’s settings, with degrees taking place in King Solomon’s temple, the palaces of King Cyrus and King Darius, the desert near Sinai, the court of Saladin, and the lodge of the Crusader knight. In each degree, a heroic figure representing the Mason reveals a moral truth. Masons are thus presented as moral elite arising throughout history.</w:t>
      </w:r>
      <w:r>
        <w:rPr>
          <w:rStyle w:val="FootnoteReference"/>
        </w:rPr>
        <w:footnoteReference w:id="36"/>
      </w:r>
      <w:r>
        <w:rPr>
          <w:rFonts w:ascii="Cambria" w:hAnsi="Cambria"/>
        </w:rPr>
        <w:t xml:space="preserve"> One important difference, however, is that the Southern Jurisdiction emphasized the written word and </w:t>
      </w:r>
      <w:r>
        <w:rPr>
          <w:rFonts w:ascii="Cambria" w:hAnsi="Cambria"/>
        </w:rPr>
        <w:lastRenderedPageBreak/>
        <w:t>general philosophical lesson of each degree, while the Northern Masonic Jurisdiction placed emphasis on visual presentation and performance quality.</w:t>
      </w:r>
      <w:r>
        <w:rPr>
          <w:rStyle w:val="FootnoteReference"/>
        </w:rPr>
        <w:footnoteReference w:id="37"/>
      </w:r>
    </w:p>
    <w:p w14:paraId="7D41EFC4" w14:textId="77777777" w:rsidR="00C405C1" w:rsidRDefault="00C405C1" w:rsidP="00C405C1">
      <w:pPr>
        <w:spacing w:line="480" w:lineRule="auto"/>
        <w:ind w:firstLine="720"/>
        <w:rPr>
          <w:rFonts w:ascii="Cambria" w:hAnsi="Cambria"/>
        </w:rPr>
      </w:pPr>
      <w:r>
        <w:rPr>
          <w:rFonts w:ascii="Cambria" w:hAnsi="Cambria"/>
        </w:rPr>
        <w:t>During these years, the practice of “communicating” a degree gained prominence. Simply put, instead of reading and dramatizing the entire degree, for the sake of brevity some of the degrees were simply summarized. Indeed, today, few consistories in the Southern Jurisdiction actually present all twenty-nine degrees at a single gathering. The practice is often to dramatize degrees on a rotating, yearly basis, while communicating the rest. Initially, the leadership of both the Northern and Southern Jurisdictions were wary of this development. In the Southern Jurisdiction, Pike vehemently opposed this practice and recommended delays between degrees to give the initiate a proper amount of time to internalize the information.</w:t>
      </w:r>
      <w:r>
        <w:rPr>
          <w:rStyle w:val="FootnoteReference"/>
        </w:rPr>
        <w:footnoteReference w:id="38"/>
      </w:r>
      <w:r>
        <w:rPr>
          <w:rFonts w:ascii="Cambria" w:hAnsi="Cambria"/>
        </w:rPr>
        <w:t xml:space="preserve"> In fact, he was openly suspect of prospective members who would be attracted to this model. In one letter from 1870, Pike stated, “However pure and good the intention, the effect cannot but be most mischievous and most deplorable. We do not want Initiates who can be satisfied with such communication of degrees that are worthy to be the study of a lifetime, and in which there is nothing that is not of value for the heart or for the head.”</w:t>
      </w:r>
      <w:r>
        <w:rPr>
          <w:rStyle w:val="FootnoteReference"/>
        </w:rPr>
        <w:footnoteReference w:id="39"/>
      </w:r>
      <w:r>
        <w:rPr>
          <w:rFonts w:ascii="Cambria" w:hAnsi="Cambria"/>
        </w:rPr>
        <w:t xml:space="preserve"> A similar mindset gained traction within the Northern Jurisdiction. At the annual meeting of the New York Council of Deliberation in 1872, the Committee on the Condition of the Rite recommended, “While there may have been a </w:t>
      </w:r>
      <w:r>
        <w:rPr>
          <w:rFonts w:ascii="Cambria" w:hAnsi="Cambria"/>
          <w:i/>
          <w:iCs/>
        </w:rPr>
        <w:t>necessity</w:t>
      </w:r>
      <w:r>
        <w:rPr>
          <w:rFonts w:ascii="Cambria" w:hAnsi="Cambria"/>
        </w:rPr>
        <w:t xml:space="preserve"> to communicate these degrees we think that period is now past </w:t>
      </w:r>
      <w:r w:rsidRPr="00B644A8">
        <w:rPr>
          <w:rFonts w:ascii="Cambria" w:hAnsi="Cambria"/>
        </w:rPr>
        <w:t>[</w:t>
      </w:r>
      <w:r w:rsidRPr="00B644A8">
        <w:rPr>
          <w:rFonts w:ascii="Cambria" w:hAnsi="Cambria"/>
          <w:i/>
          <w:iCs/>
        </w:rPr>
        <w:t>sic</w:t>
      </w:r>
      <w:r w:rsidRPr="00B644A8">
        <w:rPr>
          <w:rFonts w:ascii="Cambria" w:hAnsi="Cambria"/>
        </w:rPr>
        <w:t>] and that the sub-bodies should as far as practical—and that depends entirely upon the interest taken by the officers—carry out in all the detail the beautiful Ritual of the Ancient and Accepted Rite.”</w:t>
      </w:r>
      <w:r w:rsidRPr="00B644A8">
        <w:rPr>
          <w:rStyle w:val="FootnoteReference"/>
        </w:rPr>
        <w:footnoteReference w:id="40"/>
      </w:r>
      <w:r w:rsidRPr="00B644A8">
        <w:rPr>
          <w:rFonts w:ascii="Cambria" w:hAnsi="Cambria"/>
        </w:rPr>
        <w:t xml:space="preserve"> Two years later, the same committee clarified their position</w:t>
      </w:r>
      <w:r>
        <w:rPr>
          <w:rFonts w:ascii="Cambria" w:hAnsi="Cambria"/>
        </w:rPr>
        <w:t>, “It is absolutely essential for the prosperity of the Rite that the degrees should be conferred with all the accessories so necessary to give a dramatic effect to our sublime Ritual, and to create a due impression upon the minds of the novitiates.”</w:t>
      </w:r>
      <w:r>
        <w:rPr>
          <w:rStyle w:val="FootnoteReference"/>
        </w:rPr>
        <w:footnoteReference w:id="41"/>
      </w:r>
      <w:r>
        <w:rPr>
          <w:rFonts w:ascii="Cambria" w:hAnsi="Cambria"/>
        </w:rPr>
        <w:t xml:space="preserve"> </w:t>
      </w:r>
    </w:p>
    <w:p w14:paraId="65983C4B" w14:textId="77777777" w:rsidR="00C405C1" w:rsidRDefault="00C405C1" w:rsidP="00C405C1">
      <w:pPr>
        <w:spacing w:line="480" w:lineRule="auto"/>
        <w:ind w:firstLine="720"/>
        <w:rPr>
          <w:rFonts w:ascii="Cambria" w:hAnsi="Cambria"/>
        </w:rPr>
      </w:pPr>
      <w:r>
        <w:rPr>
          <w:rFonts w:ascii="Cambria" w:hAnsi="Cambria"/>
        </w:rPr>
        <w:t xml:space="preserve">Nevertheless, the temptation to communicate the degrees was still great in both Jurisdictions, and in order to maintain some degree of control over this supposed problem, both the Northern and Southern Jurisdictions designated certain degrees as </w:t>
      </w:r>
      <w:r w:rsidRPr="005D633C">
        <w:rPr>
          <w:rFonts w:ascii="Cambria" w:hAnsi="Cambria"/>
        </w:rPr>
        <w:t>indispensable degrees</w:t>
      </w:r>
      <w:r>
        <w:rPr>
          <w:rFonts w:ascii="Cambria" w:hAnsi="Cambria"/>
        </w:rPr>
        <w:t xml:space="preserve">, which cannot be communicated and must be performed any time the Scottish Rite degrees are conferred. As Wendy </w:t>
      </w:r>
      <w:proofErr w:type="spellStart"/>
      <w:r>
        <w:rPr>
          <w:rFonts w:ascii="Cambria" w:hAnsi="Cambria"/>
        </w:rPr>
        <w:t>Waszut</w:t>
      </w:r>
      <w:proofErr w:type="spellEnd"/>
      <w:r>
        <w:rPr>
          <w:rFonts w:ascii="Cambria" w:hAnsi="Cambria"/>
        </w:rPr>
        <w:t>-Barrett astutely notes, discrepancies in this practice greatly contributed to the evolution of degree conferrals in each jurisdiction. Initially, in the Southern Jurisdiction, only six degrees were considered indispensable, while the Northern Jurisdiction increased their number to thirteen and eventually included all of them, thus forbidding communications.</w:t>
      </w:r>
      <w:r w:rsidRPr="00CD5B65">
        <w:rPr>
          <w:rStyle w:val="FootnoteReference"/>
        </w:rPr>
        <w:t xml:space="preserve"> </w:t>
      </w:r>
      <w:r>
        <w:rPr>
          <w:rStyle w:val="FootnoteReference"/>
        </w:rPr>
        <w:footnoteReference w:id="42"/>
      </w:r>
      <w:r>
        <w:rPr>
          <w:rFonts w:ascii="Cambria" w:hAnsi="Cambria"/>
        </w:rPr>
        <w:t xml:space="preserve"> The rapid success of the Northern model put pressure on Pike’s slow approach, though he remained steadfast in his opposition to theatrical elements.</w:t>
      </w:r>
    </w:p>
    <w:p w14:paraId="1C4E0076" w14:textId="77777777" w:rsidR="00C405C1" w:rsidRDefault="00C405C1" w:rsidP="00C405C1">
      <w:pPr>
        <w:spacing w:line="480" w:lineRule="auto"/>
        <w:rPr>
          <w:rFonts w:ascii="Cambria" w:hAnsi="Cambria"/>
        </w:rPr>
      </w:pPr>
      <w:r>
        <w:rPr>
          <w:rFonts w:ascii="Cambria" w:hAnsi="Cambria"/>
        </w:rPr>
        <w:tab/>
        <w:t>In the Northern Jurisdiction, the shift towards theatre naturally put a greater demand on the facilities that were in use throughout the Rite. Initially, since the Scottish Rite degrees were extensions of the first three degrees, they were conferred in spaces that were similar to those used for blue lodge work. These spaces are relatively simple by nature, with an altar in the center of the room, chairs for officers</w:t>
      </w:r>
      <w:r>
        <w:rPr>
          <w:rStyle w:val="FootnoteReference"/>
        </w:rPr>
        <w:footnoteReference w:id="43"/>
      </w:r>
      <w:r>
        <w:rPr>
          <w:rFonts w:ascii="Cambria" w:hAnsi="Cambria"/>
        </w:rPr>
        <w:t xml:space="preserve"> in various parts geographic positions, and general seating on the north and south ends of the room. During these early years, this borrowed layout may have been also out of necessity, since the young but growing membership lacked money and real estate. Still, Scottish Rite ceremonies were far more complicated than both the blue lodges and the York Rite, and these spaces were inadequate to fulfill the vision cast in </w:t>
      </w:r>
      <w:proofErr w:type="spellStart"/>
      <w:r>
        <w:rPr>
          <w:rFonts w:ascii="Cambria" w:hAnsi="Cambria"/>
        </w:rPr>
        <w:t>McClenachan’s</w:t>
      </w:r>
      <w:proofErr w:type="spellEnd"/>
      <w:r>
        <w:rPr>
          <w:rFonts w:ascii="Cambria" w:hAnsi="Cambria"/>
        </w:rPr>
        <w:t xml:space="preserve"> ritual revision. As William Moore notes, “Because of the narrative and philosophical scope of the Scottish Rite degrees, the required ritual chambers differed from the spaces of the first three degrees in the complexity of their prescribed ornamentations. . . Draperies of various colors and patterns were required, as were columns, candlesticks, altars of many shapes, and thrones of differing designs.”</w:t>
      </w:r>
      <w:r>
        <w:rPr>
          <w:rStyle w:val="FootnoteReference"/>
        </w:rPr>
        <w:footnoteReference w:id="44"/>
      </w:r>
      <w:r>
        <w:rPr>
          <w:rFonts w:ascii="Cambria" w:hAnsi="Cambria"/>
        </w:rPr>
        <w:t xml:space="preserve"> In order to compensate, over time, Scottish Rite bodies acquired props and costumes from fraternal regalia firms that came into prominence following the Civil War.</w:t>
      </w:r>
      <w:r>
        <w:rPr>
          <w:rStyle w:val="FootnoteReference"/>
        </w:rPr>
        <w:footnoteReference w:id="45"/>
      </w:r>
    </w:p>
    <w:p w14:paraId="777461F7" w14:textId="65A0D8B9" w:rsidR="00C405C1" w:rsidRDefault="00C405C1" w:rsidP="00C405C1">
      <w:pPr>
        <w:spacing w:line="480" w:lineRule="auto"/>
        <w:rPr>
          <w:rFonts w:ascii="Cambria" w:hAnsi="Cambria"/>
        </w:rPr>
      </w:pPr>
      <w:r>
        <w:rPr>
          <w:rFonts w:ascii="Cambria" w:hAnsi="Cambria"/>
        </w:rPr>
        <w:tab/>
        <w:t>As stated earlier, performing all twenty-nine degrees was indeed a challenge for smaller, local organizations. In addition to the money necessary to purchase the copious paraphernalia, dozens of men were required to devote a significant amount of time to memorizing complex degrees. Prior to the 1870s, Scottish Rite bodies scheduled their degrees during evenings on a monthly or bimonthly basis. In the 1870s, possibly in response to the challenges stated above, local valleys in the Northern Jurisdiction began to hold annual or semiannual events which conferred all of the degrees over the course of several days. The practice grew popular, and in 1874, the Committee on the State of the Rite endorsed the practice: “We commen</w:t>
      </w:r>
      <w:r w:rsidR="00654FCE">
        <w:rPr>
          <w:rFonts w:ascii="Cambria" w:hAnsi="Cambria"/>
        </w:rPr>
        <w:t>d</w:t>
      </w:r>
      <w:r>
        <w:rPr>
          <w:rFonts w:ascii="Cambria" w:hAnsi="Cambria"/>
        </w:rPr>
        <w:t xml:space="preserve"> the plan adopted in several localities of holding annual or semi-annual reunions and after the labor to incident to such occasions, assembling around the social board, indulging in personal cheer</w:t>
      </w:r>
      <w:r w:rsidR="00654FCE">
        <w:rPr>
          <w:rFonts w:ascii="Cambria" w:hAnsi="Cambria"/>
        </w:rPr>
        <w:t>. . .</w:t>
      </w:r>
      <w:r>
        <w:rPr>
          <w:rFonts w:ascii="Cambria" w:hAnsi="Cambria"/>
        </w:rPr>
        <w:t xml:space="preserve"> In the judgement of your committees such gatherings are of great advantage, and cannot be too highly commended, and we hope for a more general adoption of the plan.”</w:t>
      </w:r>
      <w:r>
        <w:rPr>
          <w:rStyle w:val="FootnoteReference"/>
        </w:rPr>
        <w:footnoteReference w:id="46"/>
      </w:r>
    </w:p>
    <w:p w14:paraId="46DF3C4A" w14:textId="69EA65E5" w:rsidR="00C405C1" w:rsidRDefault="00C405C1" w:rsidP="00C405C1">
      <w:pPr>
        <w:spacing w:line="480" w:lineRule="auto"/>
        <w:rPr>
          <w:rFonts w:ascii="Cambria" w:hAnsi="Cambria"/>
        </w:rPr>
      </w:pPr>
      <w:r>
        <w:rPr>
          <w:rFonts w:ascii="Cambria" w:hAnsi="Cambria"/>
        </w:rPr>
        <w:tab/>
        <w:t>Though conceived to practically confer degrees, these early reunions evolved into elaborate social affairs including banquets, photographs, and recreational activities. This proved to be an attraction, and soon men from other areas surrounding the cities started attending. William Moore notes</w:t>
      </w:r>
      <w:r w:rsidR="00F54C48">
        <w:rPr>
          <w:rFonts w:ascii="Cambria" w:hAnsi="Cambria"/>
        </w:rPr>
        <w:t>,</w:t>
      </w:r>
      <w:r>
        <w:rPr>
          <w:rFonts w:ascii="Cambria" w:hAnsi="Cambria"/>
        </w:rPr>
        <w:t xml:space="preserve"> “While a rural farmer or merchant might not travel to a city for an evening event, a fraternal celebration stretching over multiple days proved to be sufficient motivation, thus transforming the identity of Scottish Rite bodies from local to regional institutions.”</w:t>
      </w:r>
      <w:r>
        <w:rPr>
          <w:rStyle w:val="FootnoteReference"/>
        </w:rPr>
        <w:footnoteReference w:id="47"/>
      </w:r>
      <w:r>
        <w:rPr>
          <w:rFonts w:ascii="Cambria" w:hAnsi="Cambria"/>
        </w:rPr>
        <w:t xml:space="preserve"> Furthermore, reunions offered men an opportunity to network with </w:t>
      </w:r>
      <w:r w:rsidR="00FD6EF7">
        <w:rPr>
          <w:rFonts w:ascii="Cambria" w:hAnsi="Cambria"/>
        </w:rPr>
        <w:t>men</w:t>
      </w:r>
      <w:r>
        <w:rPr>
          <w:rFonts w:ascii="Cambria" w:hAnsi="Cambria"/>
        </w:rPr>
        <w:t xml:space="preserve"> outside of their immediate lodge. As Scottish Rite bodies grew, so did their treasuries which led to the desire for larger buildings.</w:t>
      </w:r>
    </w:p>
    <w:p w14:paraId="7D18AA96" w14:textId="6D237671" w:rsidR="00C405C1" w:rsidRDefault="00C405C1" w:rsidP="00C405C1">
      <w:pPr>
        <w:spacing w:line="480" w:lineRule="auto"/>
        <w:rPr>
          <w:rFonts w:ascii="Cambria" w:hAnsi="Cambria"/>
          <w:color w:val="000000" w:themeColor="text1"/>
        </w:rPr>
      </w:pPr>
      <w:r>
        <w:rPr>
          <w:rFonts w:ascii="Cambria" w:hAnsi="Cambria"/>
        </w:rPr>
        <w:tab/>
        <w:t xml:space="preserve">The Valley of Chicago was an early pioneer in theatrical presentations. In 1884, </w:t>
      </w:r>
      <w:r w:rsidR="00425AF8">
        <w:rPr>
          <w:rFonts w:ascii="Cambria" w:hAnsi="Cambria"/>
        </w:rPr>
        <w:t>it</w:t>
      </w:r>
      <w:r>
        <w:rPr>
          <w:rFonts w:ascii="Cambria" w:hAnsi="Cambria"/>
        </w:rPr>
        <w:t xml:space="preserve"> moved into a preexisting building at 78 W. Monroe Street, which happened to have a stage. This apparently led to the leadership to </w:t>
      </w:r>
      <w:r>
        <w:rPr>
          <w:rFonts w:ascii="Cambria" w:hAnsi="Cambria"/>
          <w:color w:val="000000" w:themeColor="text1"/>
        </w:rPr>
        <w:t>start experimenting with stage effects connected with the degrees and was met with an enthusiastic reception.</w:t>
      </w:r>
      <w:r w:rsidRPr="00256F96">
        <w:rPr>
          <w:rStyle w:val="FootnoteReference"/>
          <w:color w:val="000000" w:themeColor="text1"/>
        </w:rPr>
        <w:t xml:space="preserve"> </w:t>
      </w:r>
      <w:r>
        <w:rPr>
          <w:rStyle w:val="FootnoteReference"/>
          <w:color w:val="000000" w:themeColor="text1"/>
        </w:rPr>
        <w:footnoteReference w:id="48"/>
      </w:r>
      <w:r>
        <w:rPr>
          <w:rFonts w:ascii="Cambria" w:hAnsi="Cambria"/>
          <w:color w:val="000000" w:themeColor="text1"/>
        </w:rPr>
        <w:t xml:space="preserve"> A unique feature of this building was the incorporation of scenic backdrops—probably produced by Chicago’s </w:t>
      </w:r>
      <w:proofErr w:type="spellStart"/>
      <w:r>
        <w:rPr>
          <w:rFonts w:ascii="Cambria" w:hAnsi="Cambria"/>
          <w:color w:val="000000" w:themeColor="text1"/>
        </w:rPr>
        <w:t>Sosman</w:t>
      </w:r>
      <w:proofErr w:type="spellEnd"/>
      <w:r>
        <w:rPr>
          <w:rFonts w:ascii="Cambria" w:hAnsi="Cambria"/>
          <w:color w:val="000000" w:themeColor="text1"/>
        </w:rPr>
        <w:t xml:space="preserve"> and Landis Scene Painting Studio—which constituted the first known instance of backdrops commissioned by a Scottish Rite body in the United States.</w:t>
      </w:r>
      <w:r>
        <w:rPr>
          <w:rStyle w:val="FootnoteReference"/>
          <w:color w:val="000000" w:themeColor="text1"/>
        </w:rPr>
        <w:footnoteReference w:id="49"/>
      </w:r>
      <w:r>
        <w:rPr>
          <w:rFonts w:ascii="Cambria" w:hAnsi="Cambria"/>
          <w:color w:val="000000" w:themeColor="text1"/>
        </w:rPr>
        <w:t xml:space="preserve"> They also installed a two-manual pipe organ “of considerable power and beauty” in the west gallery.</w:t>
      </w:r>
      <w:r>
        <w:rPr>
          <w:rStyle w:val="FootnoteReference"/>
          <w:color w:val="000000" w:themeColor="text1"/>
        </w:rPr>
        <w:footnoteReference w:id="50"/>
      </w:r>
      <w:r>
        <w:rPr>
          <w:rFonts w:ascii="Cambria" w:hAnsi="Cambria"/>
          <w:color w:val="000000" w:themeColor="text1"/>
        </w:rPr>
        <w:t xml:space="preserve"> A few short years later, Chicago hosted the Columbian Exposition, which attracted many visitors from all over the world. As such, many cultural institutions throughout the city constructed new and elaborate buildings to showcase their cause to a discerning, world-wide audience. The Scottish Rite was no exception and in 1893, they moved into the massive new Masonic Temple—the tallest building in the world at that time—at the corner of Randolph and State Street downtown. This new space was designed with the express purpose of entertaining the Masonic visitors, and as such they </w:t>
      </w:r>
      <w:r w:rsidR="00CB4820">
        <w:rPr>
          <w:rFonts w:ascii="Cambria" w:hAnsi="Cambria"/>
          <w:color w:val="000000" w:themeColor="text1"/>
        </w:rPr>
        <w:t>placed even greater emphasis</w:t>
      </w:r>
      <w:r>
        <w:rPr>
          <w:rFonts w:ascii="Cambria" w:hAnsi="Cambria"/>
          <w:color w:val="000000" w:themeColor="text1"/>
        </w:rPr>
        <w:t xml:space="preserve"> on producing theatrical degrees. Like the previous building, their new home was equipped with hand-painted scenery, state-of-the-art lighting and stage effects, and of course, an even larger pipe organ. The Columbian Exposition coincided with another momentous gathering, the 81</w:t>
      </w:r>
      <w:r w:rsidRPr="00150A89">
        <w:rPr>
          <w:rFonts w:ascii="Cambria" w:hAnsi="Cambria"/>
          <w:color w:val="000000" w:themeColor="text1"/>
          <w:vertAlign w:val="superscript"/>
        </w:rPr>
        <w:t>st</w:t>
      </w:r>
      <w:r>
        <w:rPr>
          <w:rFonts w:ascii="Cambria" w:hAnsi="Cambria"/>
          <w:color w:val="000000" w:themeColor="text1"/>
        </w:rPr>
        <w:t xml:space="preserve"> Annual Session of the Supreme Council of the Northern Jurisdiction, which was held in the new space on September 19, 1893. The governing body was impressed with their facility and theatrical innovation and subsequently encouraged other valleys in the Northern Jurisdiction to adopt these reforms.</w:t>
      </w:r>
      <w:r>
        <w:rPr>
          <w:rStyle w:val="FootnoteReference"/>
          <w:color w:val="000000" w:themeColor="text1"/>
        </w:rPr>
        <w:footnoteReference w:id="51"/>
      </w:r>
    </w:p>
    <w:p w14:paraId="3655362D" w14:textId="77777777" w:rsidR="00C405C1" w:rsidRDefault="00C405C1" w:rsidP="00C405C1">
      <w:pPr>
        <w:spacing w:line="480" w:lineRule="auto"/>
        <w:rPr>
          <w:rFonts w:ascii="Cambria" w:hAnsi="Cambria"/>
          <w:color w:val="000000" w:themeColor="text1"/>
        </w:rPr>
      </w:pPr>
      <w:r>
        <w:rPr>
          <w:rFonts w:ascii="Cambria" w:hAnsi="Cambria"/>
          <w:color w:val="000000" w:themeColor="text1"/>
        </w:rPr>
        <w:tab/>
        <w:t xml:space="preserve">As mentioned earlier, the Southern Jurisdiction under the leadership of Albert Pike was initially resistant to the emerging theatre tradition. However, Pike’s death in 1891 paved the way for a younger generation to experiment with theatrical presentations. Charles Rosenbaum adapted Pike’s degrees for theatrical presentation, while Joseph </w:t>
      </w:r>
      <w:proofErr w:type="spellStart"/>
      <w:r>
        <w:rPr>
          <w:rFonts w:ascii="Cambria" w:hAnsi="Cambria"/>
          <w:color w:val="000000" w:themeColor="text1"/>
        </w:rPr>
        <w:t>Sosman</w:t>
      </w:r>
      <w:proofErr w:type="spellEnd"/>
      <w:r>
        <w:rPr>
          <w:rFonts w:ascii="Cambria" w:hAnsi="Cambria"/>
          <w:color w:val="000000" w:themeColor="text1"/>
        </w:rPr>
        <w:t xml:space="preserve"> (of the aforementioned Chicago painting company) adapted scenery for use in the Southern Jurisdiction. Together they staged the dramatic degrees in Little Rock, Arkansas, which saw its membership double between 1895 and 1899. Soon, these dramatizations spread to the Valley of Wichita, where </w:t>
      </w:r>
      <w:proofErr w:type="spellStart"/>
      <w:r>
        <w:rPr>
          <w:rFonts w:ascii="Cambria" w:hAnsi="Cambria"/>
          <w:color w:val="000000" w:themeColor="text1"/>
        </w:rPr>
        <w:t>Bestor</w:t>
      </w:r>
      <w:proofErr w:type="spellEnd"/>
      <w:r>
        <w:rPr>
          <w:rFonts w:ascii="Cambria" w:hAnsi="Cambria"/>
          <w:color w:val="000000" w:themeColor="text1"/>
        </w:rPr>
        <w:t xml:space="preserve"> G. Brown of the M. C. Lilley Regalia Company added costumes and props from his company.</w:t>
      </w:r>
      <w:r>
        <w:rPr>
          <w:rStyle w:val="FootnoteReference"/>
          <w:color w:val="000000" w:themeColor="text1"/>
        </w:rPr>
        <w:footnoteReference w:id="52"/>
      </w:r>
      <w:r>
        <w:rPr>
          <w:rFonts w:ascii="Cambria" w:hAnsi="Cambria"/>
          <w:color w:val="000000" w:themeColor="text1"/>
        </w:rPr>
        <w:t xml:space="preserve"> These developments weighed on the Valley of Guthrie, Oklahoma, when they were considering building a new temple at the turn of the twentieth century. Initially, there was great debate as to whether or not to construct an edifice reminiscent of a traditional lodge room or one with a stage. Ultimately, Harper Cunningham, the Sovereign Grand Inspector General</w:t>
      </w:r>
      <w:r>
        <w:rPr>
          <w:rStyle w:val="FootnoteReference"/>
          <w:color w:val="000000" w:themeColor="text1"/>
        </w:rPr>
        <w:footnoteReference w:id="53"/>
      </w:r>
      <w:r>
        <w:rPr>
          <w:rFonts w:ascii="Cambria" w:hAnsi="Cambria"/>
          <w:color w:val="000000" w:themeColor="text1"/>
        </w:rPr>
        <w:t xml:space="preserve"> of Oklahoma invited </w:t>
      </w:r>
      <w:proofErr w:type="spellStart"/>
      <w:r>
        <w:rPr>
          <w:rFonts w:ascii="Cambria" w:hAnsi="Cambria"/>
          <w:color w:val="000000" w:themeColor="text1"/>
        </w:rPr>
        <w:t>Bestor</w:t>
      </w:r>
      <w:proofErr w:type="spellEnd"/>
      <w:r>
        <w:rPr>
          <w:rFonts w:ascii="Cambria" w:hAnsi="Cambria"/>
          <w:color w:val="000000" w:themeColor="text1"/>
        </w:rPr>
        <w:t xml:space="preserve"> Brown to visit and make a recommendation. At Brown’s advice, they decided to build an elaborate temple with a fully equipped stage and pipe organ. Evidently, Brown was pleased, for he is quoted in the Kansas City Star stating, “There is not a modern device known to stage equipment that cannot be found here. There is not to exceed half a dozen theaters in the country that have the electrical apparatus owned by this Temple.”</w:t>
      </w:r>
      <w:r>
        <w:rPr>
          <w:rStyle w:val="FootnoteReference"/>
          <w:color w:val="000000" w:themeColor="text1"/>
        </w:rPr>
        <w:footnoteReference w:id="54"/>
      </w:r>
      <w:r>
        <w:rPr>
          <w:rFonts w:ascii="Cambria" w:hAnsi="Cambria"/>
          <w:color w:val="000000" w:themeColor="text1"/>
        </w:rPr>
        <w:t xml:space="preserve"> </w:t>
      </w:r>
    </w:p>
    <w:p w14:paraId="7E0C3595" w14:textId="77777777" w:rsidR="00C405C1" w:rsidRDefault="00C405C1" w:rsidP="00C405C1">
      <w:pPr>
        <w:spacing w:line="480" w:lineRule="auto"/>
        <w:rPr>
          <w:rFonts w:ascii="Cambria" w:hAnsi="Cambria"/>
          <w:color w:val="000000" w:themeColor="text1"/>
        </w:rPr>
      </w:pPr>
      <w:r>
        <w:rPr>
          <w:rFonts w:ascii="Cambria" w:hAnsi="Cambria"/>
          <w:color w:val="000000" w:themeColor="text1"/>
        </w:rPr>
        <w:tab/>
        <w:t>Many more Valleys were influenced by Guthrie, and by 1901, the shift from lodge room to stage was essentially codified. While the Supreme Council of the Southern Jurisdiction did not expressly condone the practice, they did not forbid it either. Not only was the practice popular with the initiates, but it provided the means of mass-producing members, since large groups of men could be initiated at once.</w:t>
      </w:r>
      <w:r>
        <w:rPr>
          <w:rStyle w:val="FootnoteReference"/>
          <w:color w:val="000000" w:themeColor="text1"/>
        </w:rPr>
        <w:footnoteReference w:id="55"/>
      </w:r>
      <w:r>
        <w:rPr>
          <w:rFonts w:ascii="Cambria" w:hAnsi="Cambria"/>
          <w:color w:val="000000" w:themeColor="text1"/>
        </w:rPr>
        <w:t xml:space="preserve"> Naturally, this sudden spike in membership put strain on the relatively modest facilities in use throughout the Southern Jurisdiction. The prosperous years of the 1920s, combined with ever expanding treasuries as a result of the increased membership, resulted in a frenzy of building activity across the Southern Jurisdiction, with each Valley seemingly trying to out build each other. A promotional booklet from 1928 proposing a substantial enlargement of the Scottish Rite Temple in McAlester, Oklahoma, illuminates these converging realities. In 1907, the Valley constructed a large edifice at a cost of nearly a million dollars, and at the time, membership numbered approximately 750. By 1915, that had more than doubled to 2,545, and five years after that, it doubled again to 6,132. By the time they proposed the enlargement, it was over 8,000. Given the rate of growth, the Valley projected a membership of over 25,000 by 1950. The booklet noted, “A very little study will show that there has been an average increase of more than 100 per cent in each </w:t>
      </w:r>
      <w:proofErr w:type="gramStart"/>
      <w:r>
        <w:rPr>
          <w:rFonts w:ascii="Cambria" w:hAnsi="Cambria"/>
          <w:color w:val="000000" w:themeColor="text1"/>
        </w:rPr>
        <w:t>five year</w:t>
      </w:r>
      <w:proofErr w:type="gramEnd"/>
      <w:r>
        <w:rPr>
          <w:rFonts w:ascii="Cambria" w:hAnsi="Cambria"/>
          <w:color w:val="000000" w:themeColor="text1"/>
        </w:rPr>
        <w:t xml:space="preserve"> period. If the last decade shows a falling off, it must be because the facilities for exemplification of the work have not kept step with the possible growth of the order. In a word, Masonry in Oklahoma is growing faster than the temples that house it.”</w:t>
      </w:r>
      <w:r>
        <w:rPr>
          <w:rStyle w:val="FootnoteReference"/>
          <w:color w:val="000000" w:themeColor="text1"/>
        </w:rPr>
        <w:footnoteReference w:id="56"/>
      </w:r>
    </w:p>
    <w:p w14:paraId="3570A225" w14:textId="20C2BC73" w:rsidR="00C405C1" w:rsidRDefault="00C405C1" w:rsidP="00C405C1">
      <w:pPr>
        <w:spacing w:line="480" w:lineRule="auto"/>
        <w:rPr>
          <w:rFonts w:ascii="Cambria" w:hAnsi="Cambria"/>
          <w:color w:val="000000" w:themeColor="text1"/>
        </w:rPr>
      </w:pPr>
      <w:r>
        <w:rPr>
          <w:rFonts w:ascii="Cambria" w:hAnsi="Cambria"/>
          <w:color w:val="000000" w:themeColor="text1"/>
        </w:rPr>
        <w:tab/>
        <w:t xml:space="preserve">These temples were constructed to solicit immense pride among the membership. Further in the booklet, it states: “[The temple] will stand a beautiful and substantial structure consistent with the best traditions of Masonry. It will represent to </w:t>
      </w:r>
      <w:r>
        <w:rPr>
          <w:rFonts w:ascii="Cambria" w:hAnsi="Cambria"/>
          <w:i/>
          <w:iCs/>
          <w:color w:val="000000" w:themeColor="text1"/>
        </w:rPr>
        <w:t>[sic]</w:t>
      </w:r>
      <w:r>
        <w:rPr>
          <w:rFonts w:ascii="Cambria" w:hAnsi="Cambria"/>
          <w:color w:val="000000" w:themeColor="text1"/>
        </w:rPr>
        <w:t xml:space="preserve"> the community with the dignity that it deserves. The temple is designed in particular to restore to the Indian Consistory its earlier prestige in the exemplification of its splendid rites.”</w:t>
      </w:r>
      <w:r>
        <w:rPr>
          <w:rStyle w:val="FootnoteReference"/>
          <w:color w:val="000000" w:themeColor="text1"/>
        </w:rPr>
        <w:footnoteReference w:id="57"/>
      </w:r>
      <w:r>
        <w:rPr>
          <w:rFonts w:ascii="Cambria" w:hAnsi="Cambria"/>
          <w:color w:val="000000" w:themeColor="text1"/>
        </w:rPr>
        <w:t xml:space="preserve"> To raise the necessary funds, every member was encouraged—if not expected—to personally contribute. To incentivize the members, the Valley of McAlester established a unique program whereby a member purchased subscriptions in units of $300, paid quarterly over a period of three years, and the Valley would then take out a life insurance policy on the life of the member for one and one-half the amount of the subscription. At the end of thirty years, the subscriber would have the option of a cash repayment, or to retain the life insurance policy.</w:t>
      </w:r>
      <w:r>
        <w:rPr>
          <w:rStyle w:val="FootnoteReference"/>
          <w:color w:val="000000" w:themeColor="text1"/>
        </w:rPr>
        <w:footnoteReference w:id="58"/>
      </w:r>
      <w:r>
        <w:rPr>
          <w:rFonts w:ascii="Cambria" w:hAnsi="Cambria"/>
          <w:color w:val="000000" w:themeColor="text1"/>
        </w:rPr>
        <w:t xml:space="preserve"> This served the twofold purpose of ensuring that the temple was funded and that the members </w:t>
      </w:r>
      <w:r w:rsidR="000B2356">
        <w:rPr>
          <w:rFonts w:ascii="Cambria" w:hAnsi="Cambria"/>
          <w:color w:val="000000" w:themeColor="text1"/>
        </w:rPr>
        <w:t>remained loyal</w:t>
      </w:r>
      <w:r>
        <w:rPr>
          <w:rFonts w:ascii="Cambria" w:hAnsi="Cambria"/>
          <w:color w:val="000000" w:themeColor="text1"/>
        </w:rPr>
        <w:t xml:space="preserve"> to the Valley.</w:t>
      </w:r>
    </w:p>
    <w:p w14:paraId="3D093996" w14:textId="77777777" w:rsidR="00C405C1" w:rsidRDefault="00C405C1" w:rsidP="00C405C1">
      <w:pPr>
        <w:spacing w:line="480" w:lineRule="auto"/>
        <w:rPr>
          <w:rFonts w:ascii="Cambria" w:hAnsi="Cambria"/>
          <w:color w:val="000000" w:themeColor="text1"/>
        </w:rPr>
      </w:pPr>
      <w:r>
        <w:rPr>
          <w:rFonts w:ascii="Cambria" w:hAnsi="Cambria"/>
          <w:color w:val="000000" w:themeColor="text1"/>
        </w:rPr>
        <w:tab/>
        <w:t>These temples were primarily built for the “all-important function of disseminating the sublime doctrines of degrees”</w:t>
      </w:r>
      <w:r>
        <w:rPr>
          <w:rStyle w:val="FootnoteReference"/>
          <w:color w:val="000000" w:themeColor="text1"/>
        </w:rPr>
        <w:footnoteReference w:id="59"/>
      </w:r>
      <w:r>
        <w:rPr>
          <w:rFonts w:ascii="Cambria" w:hAnsi="Cambria"/>
          <w:color w:val="000000" w:themeColor="text1"/>
        </w:rPr>
        <w:t xml:space="preserve"> However, the architects and planners made provisions to meet the needs of the many men—and their wives—who traveled a considerable distance to visit these regional edifices. Many buildings, such as the McAlester temple, contain a sizable dining room, men’s and women’s lounges, and dormitories. Some Valleys took this idea to even further heights. The Guthrie temple, completed in 1926, contains a smoking room, a card room, a billiards room with nearly twenty pool tables, and a writing/mail room so that the members could conduct business while at the temple. During the winter reunions, the Valley offered entertainment for the wives of members in “the Egyptian Room,” which is a smaller auditorium located off the main lobby. The architects of the Guthrie temple designed this space to be soundproof, with its own stage entrance and separate dressing rooms, so that entertainment could be offered for the ladies while the men received their degrees in the main auditorium. Furthermore, a large lounge, aptly named “the Crystal Room” due to its magnificent Czechoslovakian crystal chandeliers was designed for ladies’ social gatherings throughout the reunion. This space was initially designed with a revolving stage and orchestra pit but were not installed due to cost.</w:t>
      </w:r>
      <w:r>
        <w:rPr>
          <w:rStyle w:val="FootnoteReference"/>
          <w:color w:val="000000" w:themeColor="text1"/>
        </w:rPr>
        <w:footnoteReference w:id="60"/>
      </w:r>
      <w:r>
        <w:rPr>
          <w:rFonts w:ascii="Cambria" w:hAnsi="Cambria"/>
          <w:color w:val="000000" w:themeColor="text1"/>
        </w:rPr>
        <w:t xml:space="preserve"> </w:t>
      </w:r>
    </w:p>
    <w:p w14:paraId="25F308A9" w14:textId="77777777" w:rsidR="00C405C1" w:rsidRDefault="00C405C1" w:rsidP="00C405C1">
      <w:pPr>
        <w:spacing w:line="480" w:lineRule="auto"/>
        <w:ind w:firstLine="720"/>
        <w:rPr>
          <w:rFonts w:ascii="Cambria" w:hAnsi="Cambria"/>
          <w:color w:val="000000" w:themeColor="text1"/>
        </w:rPr>
      </w:pPr>
      <w:r>
        <w:rPr>
          <w:rFonts w:ascii="Cambria" w:hAnsi="Cambria"/>
          <w:color w:val="000000" w:themeColor="text1"/>
        </w:rPr>
        <w:t>In addition to these spaces, various artistic rooms, which serve as lounges abound in the building, each with its own, exotic design such as the “Assyrian Room,” the “Pompeiian Room,” and the “Italian Lounge.” Simply put, at a time when international travel was difficult, the Guthrie temple provided an experience arguably not found in any other building throughout the state of Oklahoma. Much like the scenery in the auditorium and the degrees themselves, the physical space of the Guthrie temple offered those who visited an escape from the mundane and reminded them of a power greater than themselves.</w:t>
      </w:r>
    </w:p>
    <w:p w14:paraId="779FF4B6" w14:textId="77777777" w:rsidR="00C405C1" w:rsidRDefault="00C405C1" w:rsidP="00C405C1">
      <w:pPr>
        <w:spacing w:line="480" w:lineRule="auto"/>
        <w:rPr>
          <w:rFonts w:ascii="Cambria" w:hAnsi="Cambria"/>
          <w:color w:val="000000" w:themeColor="text1"/>
        </w:rPr>
      </w:pPr>
      <w:r>
        <w:rPr>
          <w:rFonts w:ascii="Cambria" w:hAnsi="Cambria"/>
          <w:color w:val="000000" w:themeColor="text1"/>
        </w:rPr>
        <w:tab/>
        <w:t>Throughout the early years of the Scottish Rite, many dichotomies existed in its structure. Pike himself tried to balance a zeal for ritual reform and proliferation with the desire to keep the Rite relatively small and selective in number. Those who followed Pike had to decide whether to keep the ritual simple or to embrace fully staged, theatrical productions. Even the temples themselves were designed to provide spaces both serious and playful. This is not to mention the degrees themselves, which mix elements of the sacred and profane to teach universal truths. Understanding these many dichotomies is key to evaluating the pipe organs and musical needs of the Scottish Rite.</w:t>
      </w:r>
    </w:p>
    <w:p w14:paraId="2AEFFD80" w14:textId="58A9032B" w:rsidR="006F2347" w:rsidRDefault="006F2347" w:rsidP="006B1051">
      <w:pPr>
        <w:tabs>
          <w:tab w:val="right" w:pos="8280"/>
        </w:tabs>
        <w:ind w:right="-18"/>
        <w:jc w:val="center"/>
        <w:rPr>
          <w:rFonts w:ascii="Cambria" w:hAnsi="Cambria"/>
        </w:rPr>
      </w:pPr>
    </w:p>
    <w:p w14:paraId="66EB5D4A" w14:textId="6E66C376" w:rsidR="00885382" w:rsidRDefault="00885382" w:rsidP="006B1051">
      <w:pPr>
        <w:tabs>
          <w:tab w:val="right" w:pos="8280"/>
        </w:tabs>
        <w:ind w:right="-18"/>
        <w:jc w:val="center"/>
        <w:rPr>
          <w:rFonts w:ascii="Cambria" w:hAnsi="Cambria"/>
        </w:rPr>
      </w:pPr>
    </w:p>
    <w:p w14:paraId="77656F10" w14:textId="0962B9EB" w:rsidR="00885382" w:rsidRDefault="00885382" w:rsidP="006B1051">
      <w:pPr>
        <w:tabs>
          <w:tab w:val="right" w:pos="8280"/>
        </w:tabs>
        <w:ind w:right="-18"/>
        <w:jc w:val="center"/>
        <w:rPr>
          <w:rFonts w:ascii="Cambria" w:hAnsi="Cambria"/>
        </w:rPr>
      </w:pPr>
    </w:p>
    <w:p w14:paraId="2B831EA6" w14:textId="603B9B92" w:rsidR="00885382" w:rsidRDefault="00885382" w:rsidP="006B1051">
      <w:pPr>
        <w:tabs>
          <w:tab w:val="right" w:pos="8280"/>
        </w:tabs>
        <w:ind w:right="-18"/>
        <w:jc w:val="center"/>
        <w:rPr>
          <w:rFonts w:ascii="Cambria" w:hAnsi="Cambria"/>
        </w:rPr>
      </w:pPr>
    </w:p>
    <w:p w14:paraId="69CC2500" w14:textId="57B45F98" w:rsidR="00885382" w:rsidRDefault="00885382" w:rsidP="006B1051">
      <w:pPr>
        <w:tabs>
          <w:tab w:val="right" w:pos="8280"/>
        </w:tabs>
        <w:ind w:right="-18"/>
        <w:jc w:val="center"/>
        <w:rPr>
          <w:rFonts w:ascii="Cambria" w:hAnsi="Cambria"/>
        </w:rPr>
      </w:pPr>
    </w:p>
    <w:p w14:paraId="3DC427F4" w14:textId="293D9E66" w:rsidR="00885382" w:rsidRDefault="00885382" w:rsidP="006B1051">
      <w:pPr>
        <w:tabs>
          <w:tab w:val="right" w:pos="8280"/>
        </w:tabs>
        <w:ind w:right="-18"/>
        <w:jc w:val="center"/>
        <w:rPr>
          <w:rFonts w:ascii="Cambria" w:hAnsi="Cambria"/>
        </w:rPr>
      </w:pPr>
    </w:p>
    <w:p w14:paraId="3BF271F7" w14:textId="5F0AF26F" w:rsidR="00885382" w:rsidRDefault="00885382" w:rsidP="006B1051">
      <w:pPr>
        <w:tabs>
          <w:tab w:val="right" w:pos="8280"/>
        </w:tabs>
        <w:ind w:right="-18"/>
        <w:jc w:val="center"/>
        <w:rPr>
          <w:rFonts w:ascii="Cambria" w:hAnsi="Cambria"/>
        </w:rPr>
      </w:pPr>
    </w:p>
    <w:p w14:paraId="42038722" w14:textId="1C63F207" w:rsidR="00885382" w:rsidRDefault="00885382" w:rsidP="006B1051">
      <w:pPr>
        <w:tabs>
          <w:tab w:val="right" w:pos="8280"/>
        </w:tabs>
        <w:ind w:right="-18"/>
        <w:jc w:val="center"/>
        <w:rPr>
          <w:rFonts w:ascii="Cambria" w:hAnsi="Cambria"/>
        </w:rPr>
      </w:pPr>
    </w:p>
    <w:p w14:paraId="4148C5BE" w14:textId="1FD6E3A4" w:rsidR="00885382" w:rsidRDefault="00885382" w:rsidP="006B1051">
      <w:pPr>
        <w:tabs>
          <w:tab w:val="right" w:pos="8280"/>
        </w:tabs>
        <w:ind w:right="-18"/>
        <w:jc w:val="center"/>
        <w:rPr>
          <w:rFonts w:ascii="Cambria" w:hAnsi="Cambria"/>
        </w:rPr>
      </w:pPr>
    </w:p>
    <w:p w14:paraId="11E7C759" w14:textId="03D760BA" w:rsidR="00885382" w:rsidRDefault="00885382" w:rsidP="006B1051">
      <w:pPr>
        <w:tabs>
          <w:tab w:val="right" w:pos="8280"/>
        </w:tabs>
        <w:ind w:right="-18"/>
        <w:jc w:val="center"/>
        <w:rPr>
          <w:rFonts w:ascii="Cambria" w:hAnsi="Cambria"/>
        </w:rPr>
      </w:pPr>
    </w:p>
    <w:p w14:paraId="78A6664E" w14:textId="22AFBB05" w:rsidR="00885382" w:rsidRDefault="00885382" w:rsidP="006B1051">
      <w:pPr>
        <w:tabs>
          <w:tab w:val="right" w:pos="8280"/>
        </w:tabs>
        <w:ind w:right="-18"/>
        <w:jc w:val="center"/>
        <w:rPr>
          <w:rFonts w:ascii="Cambria" w:hAnsi="Cambria"/>
        </w:rPr>
      </w:pPr>
    </w:p>
    <w:p w14:paraId="0C54EFE2" w14:textId="77777777" w:rsidR="002F4B04" w:rsidRDefault="002F4B04" w:rsidP="002C7617">
      <w:pPr>
        <w:jc w:val="center"/>
        <w:rPr>
          <w:rFonts w:ascii="Cambria" w:hAnsi="Cambria"/>
        </w:rPr>
      </w:pPr>
      <w:r>
        <w:rPr>
          <w:rFonts w:ascii="Cambria" w:hAnsi="Cambria"/>
        </w:rPr>
        <w:t>Chapter 2</w:t>
      </w:r>
    </w:p>
    <w:p w14:paraId="31835C56" w14:textId="77777777" w:rsidR="002F4B04" w:rsidRDefault="002F4B04" w:rsidP="002C7617">
      <w:pPr>
        <w:jc w:val="center"/>
        <w:rPr>
          <w:rFonts w:ascii="Cambria" w:hAnsi="Cambria"/>
        </w:rPr>
      </w:pPr>
    </w:p>
    <w:p w14:paraId="177A21AB" w14:textId="16A6FB01" w:rsidR="002F4B04" w:rsidRDefault="002F4B04" w:rsidP="002C7617">
      <w:pPr>
        <w:jc w:val="center"/>
        <w:rPr>
          <w:rFonts w:ascii="Cambria" w:hAnsi="Cambria"/>
          <w:b/>
          <w:bCs/>
        </w:rPr>
      </w:pPr>
      <w:r>
        <w:rPr>
          <w:rFonts w:ascii="Cambria" w:hAnsi="Cambria"/>
          <w:b/>
          <w:bCs/>
        </w:rPr>
        <w:t>A Natural Borrowing: The Scottish Rite Pipe Organ Emerges</w:t>
      </w:r>
    </w:p>
    <w:p w14:paraId="1EF8070B" w14:textId="0D553129" w:rsidR="002C7617" w:rsidRDefault="002C7617" w:rsidP="002C7617">
      <w:pPr>
        <w:jc w:val="center"/>
        <w:rPr>
          <w:rFonts w:ascii="Cambria" w:hAnsi="Cambria"/>
        </w:rPr>
      </w:pPr>
    </w:p>
    <w:p w14:paraId="184BB243" w14:textId="77777777" w:rsidR="00B96CD6" w:rsidRDefault="00B96CD6" w:rsidP="002C7617">
      <w:pPr>
        <w:jc w:val="center"/>
        <w:rPr>
          <w:rFonts w:ascii="Cambria" w:hAnsi="Cambria"/>
        </w:rPr>
      </w:pPr>
    </w:p>
    <w:p w14:paraId="436A491B" w14:textId="77777777" w:rsidR="002F4B04" w:rsidRDefault="002F4B04" w:rsidP="002F4B04">
      <w:pPr>
        <w:spacing w:line="480" w:lineRule="auto"/>
        <w:ind w:firstLine="720"/>
        <w:rPr>
          <w:rFonts w:ascii="Cambria" w:hAnsi="Cambria"/>
        </w:rPr>
      </w:pPr>
      <w:r>
        <w:rPr>
          <w:rFonts w:ascii="Cambria" w:hAnsi="Cambria"/>
        </w:rPr>
        <w:t xml:space="preserve">In his </w:t>
      </w:r>
      <w:r>
        <w:rPr>
          <w:rFonts w:ascii="Cambria" w:hAnsi="Cambria"/>
          <w:i/>
          <w:iCs/>
        </w:rPr>
        <w:t>Allocation</w:t>
      </w:r>
      <w:r w:rsidRPr="00ED269C">
        <w:rPr>
          <w:rStyle w:val="FootnoteReference"/>
          <w:rFonts w:ascii="Cambria" w:hAnsi="Cambria"/>
        </w:rPr>
        <w:footnoteReference w:id="61"/>
      </w:r>
      <w:r>
        <w:rPr>
          <w:rFonts w:ascii="Cambria" w:hAnsi="Cambria"/>
        </w:rPr>
        <w:t xml:space="preserve"> of 1917, Grand Commander George Fleming Moore made a recommendation to utilize organists responsible for the music of the thirty-third degree and the “magnificent chants” of the rituals. Remarkably, given the prominence of organ music throughout the Scottish Rite, next to nothing is mentioned about it in many of the leading history books on Rite. In his exhaustive book on the history of Scottish Rite Freemasonry in the Southern Jurisdiction, William Fox rightly observes that theatre organ music was coming into vogue at the time, and so “it was a natural borrowing, therefore, that the Scottish Rite now required quality organ music and accompaniment.”</w:t>
      </w:r>
      <w:r>
        <w:rPr>
          <w:rStyle w:val="FootnoteReference"/>
          <w:rFonts w:ascii="Cambria" w:hAnsi="Cambria"/>
        </w:rPr>
        <w:footnoteReference w:id="62"/>
      </w:r>
      <w:r>
        <w:rPr>
          <w:rFonts w:ascii="Cambria" w:hAnsi="Cambria"/>
        </w:rPr>
        <w:t xml:space="preserve"> Yet when one digs deeper into the musical history of the Fraternity, as well as the religions and social movements afoot at the beginning of the twentieth century, one finds that this “natural borrowing” is more pervasive than meets the eye—the pipe organ was the practical answer to a confluence of needs. </w:t>
      </w:r>
    </w:p>
    <w:p w14:paraId="5F835C2F" w14:textId="77777777" w:rsidR="002F4B04" w:rsidRDefault="002F4B04" w:rsidP="002F4B04">
      <w:pPr>
        <w:spacing w:line="480" w:lineRule="auto"/>
        <w:rPr>
          <w:rFonts w:ascii="Cambria" w:hAnsi="Cambria"/>
        </w:rPr>
      </w:pPr>
      <w:r>
        <w:rPr>
          <w:rFonts w:ascii="Cambria" w:hAnsi="Cambria"/>
        </w:rPr>
        <w:tab/>
        <w:t xml:space="preserve">In his seminal </w:t>
      </w:r>
      <w:r>
        <w:rPr>
          <w:rFonts w:ascii="Cambria" w:hAnsi="Cambria"/>
          <w:i/>
          <w:iCs/>
        </w:rPr>
        <w:t>Revised Encyclopedia of Freemasonry</w:t>
      </w:r>
      <w:r>
        <w:rPr>
          <w:rFonts w:ascii="Cambria" w:hAnsi="Cambria"/>
        </w:rPr>
        <w:t>, published in 1909, Albert Mackey spares few words in stressing the virtues of music: “Music is recommended to the attention of Freemasons, because as the ‘concord of sweet sounds’ elevates the generous sentiments of the soul, so should the concord of good feeling reign among the Brethren, that by the union of friendship and brotherly love the boisterous passions may be lulled and harmony exist throughout the craft.”</w:t>
      </w:r>
      <w:r>
        <w:rPr>
          <w:rStyle w:val="FootnoteReference"/>
          <w:rFonts w:ascii="Cambria" w:hAnsi="Cambria"/>
        </w:rPr>
        <w:footnoteReference w:id="63"/>
      </w:r>
      <w:r>
        <w:rPr>
          <w:rFonts w:ascii="Cambria" w:hAnsi="Cambria"/>
        </w:rPr>
        <w:t xml:space="preserve"> Indeed, the value of music is emphasized very early on in Blue Lodge Masonry. Upon receiving the Fellowcraft</w:t>
      </w:r>
      <w:r>
        <w:rPr>
          <w:rStyle w:val="FootnoteReference"/>
          <w:rFonts w:ascii="Cambria" w:hAnsi="Cambria"/>
        </w:rPr>
        <w:footnoteReference w:id="64"/>
      </w:r>
      <w:r>
        <w:rPr>
          <w:rFonts w:ascii="Cambria" w:hAnsi="Cambria"/>
        </w:rPr>
        <w:t xml:space="preserve"> degree, the initiate symbolically climbs a winding staircase consisting of fifteen steps, the last seven of which represent the seven liberal arts and sciences: grammar, rhetoric, logic, arithmetic, geometry, music, and astronomy. Particular emphasis is placed on the relationship between music and mathematics, as well as its ability to soothe the soul and foster peace among people. Thus, song and incidental music is freely incorporated into the ritual of Blue Lodge Masonry. While there are many different uses, most often, songs mark the beginning and ending of a Lodge meeting, and are sung at pivotal points throughout the ritual, particularly as initiates are formally inducted into the group.  </w:t>
      </w:r>
    </w:p>
    <w:p w14:paraId="4D746CF0" w14:textId="77777777" w:rsidR="002F4B04" w:rsidRPr="00F16B5E" w:rsidRDefault="002F4B04" w:rsidP="002F4B04">
      <w:pPr>
        <w:spacing w:line="480" w:lineRule="auto"/>
        <w:rPr>
          <w:rFonts w:ascii="Cambria" w:hAnsi="Cambria"/>
        </w:rPr>
      </w:pPr>
      <w:r>
        <w:rPr>
          <w:rFonts w:ascii="Cambria" w:hAnsi="Cambria"/>
        </w:rPr>
        <w:tab/>
        <w:t>Freemasons have sought to harness the power of music throughout their ritual work from their inception.</w:t>
      </w:r>
      <w:r>
        <w:rPr>
          <w:rStyle w:val="FootnoteReference"/>
          <w:rFonts w:ascii="Cambria" w:hAnsi="Cambria"/>
        </w:rPr>
        <w:footnoteReference w:id="65"/>
      </w:r>
      <w:r>
        <w:rPr>
          <w:rFonts w:ascii="Cambria" w:hAnsi="Cambria"/>
        </w:rPr>
        <w:t xml:space="preserve"> The first known collection of Masonic songs appeared in James Anderson’s first edition of </w:t>
      </w:r>
      <w:r>
        <w:rPr>
          <w:rFonts w:ascii="Cambria" w:hAnsi="Cambria"/>
          <w:i/>
          <w:iCs/>
        </w:rPr>
        <w:t xml:space="preserve">The Constitutions of the Freemasons </w:t>
      </w:r>
      <w:r>
        <w:rPr>
          <w:rFonts w:ascii="Cambria" w:hAnsi="Cambria"/>
        </w:rPr>
        <w:t>in 1723. During the 1730s and 1740s, there are many accounts of Masonic marching bands leading the newly elected Grand Master in a large procession through the streets of Westminster to the “great feast” held in a city livery hall. These early Masons generally lacked a formal meeting place, opting to meet in local coffeehouses and alehouses. Obviously, this excluded the use of musical instruments and limited repertoire to a handful of simple, easily memorized songs during both the rituals and meals.</w:t>
      </w:r>
      <w:r>
        <w:rPr>
          <w:rStyle w:val="FootnoteReference"/>
          <w:rFonts w:ascii="Cambria" w:hAnsi="Cambria"/>
        </w:rPr>
        <w:footnoteReference w:id="66"/>
      </w:r>
      <w:r>
        <w:rPr>
          <w:rFonts w:ascii="Cambria" w:hAnsi="Cambria"/>
        </w:rPr>
        <w:t xml:space="preserve"> </w:t>
      </w:r>
    </w:p>
    <w:p w14:paraId="06840251" w14:textId="77777777" w:rsidR="002F4B04" w:rsidRDefault="002F4B04" w:rsidP="002F4B04">
      <w:pPr>
        <w:spacing w:line="480" w:lineRule="auto"/>
        <w:rPr>
          <w:rFonts w:ascii="Cambria" w:hAnsi="Cambria"/>
        </w:rPr>
      </w:pPr>
      <w:r>
        <w:rPr>
          <w:rFonts w:ascii="Cambria" w:hAnsi="Cambria"/>
        </w:rPr>
        <w:tab/>
        <w:t>As the Fraternity grew throughout England, large, regional Masonic halls began to emerge in the late eighteenth century. In his article on early English Masonic pipe organs, musicologist Andrew Pink argues that pipe organs were installed not necessarily to accompany ritual, but as a means to generate income through building rental. In fact, it was the Academy of Ancient Music, which was renting the London Masonic Hall for their regular concert series that requested what was to be the first permanent Masonic organ, installed by Samuel Green in 1784. Apparently, the practice of using the organ proved popular, since Samuel Wesley—the famous composer and son of Methodist founder Charles Wesley—was appointed “Grand Organist,” a largely symbolic role, in 1812.</w:t>
      </w:r>
      <w:r>
        <w:rPr>
          <w:rStyle w:val="FootnoteReference"/>
          <w:rFonts w:ascii="Cambria" w:hAnsi="Cambria"/>
        </w:rPr>
        <w:footnoteReference w:id="67"/>
      </w:r>
    </w:p>
    <w:p w14:paraId="115989B6" w14:textId="77777777" w:rsidR="002F4B04" w:rsidRDefault="002F4B04" w:rsidP="002F4B04">
      <w:pPr>
        <w:spacing w:line="480" w:lineRule="auto"/>
        <w:rPr>
          <w:rFonts w:ascii="Cambria" w:hAnsi="Cambria"/>
        </w:rPr>
      </w:pPr>
      <w:r>
        <w:rPr>
          <w:rFonts w:ascii="Cambria" w:hAnsi="Cambria"/>
        </w:rPr>
        <w:tab/>
        <w:t>Over the course of the first half of the nineteenth century, many English Masonic lodges transitioned from taverns to their own purpose-built facilities where a pipe organ was considered necessary. Again, Andrew Pink surmises this had less to do with Masonic tradition and more to do with the sheer popularity of the pipe organ during the Victorian era. However, since the pipe organ was commonly associated with churches, upper-class homes, and civic institutions, the instrument lent an aura of propriety and sophistication as these lodges attempted to shed their previous reputations centered in the taverns and attract sobriety-minded, middle-class men. Unsurprisingly, many lodges turned to the hymns of the church to find new music suitable for this newfound sensibility. This natural borrowing was compounded by the fact that most lodge organists were also church organists and were obviously familiar with the repertoire.</w:t>
      </w:r>
      <w:r>
        <w:rPr>
          <w:rStyle w:val="FootnoteReference"/>
          <w:rFonts w:ascii="Cambria" w:hAnsi="Cambria"/>
        </w:rPr>
        <w:footnoteReference w:id="68"/>
      </w:r>
      <w:r>
        <w:rPr>
          <w:rFonts w:ascii="Cambria" w:hAnsi="Cambria"/>
        </w:rPr>
        <w:t xml:space="preserve"> Most of the lodge organs from this era are modest in design, generally consisting of a single manual, four or five stops, and a limited pedal compass of usually an octave.</w:t>
      </w:r>
    </w:p>
    <w:p w14:paraId="3304CC02" w14:textId="5CFC5957" w:rsidR="002F4B04" w:rsidRDefault="002F4B04" w:rsidP="002F4B04">
      <w:pPr>
        <w:spacing w:line="480" w:lineRule="auto"/>
        <w:ind w:firstLine="720"/>
        <w:rPr>
          <w:rFonts w:ascii="Cambria" w:hAnsi="Cambria"/>
        </w:rPr>
      </w:pPr>
      <w:r>
        <w:rPr>
          <w:rFonts w:ascii="Cambria" w:hAnsi="Cambria"/>
        </w:rPr>
        <w:t>From an organizational and ritualistic standpoint, Freemasonry in the United States roughly followed this same trajectory. Freemasonry appeared in the American colonies as early as the 1720s, with the establishment of lodges in major cities such as Boston and Philadelphia, and quickly spread throughout the colonies during the 1740s.</w:t>
      </w:r>
      <w:r>
        <w:rPr>
          <w:rStyle w:val="FootnoteReference"/>
          <w:rFonts w:ascii="Cambria" w:hAnsi="Cambria"/>
        </w:rPr>
        <w:footnoteReference w:id="69"/>
      </w:r>
      <w:r>
        <w:rPr>
          <w:rFonts w:ascii="Cambria" w:hAnsi="Cambria"/>
        </w:rPr>
        <w:t xml:space="preserve"> It quickly became an important part of </w:t>
      </w:r>
      <w:r w:rsidR="002C2F53">
        <w:rPr>
          <w:rFonts w:ascii="Cambria" w:hAnsi="Cambria"/>
        </w:rPr>
        <w:t>c</w:t>
      </w:r>
      <w:r w:rsidR="005C39AB">
        <w:rPr>
          <w:rFonts w:ascii="Cambria" w:hAnsi="Cambria"/>
        </w:rPr>
        <w:t>olonial</w:t>
      </w:r>
      <w:r>
        <w:rPr>
          <w:rFonts w:ascii="Cambria" w:hAnsi="Cambria"/>
        </w:rPr>
        <w:t xml:space="preserve"> society, and attracted early leaders such as George Washington, Paul Revere, and Benjamin Franklin. Like their British counterparts, these early lodges met mainly in taverns, and this obviously precluded the use of musical instruments, thus limiting music to simple songs that were sung acapella. Following the Revolutionary War, the Fraternity experienced significant growth and began to construct larger, more private buildings for their rituals. </w:t>
      </w:r>
    </w:p>
    <w:p w14:paraId="5A1327BD" w14:textId="77777777" w:rsidR="002F4B04" w:rsidRDefault="002F4B04" w:rsidP="002F4B04">
      <w:pPr>
        <w:spacing w:line="480" w:lineRule="auto"/>
        <w:ind w:firstLine="720"/>
        <w:rPr>
          <w:rFonts w:ascii="Cambria" w:hAnsi="Cambria"/>
        </w:rPr>
      </w:pPr>
      <w:r>
        <w:rPr>
          <w:rFonts w:ascii="Cambria" w:hAnsi="Cambria"/>
        </w:rPr>
        <w:t>The move from tavern to dedicated building brought about a new level of respect for the Fraternity, but over time, religious leaders began to mistrust and question their motives. Freemasonry does not portend to be a substitute for Christianity or any other religion in particular. Rather, Freemasonry seeks to reveal how to live the life of love and acceptance under the guidance of God, and in that sense, Freemasons take lessons from all major religions.</w:t>
      </w:r>
      <w:r>
        <w:rPr>
          <w:rStyle w:val="FootnoteReference"/>
          <w:rFonts w:ascii="Cambria" w:hAnsi="Cambria"/>
        </w:rPr>
        <w:footnoteReference w:id="70"/>
      </w:r>
      <w:r>
        <w:rPr>
          <w:rFonts w:ascii="Cambria" w:hAnsi="Cambria"/>
        </w:rPr>
        <w:t xml:space="preserve"> With this in mind, Masonic ritual does feature prayer and scripture readings that are read at specific points in the rituals, and the Holy Bible is left open on the altar in the center of the room anytime the lodge is in session. Likewise, as noted in chapter one, the entirety of Blue Lodge Masonry is centered around the analogy of King Solomon’s Temple, which is taken directly from the Old Testament.</w:t>
      </w:r>
      <w:r>
        <w:rPr>
          <w:rStyle w:val="FootnoteReference"/>
          <w:rFonts w:ascii="Cambria" w:hAnsi="Cambria"/>
        </w:rPr>
        <w:footnoteReference w:id="71"/>
      </w:r>
      <w:r>
        <w:rPr>
          <w:rFonts w:ascii="Cambria" w:hAnsi="Cambria"/>
        </w:rPr>
        <w:t xml:space="preserve"> Historian Lynn </w:t>
      </w:r>
      <w:proofErr w:type="spellStart"/>
      <w:r>
        <w:rPr>
          <w:rFonts w:ascii="Cambria" w:hAnsi="Cambria"/>
        </w:rPr>
        <w:t>Dumenil</w:t>
      </w:r>
      <w:proofErr w:type="spellEnd"/>
      <w:r>
        <w:rPr>
          <w:rFonts w:ascii="Cambria" w:hAnsi="Cambria"/>
        </w:rPr>
        <w:t xml:space="preserve"> observes: “the rituals, then, contained a hodgepodge of religious elements—with some deistic influence and an extensive borrowing from the Judeo-Christian tradition and Bible. The result was to leave Masonry with an ambiguously defined religious content, open to several interpretations.”</w:t>
      </w:r>
      <w:r>
        <w:rPr>
          <w:rStyle w:val="FootnoteReference"/>
          <w:rFonts w:ascii="Cambria" w:hAnsi="Cambria"/>
        </w:rPr>
        <w:footnoteReference w:id="72"/>
      </w:r>
      <w:r>
        <w:rPr>
          <w:rFonts w:ascii="Cambria" w:hAnsi="Cambria"/>
        </w:rPr>
        <w:t xml:space="preserve"> Given these overt references to Christianity and their acceptance of all religions, it is hardly surprising that religious leaders of the nineteenth century were suspicious of the Fraternity. Coupled with the Morgan Affair that was discussed in the previous chapter, this religious revolt resulted in a devastating blow to Masonic activity in the United States.</w:t>
      </w:r>
    </w:p>
    <w:p w14:paraId="2BE874A6" w14:textId="77777777" w:rsidR="002F4B04" w:rsidRDefault="002F4B04" w:rsidP="002F4B04">
      <w:pPr>
        <w:spacing w:line="480" w:lineRule="auto"/>
        <w:ind w:firstLine="720"/>
        <w:rPr>
          <w:rFonts w:ascii="Cambria" w:hAnsi="Cambria"/>
        </w:rPr>
      </w:pPr>
      <w:r>
        <w:rPr>
          <w:rFonts w:ascii="Cambria" w:hAnsi="Cambria"/>
        </w:rPr>
        <w:t xml:space="preserve">Following the Civil War and a period of dormancy, the Fraternity began to rebuild, but did so mindful of its previously strenuous relationship with Christianity. In fact, as </w:t>
      </w:r>
      <w:proofErr w:type="spellStart"/>
      <w:r>
        <w:rPr>
          <w:rFonts w:ascii="Cambria" w:hAnsi="Cambria"/>
        </w:rPr>
        <w:t>Dumenil</w:t>
      </w:r>
      <w:proofErr w:type="spellEnd"/>
      <w:r>
        <w:rPr>
          <w:rFonts w:ascii="Cambria" w:hAnsi="Cambria"/>
        </w:rPr>
        <w:t xml:space="preserve"> argues, the Fraternity and the Protestant Church were facing similar problems. Social disruptions accompanying industrialization, urbanization, and massive immigration had a major impact on Protestant churches in the mid- to late-nineteenth century. Protestant leaders worried about their lack of influence over the urban masses, and this concern over the unchurched was acute in the face of widespread labor unrest. Churches then sought to reestablish social order by reaching out to workers and immigrants through missions and revivals. This inevitably led to the Social Gospel movement, characterized by a heightened social consciousness and an active interest in secular affairs. In addition, Darwinian evolutionary theory was gaining traction, and Protestants were increasingly concerned about the challenge of science to traditional faith. Finally, Protestants felt pressure from the massive wave of immigration, which consisted heavily of Roman Catholics and Jews.</w:t>
      </w:r>
      <w:r>
        <w:rPr>
          <w:rStyle w:val="FootnoteReference"/>
          <w:rFonts w:ascii="Cambria" w:hAnsi="Cambria"/>
        </w:rPr>
        <w:footnoteReference w:id="73"/>
      </w:r>
    </w:p>
    <w:p w14:paraId="0FCFC8DE" w14:textId="6E1863B4" w:rsidR="002F4B04" w:rsidRDefault="002F4B04" w:rsidP="002F4B04">
      <w:pPr>
        <w:spacing w:line="480" w:lineRule="auto"/>
        <w:ind w:firstLine="720"/>
        <w:rPr>
          <w:rFonts w:ascii="Cambria" w:hAnsi="Cambria"/>
        </w:rPr>
      </w:pPr>
      <w:r>
        <w:rPr>
          <w:rFonts w:ascii="Cambria" w:hAnsi="Cambria"/>
        </w:rPr>
        <w:t xml:space="preserve">Freemasonry was grappling with some of the same issues: it was eager to counter the spread of atheism, struggled with questions of Biblical authority, the primacy of Christianity and the nature of religion. Thus, while maintaining their insistence that Freemasonry did not constitute a religion unto itself, many Masonic writers of the late nineteenth century sought to draw parallels between </w:t>
      </w:r>
      <w:r w:rsidR="00FA7ECF">
        <w:rPr>
          <w:rFonts w:ascii="Cambria" w:hAnsi="Cambria"/>
        </w:rPr>
        <w:t xml:space="preserve">the fraternity and </w:t>
      </w:r>
      <w:r w:rsidR="004D37DF">
        <w:rPr>
          <w:rFonts w:ascii="Cambria" w:hAnsi="Cambria"/>
        </w:rPr>
        <w:t>Protestant</w:t>
      </w:r>
      <w:r w:rsidR="008232C9">
        <w:rPr>
          <w:rFonts w:ascii="Cambria" w:hAnsi="Cambria"/>
        </w:rPr>
        <w:t>ism</w:t>
      </w:r>
      <w:r>
        <w:rPr>
          <w:rFonts w:ascii="Cambria" w:hAnsi="Cambria"/>
        </w:rPr>
        <w:t>. In fact, they often emphasized that Freemasonry had a special relationship with Christianity and that Freemasonry was in fact a servant of Christianity. To back up the claim, a number of Grand Lodges endorsed the idea of individual lodges attending church services as a group while Masonic magazines began to reprint the sermons from the events. In a similar vein, Grand Lodges began to forbid meetings on Sundays out of respect for the Christian sabbath.</w:t>
      </w:r>
      <w:r>
        <w:rPr>
          <w:rStyle w:val="FootnoteReference"/>
          <w:rFonts w:ascii="Cambria" w:hAnsi="Cambria"/>
        </w:rPr>
        <w:footnoteReference w:id="74"/>
      </w:r>
    </w:p>
    <w:p w14:paraId="3159A7D8" w14:textId="77777777" w:rsidR="002F4B04" w:rsidRDefault="002F4B04" w:rsidP="002F4B04">
      <w:pPr>
        <w:spacing w:line="480" w:lineRule="auto"/>
        <w:ind w:firstLine="720"/>
        <w:rPr>
          <w:rFonts w:ascii="Cambria" w:hAnsi="Cambria"/>
        </w:rPr>
      </w:pPr>
      <w:r>
        <w:rPr>
          <w:rFonts w:ascii="Cambria" w:hAnsi="Cambria"/>
        </w:rPr>
        <w:t>Needless to say, these reforms and practices did much to repair the relationship between the Fraternity and most Protestant denominations, though some, like the Lutheran Church, remained in opposition, while the Roman Catholic Church continued its long-standing ban on Masonic membership and even started their own Fraternity in 1892—the Knights of Columbus—to compete with Freemasonry. Nevertheless, Freemasonry became increasingly popular with Protestant ministers, and, in fact, many of them joined the Fraternity. In turn, these ministers and devout laymen started to interject Christ in prayers and addresses, assuming their entire audience was Christian.</w:t>
      </w:r>
      <w:r>
        <w:rPr>
          <w:rStyle w:val="FootnoteReference"/>
          <w:rFonts w:ascii="Cambria" w:hAnsi="Cambria"/>
        </w:rPr>
        <w:footnoteReference w:id="75"/>
      </w:r>
      <w:r>
        <w:rPr>
          <w:rFonts w:ascii="Cambria" w:hAnsi="Cambria"/>
        </w:rPr>
        <w:t xml:space="preserve"> </w:t>
      </w:r>
    </w:p>
    <w:p w14:paraId="5788CFFA" w14:textId="77777777" w:rsidR="002F4B04" w:rsidRDefault="002F4B04" w:rsidP="002F4B04">
      <w:pPr>
        <w:spacing w:line="480" w:lineRule="auto"/>
        <w:ind w:firstLine="720"/>
        <w:rPr>
          <w:rFonts w:ascii="Cambria" w:hAnsi="Cambria"/>
        </w:rPr>
      </w:pPr>
      <w:r>
        <w:rPr>
          <w:rFonts w:ascii="Cambria" w:hAnsi="Cambria"/>
        </w:rPr>
        <w:t xml:space="preserve">The music presented in the lodges began to reflect this growing trend as well. As stated earlier in this chapter, early American Masonic music drew its inspiration from the English tradition and included many simple songs that were easily sung in a tavern. During the second half of the nineteenth century, however, Masonic songbooks featuring a variety of genres rose to prominence. In total, over forty-four songbook publications of solely or predominantly Masonic content were published during this time. George Chase’s </w:t>
      </w:r>
      <w:r>
        <w:rPr>
          <w:rFonts w:ascii="Cambria" w:hAnsi="Cambria"/>
          <w:i/>
          <w:iCs/>
        </w:rPr>
        <w:t xml:space="preserve">Masonic Harp, </w:t>
      </w:r>
      <w:r>
        <w:rPr>
          <w:rFonts w:ascii="Cambria" w:hAnsi="Cambria"/>
        </w:rPr>
        <w:t>published in 1858, was arguably the most widely disseminated, and offers a valuable insight into Masonic musical practice during the transition from tavern to the traditional lodge setting. The book contains a large percentage of existing Masonic odes and popular folk tunes, but also includes a sizable number of hymns, all in three-part harmony, reflecting the English men’s glee club tradition. Popular hymns of the day include: “Be Thou exalted, o our God”; “Blest be the tie that binds”; “Christian warriors, to the pealing”; “Guide me, o thou great Jehovah”; “Joy to the world, the Lord is come”; “Praise to God, immortal praise”; and “When morning paints the skies”.</w:t>
      </w:r>
      <w:r>
        <w:rPr>
          <w:rStyle w:val="FootnoteReference"/>
          <w:rFonts w:ascii="Cambria" w:hAnsi="Cambria"/>
        </w:rPr>
        <w:footnoteReference w:id="76"/>
      </w:r>
      <w:r>
        <w:rPr>
          <w:rFonts w:ascii="Cambria" w:hAnsi="Cambria"/>
        </w:rPr>
        <w:t xml:space="preserve"> By the end of the nineteenth century, hymnody comprised an ever-larger share of Masonic songbooks. In fact, one of the last known Masonic songbooks, </w:t>
      </w:r>
      <w:r>
        <w:rPr>
          <w:rFonts w:ascii="Cambria" w:hAnsi="Cambria"/>
          <w:i/>
          <w:iCs/>
        </w:rPr>
        <w:t>Holden’s Sacred Music for Men’s Voices, for Masonic and Church Use</w:t>
      </w:r>
      <w:r>
        <w:rPr>
          <w:rFonts w:ascii="Cambria" w:hAnsi="Cambria"/>
        </w:rPr>
        <w:t>, published in 1893 is nearly exclusively sacred in nature, relegating secular Masonic odes to a subordinate position. Since the practice of publishing Masonic songbooks was virtually nonexistent in the twentieth century, these nineteenth century songbooks remained popular, and to this day, Blue Lodge Masonry still primarily uses Christian hymns to enhance their rituals.</w:t>
      </w:r>
    </w:p>
    <w:p w14:paraId="369F80BD" w14:textId="77777777" w:rsidR="002F4B04" w:rsidRDefault="002F4B04" w:rsidP="002F4B04">
      <w:pPr>
        <w:spacing w:line="480" w:lineRule="auto"/>
        <w:ind w:firstLine="720"/>
        <w:rPr>
          <w:rFonts w:ascii="Cambria" w:hAnsi="Cambria"/>
        </w:rPr>
      </w:pPr>
      <w:r>
        <w:rPr>
          <w:rFonts w:ascii="Cambria" w:hAnsi="Cambria"/>
        </w:rPr>
        <w:t>When examining the relationship between religion and Freemasonry, it is hard to understate the significance of the lodge room as a sacred space unto itself. As discussed in the previous chapter, Masonic ritual is centered around metaphors describing the construction of King Solomon’s temple. Thus, many Masonic buildings are referred to as “temples.” Furthermore, whenever there was a debate about lodge decorum, the first point of reference was usually church etiquette. While many references to this may be found in Masonic literature of the late nineteenth century, perhaps a 1914 newspaper summed up this sentiment in the most straightforward way, when it quoted the Grand Master of Rhode Island: “If there is a place on earth next to the church of God where reverence should be found and dignity should be observed, it is that place where a Masonic meeting is in session.”</w:t>
      </w:r>
      <w:r>
        <w:rPr>
          <w:rStyle w:val="FootnoteReference"/>
          <w:rFonts w:ascii="Cambria" w:hAnsi="Cambria"/>
        </w:rPr>
        <w:footnoteReference w:id="77"/>
      </w:r>
    </w:p>
    <w:p w14:paraId="201AA11D" w14:textId="77777777" w:rsidR="002F4B04" w:rsidRPr="00CE436D" w:rsidRDefault="002F4B04" w:rsidP="002F4B04">
      <w:pPr>
        <w:spacing w:line="480" w:lineRule="auto"/>
        <w:ind w:firstLine="720"/>
        <w:rPr>
          <w:rFonts w:ascii="Cambria" w:hAnsi="Cambria"/>
        </w:rPr>
      </w:pPr>
      <w:r>
        <w:rPr>
          <w:rFonts w:ascii="Cambria" w:hAnsi="Cambria"/>
        </w:rPr>
        <w:t xml:space="preserve">In his book, </w:t>
      </w:r>
      <w:r>
        <w:rPr>
          <w:rFonts w:ascii="Cambria" w:hAnsi="Cambria"/>
          <w:i/>
          <w:iCs/>
        </w:rPr>
        <w:t>Masonic Temples</w:t>
      </w:r>
      <w:r>
        <w:rPr>
          <w:rFonts w:ascii="Cambria" w:hAnsi="Cambria"/>
        </w:rPr>
        <w:t xml:space="preserve">, William Moore observes that between 1870 and 1930, the relationship between lodge and church was further intertwined through their use of similar furniture. In fact, one Boston-based manufacturer, S. C. Small and Company, issued two catalogues in the 1880s, one labeled </w:t>
      </w:r>
      <w:r>
        <w:rPr>
          <w:rFonts w:ascii="Cambria" w:hAnsi="Cambria"/>
          <w:i/>
          <w:iCs/>
        </w:rPr>
        <w:t>Church Furniture</w:t>
      </w:r>
      <w:r>
        <w:rPr>
          <w:rFonts w:ascii="Cambria" w:hAnsi="Cambria"/>
        </w:rPr>
        <w:t xml:space="preserve"> and the other </w:t>
      </w:r>
      <w:r>
        <w:rPr>
          <w:rFonts w:ascii="Cambria" w:hAnsi="Cambria"/>
          <w:i/>
          <w:iCs/>
        </w:rPr>
        <w:t>Lodge Furniture.</w:t>
      </w:r>
      <w:r>
        <w:rPr>
          <w:rFonts w:ascii="Cambria" w:hAnsi="Cambria"/>
        </w:rPr>
        <w:t xml:space="preserve"> Most of the products were the same, with minor changes to the descriptions (i.e. “pulpit chairs” were referred to as “lodge chairs” in the Masonic catalogue, even though they were of the same design and construction quality). Occasionally, used church furniture from shuttered churches were repurposed for lodge use. Though chairs were often the most popular item, furniture companies also fabricated similar altars, candlesticks, and processional items.</w:t>
      </w:r>
      <w:r>
        <w:rPr>
          <w:rStyle w:val="FootnoteReference"/>
          <w:rFonts w:ascii="Cambria" w:hAnsi="Cambria"/>
        </w:rPr>
        <w:footnoteReference w:id="78"/>
      </w:r>
      <w:r>
        <w:rPr>
          <w:rFonts w:ascii="Cambria" w:hAnsi="Cambria"/>
        </w:rPr>
        <w:t xml:space="preserve"> Indeed, pipe organ companies during 1920s and 1930s were eager to exploit their willingness to build for both lodge and church setting, with prominent builders such as M.P. </w:t>
      </w:r>
      <w:proofErr w:type="spellStart"/>
      <w:r>
        <w:rPr>
          <w:rFonts w:ascii="Cambria" w:hAnsi="Cambria"/>
        </w:rPr>
        <w:t>Möller</w:t>
      </w:r>
      <w:proofErr w:type="spellEnd"/>
      <w:r>
        <w:rPr>
          <w:rFonts w:ascii="Cambria" w:hAnsi="Cambria"/>
        </w:rPr>
        <w:t xml:space="preserve"> and Henry Pilcher’s Sons expounding on their success as lodge room organ builders in their predominantly church-oriented sales brochures.</w:t>
      </w:r>
    </w:p>
    <w:p w14:paraId="38A38FD5" w14:textId="77777777" w:rsidR="002F4B04" w:rsidRDefault="002F4B04" w:rsidP="002F4B04">
      <w:pPr>
        <w:spacing w:line="480" w:lineRule="auto"/>
        <w:ind w:firstLine="720"/>
        <w:rPr>
          <w:rFonts w:ascii="Cambria" w:hAnsi="Cambria"/>
        </w:rPr>
      </w:pPr>
      <w:r>
        <w:rPr>
          <w:rFonts w:ascii="Cambria" w:hAnsi="Cambria"/>
        </w:rPr>
        <w:t xml:space="preserve">While the philosophical and spiritual connection between Masonry and Christianity has been exhaustively debated over the past two centuries, it is clear that they shared much in common. In this context, the use of pipe organ music in Masonic ritual is quite logical. Masonic music of the late nineteenth century borrowed extensively from ecclesiastical music, and church furnishings were very much in vogue in lodge rooms throughout the United States. In addition, one cannot help but rationally assume that, in light of the post-anti-Masonic period, Masons were quick to showcase their sense of decorum and sobriety, and throughout the mid- to late-nineteenth century, perhaps no other instrument was so intrinsically linked with those virtues. </w:t>
      </w:r>
    </w:p>
    <w:p w14:paraId="75D19DFD" w14:textId="77777777" w:rsidR="002F4B04" w:rsidRDefault="002F4B04" w:rsidP="002F4B04">
      <w:pPr>
        <w:spacing w:line="480" w:lineRule="auto"/>
        <w:rPr>
          <w:rFonts w:ascii="Cambria" w:hAnsi="Cambria"/>
        </w:rPr>
      </w:pPr>
      <w:r>
        <w:rPr>
          <w:rFonts w:ascii="Cambria" w:hAnsi="Cambria"/>
        </w:rPr>
        <w:tab/>
        <w:t xml:space="preserve">Besides the obvious connection to Christianity, it is important to note that, much like Victorian-era England, pipe organs were also simply in vogue. In 1863, E. F. </w:t>
      </w:r>
      <w:proofErr w:type="spellStart"/>
      <w:r>
        <w:rPr>
          <w:rFonts w:ascii="Cambria" w:hAnsi="Cambria"/>
        </w:rPr>
        <w:t>Walcker</w:t>
      </w:r>
      <w:proofErr w:type="spellEnd"/>
      <w:r>
        <w:rPr>
          <w:rFonts w:ascii="Cambria" w:hAnsi="Cambria"/>
        </w:rPr>
        <w:t xml:space="preserve"> of Ludwigsburg, Germany, installed one of the first substantial concert organs in the United States in Boston’s Music Hall. This large and visually compelling instrument was one of many concert instruments to follow in the late nineteenth century, including Mechanic’s Hall, Worcester, MA (E. &amp; G. G. Hook, 1864); Music Hall, Providence, Rhode Island (E &amp; G. G. Hook, 1871); and Cincinnati Music Hall (E. &amp; G. G. Hook &amp; Hastings 1877). A substantial number of exposition hall instruments further cemented a role for the pipe organ in secular settings. Visitors to the 1876 Centennial Exposition in Philadelphia were exposed to two significant instruments: a four-manual</w:t>
      </w:r>
      <w:r>
        <w:rPr>
          <w:rStyle w:val="FootnoteReference"/>
          <w:rFonts w:ascii="Cambria" w:hAnsi="Cambria"/>
        </w:rPr>
        <w:footnoteReference w:id="79"/>
      </w:r>
      <w:r>
        <w:rPr>
          <w:rFonts w:ascii="Cambria" w:hAnsi="Cambria"/>
        </w:rPr>
        <w:t xml:space="preserve"> E. &amp; G. G. Hook &amp; Hastings in the Main Hall and a three-manual Roosevelt in the New York section of the main building, both of which were used for frequent recitals attended by large audiences. At the 1893 Columbian Exposition in Chicago, three instruments were exhibited: a two-manual instrument built by </w:t>
      </w:r>
      <w:proofErr w:type="spellStart"/>
      <w:r>
        <w:rPr>
          <w:rFonts w:ascii="Cambria" w:hAnsi="Cambria"/>
        </w:rPr>
        <w:t>Farrand</w:t>
      </w:r>
      <w:proofErr w:type="spellEnd"/>
      <w:r>
        <w:rPr>
          <w:rFonts w:ascii="Cambria" w:hAnsi="Cambria"/>
        </w:rPr>
        <w:t xml:space="preserve"> &amp; </w:t>
      </w:r>
      <w:proofErr w:type="spellStart"/>
      <w:r>
        <w:rPr>
          <w:rFonts w:ascii="Cambria" w:hAnsi="Cambria"/>
        </w:rPr>
        <w:t>Votey</w:t>
      </w:r>
      <w:proofErr w:type="spellEnd"/>
      <w:r>
        <w:rPr>
          <w:rFonts w:ascii="Cambria" w:hAnsi="Cambria"/>
        </w:rPr>
        <w:t xml:space="preserve"> of Detroit, a three-manual Henry Pilcher’s Sons, and a four-manual instrument by the Carl </w:t>
      </w:r>
      <w:proofErr w:type="spellStart"/>
      <w:r>
        <w:rPr>
          <w:rFonts w:ascii="Cambria" w:hAnsi="Cambria"/>
        </w:rPr>
        <w:t>Barckhoff</w:t>
      </w:r>
      <w:proofErr w:type="spellEnd"/>
      <w:r>
        <w:rPr>
          <w:rFonts w:ascii="Cambria" w:hAnsi="Cambria"/>
        </w:rPr>
        <w:t xml:space="preserve"> Church Organ Co. Like Philadelphia, visitors were treated to numerous and highly publicized recitals.</w:t>
      </w:r>
      <w:r>
        <w:rPr>
          <w:rStyle w:val="FootnoteReference"/>
          <w:rFonts w:ascii="Cambria" w:hAnsi="Cambria"/>
        </w:rPr>
        <w:footnoteReference w:id="80"/>
      </w:r>
    </w:p>
    <w:p w14:paraId="05A6FB49" w14:textId="77777777" w:rsidR="002F4B04" w:rsidRDefault="002F4B04" w:rsidP="002F4B04">
      <w:pPr>
        <w:spacing w:line="480" w:lineRule="auto"/>
        <w:ind w:firstLine="720"/>
        <w:rPr>
          <w:rFonts w:ascii="Cambria" w:hAnsi="Cambria"/>
        </w:rPr>
      </w:pPr>
      <w:r>
        <w:rPr>
          <w:rFonts w:ascii="Cambria" w:hAnsi="Cambria"/>
        </w:rPr>
        <w:t xml:space="preserve">It is no surprise that the organ building industry grew substantially in tandem with these trends, and many smaller, local organ building firms were outpaced by large-scale, factory-like companies, including E. &amp; G. G. Hook, Geo. S. Hutchings, Jardine, William A. Johnson, and </w:t>
      </w:r>
      <w:proofErr w:type="spellStart"/>
      <w:r>
        <w:rPr>
          <w:rFonts w:ascii="Cambria" w:hAnsi="Cambria"/>
        </w:rPr>
        <w:t>Hilborne</w:t>
      </w:r>
      <w:proofErr w:type="spellEnd"/>
      <w:r>
        <w:rPr>
          <w:rFonts w:ascii="Cambria" w:hAnsi="Cambria"/>
        </w:rPr>
        <w:t xml:space="preserve"> Roosevelt. These workshops allowed highly desirable, well-constructed instruments to flood the market. Furthermore, these firms—particularly Roosevelt—aggressively innovated the instrument by attempting to use electricity to revolutionize organ action, thus allowing for greater flexibility in organ design and placement. It was also during this time period that organ builders began to experiment with new, orchestrally influenced stops, to achieve a greater range of color and dynamic expression than had been achieved in the past. These tonal innovations were possible, in part, due to innovations in wind supply, which allowed for nearly unlimited pressures.</w:t>
      </w:r>
    </w:p>
    <w:p w14:paraId="7202C31C" w14:textId="6F13C6E5" w:rsidR="002F4B04" w:rsidRDefault="002F4B04" w:rsidP="002F4B04">
      <w:pPr>
        <w:spacing w:line="480" w:lineRule="auto"/>
        <w:ind w:firstLine="720"/>
        <w:rPr>
          <w:rFonts w:ascii="Cambria" w:hAnsi="Cambria"/>
        </w:rPr>
      </w:pPr>
      <w:r>
        <w:rPr>
          <w:rFonts w:ascii="Cambria" w:hAnsi="Cambria"/>
        </w:rPr>
        <w:t>So expansive was the popularity of organs throughout the post-Civil War period that it became fashionable to have the sound of organs in homes. While there are several examples of pipe organs installed in residences during the late nineteenth century, reed organs were far more prevalent across the country.</w:t>
      </w:r>
      <w:r w:rsidR="00126464" w:rsidRPr="00126464">
        <w:rPr>
          <w:rStyle w:val="FootnoteReference"/>
          <w:rFonts w:ascii="Cambria" w:hAnsi="Cambria"/>
        </w:rPr>
        <w:t xml:space="preserve"> </w:t>
      </w:r>
      <w:r w:rsidR="00126464">
        <w:rPr>
          <w:rStyle w:val="FootnoteReference"/>
          <w:rFonts w:ascii="Cambria" w:hAnsi="Cambria"/>
        </w:rPr>
        <w:footnoteReference w:id="81"/>
      </w:r>
      <w:r>
        <w:rPr>
          <w:rFonts w:ascii="Cambria" w:hAnsi="Cambria"/>
        </w:rPr>
        <w:t xml:space="preserve"> Reed organs are fundamentally different from pipe organs for several reasons: they lack pipes, often lack a pedalboard, and are usually only one-manual. While pipe organs produce sound with pressurized air, reed organs consist of brass reeds, in which a thin tongue vibrates freely in an aperture when excited under suction. Pitch is determined by the size of the reed and separate sets of reeds of varying construction provide different tones.</w:t>
      </w:r>
      <w:r>
        <w:rPr>
          <w:rStyle w:val="FootnoteReference"/>
          <w:rFonts w:ascii="Cambria" w:hAnsi="Cambria"/>
        </w:rPr>
        <w:footnoteReference w:id="82"/>
      </w:r>
      <w:r>
        <w:rPr>
          <w:rFonts w:ascii="Cambria" w:hAnsi="Cambria"/>
        </w:rPr>
        <w:t xml:space="preserve"> These instruments were designed to function like small pipe organs in cases where space was limited and cost was considered. The fact that they did not require electricity or an additional person to pump the bellows made them highly desirable for rural churches and homes alike. Due to the fact that they were relatively easy to construct, dozens, if not hundreds of small firms produced them throughout the United States, making it difficult to determine the actual number that were produced. However, one need only look at the work of the </w:t>
      </w:r>
      <w:proofErr w:type="spellStart"/>
      <w:r>
        <w:rPr>
          <w:rFonts w:ascii="Cambria" w:hAnsi="Cambria"/>
        </w:rPr>
        <w:t>Estey</w:t>
      </w:r>
      <w:proofErr w:type="spellEnd"/>
      <w:r>
        <w:rPr>
          <w:rFonts w:ascii="Cambria" w:hAnsi="Cambria"/>
        </w:rPr>
        <w:t xml:space="preserve"> Organ Company—the most prolific of all reed organ producers—to get a sense of how popular the instrument was. At their height in the early 1880s, </w:t>
      </w:r>
      <w:proofErr w:type="spellStart"/>
      <w:r>
        <w:rPr>
          <w:rFonts w:ascii="Cambria" w:hAnsi="Cambria"/>
        </w:rPr>
        <w:t>Estey</w:t>
      </w:r>
      <w:proofErr w:type="spellEnd"/>
      <w:r>
        <w:rPr>
          <w:rFonts w:ascii="Cambria" w:hAnsi="Cambria"/>
        </w:rPr>
        <w:t xml:space="preserve"> claimed in a sales brochure to employ five hundred people, who produced sixty organs per day, or one organ every ten minutes.</w:t>
      </w:r>
      <w:r>
        <w:rPr>
          <w:rStyle w:val="FootnoteReference"/>
          <w:rFonts w:ascii="Cambria" w:hAnsi="Cambria"/>
        </w:rPr>
        <w:footnoteReference w:id="83"/>
      </w:r>
      <w:r>
        <w:rPr>
          <w:rFonts w:ascii="Cambria" w:hAnsi="Cambria"/>
        </w:rPr>
        <w:t xml:space="preserve"> These instruments were often cheaper than pianos and also generally had a smaller footprint. Thus, these versatile instruments found homes in many Masonic lodges in rural areas throughout the country.</w:t>
      </w:r>
    </w:p>
    <w:p w14:paraId="6F03EDB9" w14:textId="77777777" w:rsidR="002F4B04" w:rsidRDefault="002F4B04" w:rsidP="002F4B04">
      <w:pPr>
        <w:spacing w:line="480" w:lineRule="auto"/>
        <w:ind w:firstLine="720"/>
        <w:rPr>
          <w:rFonts w:ascii="Cambria" w:hAnsi="Cambria"/>
        </w:rPr>
      </w:pPr>
      <w:r>
        <w:rPr>
          <w:rFonts w:ascii="Cambria" w:hAnsi="Cambria"/>
        </w:rPr>
        <w:t xml:space="preserve">The first known Blue Lodge pipe organs were built in 1860 by E. &amp; G. G. Hook for temples in Lawrence, MA, and New Bedford, MA. Both organs consisted of one-manual and pedal designs, with the Lawrence instrument containing fourteen stops and the New Bedford containing twelve. Three years later, William A. Johnson built his first organ for a Masonic lodge, a nine-stop organ, Opus 144, for a lodge in Geneva, New York. Prominent New York City builder J. H. &amp; C. S. Odell built their first Masonic lodge organ in 1864 and installed it in the Masonic Lodge in New Rochelle, New York. Perhaps the most notable contract came in 1875, when the prolific New York City-based organ builder Henry </w:t>
      </w:r>
      <w:proofErr w:type="spellStart"/>
      <w:r>
        <w:rPr>
          <w:rFonts w:ascii="Cambria" w:hAnsi="Cambria"/>
        </w:rPr>
        <w:t>Erben</w:t>
      </w:r>
      <w:proofErr w:type="spellEnd"/>
      <w:r>
        <w:rPr>
          <w:rFonts w:ascii="Cambria" w:hAnsi="Cambria"/>
        </w:rPr>
        <w:t xml:space="preserve"> received an unusual contract to provide seven identical two manual organs and one three-manual organ for the large new Masonic building in Manhattan.</w:t>
      </w:r>
      <w:r>
        <w:rPr>
          <w:rStyle w:val="FootnoteReference"/>
          <w:rFonts w:ascii="Cambria" w:hAnsi="Cambria"/>
        </w:rPr>
        <w:footnoteReference w:id="84"/>
      </w:r>
      <w:r>
        <w:rPr>
          <w:rFonts w:ascii="Cambria" w:hAnsi="Cambria"/>
        </w:rPr>
        <w:t xml:space="preserve"> Early Masonic organs were certainly not limited to the East Coast, for in 1867, Joseph Mayer built an instrument of an unknown size for a lodge in San Francisco.</w:t>
      </w:r>
      <w:r>
        <w:rPr>
          <w:rStyle w:val="FootnoteReference"/>
          <w:rFonts w:ascii="Cambria" w:hAnsi="Cambria"/>
        </w:rPr>
        <w:footnoteReference w:id="85"/>
      </w:r>
      <w:r>
        <w:rPr>
          <w:rFonts w:ascii="Cambria" w:hAnsi="Cambria"/>
        </w:rPr>
        <w:t xml:space="preserve"> </w:t>
      </w:r>
    </w:p>
    <w:p w14:paraId="35B76AFF" w14:textId="77777777" w:rsidR="002F4B04" w:rsidRDefault="002F4B04" w:rsidP="002F4B04">
      <w:pPr>
        <w:spacing w:line="480" w:lineRule="auto"/>
        <w:ind w:firstLine="720"/>
        <w:rPr>
          <w:rFonts w:ascii="Cambria" w:hAnsi="Cambria"/>
        </w:rPr>
      </w:pPr>
      <w:r>
        <w:rPr>
          <w:rFonts w:ascii="Cambria" w:hAnsi="Cambria"/>
        </w:rPr>
        <w:t xml:space="preserve">The market for Blue Lodge pipe organs grew steadily following the Civil War, with builders such as Geo. S. Hutchings, George Jardine, Geo. H. Ryder, and </w:t>
      </w:r>
      <w:proofErr w:type="spellStart"/>
      <w:r>
        <w:rPr>
          <w:rFonts w:ascii="Cambria" w:hAnsi="Cambria"/>
        </w:rPr>
        <w:t>Steere</w:t>
      </w:r>
      <w:proofErr w:type="spellEnd"/>
      <w:r>
        <w:rPr>
          <w:rFonts w:ascii="Cambria" w:hAnsi="Cambria"/>
        </w:rPr>
        <w:t xml:space="preserve"> &amp; Turner, joining the builders already named in exploiting this new market. Most all of these instruments were small in size, with limited stop lists rarely containing anything over 4’ pitch. However, many of these early lodge instruments were indistinguishable from their church counterparts. An examination of the ten-stop organ Geo. H. Ryder built in 1884 for the Masonic Hall in Haverhill, Massachusetts reveals a fairly typical lodge specification of this era. The instrument has a manual compass of 61, while the pedal has a compass of 27 notes and features mechanical key and stop action.</w:t>
      </w:r>
    </w:p>
    <w:p w14:paraId="788073A2" w14:textId="77777777" w:rsidR="00B35CA4" w:rsidRDefault="00B35CA4" w:rsidP="002F4B04">
      <w:pPr>
        <w:spacing w:line="480" w:lineRule="auto"/>
        <w:ind w:firstLine="720"/>
        <w:rPr>
          <w:rFonts w:ascii="Cambria" w:hAnsi="Cambria"/>
        </w:rPr>
      </w:pPr>
    </w:p>
    <w:p w14:paraId="3AE5AEE0" w14:textId="77777777" w:rsidR="00B35CA4" w:rsidRDefault="00B35CA4" w:rsidP="002F4B04">
      <w:pPr>
        <w:spacing w:line="480" w:lineRule="auto"/>
        <w:ind w:firstLine="720"/>
        <w:rPr>
          <w:rFonts w:ascii="Cambria" w:hAnsi="Cambria"/>
        </w:rPr>
      </w:pPr>
    </w:p>
    <w:p w14:paraId="7D413372" w14:textId="77777777" w:rsidR="00B35CA4" w:rsidRDefault="00B35CA4" w:rsidP="002F4B04">
      <w:pPr>
        <w:spacing w:line="480" w:lineRule="auto"/>
        <w:ind w:firstLine="720"/>
        <w:rPr>
          <w:rFonts w:ascii="Cambria" w:hAnsi="Cambria"/>
        </w:rPr>
      </w:pPr>
    </w:p>
    <w:p w14:paraId="75445CEB" w14:textId="77777777" w:rsidR="00B35CA4" w:rsidRDefault="00B35CA4" w:rsidP="002F4B04">
      <w:pPr>
        <w:spacing w:line="480" w:lineRule="auto"/>
        <w:ind w:firstLine="720"/>
        <w:rPr>
          <w:rFonts w:ascii="Cambria" w:hAnsi="Cambria"/>
        </w:rPr>
      </w:pPr>
    </w:p>
    <w:p w14:paraId="5C93D532" w14:textId="77777777" w:rsidR="00B35CA4" w:rsidRDefault="00B35CA4" w:rsidP="002F4B04">
      <w:pPr>
        <w:spacing w:line="480" w:lineRule="auto"/>
        <w:ind w:firstLine="720"/>
        <w:rPr>
          <w:rFonts w:ascii="Cambria" w:hAnsi="Cambria"/>
        </w:rPr>
      </w:pPr>
    </w:p>
    <w:p w14:paraId="3EE176A4" w14:textId="77777777" w:rsidR="00350EBC" w:rsidRDefault="00350EBC" w:rsidP="002F4B04">
      <w:pPr>
        <w:spacing w:line="480" w:lineRule="auto"/>
        <w:ind w:firstLine="720"/>
        <w:rPr>
          <w:rFonts w:ascii="Cambria" w:hAnsi="Cambria"/>
        </w:rPr>
      </w:pPr>
    </w:p>
    <w:p w14:paraId="04C3C96C" w14:textId="393845FB" w:rsidR="00350EBC" w:rsidRDefault="00350EBC" w:rsidP="002F4B04">
      <w:pPr>
        <w:spacing w:line="480" w:lineRule="auto"/>
        <w:ind w:firstLine="720"/>
        <w:rPr>
          <w:rFonts w:ascii="Cambria" w:hAnsi="Cambria"/>
        </w:rPr>
        <w:sectPr w:rsidR="00350EBC" w:rsidSect="005F5389">
          <w:footerReference w:type="even" r:id="rId10"/>
          <w:footerReference w:type="default" r:id="rId11"/>
          <w:pgSz w:w="12240" w:h="15840"/>
          <w:pgMar w:top="1584" w:right="1584" w:bottom="1584" w:left="2304" w:header="720" w:footer="720" w:gutter="0"/>
          <w:pgNumType w:start="1"/>
          <w:cols w:space="720"/>
          <w:docGrid w:linePitch="360"/>
        </w:sectPr>
      </w:pPr>
    </w:p>
    <w:p w14:paraId="7E44834E" w14:textId="2F9B7F39" w:rsidR="002F4B04" w:rsidRDefault="002F4B04" w:rsidP="00C34A9D">
      <w:pPr>
        <w:spacing w:line="480" w:lineRule="auto"/>
        <w:rPr>
          <w:rFonts w:ascii="Cambria" w:hAnsi="Cambria"/>
        </w:rPr>
        <w:sectPr w:rsidR="002F4B04" w:rsidSect="00C34A9D">
          <w:type w:val="continuous"/>
          <w:pgSz w:w="12240" w:h="15840"/>
          <w:pgMar w:top="1584" w:right="1584" w:bottom="1584" w:left="2304" w:header="720" w:footer="720" w:gutter="0"/>
          <w:cols w:space="720"/>
          <w:docGrid w:linePitch="360"/>
        </w:sectPr>
      </w:pPr>
      <w:r>
        <w:rPr>
          <w:rFonts w:ascii="Cambria" w:hAnsi="Cambria"/>
        </w:rPr>
        <w:t>_____________________________________________________________________________________________</w:t>
      </w:r>
    </w:p>
    <w:p w14:paraId="256E3136" w14:textId="77777777" w:rsidR="002F4B04" w:rsidRDefault="002F4B04" w:rsidP="002F4B04">
      <w:pPr>
        <w:rPr>
          <w:rFonts w:ascii="Cambria" w:hAnsi="Cambria"/>
        </w:rPr>
      </w:pPr>
      <w:r>
        <w:rPr>
          <w:rFonts w:ascii="Cambria" w:hAnsi="Cambria"/>
        </w:rPr>
        <w:t>Masonic Hall, Haverhill, Massachusetts</w:t>
      </w:r>
    </w:p>
    <w:p w14:paraId="0F62B16C" w14:textId="6D75F4F9" w:rsidR="002F4B04" w:rsidRDefault="002F4B04" w:rsidP="002F4B04">
      <w:pPr>
        <w:rPr>
          <w:rFonts w:ascii="Cambria" w:hAnsi="Cambria"/>
        </w:rPr>
      </w:pPr>
      <w:r w:rsidRPr="001344A6">
        <w:rPr>
          <w:rFonts w:ascii="Cambria" w:hAnsi="Cambria"/>
        </w:rPr>
        <w:t>Geo. H. Ryder, Opus 113, 1884</w:t>
      </w:r>
    </w:p>
    <w:p w14:paraId="583D36AD" w14:textId="77777777" w:rsidR="002F4B04" w:rsidRDefault="002F4B04" w:rsidP="002F4B04">
      <w:pPr>
        <w:rPr>
          <w:rFonts w:ascii="Cambria" w:hAnsi="Cambria"/>
        </w:rPr>
      </w:pPr>
    </w:p>
    <w:p w14:paraId="3F677EC3" w14:textId="77777777" w:rsidR="002F4B04" w:rsidRDefault="002F4B04" w:rsidP="002F4B04">
      <w:pPr>
        <w:rPr>
          <w:rFonts w:ascii="Cambria" w:hAnsi="Cambria"/>
        </w:rPr>
        <w:sectPr w:rsidR="002F4B04" w:rsidSect="00B90062">
          <w:type w:val="continuous"/>
          <w:pgSz w:w="12240" w:h="15840"/>
          <w:pgMar w:top="1584" w:right="1584" w:bottom="1584" w:left="2304" w:header="720" w:footer="720" w:gutter="0"/>
          <w:cols w:space="720"/>
          <w:docGrid w:linePitch="360"/>
        </w:sectPr>
      </w:pPr>
    </w:p>
    <w:p w14:paraId="0076D89C" w14:textId="77777777" w:rsidR="002F4B04" w:rsidRPr="00F36BA0" w:rsidRDefault="002F4B04" w:rsidP="002F4B04">
      <w:pPr>
        <w:rPr>
          <w:rFonts w:ascii="Cambria" w:hAnsi="Cambria"/>
          <w:b/>
          <w:bCs/>
        </w:rPr>
      </w:pPr>
      <w:r w:rsidRPr="001344A6">
        <w:rPr>
          <w:rFonts w:ascii="Cambria" w:hAnsi="Cambria"/>
          <w:b/>
          <w:bCs/>
        </w:rPr>
        <w:t>GRE</w:t>
      </w:r>
      <w:r w:rsidRPr="00F36BA0">
        <w:rPr>
          <w:rFonts w:ascii="Cambria" w:hAnsi="Cambria"/>
          <w:b/>
          <w:bCs/>
        </w:rPr>
        <w:t>AT</w:t>
      </w:r>
    </w:p>
    <w:p w14:paraId="6A607D03" w14:textId="77777777" w:rsidR="002F4B04" w:rsidRPr="001344A6" w:rsidRDefault="002F4B04" w:rsidP="002F4B04">
      <w:pPr>
        <w:rPr>
          <w:rFonts w:ascii="Cambria" w:hAnsi="Cambria"/>
        </w:rPr>
      </w:pPr>
      <w:r w:rsidRPr="001344A6">
        <w:rPr>
          <w:rFonts w:ascii="Cambria" w:hAnsi="Cambria"/>
        </w:rPr>
        <w:t>8'</w:t>
      </w:r>
      <w:r>
        <w:rPr>
          <w:rFonts w:ascii="Cambria" w:hAnsi="Cambria"/>
        </w:rPr>
        <w:tab/>
      </w:r>
      <w:r w:rsidRPr="001344A6">
        <w:rPr>
          <w:rFonts w:ascii="Cambria" w:hAnsi="Cambria"/>
        </w:rPr>
        <w:t xml:space="preserve">Open Diapason               </w:t>
      </w:r>
    </w:p>
    <w:p w14:paraId="12A8B99B" w14:textId="77777777" w:rsidR="002F4B04" w:rsidRPr="001344A6" w:rsidRDefault="002F4B04" w:rsidP="002F4B04">
      <w:pPr>
        <w:rPr>
          <w:rFonts w:ascii="Cambria" w:hAnsi="Cambria"/>
        </w:rPr>
      </w:pPr>
      <w:r w:rsidRPr="001344A6">
        <w:rPr>
          <w:rFonts w:ascii="Cambria" w:hAnsi="Cambria"/>
        </w:rPr>
        <w:t>8</w:t>
      </w:r>
      <w:proofErr w:type="gramStart"/>
      <w:r w:rsidRPr="001344A6">
        <w:rPr>
          <w:rFonts w:ascii="Cambria" w:hAnsi="Cambria"/>
        </w:rPr>
        <w:t xml:space="preserve">'  </w:t>
      </w:r>
      <w:r>
        <w:rPr>
          <w:rFonts w:ascii="Cambria" w:hAnsi="Cambria"/>
        </w:rPr>
        <w:tab/>
      </w:r>
      <w:proofErr w:type="spellStart"/>
      <w:proofErr w:type="gramEnd"/>
      <w:r w:rsidRPr="001344A6">
        <w:rPr>
          <w:rFonts w:ascii="Cambria" w:hAnsi="Cambria"/>
        </w:rPr>
        <w:t>Melodia</w:t>
      </w:r>
      <w:proofErr w:type="spellEnd"/>
      <w:r w:rsidRPr="001344A6">
        <w:rPr>
          <w:rFonts w:ascii="Cambria" w:hAnsi="Cambria"/>
        </w:rPr>
        <w:t xml:space="preserve">                     </w:t>
      </w:r>
    </w:p>
    <w:p w14:paraId="6DE52242" w14:textId="77777777" w:rsidR="002F4B04" w:rsidRPr="001344A6" w:rsidRDefault="002F4B04" w:rsidP="002F4B04">
      <w:pPr>
        <w:rPr>
          <w:rFonts w:ascii="Cambria" w:hAnsi="Cambria"/>
        </w:rPr>
      </w:pPr>
      <w:r w:rsidRPr="001344A6">
        <w:rPr>
          <w:rFonts w:ascii="Cambria" w:hAnsi="Cambria"/>
        </w:rPr>
        <w:t>8</w:t>
      </w:r>
      <w:proofErr w:type="gramStart"/>
      <w:r w:rsidRPr="001344A6">
        <w:rPr>
          <w:rFonts w:ascii="Cambria" w:hAnsi="Cambria"/>
        </w:rPr>
        <w:t xml:space="preserve">'  </w:t>
      </w:r>
      <w:r>
        <w:rPr>
          <w:rFonts w:ascii="Cambria" w:hAnsi="Cambria"/>
        </w:rPr>
        <w:tab/>
      </w:r>
      <w:proofErr w:type="spellStart"/>
      <w:proofErr w:type="gramEnd"/>
      <w:r w:rsidRPr="001344A6">
        <w:rPr>
          <w:rFonts w:ascii="Cambria" w:hAnsi="Cambria"/>
        </w:rPr>
        <w:t>Dulciana</w:t>
      </w:r>
      <w:proofErr w:type="spellEnd"/>
      <w:r w:rsidRPr="001344A6">
        <w:rPr>
          <w:rFonts w:ascii="Cambria" w:hAnsi="Cambria"/>
        </w:rPr>
        <w:t xml:space="preserve"> </w:t>
      </w:r>
    </w:p>
    <w:p w14:paraId="0A602B9A" w14:textId="77777777" w:rsidR="002F4B04" w:rsidRPr="001344A6" w:rsidRDefault="002F4B04" w:rsidP="002F4B04">
      <w:pPr>
        <w:rPr>
          <w:rFonts w:ascii="Cambria" w:hAnsi="Cambria"/>
        </w:rPr>
      </w:pPr>
      <w:r w:rsidRPr="001344A6">
        <w:rPr>
          <w:rFonts w:ascii="Cambria" w:hAnsi="Cambria"/>
        </w:rPr>
        <w:t>4</w:t>
      </w:r>
      <w:proofErr w:type="gramStart"/>
      <w:r w:rsidRPr="001344A6">
        <w:rPr>
          <w:rFonts w:ascii="Cambria" w:hAnsi="Cambria"/>
        </w:rPr>
        <w:t xml:space="preserve">'  </w:t>
      </w:r>
      <w:r>
        <w:rPr>
          <w:rFonts w:ascii="Cambria" w:hAnsi="Cambria"/>
        </w:rPr>
        <w:tab/>
      </w:r>
      <w:proofErr w:type="gramEnd"/>
      <w:r w:rsidRPr="001344A6">
        <w:rPr>
          <w:rFonts w:ascii="Cambria" w:hAnsi="Cambria"/>
        </w:rPr>
        <w:t>Octave</w:t>
      </w:r>
    </w:p>
    <w:p w14:paraId="26755C88" w14:textId="77777777" w:rsidR="002F4B04" w:rsidRDefault="002F4B04" w:rsidP="002F4B04">
      <w:pPr>
        <w:rPr>
          <w:rFonts w:ascii="Cambria" w:hAnsi="Cambria"/>
        </w:rPr>
      </w:pPr>
      <w:r w:rsidRPr="001344A6">
        <w:rPr>
          <w:rFonts w:ascii="Cambria" w:hAnsi="Cambria"/>
        </w:rPr>
        <w:t>4</w:t>
      </w:r>
      <w:proofErr w:type="gramStart"/>
      <w:r w:rsidRPr="001344A6">
        <w:rPr>
          <w:rFonts w:ascii="Cambria" w:hAnsi="Cambria"/>
        </w:rPr>
        <w:t xml:space="preserve">'  </w:t>
      </w:r>
      <w:r>
        <w:rPr>
          <w:rFonts w:ascii="Cambria" w:hAnsi="Cambria"/>
        </w:rPr>
        <w:tab/>
      </w:r>
      <w:proofErr w:type="gramEnd"/>
      <w:r w:rsidRPr="001344A6">
        <w:rPr>
          <w:rFonts w:ascii="Cambria" w:hAnsi="Cambria"/>
        </w:rPr>
        <w:t>Flute Dolce</w:t>
      </w:r>
    </w:p>
    <w:p w14:paraId="7F6B9FF9" w14:textId="77777777" w:rsidR="002F4B04" w:rsidRDefault="002F4B04" w:rsidP="002F4B04">
      <w:pPr>
        <w:ind w:firstLine="720"/>
        <w:rPr>
          <w:rFonts w:ascii="Cambria" w:hAnsi="Cambria"/>
        </w:rPr>
      </w:pPr>
      <w:r w:rsidRPr="001344A6">
        <w:rPr>
          <w:rFonts w:ascii="Cambria" w:hAnsi="Cambria"/>
        </w:rPr>
        <w:t>Great Octaves</w:t>
      </w:r>
    </w:p>
    <w:p w14:paraId="5EE51A1A" w14:textId="77777777" w:rsidR="002F4B04" w:rsidRPr="001344A6" w:rsidRDefault="002F4B04" w:rsidP="002F4B04">
      <w:pPr>
        <w:ind w:firstLine="720"/>
        <w:rPr>
          <w:rFonts w:ascii="Cambria" w:hAnsi="Cambria"/>
        </w:rPr>
      </w:pPr>
      <w:r w:rsidRPr="001344A6">
        <w:rPr>
          <w:rFonts w:ascii="Cambria" w:hAnsi="Cambria"/>
        </w:rPr>
        <w:t>Swell to Great</w:t>
      </w:r>
    </w:p>
    <w:p w14:paraId="16274106" w14:textId="77777777" w:rsidR="002F4B04" w:rsidRDefault="002F4B04" w:rsidP="002F4B04">
      <w:pPr>
        <w:rPr>
          <w:rFonts w:ascii="Cambria" w:hAnsi="Cambria"/>
        </w:rPr>
      </w:pPr>
    </w:p>
    <w:p w14:paraId="7AF63408" w14:textId="77777777" w:rsidR="002F4B04" w:rsidRPr="00F36BA0" w:rsidRDefault="002F4B04" w:rsidP="002F4B04">
      <w:pPr>
        <w:rPr>
          <w:rFonts w:ascii="Cambria" w:hAnsi="Cambria"/>
          <w:b/>
          <w:bCs/>
        </w:rPr>
      </w:pPr>
      <w:r w:rsidRPr="001344A6">
        <w:rPr>
          <w:rFonts w:ascii="Cambria" w:hAnsi="Cambria"/>
          <w:b/>
          <w:bCs/>
        </w:rPr>
        <w:t>PEDAL</w:t>
      </w:r>
    </w:p>
    <w:p w14:paraId="5237013B" w14:textId="77777777" w:rsidR="002F4B04" w:rsidRDefault="002F4B04" w:rsidP="002F4B04">
      <w:pPr>
        <w:rPr>
          <w:rFonts w:ascii="Cambria" w:hAnsi="Cambria"/>
        </w:rPr>
      </w:pPr>
      <w:r w:rsidRPr="001344A6">
        <w:rPr>
          <w:rFonts w:ascii="Cambria" w:hAnsi="Cambria"/>
        </w:rPr>
        <w:t xml:space="preserve">16' </w:t>
      </w:r>
      <w:r>
        <w:rPr>
          <w:rFonts w:ascii="Cambria" w:hAnsi="Cambria"/>
        </w:rPr>
        <w:tab/>
      </w:r>
      <w:r w:rsidRPr="001344A6">
        <w:rPr>
          <w:rFonts w:ascii="Cambria" w:hAnsi="Cambria"/>
        </w:rPr>
        <w:t>Sub Bass</w:t>
      </w:r>
    </w:p>
    <w:p w14:paraId="233704AF" w14:textId="77777777" w:rsidR="002F4B04" w:rsidRPr="001344A6" w:rsidRDefault="002F4B04" w:rsidP="002F4B04">
      <w:pPr>
        <w:ind w:firstLine="720"/>
        <w:rPr>
          <w:rFonts w:ascii="Cambria" w:hAnsi="Cambria"/>
        </w:rPr>
      </w:pPr>
      <w:r w:rsidRPr="001344A6">
        <w:rPr>
          <w:rFonts w:ascii="Cambria" w:hAnsi="Cambria"/>
        </w:rPr>
        <w:t>Swell to Pedal</w:t>
      </w:r>
    </w:p>
    <w:p w14:paraId="10BB75A9" w14:textId="77777777" w:rsidR="002F4B04" w:rsidRDefault="002F4B04" w:rsidP="002F4B04">
      <w:pPr>
        <w:ind w:firstLine="720"/>
        <w:rPr>
          <w:rFonts w:ascii="Cambria" w:hAnsi="Cambria"/>
        </w:rPr>
      </w:pPr>
      <w:r w:rsidRPr="001344A6">
        <w:rPr>
          <w:rFonts w:ascii="Cambria" w:hAnsi="Cambria"/>
        </w:rPr>
        <w:t>Great to Ped</w:t>
      </w:r>
      <w:r>
        <w:rPr>
          <w:rFonts w:ascii="Cambria" w:hAnsi="Cambria"/>
        </w:rPr>
        <w:t>al</w:t>
      </w:r>
    </w:p>
    <w:p w14:paraId="029D7DD5" w14:textId="77777777" w:rsidR="002F4B04" w:rsidRPr="001344A6" w:rsidRDefault="002F4B04" w:rsidP="002F4B04">
      <w:pPr>
        <w:rPr>
          <w:rFonts w:ascii="Cambria" w:hAnsi="Cambria"/>
        </w:rPr>
      </w:pPr>
      <w:r w:rsidRPr="001344A6">
        <w:rPr>
          <w:rFonts w:ascii="Cambria" w:hAnsi="Cambria"/>
          <w:b/>
          <w:bCs/>
        </w:rPr>
        <w:t xml:space="preserve">SWELL </w:t>
      </w:r>
      <w:r w:rsidRPr="001344A6">
        <w:rPr>
          <w:rFonts w:ascii="Cambria" w:hAnsi="Cambria"/>
        </w:rPr>
        <w:t>(Expressive)</w:t>
      </w:r>
    </w:p>
    <w:p w14:paraId="6EF11903" w14:textId="77777777" w:rsidR="002F4B04" w:rsidRPr="001344A6" w:rsidRDefault="002F4B04" w:rsidP="002F4B04">
      <w:pPr>
        <w:rPr>
          <w:rFonts w:ascii="Cambria" w:hAnsi="Cambria"/>
        </w:rPr>
      </w:pPr>
      <w:r w:rsidRPr="001344A6">
        <w:rPr>
          <w:rFonts w:ascii="Cambria" w:hAnsi="Cambria"/>
        </w:rPr>
        <w:t>8</w:t>
      </w:r>
      <w:proofErr w:type="gramStart"/>
      <w:r w:rsidRPr="001344A6">
        <w:rPr>
          <w:rFonts w:ascii="Cambria" w:hAnsi="Cambria"/>
        </w:rPr>
        <w:t xml:space="preserve">'  </w:t>
      </w:r>
      <w:r>
        <w:rPr>
          <w:rFonts w:ascii="Cambria" w:hAnsi="Cambria"/>
        </w:rPr>
        <w:tab/>
      </w:r>
      <w:proofErr w:type="gramEnd"/>
      <w:r w:rsidRPr="001344A6">
        <w:rPr>
          <w:rFonts w:ascii="Cambria" w:hAnsi="Cambria"/>
        </w:rPr>
        <w:t>Stopped Diapason</w:t>
      </w:r>
    </w:p>
    <w:p w14:paraId="3259709E" w14:textId="77777777" w:rsidR="002F4B04" w:rsidRPr="001344A6" w:rsidRDefault="002F4B04" w:rsidP="002F4B04">
      <w:pPr>
        <w:rPr>
          <w:rFonts w:ascii="Cambria" w:hAnsi="Cambria"/>
        </w:rPr>
      </w:pPr>
      <w:r w:rsidRPr="001344A6">
        <w:rPr>
          <w:rFonts w:ascii="Cambria" w:hAnsi="Cambria"/>
        </w:rPr>
        <w:t>8</w:t>
      </w:r>
      <w:proofErr w:type="gramStart"/>
      <w:r w:rsidRPr="001344A6">
        <w:rPr>
          <w:rFonts w:ascii="Cambria" w:hAnsi="Cambria"/>
        </w:rPr>
        <w:t xml:space="preserve">'  </w:t>
      </w:r>
      <w:r>
        <w:rPr>
          <w:rFonts w:ascii="Cambria" w:hAnsi="Cambria"/>
        </w:rPr>
        <w:tab/>
      </w:r>
      <w:proofErr w:type="spellStart"/>
      <w:proofErr w:type="gramEnd"/>
      <w:r w:rsidRPr="001344A6">
        <w:rPr>
          <w:rFonts w:ascii="Cambria" w:hAnsi="Cambria"/>
        </w:rPr>
        <w:t>Keraulophon</w:t>
      </w:r>
      <w:proofErr w:type="spellEnd"/>
    </w:p>
    <w:p w14:paraId="2C4236CA" w14:textId="77777777" w:rsidR="002F4B04" w:rsidRPr="001344A6" w:rsidRDefault="002F4B04" w:rsidP="002F4B04">
      <w:pPr>
        <w:rPr>
          <w:rFonts w:ascii="Cambria" w:hAnsi="Cambria"/>
        </w:rPr>
      </w:pPr>
      <w:r w:rsidRPr="001344A6">
        <w:rPr>
          <w:rFonts w:ascii="Cambria" w:hAnsi="Cambria"/>
        </w:rPr>
        <w:t>4</w:t>
      </w:r>
      <w:proofErr w:type="gramStart"/>
      <w:r w:rsidRPr="001344A6">
        <w:rPr>
          <w:rFonts w:ascii="Cambria" w:hAnsi="Cambria"/>
        </w:rPr>
        <w:t xml:space="preserve">'  </w:t>
      </w:r>
      <w:r>
        <w:rPr>
          <w:rFonts w:ascii="Cambria" w:hAnsi="Cambria"/>
        </w:rPr>
        <w:tab/>
      </w:r>
      <w:proofErr w:type="gramEnd"/>
      <w:r w:rsidRPr="001344A6">
        <w:rPr>
          <w:rFonts w:ascii="Cambria" w:hAnsi="Cambria"/>
        </w:rPr>
        <w:t>Violin</w:t>
      </w:r>
    </w:p>
    <w:p w14:paraId="033CB19D" w14:textId="77777777" w:rsidR="002F4B04" w:rsidRDefault="002F4B04" w:rsidP="002F4B04">
      <w:pPr>
        <w:rPr>
          <w:rFonts w:ascii="Cambria" w:hAnsi="Cambria"/>
        </w:rPr>
      </w:pPr>
      <w:r w:rsidRPr="001344A6">
        <w:rPr>
          <w:rFonts w:ascii="Cambria" w:hAnsi="Cambria"/>
        </w:rPr>
        <w:t>8</w:t>
      </w:r>
      <w:proofErr w:type="gramStart"/>
      <w:r w:rsidRPr="001344A6">
        <w:rPr>
          <w:rFonts w:ascii="Cambria" w:hAnsi="Cambria"/>
        </w:rPr>
        <w:t xml:space="preserve">'  </w:t>
      </w:r>
      <w:r>
        <w:rPr>
          <w:rFonts w:ascii="Cambria" w:hAnsi="Cambria"/>
        </w:rPr>
        <w:tab/>
      </w:r>
      <w:proofErr w:type="gramEnd"/>
      <w:r w:rsidRPr="001344A6">
        <w:rPr>
          <w:rFonts w:ascii="Cambria" w:hAnsi="Cambria"/>
        </w:rPr>
        <w:t>Oboe</w:t>
      </w:r>
    </w:p>
    <w:p w14:paraId="4A76796D" w14:textId="77777777" w:rsidR="002F4B04" w:rsidRDefault="002F4B04" w:rsidP="002F4B04">
      <w:pPr>
        <w:ind w:firstLine="720"/>
        <w:rPr>
          <w:rFonts w:ascii="Cambria" w:hAnsi="Cambria"/>
        </w:rPr>
      </w:pPr>
      <w:r>
        <w:rPr>
          <w:rFonts w:ascii="Cambria" w:hAnsi="Cambria"/>
        </w:rPr>
        <w:t>Tremolo</w:t>
      </w:r>
    </w:p>
    <w:p w14:paraId="3E1D1694" w14:textId="77777777" w:rsidR="002F4B04" w:rsidRDefault="002F4B04" w:rsidP="002F4B04">
      <w:pPr>
        <w:rPr>
          <w:rFonts w:ascii="Cambria" w:hAnsi="Cambria"/>
        </w:rPr>
      </w:pPr>
    </w:p>
    <w:p w14:paraId="7CF7FD49" w14:textId="77777777" w:rsidR="002F4B04" w:rsidRDefault="002F4B04" w:rsidP="002F4B04">
      <w:pPr>
        <w:rPr>
          <w:rFonts w:ascii="Cambria" w:hAnsi="Cambria"/>
        </w:rPr>
      </w:pPr>
    </w:p>
    <w:p w14:paraId="50BCCB56" w14:textId="77777777" w:rsidR="002F4B04" w:rsidRDefault="002F4B04" w:rsidP="002F4B04">
      <w:pPr>
        <w:rPr>
          <w:rFonts w:ascii="Cambria" w:hAnsi="Cambria"/>
        </w:rPr>
      </w:pPr>
    </w:p>
    <w:p w14:paraId="75D178C8" w14:textId="77777777" w:rsidR="002F4B04" w:rsidRDefault="002F4B04" w:rsidP="002F4B04">
      <w:pPr>
        <w:rPr>
          <w:rFonts w:ascii="Cambria" w:hAnsi="Cambria"/>
        </w:rPr>
      </w:pPr>
    </w:p>
    <w:p w14:paraId="001388FF" w14:textId="77777777" w:rsidR="002F4B04" w:rsidRDefault="002F4B04" w:rsidP="002F4B04">
      <w:pPr>
        <w:rPr>
          <w:rFonts w:ascii="Cambria" w:hAnsi="Cambria"/>
        </w:rPr>
      </w:pPr>
    </w:p>
    <w:p w14:paraId="087B4754" w14:textId="77777777" w:rsidR="002F4B04" w:rsidRDefault="002F4B04" w:rsidP="002F4B04">
      <w:pPr>
        <w:rPr>
          <w:rFonts w:ascii="Cambria" w:hAnsi="Cambria"/>
        </w:rPr>
      </w:pPr>
    </w:p>
    <w:p w14:paraId="7C6C06D4" w14:textId="77777777" w:rsidR="002F4B04" w:rsidRDefault="002F4B04" w:rsidP="002F4B04">
      <w:pPr>
        <w:rPr>
          <w:rFonts w:ascii="Cambria" w:hAnsi="Cambria"/>
        </w:rPr>
        <w:sectPr w:rsidR="002F4B04" w:rsidSect="00B90062">
          <w:type w:val="continuous"/>
          <w:pgSz w:w="12240" w:h="15840"/>
          <w:pgMar w:top="1584" w:right="1584" w:bottom="1584" w:left="2304" w:header="720" w:footer="720" w:gutter="0"/>
          <w:cols w:num="2" w:space="720"/>
          <w:docGrid w:linePitch="360"/>
        </w:sectPr>
      </w:pPr>
    </w:p>
    <w:p w14:paraId="574EEC0B" w14:textId="77777777" w:rsidR="002F4B04" w:rsidRPr="001344A6" w:rsidRDefault="002F4B04" w:rsidP="002F4B04">
      <w:pPr>
        <w:rPr>
          <w:rFonts w:ascii="Cambria" w:hAnsi="Cambria"/>
        </w:rPr>
      </w:pPr>
    </w:p>
    <w:p w14:paraId="6858B127" w14:textId="231D39FA" w:rsidR="002F4B04" w:rsidRDefault="002F4B04" w:rsidP="00A22597">
      <w:pPr>
        <w:rPr>
          <w:rFonts w:ascii="Cambria" w:hAnsi="Cambria"/>
        </w:rPr>
      </w:pPr>
      <w:r>
        <w:rPr>
          <w:rFonts w:ascii="Cambria" w:hAnsi="Cambria"/>
        </w:rPr>
        <w:t>____________________________________________________________________________________________</w:t>
      </w:r>
      <w:r w:rsidR="00B90062">
        <w:rPr>
          <w:rFonts w:ascii="Cambria" w:hAnsi="Cambria"/>
        </w:rPr>
        <w:t>_</w:t>
      </w:r>
    </w:p>
    <w:p w14:paraId="125602A1" w14:textId="3B93093C" w:rsidR="005077E1" w:rsidRPr="00A50443" w:rsidRDefault="00A22597" w:rsidP="00491608">
      <w:pPr>
        <w:rPr>
          <w:rFonts w:ascii="Cambria" w:hAnsi="Cambria"/>
          <w:i/>
          <w:iCs/>
        </w:rPr>
      </w:pPr>
      <w:r>
        <w:rPr>
          <w:rFonts w:ascii="Cambria" w:hAnsi="Cambria"/>
        </w:rPr>
        <w:t>Figure 1.</w:t>
      </w:r>
      <w:r w:rsidR="002870FA">
        <w:rPr>
          <w:rFonts w:ascii="Cambria" w:hAnsi="Cambria"/>
        </w:rPr>
        <w:t xml:space="preserve"> Specification of the organ at </w:t>
      </w:r>
      <w:r w:rsidR="00DA1148">
        <w:rPr>
          <w:rFonts w:ascii="Cambria" w:hAnsi="Cambria"/>
        </w:rPr>
        <w:t>Masonic Hall, Haverhill, Massachusetts</w:t>
      </w:r>
      <w:r w:rsidR="00957A1C">
        <w:rPr>
          <w:rFonts w:ascii="Cambria" w:hAnsi="Cambria"/>
        </w:rPr>
        <w:t>, by Geo. H. Ryder</w:t>
      </w:r>
      <w:r w:rsidR="00491608">
        <w:rPr>
          <w:rFonts w:ascii="Cambria" w:hAnsi="Cambria"/>
        </w:rPr>
        <w:t xml:space="preserve">. </w:t>
      </w:r>
      <w:r w:rsidR="00491608">
        <w:rPr>
          <w:rFonts w:ascii="Cambria" w:hAnsi="Cambria"/>
          <w:i/>
          <w:iCs/>
        </w:rPr>
        <w:t>Source</w:t>
      </w:r>
      <w:r w:rsidR="00640875">
        <w:rPr>
          <w:rFonts w:ascii="Cambria" w:hAnsi="Cambria"/>
          <w:i/>
          <w:iCs/>
        </w:rPr>
        <w:t xml:space="preserve"> </w:t>
      </w:r>
      <w:r w:rsidR="00640875" w:rsidRPr="00165B26">
        <w:rPr>
          <w:rFonts w:ascii="Cambria" w:hAnsi="Cambria"/>
        </w:rPr>
        <w:t xml:space="preserve">Organ Historical Society Pipe Organ Database, </w:t>
      </w:r>
      <w:hyperlink r:id="rId12" w:history="1">
        <w:r w:rsidR="00640875" w:rsidRPr="00165B26">
          <w:rPr>
            <w:rStyle w:val="Hyperlink"/>
            <w:rFonts w:ascii="Cambria" w:hAnsi="Cambria"/>
          </w:rPr>
          <w:t xml:space="preserve">https://pipeorgandatabase.org/ </w:t>
        </w:r>
        <w:proofErr w:type="spellStart"/>
        <w:r w:rsidR="00640875" w:rsidRPr="00165B26">
          <w:rPr>
            <w:rStyle w:val="Hyperlink"/>
            <w:rFonts w:ascii="Cambria" w:hAnsi="Cambria"/>
          </w:rPr>
          <w:t>OrganDetails.php?OrganID</w:t>
        </w:r>
        <w:proofErr w:type="spellEnd"/>
        <w:r w:rsidR="00640875" w:rsidRPr="00165B26">
          <w:rPr>
            <w:rStyle w:val="Hyperlink"/>
            <w:rFonts w:ascii="Cambria" w:hAnsi="Cambria"/>
          </w:rPr>
          <w:t>=18334</w:t>
        </w:r>
      </w:hyperlink>
      <w:r w:rsidR="00640875" w:rsidRPr="00165B26">
        <w:rPr>
          <w:rFonts w:ascii="Cambria" w:hAnsi="Cambria"/>
        </w:rPr>
        <w:t>, (accessed February 10, 2020).</w:t>
      </w:r>
    </w:p>
    <w:p w14:paraId="12F5B814" w14:textId="77777777" w:rsidR="00A22597" w:rsidRPr="00A50443" w:rsidRDefault="00A22597" w:rsidP="002F4B04">
      <w:pPr>
        <w:spacing w:line="480" w:lineRule="auto"/>
        <w:rPr>
          <w:rFonts w:ascii="Cambria" w:hAnsi="Cambria"/>
          <w:i/>
          <w:iCs/>
        </w:rPr>
      </w:pPr>
    </w:p>
    <w:p w14:paraId="7C58C895" w14:textId="38D9B4B1" w:rsidR="00491608" w:rsidRDefault="00491608" w:rsidP="002F4B04">
      <w:pPr>
        <w:spacing w:line="480" w:lineRule="auto"/>
        <w:rPr>
          <w:rFonts w:ascii="Cambria" w:hAnsi="Cambria"/>
        </w:rPr>
        <w:sectPr w:rsidR="00491608" w:rsidSect="00B90062">
          <w:type w:val="continuous"/>
          <w:pgSz w:w="12240" w:h="15840"/>
          <w:pgMar w:top="1584" w:right="1584" w:bottom="1584" w:left="2304" w:header="720" w:footer="720" w:gutter="0"/>
          <w:cols w:space="720"/>
          <w:docGrid w:linePitch="360"/>
        </w:sectPr>
      </w:pPr>
    </w:p>
    <w:p w14:paraId="7513F596" w14:textId="69CE3BF7" w:rsidR="002F4B04" w:rsidRDefault="002F4B04" w:rsidP="002F4B04">
      <w:pPr>
        <w:spacing w:line="480" w:lineRule="auto"/>
        <w:ind w:firstLine="720"/>
        <w:rPr>
          <w:rFonts w:ascii="Cambria" w:hAnsi="Cambria"/>
        </w:rPr>
      </w:pPr>
      <w:r>
        <w:rPr>
          <w:rFonts w:ascii="Cambria" w:hAnsi="Cambria"/>
        </w:rPr>
        <w:t>A comparison of this specification to the twelve-stop instrument Ryder built for the Methodist Church of Woburn, Massachusetts, that same year, reveals little difference between the two organs. They share an identical Great division, while the Swell division of the Methodist organ includes a 16’ Bourdon (starting at tenor c) and a 2’ Flageolet.</w:t>
      </w:r>
    </w:p>
    <w:p w14:paraId="19C16645" w14:textId="4457DB30" w:rsidR="002F4B04" w:rsidRDefault="002F4B04" w:rsidP="002F4B04">
      <w:pPr>
        <w:spacing w:line="480" w:lineRule="auto"/>
        <w:ind w:firstLine="720"/>
        <w:rPr>
          <w:rFonts w:ascii="Cambria" w:hAnsi="Cambria"/>
        </w:rPr>
      </w:pPr>
      <w:r>
        <w:rPr>
          <w:rFonts w:ascii="Cambria" w:hAnsi="Cambria"/>
        </w:rPr>
        <w:t xml:space="preserve">While the market for new lodge organs was certainly surging, organs were often reserved for wealthy lodges, usually located in or near metropolitan areas. Many rural lodges still relied on pianos, or in some cases reed organs to provide music. This financial reality closely mirrors that of churches from this era. It is also important to consider that many lodges during this time purchased buildings from congregations that closed or moved, so a large number—if not a majority—of lodges possessed pipe organs simply because they inherited them. Apparently, these instruments were found to be quite suitable for Masonic degree work, since many of them transitioned from church to lodge setting without any alterations. After all, as explored earlier in this chapter, music utilized in Blue Lodge Masonry was not complex by any standards. These organs were not called upon to </w:t>
      </w:r>
      <w:r w:rsidR="0016017A">
        <w:rPr>
          <w:rFonts w:ascii="Cambria" w:hAnsi="Cambria"/>
        </w:rPr>
        <w:t>present</w:t>
      </w:r>
      <w:r>
        <w:rPr>
          <w:rFonts w:ascii="Cambria" w:hAnsi="Cambria"/>
        </w:rPr>
        <w:t xml:space="preserve"> serious organ literature, nor did they demand enough tonal color or expression to accompany a choir. Rather, they were to excel at accompanying the brethren in song and providing appropriate incidental music as the ritual required.</w:t>
      </w:r>
    </w:p>
    <w:p w14:paraId="4DD3F13C" w14:textId="3F8A5760" w:rsidR="00BF482A" w:rsidRDefault="002F4B04" w:rsidP="00BF482A">
      <w:pPr>
        <w:spacing w:line="480" w:lineRule="auto"/>
        <w:ind w:firstLine="720"/>
        <w:rPr>
          <w:rFonts w:ascii="Cambria" w:hAnsi="Cambria"/>
        </w:rPr>
      </w:pPr>
      <w:r>
        <w:rPr>
          <w:rFonts w:ascii="Cambria" w:hAnsi="Cambria"/>
        </w:rPr>
        <w:t xml:space="preserve">These simple, yet ritualistically important demands continued through the first three decades of the twentieth century, during which Blue Lodge instruments only became more popular. Like their nineteenth century counterparts, these instruments took their inspiration from comparable church organs of the day. While, of course, different builders had their own distinctive designs, the two identical 1923 </w:t>
      </w:r>
      <w:proofErr w:type="spellStart"/>
      <w:r>
        <w:rPr>
          <w:rFonts w:ascii="Cambria" w:hAnsi="Cambria"/>
        </w:rPr>
        <w:t>Wangerin</w:t>
      </w:r>
      <w:proofErr w:type="spellEnd"/>
      <w:r>
        <w:rPr>
          <w:rFonts w:ascii="Cambria" w:hAnsi="Cambria"/>
        </w:rPr>
        <w:t xml:space="preserve"> Organ Company instruments at the Madison, Wisconsin, Masonic Temple represent a fairly typical Masonic Lodge organ from this time period. They feature electro-pneumatic action, with the console placed in the front of the room, to the south of the Worshipful Master’s chair, and pipework hidden in chambers on the west wall, a common set up in many lodges throughout the United States during the twentieth centur</w:t>
      </w:r>
      <w:r w:rsidR="00BF482A">
        <w:rPr>
          <w:rFonts w:ascii="Cambria" w:hAnsi="Cambria"/>
        </w:rPr>
        <w:t>y.</w:t>
      </w:r>
    </w:p>
    <w:p w14:paraId="158139CD" w14:textId="77777777" w:rsidR="00BF482A" w:rsidRDefault="00BF482A" w:rsidP="002F4B04">
      <w:pPr>
        <w:spacing w:line="480" w:lineRule="auto"/>
        <w:ind w:firstLine="720"/>
        <w:rPr>
          <w:rFonts w:ascii="Cambria" w:hAnsi="Cambria"/>
        </w:rPr>
      </w:pPr>
    </w:p>
    <w:p w14:paraId="5178B25F" w14:textId="56DA732C" w:rsidR="00BF482A" w:rsidRDefault="00BF482A" w:rsidP="002F4B04">
      <w:pPr>
        <w:spacing w:line="480" w:lineRule="auto"/>
        <w:ind w:firstLine="720"/>
        <w:rPr>
          <w:rFonts w:ascii="Cambria" w:hAnsi="Cambria"/>
        </w:rPr>
        <w:sectPr w:rsidR="00BF482A" w:rsidSect="00CC6C84">
          <w:type w:val="continuous"/>
          <w:pgSz w:w="12240" w:h="15840"/>
          <w:pgMar w:top="1584" w:right="1584" w:bottom="1584" w:left="2304" w:header="720" w:footer="720" w:gutter="0"/>
          <w:cols w:space="720"/>
          <w:docGrid w:linePitch="360"/>
        </w:sectPr>
      </w:pPr>
    </w:p>
    <w:p w14:paraId="4FCE91DE" w14:textId="77777777" w:rsidR="00342BC7" w:rsidRDefault="002F4B04" w:rsidP="002F4B04">
      <w:pPr>
        <w:rPr>
          <w:rFonts w:ascii="Cambria" w:hAnsi="Cambria"/>
        </w:rPr>
      </w:pPr>
      <w:r>
        <w:rPr>
          <w:rFonts w:ascii="Cambria" w:hAnsi="Cambria"/>
        </w:rPr>
        <w:t>Madison, Wisconsin Masonic Center,</w:t>
      </w:r>
      <w:r w:rsidR="00342BC7">
        <w:rPr>
          <w:rFonts w:ascii="Cambria" w:hAnsi="Cambria"/>
        </w:rPr>
        <w:t xml:space="preserve"> </w:t>
      </w:r>
    </w:p>
    <w:p w14:paraId="1AEA9DC4" w14:textId="11A80371" w:rsidR="002F4B04" w:rsidRDefault="002F4B04" w:rsidP="002F4B04">
      <w:pPr>
        <w:rPr>
          <w:rFonts w:ascii="Cambria" w:hAnsi="Cambria"/>
        </w:rPr>
      </w:pPr>
      <w:r>
        <w:rPr>
          <w:rFonts w:ascii="Cambria" w:hAnsi="Cambria"/>
        </w:rPr>
        <w:t xml:space="preserve">Lodge Room No. </w:t>
      </w:r>
      <w:r w:rsidR="00B74B7D">
        <w:rPr>
          <w:rFonts w:ascii="Cambria" w:hAnsi="Cambria"/>
        </w:rPr>
        <w:t>2</w:t>
      </w:r>
    </w:p>
    <w:p w14:paraId="2E06FB45" w14:textId="608D9C59" w:rsidR="00342BC7" w:rsidRDefault="00342BC7" w:rsidP="002F4B04">
      <w:pPr>
        <w:rPr>
          <w:rFonts w:ascii="Cambria" w:hAnsi="Cambria"/>
        </w:rPr>
      </w:pPr>
      <w:proofErr w:type="spellStart"/>
      <w:r>
        <w:rPr>
          <w:rFonts w:ascii="Cambria" w:hAnsi="Cambria"/>
        </w:rPr>
        <w:t>Wangerin</w:t>
      </w:r>
      <w:proofErr w:type="spellEnd"/>
      <w:r>
        <w:rPr>
          <w:rFonts w:ascii="Cambria" w:hAnsi="Cambria"/>
        </w:rPr>
        <w:t xml:space="preserve"> Organ Company, </w:t>
      </w:r>
      <w:r w:rsidR="006D7D55">
        <w:rPr>
          <w:rFonts w:ascii="Cambria" w:hAnsi="Cambria"/>
        </w:rPr>
        <w:t>1924</w:t>
      </w:r>
    </w:p>
    <w:p w14:paraId="07782CB5" w14:textId="77777777" w:rsidR="00065DAA" w:rsidRDefault="00065DAA" w:rsidP="002F4B04">
      <w:pPr>
        <w:rPr>
          <w:rFonts w:ascii="Cambria" w:hAnsi="Cambria"/>
          <w:b/>
          <w:bCs/>
        </w:rPr>
      </w:pPr>
    </w:p>
    <w:p w14:paraId="4CF7CD9F" w14:textId="77777777" w:rsidR="00065DAA" w:rsidRDefault="00065DAA" w:rsidP="002F4B04">
      <w:pPr>
        <w:rPr>
          <w:rFonts w:ascii="Cambria" w:hAnsi="Cambria"/>
          <w:b/>
          <w:bCs/>
        </w:rPr>
      </w:pPr>
    </w:p>
    <w:p w14:paraId="09E1897C" w14:textId="2857D7A0" w:rsidR="002F4B04" w:rsidRPr="004E3C97" w:rsidRDefault="002F4B04" w:rsidP="002F4B04">
      <w:pPr>
        <w:rPr>
          <w:rFonts w:ascii="Cambria" w:hAnsi="Cambria"/>
          <w:b/>
          <w:bCs/>
        </w:rPr>
      </w:pPr>
      <w:r w:rsidRPr="004E3C97">
        <w:rPr>
          <w:rFonts w:ascii="Cambria" w:hAnsi="Cambria"/>
          <w:b/>
          <w:bCs/>
        </w:rPr>
        <w:t>GREAT</w:t>
      </w:r>
    </w:p>
    <w:p w14:paraId="2C642354"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Open Diapason</w:t>
      </w:r>
    </w:p>
    <w:p w14:paraId="18AC19B8"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Concert Flute</w:t>
      </w:r>
    </w:p>
    <w:p w14:paraId="1D637745"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spellStart"/>
      <w:proofErr w:type="gramEnd"/>
      <w:r w:rsidRPr="004E3C97">
        <w:rPr>
          <w:rFonts w:ascii="Cambria" w:hAnsi="Cambria"/>
        </w:rPr>
        <w:t>Dulciana</w:t>
      </w:r>
      <w:proofErr w:type="spellEnd"/>
    </w:p>
    <w:p w14:paraId="0BE35A3A" w14:textId="77777777" w:rsidR="002F4B04" w:rsidRPr="004E3C97" w:rsidRDefault="002F4B04" w:rsidP="002F4B04">
      <w:pPr>
        <w:rPr>
          <w:rFonts w:ascii="Cambria" w:hAnsi="Cambria"/>
        </w:rPr>
      </w:pPr>
      <w:r w:rsidRPr="004E3C97">
        <w:rPr>
          <w:rFonts w:ascii="Cambria" w:hAnsi="Cambria"/>
        </w:rPr>
        <w:t>4</w:t>
      </w:r>
      <w:proofErr w:type="gramStart"/>
      <w:r w:rsidRPr="004E3C97">
        <w:rPr>
          <w:rFonts w:ascii="Cambria" w:hAnsi="Cambria"/>
        </w:rPr>
        <w:t xml:space="preserve">'  </w:t>
      </w:r>
      <w:r>
        <w:rPr>
          <w:rFonts w:ascii="Cambria" w:hAnsi="Cambria"/>
        </w:rPr>
        <w:tab/>
      </w:r>
      <w:proofErr w:type="gramEnd"/>
      <w:r w:rsidRPr="004E3C97">
        <w:rPr>
          <w:rFonts w:ascii="Cambria" w:hAnsi="Cambria"/>
        </w:rPr>
        <w:t>Harmonic Flute</w:t>
      </w:r>
    </w:p>
    <w:p w14:paraId="2C09137A" w14:textId="77777777" w:rsidR="002F4B04" w:rsidRPr="004E3C97" w:rsidRDefault="002F4B04" w:rsidP="002F4B04">
      <w:pPr>
        <w:rPr>
          <w:rFonts w:ascii="Cambria" w:hAnsi="Cambria"/>
        </w:rPr>
      </w:pPr>
      <w:r w:rsidRPr="004E3C97">
        <w:rPr>
          <w:rFonts w:ascii="Cambria" w:hAnsi="Cambria"/>
        </w:rPr>
        <w:t>8'</w:t>
      </w:r>
      <w:r>
        <w:rPr>
          <w:rFonts w:ascii="Cambria" w:hAnsi="Cambria"/>
        </w:rPr>
        <w:tab/>
      </w:r>
      <w:r w:rsidRPr="004E3C97">
        <w:rPr>
          <w:rFonts w:ascii="Cambria" w:hAnsi="Cambria"/>
        </w:rPr>
        <w:t>French Horn</w:t>
      </w:r>
    </w:p>
    <w:p w14:paraId="733CEFD5" w14:textId="77777777" w:rsidR="002F4B04" w:rsidRPr="004E3C97" w:rsidRDefault="002F4B04" w:rsidP="002F4B04">
      <w:pPr>
        <w:rPr>
          <w:rFonts w:ascii="Cambria" w:hAnsi="Cambria"/>
        </w:rPr>
      </w:pPr>
      <w:r w:rsidRPr="004E3C97">
        <w:rPr>
          <w:rFonts w:ascii="Cambria" w:hAnsi="Cambria"/>
        </w:rPr>
        <w:t xml:space="preserve">16' </w:t>
      </w:r>
      <w:r>
        <w:rPr>
          <w:rFonts w:ascii="Cambria" w:hAnsi="Cambria"/>
        </w:rPr>
        <w:tab/>
      </w:r>
      <w:r w:rsidRPr="004E3C97">
        <w:rPr>
          <w:rFonts w:ascii="Cambria" w:hAnsi="Cambria"/>
        </w:rPr>
        <w:t>Great to Great</w:t>
      </w:r>
    </w:p>
    <w:p w14:paraId="03C9A748" w14:textId="77777777" w:rsidR="002F4B04" w:rsidRPr="004E3C97" w:rsidRDefault="002F4B04" w:rsidP="002F4B04">
      <w:pPr>
        <w:rPr>
          <w:rFonts w:ascii="Cambria" w:hAnsi="Cambria"/>
        </w:rPr>
      </w:pPr>
      <w:r w:rsidRPr="004E3C97">
        <w:rPr>
          <w:rFonts w:ascii="Cambria" w:hAnsi="Cambria"/>
        </w:rPr>
        <w:t>4</w:t>
      </w:r>
      <w:proofErr w:type="gramStart"/>
      <w:r w:rsidRPr="004E3C97">
        <w:rPr>
          <w:rFonts w:ascii="Cambria" w:hAnsi="Cambria"/>
        </w:rPr>
        <w:t xml:space="preserve">'  </w:t>
      </w:r>
      <w:r>
        <w:rPr>
          <w:rFonts w:ascii="Cambria" w:hAnsi="Cambria"/>
        </w:rPr>
        <w:tab/>
      </w:r>
      <w:proofErr w:type="gramEnd"/>
      <w:r w:rsidRPr="004E3C97">
        <w:rPr>
          <w:rFonts w:ascii="Cambria" w:hAnsi="Cambria"/>
        </w:rPr>
        <w:t>Great to Great</w:t>
      </w:r>
    </w:p>
    <w:p w14:paraId="6A233405" w14:textId="77777777" w:rsidR="002F4B04" w:rsidRPr="004E3C97" w:rsidRDefault="002F4B04" w:rsidP="002F4B04">
      <w:pPr>
        <w:rPr>
          <w:rFonts w:ascii="Cambria" w:hAnsi="Cambria"/>
        </w:rPr>
      </w:pPr>
      <w:r w:rsidRPr="004E3C97">
        <w:rPr>
          <w:rFonts w:ascii="Cambria" w:hAnsi="Cambria"/>
        </w:rPr>
        <w:t xml:space="preserve">16' </w:t>
      </w:r>
      <w:r>
        <w:rPr>
          <w:rFonts w:ascii="Cambria" w:hAnsi="Cambria"/>
        </w:rPr>
        <w:tab/>
      </w:r>
      <w:r w:rsidRPr="004E3C97">
        <w:rPr>
          <w:rFonts w:ascii="Cambria" w:hAnsi="Cambria"/>
        </w:rPr>
        <w:t>Swell to Great</w:t>
      </w:r>
    </w:p>
    <w:p w14:paraId="638F8CDD"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Swell to Great</w:t>
      </w:r>
    </w:p>
    <w:p w14:paraId="151BED74" w14:textId="77777777" w:rsidR="002F4B04" w:rsidRPr="004E3C97" w:rsidRDefault="002F4B04" w:rsidP="002F4B04">
      <w:pPr>
        <w:rPr>
          <w:rFonts w:ascii="Cambria" w:hAnsi="Cambria"/>
        </w:rPr>
      </w:pPr>
      <w:r w:rsidRPr="004E3C97">
        <w:rPr>
          <w:rFonts w:ascii="Cambria" w:hAnsi="Cambria"/>
        </w:rPr>
        <w:t>4</w:t>
      </w:r>
      <w:proofErr w:type="gramStart"/>
      <w:r w:rsidRPr="004E3C97">
        <w:rPr>
          <w:rFonts w:ascii="Cambria" w:hAnsi="Cambria"/>
        </w:rPr>
        <w:t xml:space="preserve">'  </w:t>
      </w:r>
      <w:r>
        <w:rPr>
          <w:rFonts w:ascii="Cambria" w:hAnsi="Cambria"/>
        </w:rPr>
        <w:tab/>
      </w:r>
      <w:proofErr w:type="gramEnd"/>
      <w:r>
        <w:rPr>
          <w:rFonts w:ascii="Cambria" w:hAnsi="Cambria"/>
        </w:rPr>
        <w:t>S</w:t>
      </w:r>
      <w:r w:rsidRPr="004E3C97">
        <w:rPr>
          <w:rFonts w:ascii="Cambria" w:hAnsi="Cambria"/>
        </w:rPr>
        <w:t>well to Great</w:t>
      </w:r>
    </w:p>
    <w:p w14:paraId="6B713595"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Chimes</w:t>
      </w:r>
    </w:p>
    <w:p w14:paraId="7121890A" w14:textId="77777777" w:rsidR="002F4B04" w:rsidRPr="004E3C97" w:rsidRDefault="002F4B04" w:rsidP="002F4B04">
      <w:pPr>
        <w:rPr>
          <w:rFonts w:ascii="Cambria" w:hAnsi="Cambria"/>
        </w:rPr>
      </w:pPr>
    </w:p>
    <w:p w14:paraId="3CCE7676" w14:textId="77777777" w:rsidR="00065DAA" w:rsidRDefault="00065DAA" w:rsidP="002F4B04">
      <w:pPr>
        <w:rPr>
          <w:rFonts w:ascii="Cambria" w:hAnsi="Cambria"/>
          <w:b/>
          <w:bCs/>
        </w:rPr>
      </w:pPr>
    </w:p>
    <w:p w14:paraId="34AD6826" w14:textId="77777777" w:rsidR="00065DAA" w:rsidRDefault="00065DAA" w:rsidP="002F4B04">
      <w:pPr>
        <w:rPr>
          <w:rFonts w:ascii="Cambria" w:hAnsi="Cambria"/>
          <w:b/>
          <w:bCs/>
        </w:rPr>
      </w:pPr>
    </w:p>
    <w:p w14:paraId="297309A3" w14:textId="77777777" w:rsidR="00065DAA" w:rsidRDefault="00065DAA" w:rsidP="002F4B04">
      <w:pPr>
        <w:rPr>
          <w:rFonts w:ascii="Cambria" w:hAnsi="Cambria"/>
          <w:b/>
          <w:bCs/>
        </w:rPr>
      </w:pPr>
    </w:p>
    <w:p w14:paraId="2AFC01BB" w14:textId="77777777" w:rsidR="00065DAA" w:rsidRDefault="00065DAA" w:rsidP="002F4B04">
      <w:pPr>
        <w:rPr>
          <w:rFonts w:ascii="Cambria" w:hAnsi="Cambria"/>
          <w:b/>
          <w:bCs/>
        </w:rPr>
      </w:pPr>
    </w:p>
    <w:p w14:paraId="158F0B6A" w14:textId="77777777" w:rsidR="00065DAA" w:rsidRDefault="00065DAA" w:rsidP="002F4B04">
      <w:pPr>
        <w:rPr>
          <w:rFonts w:ascii="Cambria" w:hAnsi="Cambria"/>
          <w:b/>
          <w:bCs/>
        </w:rPr>
      </w:pPr>
    </w:p>
    <w:p w14:paraId="72F5B8A0" w14:textId="77777777" w:rsidR="00065DAA" w:rsidRDefault="00065DAA" w:rsidP="002F4B04">
      <w:pPr>
        <w:rPr>
          <w:rFonts w:ascii="Cambria" w:hAnsi="Cambria"/>
          <w:b/>
          <w:bCs/>
        </w:rPr>
      </w:pPr>
    </w:p>
    <w:p w14:paraId="67F0F7B1" w14:textId="77777777" w:rsidR="00065DAA" w:rsidRDefault="00065DAA" w:rsidP="002F4B04">
      <w:pPr>
        <w:rPr>
          <w:rFonts w:ascii="Cambria" w:hAnsi="Cambria"/>
          <w:b/>
          <w:bCs/>
        </w:rPr>
      </w:pPr>
    </w:p>
    <w:p w14:paraId="2018389E" w14:textId="42C79944" w:rsidR="00065DAA" w:rsidRDefault="00065DAA" w:rsidP="002F4B04">
      <w:pPr>
        <w:rPr>
          <w:rFonts w:ascii="Cambria" w:hAnsi="Cambria"/>
          <w:b/>
          <w:bCs/>
        </w:rPr>
      </w:pPr>
    </w:p>
    <w:p w14:paraId="7E4FA8C1" w14:textId="77777777" w:rsidR="00F25619" w:rsidRDefault="00F25619" w:rsidP="002F4B04">
      <w:pPr>
        <w:rPr>
          <w:rFonts w:ascii="Cambria" w:hAnsi="Cambria"/>
          <w:b/>
          <w:bCs/>
        </w:rPr>
      </w:pPr>
    </w:p>
    <w:p w14:paraId="2E9344D6" w14:textId="225B354B" w:rsidR="002F4B04" w:rsidRPr="004E3C97" w:rsidRDefault="002F4B04" w:rsidP="002F4B04">
      <w:pPr>
        <w:rPr>
          <w:rFonts w:ascii="Cambria" w:hAnsi="Cambria"/>
        </w:rPr>
      </w:pPr>
      <w:r w:rsidRPr="004E3C97">
        <w:rPr>
          <w:rFonts w:ascii="Cambria" w:hAnsi="Cambria"/>
          <w:b/>
          <w:bCs/>
        </w:rPr>
        <w:t>SWELL</w:t>
      </w:r>
      <w:r>
        <w:rPr>
          <w:rFonts w:ascii="Cambria" w:hAnsi="Cambria"/>
          <w:b/>
          <w:bCs/>
        </w:rPr>
        <w:t xml:space="preserve"> </w:t>
      </w:r>
      <w:r>
        <w:rPr>
          <w:rFonts w:ascii="Cambria" w:hAnsi="Cambria"/>
        </w:rPr>
        <w:t>(expressive)</w:t>
      </w:r>
    </w:p>
    <w:p w14:paraId="62C4977D" w14:textId="77777777" w:rsidR="002F4B04" w:rsidRPr="004E3C97" w:rsidRDefault="002F4B04" w:rsidP="002F4B04">
      <w:pPr>
        <w:rPr>
          <w:rFonts w:ascii="Cambria" w:hAnsi="Cambria"/>
        </w:rPr>
      </w:pPr>
      <w:r w:rsidRPr="004E3C97">
        <w:rPr>
          <w:rFonts w:ascii="Cambria" w:hAnsi="Cambria"/>
        </w:rPr>
        <w:t xml:space="preserve">16' </w:t>
      </w:r>
      <w:r>
        <w:rPr>
          <w:rFonts w:ascii="Cambria" w:hAnsi="Cambria"/>
        </w:rPr>
        <w:tab/>
      </w:r>
      <w:r w:rsidRPr="004E3C97">
        <w:rPr>
          <w:rFonts w:ascii="Cambria" w:hAnsi="Cambria"/>
        </w:rPr>
        <w:t>Bourdon</w:t>
      </w:r>
    </w:p>
    <w:p w14:paraId="2AF476C5"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Stopped Diapason (ext.)</w:t>
      </w:r>
    </w:p>
    <w:p w14:paraId="7F7D2DAB"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 xml:space="preserve">Echo </w:t>
      </w:r>
      <w:proofErr w:type="spellStart"/>
      <w:r w:rsidRPr="004E3C97">
        <w:rPr>
          <w:rFonts w:ascii="Cambria" w:hAnsi="Cambria"/>
        </w:rPr>
        <w:t>Salicional</w:t>
      </w:r>
      <w:proofErr w:type="spellEnd"/>
    </w:p>
    <w:p w14:paraId="004DEB9E"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spellStart"/>
      <w:proofErr w:type="gramEnd"/>
      <w:r w:rsidRPr="004E3C97">
        <w:rPr>
          <w:rFonts w:ascii="Cambria" w:hAnsi="Cambria"/>
        </w:rPr>
        <w:t>Voix</w:t>
      </w:r>
      <w:proofErr w:type="spellEnd"/>
      <w:r w:rsidRPr="004E3C97">
        <w:rPr>
          <w:rFonts w:ascii="Cambria" w:hAnsi="Cambria"/>
        </w:rPr>
        <w:t xml:space="preserve"> Celeste</w:t>
      </w:r>
    </w:p>
    <w:p w14:paraId="4854AE7E" w14:textId="77777777" w:rsidR="002F4B04" w:rsidRPr="004E3C97" w:rsidRDefault="002F4B04" w:rsidP="002F4B04">
      <w:pPr>
        <w:rPr>
          <w:rFonts w:ascii="Cambria" w:hAnsi="Cambria"/>
        </w:rPr>
      </w:pPr>
      <w:r w:rsidRPr="004E3C97">
        <w:rPr>
          <w:rFonts w:ascii="Cambria" w:hAnsi="Cambria"/>
        </w:rPr>
        <w:t>4</w:t>
      </w:r>
      <w:proofErr w:type="gramStart"/>
      <w:r w:rsidRPr="004E3C97">
        <w:rPr>
          <w:rFonts w:ascii="Cambria" w:hAnsi="Cambria"/>
        </w:rPr>
        <w:t xml:space="preserve">'  </w:t>
      </w:r>
      <w:r>
        <w:rPr>
          <w:rFonts w:ascii="Cambria" w:hAnsi="Cambria"/>
        </w:rPr>
        <w:tab/>
      </w:r>
      <w:proofErr w:type="gramEnd"/>
      <w:r w:rsidRPr="004E3C97">
        <w:rPr>
          <w:rFonts w:ascii="Cambria" w:hAnsi="Cambria"/>
        </w:rPr>
        <w:t xml:space="preserve">Flute </w:t>
      </w:r>
      <w:proofErr w:type="spellStart"/>
      <w:r w:rsidRPr="004E3C97">
        <w:rPr>
          <w:rFonts w:ascii="Cambria" w:hAnsi="Cambria"/>
        </w:rPr>
        <w:t>d'Amour</w:t>
      </w:r>
      <w:proofErr w:type="spellEnd"/>
      <w:r w:rsidRPr="004E3C97">
        <w:rPr>
          <w:rFonts w:ascii="Cambria" w:hAnsi="Cambria"/>
        </w:rPr>
        <w:t xml:space="preserve"> (ext.)</w:t>
      </w:r>
    </w:p>
    <w:p w14:paraId="73B6E40D"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Oboe</w:t>
      </w:r>
    </w:p>
    <w:p w14:paraId="4A57AB80"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Vox Humana</w:t>
      </w:r>
    </w:p>
    <w:p w14:paraId="205B332E" w14:textId="77777777" w:rsidR="002F4B04" w:rsidRPr="004E3C97" w:rsidRDefault="002F4B04" w:rsidP="002F4B04">
      <w:pPr>
        <w:rPr>
          <w:rFonts w:ascii="Cambria" w:hAnsi="Cambria"/>
        </w:rPr>
      </w:pPr>
      <w:r w:rsidRPr="004E3C97">
        <w:rPr>
          <w:rFonts w:ascii="Cambria" w:hAnsi="Cambria"/>
        </w:rPr>
        <w:t xml:space="preserve">16' </w:t>
      </w:r>
      <w:r>
        <w:rPr>
          <w:rFonts w:ascii="Cambria" w:hAnsi="Cambria"/>
        </w:rPr>
        <w:tab/>
      </w:r>
      <w:r w:rsidRPr="004E3C97">
        <w:rPr>
          <w:rFonts w:ascii="Cambria" w:hAnsi="Cambria"/>
        </w:rPr>
        <w:t>Swell to Swell</w:t>
      </w:r>
    </w:p>
    <w:p w14:paraId="1FB22826" w14:textId="370386B9" w:rsidR="002F4B04" w:rsidRDefault="002F4B04" w:rsidP="001B21BF">
      <w:pPr>
        <w:rPr>
          <w:rFonts w:ascii="Cambria" w:hAnsi="Cambria"/>
        </w:rPr>
      </w:pPr>
      <w:r w:rsidRPr="004E3C97">
        <w:rPr>
          <w:rFonts w:ascii="Cambria" w:hAnsi="Cambria"/>
        </w:rPr>
        <w:t>4</w:t>
      </w:r>
      <w:proofErr w:type="gramStart"/>
      <w:r w:rsidRPr="004E3C97">
        <w:rPr>
          <w:rFonts w:ascii="Cambria" w:hAnsi="Cambria"/>
        </w:rPr>
        <w:t xml:space="preserve">'  </w:t>
      </w:r>
      <w:r>
        <w:rPr>
          <w:rFonts w:ascii="Cambria" w:hAnsi="Cambria"/>
        </w:rPr>
        <w:tab/>
      </w:r>
      <w:proofErr w:type="gramEnd"/>
      <w:r w:rsidRPr="004E3C97">
        <w:rPr>
          <w:rFonts w:ascii="Cambria" w:hAnsi="Cambria"/>
        </w:rPr>
        <w:t>Swell to Swell</w:t>
      </w:r>
    </w:p>
    <w:p w14:paraId="1D543DAD" w14:textId="43CEE0DA" w:rsidR="00FB0B9D" w:rsidRDefault="00FB0B9D" w:rsidP="001B21BF">
      <w:pPr>
        <w:rPr>
          <w:rFonts w:ascii="Cambria" w:hAnsi="Cambria"/>
        </w:rPr>
      </w:pPr>
    </w:p>
    <w:p w14:paraId="7294DE37" w14:textId="05772222" w:rsidR="00FB0B9D" w:rsidRPr="00FB0B9D" w:rsidRDefault="00FB0B9D" w:rsidP="001B21BF">
      <w:pPr>
        <w:rPr>
          <w:rFonts w:ascii="Cambria" w:hAnsi="Cambria"/>
          <w:b/>
          <w:bCs/>
        </w:rPr>
      </w:pPr>
      <w:r>
        <w:rPr>
          <w:rFonts w:ascii="Cambria" w:hAnsi="Cambria"/>
          <w:b/>
          <w:bCs/>
        </w:rPr>
        <w:t>PEDAL</w:t>
      </w:r>
    </w:p>
    <w:p w14:paraId="10BAFA65" w14:textId="77777777" w:rsidR="002F4B04" w:rsidRPr="004E3C97" w:rsidRDefault="002F4B04" w:rsidP="002F4B04">
      <w:pPr>
        <w:rPr>
          <w:rFonts w:ascii="Cambria" w:hAnsi="Cambria"/>
        </w:rPr>
      </w:pPr>
      <w:r w:rsidRPr="004E3C97">
        <w:rPr>
          <w:rFonts w:ascii="Cambria" w:hAnsi="Cambria"/>
        </w:rPr>
        <w:t xml:space="preserve">16' </w:t>
      </w:r>
      <w:r>
        <w:rPr>
          <w:rFonts w:ascii="Cambria" w:hAnsi="Cambria"/>
        </w:rPr>
        <w:tab/>
      </w:r>
      <w:r w:rsidRPr="004E3C97">
        <w:rPr>
          <w:rFonts w:ascii="Cambria" w:hAnsi="Cambria"/>
        </w:rPr>
        <w:t>Bourdon</w:t>
      </w:r>
    </w:p>
    <w:p w14:paraId="7024BE32" w14:textId="77777777" w:rsidR="002F4B04" w:rsidRPr="004E3C97" w:rsidRDefault="002F4B04" w:rsidP="002F4B04">
      <w:pPr>
        <w:rPr>
          <w:rFonts w:ascii="Cambria" w:hAnsi="Cambria"/>
        </w:rPr>
      </w:pPr>
      <w:r w:rsidRPr="004E3C97">
        <w:rPr>
          <w:rFonts w:ascii="Cambria" w:hAnsi="Cambria"/>
        </w:rPr>
        <w:t xml:space="preserve">16' </w:t>
      </w:r>
      <w:r>
        <w:rPr>
          <w:rFonts w:ascii="Cambria" w:hAnsi="Cambria"/>
        </w:rPr>
        <w:tab/>
      </w:r>
      <w:r w:rsidRPr="004E3C97">
        <w:rPr>
          <w:rFonts w:ascii="Cambria" w:hAnsi="Cambria"/>
        </w:rPr>
        <w:t xml:space="preserve">Lieblich </w:t>
      </w:r>
      <w:proofErr w:type="spellStart"/>
      <w:r w:rsidRPr="004E3C97">
        <w:rPr>
          <w:rFonts w:ascii="Cambria" w:hAnsi="Cambria"/>
        </w:rPr>
        <w:t>Gedeckt</w:t>
      </w:r>
      <w:proofErr w:type="spellEnd"/>
      <w:r w:rsidRPr="004E3C97">
        <w:rPr>
          <w:rFonts w:ascii="Cambria" w:hAnsi="Cambria"/>
        </w:rPr>
        <w:t xml:space="preserve"> (Sw.)</w:t>
      </w:r>
    </w:p>
    <w:p w14:paraId="4CA16545"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Great to Pedal</w:t>
      </w:r>
    </w:p>
    <w:p w14:paraId="66B6F17D" w14:textId="77777777" w:rsidR="002F4B04" w:rsidRPr="004E3C97" w:rsidRDefault="002F4B04" w:rsidP="002F4B04">
      <w:pPr>
        <w:rPr>
          <w:rFonts w:ascii="Cambria" w:hAnsi="Cambria"/>
        </w:rPr>
      </w:pPr>
      <w:r w:rsidRPr="004E3C97">
        <w:rPr>
          <w:rFonts w:ascii="Cambria" w:hAnsi="Cambria"/>
        </w:rPr>
        <w:t>8</w:t>
      </w:r>
      <w:proofErr w:type="gramStart"/>
      <w:r w:rsidRPr="004E3C97">
        <w:rPr>
          <w:rFonts w:ascii="Cambria" w:hAnsi="Cambria"/>
        </w:rPr>
        <w:t xml:space="preserve">'  </w:t>
      </w:r>
      <w:r>
        <w:rPr>
          <w:rFonts w:ascii="Cambria" w:hAnsi="Cambria"/>
        </w:rPr>
        <w:tab/>
      </w:r>
      <w:proofErr w:type="gramEnd"/>
      <w:r w:rsidRPr="004E3C97">
        <w:rPr>
          <w:rFonts w:ascii="Cambria" w:hAnsi="Cambria"/>
        </w:rPr>
        <w:t>Swell to Pedal</w:t>
      </w:r>
    </w:p>
    <w:p w14:paraId="7D86AC82" w14:textId="16B4566B" w:rsidR="00FB0B9D" w:rsidRDefault="002F4B04" w:rsidP="002F4B04">
      <w:pPr>
        <w:rPr>
          <w:rFonts w:ascii="Cambria" w:hAnsi="Cambria"/>
        </w:rPr>
        <w:sectPr w:rsidR="00FB0B9D" w:rsidSect="00FB0B9D">
          <w:pgSz w:w="12240" w:h="15840"/>
          <w:pgMar w:top="1584" w:right="1584" w:bottom="1584" w:left="2304" w:header="720" w:footer="720" w:gutter="0"/>
          <w:cols w:num="2" w:space="720"/>
          <w:docGrid w:linePitch="360"/>
        </w:sectPr>
      </w:pPr>
      <w:r w:rsidRPr="004E3C97">
        <w:rPr>
          <w:rFonts w:ascii="Cambria" w:hAnsi="Cambria"/>
        </w:rPr>
        <w:t>4</w:t>
      </w:r>
      <w:proofErr w:type="gramStart"/>
      <w:r w:rsidRPr="004E3C97">
        <w:rPr>
          <w:rFonts w:ascii="Cambria" w:hAnsi="Cambria"/>
        </w:rPr>
        <w:t xml:space="preserve">'  </w:t>
      </w:r>
      <w:r>
        <w:rPr>
          <w:rFonts w:ascii="Cambria" w:hAnsi="Cambria"/>
        </w:rPr>
        <w:tab/>
      </w:r>
      <w:proofErr w:type="gramEnd"/>
      <w:r w:rsidRPr="004E3C97">
        <w:rPr>
          <w:rFonts w:ascii="Cambria" w:hAnsi="Cambria"/>
        </w:rPr>
        <w:t>Swell to Peda</w:t>
      </w:r>
      <w:r w:rsidR="00FB0B9D">
        <w:rPr>
          <w:rFonts w:ascii="Cambria" w:hAnsi="Cambria"/>
        </w:rPr>
        <w:t>l</w:t>
      </w:r>
    </w:p>
    <w:p w14:paraId="3E06F121" w14:textId="77777777" w:rsidR="00FB0B9D" w:rsidRDefault="00FB0B9D" w:rsidP="002F4B04">
      <w:pPr>
        <w:spacing w:line="480" w:lineRule="auto"/>
        <w:rPr>
          <w:rFonts w:ascii="Cambria" w:hAnsi="Cambria"/>
        </w:rPr>
        <w:sectPr w:rsidR="00FB0B9D" w:rsidSect="00FB0B9D">
          <w:type w:val="continuous"/>
          <w:pgSz w:w="12240" w:h="15840"/>
          <w:pgMar w:top="1584" w:right="1584" w:bottom="1584" w:left="2304" w:header="720" w:footer="720" w:gutter="0"/>
          <w:cols w:space="720"/>
          <w:docGrid w:linePitch="360"/>
        </w:sectPr>
      </w:pPr>
    </w:p>
    <w:p w14:paraId="46E118BF" w14:textId="77777777" w:rsidR="001A074D" w:rsidRDefault="002F4B04" w:rsidP="001A074D">
      <w:pPr>
        <w:rPr>
          <w:rFonts w:ascii="Cambria" w:hAnsi="Cambria"/>
        </w:rPr>
      </w:pPr>
      <w:r>
        <w:rPr>
          <w:rFonts w:ascii="Cambria" w:hAnsi="Cambria"/>
        </w:rPr>
        <w:t>___________________________________________________________________________________________</w:t>
      </w:r>
    </w:p>
    <w:p w14:paraId="5EE51BF7" w14:textId="25701F4C" w:rsidR="001A074D" w:rsidRPr="00784067" w:rsidRDefault="00267650" w:rsidP="001A074D">
      <w:pPr>
        <w:rPr>
          <w:rFonts w:ascii="Cambria" w:hAnsi="Cambria"/>
        </w:rPr>
      </w:pPr>
      <w:r>
        <w:rPr>
          <w:rFonts w:ascii="Cambria" w:hAnsi="Cambria"/>
        </w:rPr>
        <w:t xml:space="preserve">Figure 2. Specification of the organ at </w:t>
      </w:r>
      <w:r w:rsidR="00D768C5">
        <w:rPr>
          <w:rFonts w:ascii="Cambria" w:hAnsi="Cambria"/>
        </w:rPr>
        <w:t xml:space="preserve">Masonic Center, Madison, Wisconsin, by the </w:t>
      </w:r>
      <w:proofErr w:type="spellStart"/>
      <w:r w:rsidR="00D768C5">
        <w:rPr>
          <w:rFonts w:ascii="Cambria" w:hAnsi="Cambria"/>
        </w:rPr>
        <w:t>Wangerin</w:t>
      </w:r>
      <w:proofErr w:type="spellEnd"/>
      <w:r w:rsidR="00D768C5">
        <w:rPr>
          <w:rFonts w:ascii="Cambria" w:hAnsi="Cambria"/>
        </w:rPr>
        <w:t xml:space="preserve"> Organ Company. </w:t>
      </w:r>
      <w:r w:rsidR="00D768C5">
        <w:rPr>
          <w:rFonts w:ascii="Cambria" w:hAnsi="Cambria"/>
          <w:i/>
          <w:iCs/>
        </w:rPr>
        <w:t xml:space="preserve">Source: </w:t>
      </w:r>
      <w:r w:rsidR="00784067" w:rsidRPr="00784067">
        <w:rPr>
          <w:rFonts w:ascii="Cambria" w:hAnsi="Cambria"/>
        </w:rPr>
        <w:t xml:space="preserve">Organ Historical Society Pipe Organ Database,  </w:t>
      </w:r>
      <w:hyperlink r:id="rId13" w:history="1">
        <w:r w:rsidR="00165B26" w:rsidRPr="00165B26">
          <w:rPr>
            <w:rStyle w:val="Hyperlink"/>
            <w:rFonts w:ascii="Cambria" w:hAnsi="Cambria"/>
          </w:rPr>
          <w:t>https://pipeorgandatabase.org/OrganDetails.php?OrganID=64441</w:t>
        </w:r>
      </w:hyperlink>
      <w:r w:rsidR="00165B26">
        <w:rPr>
          <w:rFonts w:ascii="Cambria" w:hAnsi="Cambria"/>
        </w:rPr>
        <w:t>, (</w:t>
      </w:r>
      <w:r w:rsidR="00784067" w:rsidRPr="00784067">
        <w:rPr>
          <w:rFonts w:ascii="Cambria" w:hAnsi="Cambria"/>
        </w:rPr>
        <w:t>accessed February 12, 2020.</w:t>
      </w:r>
      <w:r w:rsidR="00165B26">
        <w:rPr>
          <w:rFonts w:ascii="Cambria" w:hAnsi="Cambria"/>
        </w:rPr>
        <w:t>)</w:t>
      </w:r>
    </w:p>
    <w:p w14:paraId="2E5AF4A9" w14:textId="77777777" w:rsidR="001A074D" w:rsidRDefault="001A074D" w:rsidP="001A074D">
      <w:pPr>
        <w:rPr>
          <w:rFonts w:ascii="Cambria" w:hAnsi="Cambria"/>
        </w:rPr>
      </w:pPr>
    </w:p>
    <w:p w14:paraId="78760F4E" w14:textId="447F3370" w:rsidR="002F4B04" w:rsidRDefault="002F4B04" w:rsidP="001A074D">
      <w:pPr>
        <w:spacing w:line="480" w:lineRule="auto"/>
        <w:rPr>
          <w:rFonts w:ascii="Cambria" w:hAnsi="Cambria"/>
        </w:rPr>
      </w:pPr>
      <w:r>
        <w:rPr>
          <w:rFonts w:ascii="Cambria" w:hAnsi="Cambria"/>
        </w:rPr>
        <w:t xml:space="preserve">Much like the Ryder instrument discussed earlier, this instrument bears many similarities to </w:t>
      </w:r>
      <w:proofErr w:type="spellStart"/>
      <w:r>
        <w:rPr>
          <w:rFonts w:ascii="Cambria" w:hAnsi="Cambria"/>
        </w:rPr>
        <w:t>Wangerin</w:t>
      </w:r>
      <w:proofErr w:type="spellEnd"/>
      <w:r>
        <w:rPr>
          <w:rFonts w:ascii="Cambria" w:hAnsi="Cambria"/>
        </w:rPr>
        <w:t xml:space="preserve"> church organs of the era. For example, the twelve-stop, 1924 </w:t>
      </w:r>
      <w:proofErr w:type="spellStart"/>
      <w:r>
        <w:rPr>
          <w:rFonts w:ascii="Cambria" w:hAnsi="Cambria"/>
        </w:rPr>
        <w:t>Wangerin</w:t>
      </w:r>
      <w:proofErr w:type="spellEnd"/>
      <w:r>
        <w:rPr>
          <w:rFonts w:ascii="Cambria" w:hAnsi="Cambria"/>
        </w:rPr>
        <w:t xml:space="preserve"> at First English Lutheran Church in Appleton, Wisconsin, had a nearly identical stop list, with a few exceptions. The First English organ had a 4’ Octave and an 8’ Tuba on the Great, while the Masonic Center contains a 4’ Harmonic Flute in place of the Octave and a French Horn instead of the Tuba. Likewise, the First English organ had an 8’ Open Diapason in the Swell while the Masonic center organ forgoes the Open Diapason in favor of an 8’ Vox Humana.</w:t>
      </w:r>
      <w:r>
        <w:rPr>
          <w:rStyle w:val="FootnoteReference"/>
          <w:rFonts w:ascii="Cambria" w:hAnsi="Cambria"/>
        </w:rPr>
        <w:footnoteReference w:id="86"/>
      </w:r>
      <w:r>
        <w:rPr>
          <w:rFonts w:ascii="Cambria" w:hAnsi="Cambria"/>
        </w:rPr>
        <w:t xml:space="preserve"> The decision to include these delicate counterparts on the Masonic organ most likely had to do with the more intimate size of the lodge room, but otherwise their basic tonal premise is the same.</w:t>
      </w:r>
    </w:p>
    <w:p w14:paraId="643611DA" w14:textId="77777777" w:rsidR="002F4B04" w:rsidRDefault="002F4B04" w:rsidP="002F4B04">
      <w:pPr>
        <w:spacing w:line="480" w:lineRule="auto"/>
        <w:ind w:firstLine="720"/>
        <w:rPr>
          <w:rFonts w:ascii="Cambria" w:hAnsi="Cambria"/>
        </w:rPr>
      </w:pPr>
      <w:r>
        <w:rPr>
          <w:rFonts w:ascii="Cambria" w:hAnsi="Cambria"/>
        </w:rPr>
        <w:t>Occasional oddities did appear in the Blue Lodge specifications. For example, the 1926 Austin installed at the Appleton, Wisconsin, Masonic Temple contains only one chime</w:t>
      </w:r>
      <w:r>
        <w:rPr>
          <w:rStyle w:val="FootnoteReference"/>
          <w:rFonts w:ascii="Cambria" w:hAnsi="Cambria"/>
        </w:rPr>
        <w:footnoteReference w:id="87"/>
      </w:r>
      <w:r>
        <w:rPr>
          <w:rFonts w:ascii="Cambria" w:hAnsi="Cambria"/>
        </w:rPr>
        <w:t xml:space="preserve">, which is controlled by a spring-loaded </w:t>
      </w:r>
      <w:proofErr w:type="spellStart"/>
      <w:r>
        <w:rPr>
          <w:rFonts w:ascii="Cambria" w:hAnsi="Cambria"/>
        </w:rPr>
        <w:t>stoptab</w:t>
      </w:r>
      <w:proofErr w:type="spellEnd"/>
      <w:r>
        <w:rPr>
          <w:rFonts w:ascii="Cambria" w:hAnsi="Cambria"/>
        </w:rPr>
        <w:t xml:space="preserve">. Likewise, the 1923 Skinner organ, built for the Masonic Temple in Waterbury, Connecticut, featured the same effect, though Skinner called it “Twelve Bell.” This is presumably to give the effect of a clock chiming midnight, as required at one point in the third degree. The same instrument, though nine ranks, lacks an Open Diapason and reed, yet has two sets of undulating ranks in the Swell division, while the Great curiously contains only three 8’ stops: a </w:t>
      </w:r>
      <w:proofErr w:type="spellStart"/>
      <w:r>
        <w:rPr>
          <w:rFonts w:ascii="Cambria" w:hAnsi="Cambria"/>
        </w:rPr>
        <w:t>Quintadena</w:t>
      </w:r>
      <w:proofErr w:type="spellEnd"/>
      <w:r>
        <w:rPr>
          <w:rFonts w:ascii="Cambria" w:hAnsi="Cambria"/>
        </w:rPr>
        <w:t xml:space="preserve">, </w:t>
      </w:r>
      <w:proofErr w:type="spellStart"/>
      <w:r>
        <w:rPr>
          <w:rFonts w:ascii="Cambria" w:hAnsi="Cambria"/>
        </w:rPr>
        <w:t>Clarabella</w:t>
      </w:r>
      <w:proofErr w:type="spellEnd"/>
      <w:r>
        <w:rPr>
          <w:rFonts w:ascii="Cambria" w:hAnsi="Cambria"/>
        </w:rPr>
        <w:t xml:space="preserve">, and </w:t>
      </w:r>
      <w:proofErr w:type="spellStart"/>
      <w:r>
        <w:rPr>
          <w:rFonts w:ascii="Cambria" w:hAnsi="Cambria"/>
        </w:rPr>
        <w:t>Erzähler</w:t>
      </w:r>
      <w:proofErr w:type="spellEnd"/>
      <w:r>
        <w:rPr>
          <w:rFonts w:ascii="Cambria" w:hAnsi="Cambria"/>
        </w:rPr>
        <w:t>.</w:t>
      </w:r>
      <w:r>
        <w:rPr>
          <w:rStyle w:val="FootnoteReference"/>
          <w:rFonts w:ascii="Cambria" w:hAnsi="Cambria"/>
        </w:rPr>
        <w:footnoteReference w:id="88"/>
      </w:r>
      <w:r>
        <w:rPr>
          <w:rFonts w:ascii="Cambria" w:hAnsi="Cambria"/>
        </w:rPr>
        <w:t xml:space="preserve"> It should be noted that these features and unorthodox tonal choices represent an exception to the rule. In all, nearly 700 instruments were built exclusively for Blue Lodge Masonic use from 1860 to 1940.</w:t>
      </w:r>
      <w:r>
        <w:rPr>
          <w:rStyle w:val="FootnoteReference"/>
          <w:rFonts w:ascii="Cambria" w:hAnsi="Cambria"/>
        </w:rPr>
        <w:footnoteReference w:id="89"/>
      </w:r>
      <w:r>
        <w:rPr>
          <w:rFonts w:ascii="Cambria" w:hAnsi="Cambria"/>
        </w:rPr>
        <w:t xml:space="preserve"> By the time the Scottish Rite entered their great building boom, the lodge organ tradition was firmly ensconced in Masonic practice, and many Scottish Rite leaders were accustomed to hearing the instrument in their home lodge.</w:t>
      </w:r>
    </w:p>
    <w:p w14:paraId="0957D567" w14:textId="77777777" w:rsidR="002F4B04" w:rsidRDefault="002F4B04" w:rsidP="002F4B04">
      <w:pPr>
        <w:spacing w:line="480" w:lineRule="auto"/>
        <w:ind w:firstLine="720"/>
        <w:rPr>
          <w:rFonts w:ascii="Cambria" w:hAnsi="Cambria"/>
        </w:rPr>
      </w:pPr>
      <w:r>
        <w:rPr>
          <w:rFonts w:ascii="Cambria" w:hAnsi="Cambria"/>
        </w:rPr>
        <w:t>While the Blue Lodge tradition of using organs was most likely the single greatest reason that Scottish Rite Valleys populated their buildings with substantial pipe organs, the rapid rise of the theatre organ that coincided with the construction of these large Scottish Rite temples cannot be ignored. Pipe organs began to appear in movie theatres as early as the late 1890s,</w:t>
      </w:r>
      <w:r w:rsidRPr="00AA6850">
        <w:rPr>
          <w:rFonts w:ascii="Cambria" w:hAnsi="Cambria"/>
          <w:color w:val="FF0000"/>
        </w:rPr>
        <w:t xml:space="preserve"> </w:t>
      </w:r>
      <w:r>
        <w:rPr>
          <w:rFonts w:ascii="Cambria" w:hAnsi="Cambria"/>
        </w:rPr>
        <w:t>though these early instruments were nothing more than slightly modified church organs that were not particularly suited for entertainment. Thanks to rapid technological innovation in the organ industry and a high demand for instruments due to a burgeoning theatre business, the theatre pipe organ evolved rapidly into a unique instrument specifically designed to accompany silent movies. The technical innovations are largely due to the genius of one man—Robert Hope-Jones—who worked for several American companies before starting his own firm, which he eventually sold to the Rudolph Wurlitzer Manufacturing Company. Wurlitzer, using Hope-Jones’ patents, went on to become the most prestigious and prolific organ builder of the theatre organ era. Hope-Jones pioneered electric action, which, as mentioned earlier in this chapter, allowed the pipes to be arranged in flexible configurations and afforded a nearly unlimited distance between the console and pipe chambers. In addition, Hope-Jones experimented with higher wind pressures and means of expression, which in turn gave birth to new tonal colors, unique to the theatre organ, such as the Tibia Clausa.</w:t>
      </w:r>
      <w:r>
        <w:rPr>
          <w:rStyle w:val="FootnoteReference"/>
          <w:rFonts w:ascii="Cambria" w:hAnsi="Cambria"/>
        </w:rPr>
        <w:footnoteReference w:id="90"/>
      </w:r>
      <w:r>
        <w:rPr>
          <w:rFonts w:ascii="Cambria" w:hAnsi="Cambria"/>
        </w:rPr>
        <w:t xml:space="preserve"> These innovations were not limited strictly to pipe tone, for they also allowed the inclusion of a wide variety of tuned percussion instruments, such as the piano, marimba, chimes, xylophone, glockenspiel, and orchestral bells. Untuned percussion instruments and general sound effects, such as cymbals, tam-tams, castanets, train whistles, car horns, and factory bells became standard on theatre organs and helped to bring films to life. </w:t>
      </w:r>
    </w:p>
    <w:p w14:paraId="09A297E7" w14:textId="77777777" w:rsidR="002F4B04" w:rsidRDefault="002F4B04" w:rsidP="002F4B04">
      <w:pPr>
        <w:spacing w:line="480" w:lineRule="auto"/>
        <w:ind w:firstLine="720"/>
        <w:rPr>
          <w:rFonts w:ascii="Cambria" w:hAnsi="Cambria"/>
        </w:rPr>
      </w:pPr>
      <w:r>
        <w:rPr>
          <w:rFonts w:ascii="Cambria" w:hAnsi="Cambria"/>
        </w:rPr>
        <w:t>Beginning in the 1910s and continuing through the 1920s, movie theatres enjoyed a prominent place in American culture. By 1914, the movie production and presentation industry constituted the fifth-largest industry in the United States, employing over 100,000 people and generating over $500,000,000 annually. In addition, nearly 15 million people attended movies on a daily basis.</w:t>
      </w:r>
      <w:r>
        <w:rPr>
          <w:rStyle w:val="FootnoteReference"/>
          <w:rFonts w:ascii="Cambria" w:hAnsi="Cambria"/>
        </w:rPr>
        <w:footnoteReference w:id="91"/>
      </w:r>
      <w:r>
        <w:rPr>
          <w:rFonts w:ascii="Cambria" w:hAnsi="Cambria"/>
        </w:rPr>
        <w:t xml:space="preserve"> By the mid 1920s, movie theatres were found throughout the United States, dominating the main streets of small towns and large metropolitan areas alike and representing the cutting edge of elaborate early twentieth century architecture. The major studios, which were responsible for the construction of many of the large movie palaces, spared no expense and pampered their audiences with flamboyant amenities and services. In their view, this high-class experience not only lent prestige to their films, but, more importantly, encouraged the audiences to frequently return.</w:t>
      </w:r>
    </w:p>
    <w:p w14:paraId="3DAA3755" w14:textId="24D7A1E5" w:rsidR="002F4B04" w:rsidRDefault="002F4B04" w:rsidP="002F4B04">
      <w:pPr>
        <w:spacing w:line="480" w:lineRule="auto"/>
        <w:ind w:firstLine="720"/>
        <w:rPr>
          <w:rFonts w:ascii="Cambria" w:hAnsi="Cambria"/>
        </w:rPr>
      </w:pPr>
      <w:r>
        <w:rPr>
          <w:rFonts w:ascii="Cambria" w:hAnsi="Cambria"/>
        </w:rPr>
        <w:t xml:space="preserve">In her book </w:t>
      </w:r>
      <w:r w:rsidRPr="005D2A74">
        <w:rPr>
          <w:rFonts w:ascii="Cambria" w:hAnsi="Cambria"/>
          <w:i/>
          <w:iCs/>
        </w:rPr>
        <w:t>The Show Starts on the Sidewalk: An Architectural History of the Movie Theatre</w:t>
      </w:r>
      <w:r>
        <w:rPr>
          <w:rFonts w:ascii="Cambria" w:hAnsi="Cambria"/>
        </w:rPr>
        <w:t>, Maggie Valentine contends</w:t>
      </w:r>
      <w:r w:rsidR="00135DE5">
        <w:rPr>
          <w:rFonts w:ascii="Cambria" w:hAnsi="Cambria"/>
        </w:rPr>
        <w:t>,</w:t>
      </w:r>
      <w:r>
        <w:rPr>
          <w:rFonts w:ascii="Cambria" w:hAnsi="Cambria"/>
        </w:rPr>
        <w:t xml:space="preserve"> “by consuming the collective and manipulative experience within the motion picture theatre, the audience was emotionally, psychologically, and physically drawn into the action… interacting with the fantasy and romance through the theatricality of the architecture itself.”</w:t>
      </w:r>
      <w:r>
        <w:rPr>
          <w:rStyle w:val="FootnoteReference"/>
          <w:rFonts w:ascii="Cambria" w:hAnsi="Cambria"/>
        </w:rPr>
        <w:footnoteReference w:id="92"/>
      </w:r>
      <w:r>
        <w:rPr>
          <w:rFonts w:ascii="Cambria" w:hAnsi="Cambria"/>
        </w:rPr>
        <w:t xml:space="preserve"> Indeed, Marcus Loew, founder of the prolific theatre chain bearing his name, insisted that his theatres emulated the estates of the rich, so that aristocratic splendor became a modern necessity for the masses.</w:t>
      </w:r>
      <w:r>
        <w:rPr>
          <w:rStyle w:val="FootnoteReference"/>
          <w:rFonts w:ascii="Cambria" w:hAnsi="Cambria"/>
        </w:rPr>
        <w:footnoteReference w:id="93"/>
      </w:r>
      <w:r>
        <w:rPr>
          <w:rFonts w:ascii="Cambria" w:hAnsi="Cambria"/>
        </w:rPr>
        <w:t xml:space="preserve"> In addition to the architectural decadence, patrons were often greeted by theatre owners dressed in formal attire and treated to air conditioning and elaborately appointed parlors. Some theatres even incorporated stained glass windows into their façades and canonized movie stars though photographs in the hallways, which led historian Kevin Starr to argue that the borrowing of these sacred appointments “hint</w:t>
      </w:r>
      <w:r w:rsidR="00A84630">
        <w:rPr>
          <w:rFonts w:ascii="Cambria" w:hAnsi="Cambria"/>
        </w:rPr>
        <w:t>s</w:t>
      </w:r>
      <w:r>
        <w:rPr>
          <w:rFonts w:ascii="Cambria" w:hAnsi="Cambria"/>
        </w:rPr>
        <w:t xml:space="preserve"> that spiritual fulfillment might be achieved through secular entertainment.”</w:t>
      </w:r>
      <w:r>
        <w:rPr>
          <w:rStyle w:val="FootnoteReference"/>
          <w:rFonts w:ascii="Cambria" w:hAnsi="Cambria"/>
        </w:rPr>
        <w:footnoteReference w:id="94"/>
      </w:r>
    </w:p>
    <w:p w14:paraId="488F548A" w14:textId="07D809D2" w:rsidR="00F42B57" w:rsidRDefault="002F4B04" w:rsidP="00F42B57">
      <w:pPr>
        <w:spacing w:line="480" w:lineRule="auto"/>
        <w:ind w:firstLine="720"/>
        <w:rPr>
          <w:rFonts w:ascii="Cambria" w:hAnsi="Cambria"/>
        </w:rPr>
      </w:pPr>
      <w:r>
        <w:rPr>
          <w:rFonts w:ascii="Cambria" w:hAnsi="Cambria"/>
        </w:rPr>
        <w:t xml:space="preserve">From this perspective, movie palaces and Scottish Rite temples shared much in common. Like movie theatres, Scottish Rite temples featured lavishly appointed lounges and parlors and experimented with exotic creature comforts such as air conditioning. As mentioned in </w:t>
      </w:r>
      <w:r w:rsidR="00D30B73">
        <w:rPr>
          <w:rFonts w:ascii="Cambria" w:hAnsi="Cambria"/>
        </w:rPr>
        <w:t>C</w:t>
      </w:r>
      <w:r>
        <w:rPr>
          <w:rFonts w:ascii="Cambria" w:hAnsi="Cambria"/>
        </w:rPr>
        <w:t xml:space="preserve">hapter </w:t>
      </w:r>
      <w:r w:rsidR="00D30B73">
        <w:rPr>
          <w:rFonts w:ascii="Cambria" w:hAnsi="Cambria"/>
        </w:rPr>
        <w:t>O</w:t>
      </w:r>
      <w:r>
        <w:rPr>
          <w:rFonts w:ascii="Cambria" w:hAnsi="Cambria"/>
        </w:rPr>
        <w:t xml:space="preserve">ne, the temples were designed to be an escape from the mundane world. For example, the architecture of the McAlester, Oklahoma temple auditorium evokes the Temple of Karnak. Yet, there is nothing in Scottish Rite ritual suggestive of ancient Egypt, rather, its purpose is to transport the audience to a world of fantasy. After all, Egyptologist Howard Carter had discovered King </w:t>
      </w:r>
      <w:proofErr w:type="spellStart"/>
      <w:r>
        <w:rPr>
          <w:rFonts w:ascii="Cambria" w:hAnsi="Cambria"/>
        </w:rPr>
        <w:t>Tut’s</w:t>
      </w:r>
      <w:proofErr w:type="spellEnd"/>
      <w:r>
        <w:rPr>
          <w:rFonts w:ascii="Cambria" w:hAnsi="Cambria"/>
        </w:rPr>
        <w:t xml:space="preserve"> tomb seven years prior to the construction of the temple, so Egyptian architecture was simply in style. This architecture, like that of the movie palace, allowed men to feel intellectually sophisticated and worldly at a time of limited international travel. Finally, the temples, like the theatres, were designed to encourage the members to keep returning, year after year, by providing an exemplary experience not only for the men, but for their families as well. Just as the theatre organ provided entertainment and ambiance to the moviegoer, Scottish Rite pipe organs played an important role in supporting the degrees, providing entertainment, and assisting to create an atmosphere conducive to Masonic ritual.</w:t>
      </w:r>
    </w:p>
    <w:p w14:paraId="6EFA0407" w14:textId="2702EF4F" w:rsidR="002F4B04" w:rsidRDefault="00F42B57" w:rsidP="00F42B57">
      <w:pPr>
        <w:spacing w:line="480" w:lineRule="auto"/>
        <w:ind w:firstLine="720"/>
        <w:rPr>
          <w:rFonts w:ascii="Cambria" w:hAnsi="Cambria"/>
        </w:rPr>
      </w:pPr>
      <w:r>
        <w:rPr>
          <w:noProof/>
        </w:rPr>
        <mc:AlternateContent>
          <mc:Choice Requires="wps">
            <w:drawing>
              <wp:anchor distT="0" distB="0" distL="114300" distR="114300" simplePos="0" relativeHeight="251660288" behindDoc="0" locked="0" layoutInCell="1" allowOverlap="1" wp14:anchorId="33D204A9" wp14:editId="36A36C63">
                <wp:simplePos x="0" y="0"/>
                <wp:positionH relativeFrom="margin">
                  <wp:align>center</wp:align>
                </wp:positionH>
                <wp:positionV relativeFrom="paragraph">
                  <wp:posOffset>3925435</wp:posOffset>
                </wp:positionV>
                <wp:extent cx="3143250" cy="635"/>
                <wp:effectExtent l="0" t="0" r="6350" b="0"/>
                <wp:wrapTopAndBottom/>
                <wp:docPr id="1" name="Text Box 1"/>
                <wp:cNvGraphicFramePr/>
                <a:graphic xmlns:a="http://schemas.openxmlformats.org/drawingml/2006/main">
                  <a:graphicData uri="http://schemas.microsoft.com/office/word/2010/wordprocessingShape">
                    <wps:wsp>
                      <wps:cNvSpPr txBox="1"/>
                      <wps:spPr>
                        <a:xfrm>
                          <a:off x="0" y="0"/>
                          <a:ext cx="3143250" cy="635"/>
                        </a:xfrm>
                        <a:prstGeom prst="rect">
                          <a:avLst/>
                        </a:prstGeom>
                        <a:solidFill>
                          <a:prstClr val="white"/>
                        </a:solidFill>
                        <a:ln>
                          <a:noFill/>
                        </a:ln>
                      </wps:spPr>
                      <wps:txbx>
                        <w:txbxContent>
                          <w:p w14:paraId="3C8D9542" w14:textId="24809B84" w:rsidR="002F4B04" w:rsidRPr="00EC1624" w:rsidRDefault="002F4B04" w:rsidP="002F4B04">
                            <w:pPr>
                              <w:pStyle w:val="Caption"/>
                              <w:rPr>
                                <w:rFonts w:ascii="Cambria" w:hAnsi="Cambria"/>
                                <w:i w:val="0"/>
                                <w:iCs w:val="0"/>
                                <w:color w:val="000000" w:themeColor="text1"/>
                                <w:sz w:val="24"/>
                                <w:szCs w:val="24"/>
                              </w:rPr>
                            </w:pPr>
                            <w:r w:rsidRPr="00EC1624">
                              <w:rPr>
                                <w:rFonts w:ascii="Cambria" w:hAnsi="Cambria"/>
                                <w:i w:val="0"/>
                                <w:iCs w:val="0"/>
                                <w:color w:val="000000" w:themeColor="text1"/>
                                <w:sz w:val="24"/>
                                <w:szCs w:val="24"/>
                              </w:rPr>
                              <w:t xml:space="preserve">Figure </w:t>
                            </w:r>
                            <w:r w:rsidR="00EF61F0" w:rsidRPr="00EC1624">
                              <w:rPr>
                                <w:rFonts w:ascii="Cambria" w:hAnsi="Cambria"/>
                                <w:i w:val="0"/>
                                <w:iCs w:val="0"/>
                                <w:color w:val="000000" w:themeColor="text1"/>
                                <w:sz w:val="24"/>
                                <w:szCs w:val="24"/>
                              </w:rPr>
                              <w:t>3</w:t>
                            </w:r>
                            <w:r w:rsidR="00EC1624" w:rsidRPr="00EC1624">
                              <w:rPr>
                                <w:rFonts w:ascii="Cambria" w:hAnsi="Cambria"/>
                                <w:i w:val="0"/>
                                <w:iCs w:val="0"/>
                                <w:color w:val="000000" w:themeColor="text1"/>
                                <w:sz w:val="24"/>
                                <w:szCs w:val="24"/>
                              </w:rPr>
                              <w:t>.</w:t>
                            </w:r>
                            <w:r w:rsidR="00EF61F0" w:rsidRPr="00EC1624">
                              <w:rPr>
                                <w:rFonts w:ascii="Cambria" w:hAnsi="Cambria"/>
                                <w:i w:val="0"/>
                                <w:iCs w:val="0"/>
                                <w:color w:val="000000" w:themeColor="text1"/>
                                <w:sz w:val="24"/>
                                <w:szCs w:val="24"/>
                              </w:rPr>
                              <w:t xml:space="preserve"> </w:t>
                            </w:r>
                            <w:r w:rsidRPr="00EC1624">
                              <w:rPr>
                                <w:rFonts w:ascii="Cambria" w:hAnsi="Cambria"/>
                                <w:i w:val="0"/>
                                <w:iCs w:val="0"/>
                                <w:color w:val="000000" w:themeColor="text1"/>
                                <w:sz w:val="24"/>
                                <w:szCs w:val="24"/>
                              </w:rPr>
                              <w:t>Detail of the McAlester Scottish Rite. The temple was designed to be reminiscent of the Temple of Karnak. Photo taken by the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D204A9" id="_x0000_t202" coordsize="21600,21600" o:spt="202" path="m,l,21600r21600,l21600,xe">
                <v:stroke joinstyle="miter"/>
                <v:path gradientshapeok="t" o:connecttype="rect"/>
              </v:shapetype>
              <v:shape id="Text Box 1" o:spid="_x0000_s1026" type="#_x0000_t202" style="position:absolute;left:0;text-align:left;margin-left:0;margin-top:309.1pt;width:247.5pt;height:.0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" stroked="f">
                <v:textbox style="mso-fit-shape-to-text:t" inset="0,0,0,0">
                  <w:txbxContent>
                    <w:p w14:paraId="3C8D9542" w14:textId="24809B84" w:rsidR="002F4B04" w:rsidRPr="00EC1624" w:rsidRDefault="002F4B04" w:rsidP="002F4B04">
                      <w:pPr>
                        <w:pStyle w:val="Caption"/>
                        <w:rPr>
                          <w:rFonts w:ascii="Cambria" w:hAnsi="Cambria"/>
                          <w:i w:val="0"/>
                          <w:iCs w:val="0"/>
                          <w:color w:val="000000" w:themeColor="text1"/>
                          <w:sz w:val="24"/>
                          <w:szCs w:val="24"/>
                        </w:rPr>
                      </w:pPr>
                      <w:r w:rsidRPr="00EC1624">
                        <w:rPr>
                          <w:rFonts w:ascii="Cambria" w:hAnsi="Cambria"/>
                          <w:i w:val="0"/>
                          <w:iCs w:val="0"/>
                          <w:color w:val="000000" w:themeColor="text1"/>
                          <w:sz w:val="24"/>
                          <w:szCs w:val="24"/>
                        </w:rPr>
                        <w:t xml:space="preserve">Figure </w:t>
                      </w:r>
                      <w:r w:rsidR="00EF61F0" w:rsidRPr="00EC1624">
                        <w:rPr>
                          <w:rFonts w:ascii="Cambria" w:hAnsi="Cambria"/>
                          <w:i w:val="0"/>
                          <w:iCs w:val="0"/>
                          <w:color w:val="000000" w:themeColor="text1"/>
                          <w:sz w:val="24"/>
                          <w:szCs w:val="24"/>
                        </w:rPr>
                        <w:t>3</w:t>
                      </w:r>
                      <w:r w:rsidR="00EC1624" w:rsidRPr="00EC1624">
                        <w:rPr>
                          <w:rFonts w:ascii="Cambria" w:hAnsi="Cambria"/>
                          <w:i w:val="0"/>
                          <w:iCs w:val="0"/>
                          <w:color w:val="000000" w:themeColor="text1"/>
                          <w:sz w:val="24"/>
                          <w:szCs w:val="24"/>
                        </w:rPr>
                        <w:t>.</w:t>
                      </w:r>
                      <w:r w:rsidR="00EF61F0" w:rsidRPr="00EC1624">
                        <w:rPr>
                          <w:rFonts w:ascii="Cambria" w:hAnsi="Cambria"/>
                          <w:i w:val="0"/>
                          <w:iCs w:val="0"/>
                          <w:color w:val="000000" w:themeColor="text1"/>
                          <w:sz w:val="24"/>
                          <w:szCs w:val="24"/>
                        </w:rPr>
                        <w:t xml:space="preserve"> </w:t>
                      </w:r>
                      <w:r w:rsidRPr="00EC1624">
                        <w:rPr>
                          <w:rFonts w:ascii="Cambria" w:hAnsi="Cambria"/>
                          <w:i w:val="0"/>
                          <w:iCs w:val="0"/>
                          <w:color w:val="000000" w:themeColor="text1"/>
                          <w:sz w:val="24"/>
                          <w:szCs w:val="24"/>
                        </w:rPr>
                        <w:t>Detail of the McAlester Scottish Rite. The temple was designed to be reminiscent of the Temple of Karnak. Photo taken by the author.</w:t>
                      </w:r>
                    </w:p>
                  </w:txbxContent>
                </v:textbox>
                <w10:wrap type="topAndBottom" anchorx="margin"/>
              </v:shape>
            </w:pict>
          </mc:Fallback>
        </mc:AlternateContent>
      </w:r>
      <w:r>
        <w:rPr>
          <w:rFonts w:ascii="Cambria" w:hAnsi="Cambria"/>
          <w:noProof/>
        </w:rPr>
        <w:drawing>
          <wp:anchor distT="0" distB="0" distL="114300" distR="114300" simplePos="0" relativeHeight="251659264" behindDoc="0" locked="0" layoutInCell="1" allowOverlap="1" wp14:anchorId="5A9DF66D" wp14:editId="3681DEC4">
            <wp:simplePos x="0" y="0"/>
            <wp:positionH relativeFrom="margin">
              <wp:align>center</wp:align>
            </wp:positionH>
            <wp:positionV relativeFrom="paragraph">
              <wp:posOffset>495300</wp:posOffset>
            </wp:positionV>
            <wp:extent cx="3912235" cy="2933700"/>
            <wp:effectExtent l="0" t="6032" r="6032" b="6033"/>
            <wp:wrapTopAndBottom/>
            <wp:docPr id="2" name="Picture 2" descr="A picture containing indoor, sitting, counte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Alester detail.JPG"/>
                    <pic:cNvPicPr/>
                  </pic:nvPicPr>
                  <pic:blipFill>
                    <a:blip r:embed="rId14">
                      <a:extLst>
                        <a:ext uri="{28A0092B-C50C-407E-A947-70E740481C1C}">
                          <a14:useLocalDpi xmlns:a14="http://schemas.microsoft.com/office/drawing/2010/main" val="0"/>
                        </a:ext>
                      </a:extLst>
                    </a:blip>
                    <a:stretch>
                      <a:fillRect/>
                    </a:stretch>
                  </pic:blipFill>
                  <pic:spPr>
                    <a:xfrm rot="5400000">
                      <a:off x="0" y="0"/>
                      <a:ext cx="3912235" cy="2933700"/>
                    </a:xfrm>
                    <a:prstGeom prst="rect">
                      <a:avLst/>
                    </a:prstGeom>
                  </pic:spPr>
                </pic:pic>
              </a:graphicData>
            </a:graphic>
            <wp14:sizeRelH relativeFrom="page">
              <wp14:pctWidth>0</wp14:pctWidth>
            </wp14:sizeRelH>
            <wp14:sizeRelV relativeFrom="page">
              <wp14:pctHeight>0</wp14:pctHeight>
            </wp14:sizeRelV>
          </wp:anchor>
        </w:drawing>
      </w:r>
    </w:p>
    <w:p w14:paraId="087962DA" w14:textId="1AAC3233" w:rsidR="002F4B04" w:rsidRPr="00E22D31" w:rsidRDefault="002F4B04" w:rsidP="002F4B04">
      <w:pPr>
        <w:spacing w:line="480" w:lineRule="auto"/>
        <w:ind w:firstLine="720"/>
        <w:rPr>
          <w:rFonts w:ascii="Cambria" w:hAnsi="Cambria"/>
        </w:rPr>
      </w:pPr>
      <w:r>
        <w:rPr>
          <w:rFonts w:ascii="Cambria" w:hAnsi="Cambria"/>
        </w:rPr>
        <w:t>In a sense, William Fox was indeed correct when he speculated that since theatre organs were in vogue at the exact same time that Scottish Rite temples were being built by the dozens, the incorporation of pipe organs was a natural borrowing. However, this statement largely ignores the strong tradition of pipe organ music within Blue Lodge Masonry, which in turn was borne out of a complicated relationship with Christianity. These compl</w:t>
      </w:r>
      <w:r w:rsidR="002C4A6D">
        <w:rPr>
          <w:rFonts w:ascii="Cambria" w:hAnsi="Cambria"/>
        </w:rPr>
        <w:t>e</w:t>
      </w:r>
      <w:r>
        <w:rPr>
          <w:rFonts w:ascii="Cambria" w:hAnsi="Cambria"/>
        </w:rPr>
        <w:t>mentary sacred and secular influences converged in the Scottish Rite, and in retrospect, the proliferation of the pipe organ throughout the Scottish Rite was an inevitability.</w:t>
      </w:r>
    </w:p>
    <w:p w14:paraId="1EFF235F" w14:textId="77777777" w:rsidR="00262C4D" w:rsidRDefault="00262C4D" w:rsidP="00262C4D">
      <w:pPr>
        <w:jc w:val="center"/>
        <w:rPr>
          <w:rFonts w:ascii="Cambria" w:hAnsi="Cambria"/>
        </w:rPr>
      </w:pPr>
      <w:r>
        <w:rPr>
          <w:rFonts w:ascii="Cambria" w:hAnsi="Cambria"/>
        </w:rPr>
        <w:t>Chapter 3</w:t>
      </w:r>
    </w:p>
    <w:p w14:paraId="3CFCA830" w14:textId="77777777" w:rsidR="00262C4D" w:rsidRDefault="00262C4D" w:rsidP="00262C4D">
      <w:pPr>
        <w:jc w:val="center"/>
        <w:rPr>
          <w:rFonts w:ascii="Cambria" w:hAnsi="Cambria"/>
        </w:rPr>
      </w:pPr>
    </w:p>
    <w:p w14:paraId="43CD1304" w14:textId="77777777" w:rsidR="00262C4D" w:rsidRDefault="00262C4D" w:rsidP="00262C4D">
      <w:pPr>
        <w:jc w:val="center"/>
        <w:rPr>
          <w:rFonts w:ascii="Cambria" w:hAnsi="Cambria"/>
          <w:b/>
          <w:bCs/>
        </w:rPr>
      </w:pPr>
      <w:r>
        <w:rPr>
          <w:rFonts w:ascii="Cambria" w:hAnsi="Cambria"/>
          <w:b/>
          <w:bCs/>
        </w:rPr>
        <w:t>From Chant to Vaudeville: Assessing the Need for Scottish Rite Pipe Organs</w:t>
      </w:r>
    </w:p>
    <w:p w14:paraId="2D5F4CE2" w14:textId="41875D10" w:rsidR="00262C4D" w:rsidRDefault="00262C4D" w:rsidP="00262C4D">
      <w:pPr>
        <w:jc w:val="center"/>
        <w:rPr>
          <w:rFonts w:ascii="Cambria" w:hAnsi="Cambria"/>
          <w:b/>
          <w:bCs/>
        </w:rPr>
      </w:pPr>
    </w:p>
    <w:p w14:paraId="0109F583" w14:textId="77777777" w:rsidR="008A317A" w:rsidRDefault="008A317A" w:rsidP="00262C4D">
      <w:pPr>
        <w:jc w:val="center"/>
        <w:rPr>
          <w:rFonts w:ascii="Cambria" w:hAnsi="Cambria"/>
          <w:b/>
          <w:bCs/>
        </w:rPr>
      </w:pPr>
    </w:p>
    <w:p w14:paraId="3C153811" w14:textId="77777777" w:rsidR="00262C4D" w:rsidRPr="00A235BE" w:rsidRDefault="00262C4D" w:rsidP="00262C4D">
      <w:pPr>
        <w:ind w:firstLine="720"/>
        <w:rPr>
          <w:rFonts w:ascii="Cambria" w:hAnsi="Cambria"/>
        </w:rPr>
      </w:pPr>
      <w:r>
        <w:rPr>
          <w:rFonts w:ascii="Cambria" w:hAnsi="Cambria"/>
        </w:rPr>
        <w:t>“</w:t>
      </w:r>
      <w:r w:rsidRPr="00A235BE">
        <w:rPr>
          <w:rFonts w:ascii="Cambria" w:hAnsi="Cambria"/>
        </w:rPr>
        <w:t>It has been truly said that the mellowing tides of old cathedral airs,</w:t>
      </w:r>
    </w:p>
    <w:p w14:paraId="1514C656" w14:textId="77777777" w:rsidR="00262C4D" w:rsidRPr="00A235BE" w:rsidRDefault="00262C4D" w:rsidP="00262C4D">
      <w:pPr>
        <w:ind w:firstLine="720"/>
        <w:rPr>
          <w:rFonts w:ascii="Cambria" w:hAnsi="Cambria"/>
        </w:rPr>
      </w:pPr>
      <w:r w:rsidRPr="00A235BE">
        <w:rPr>
          <w:rFonts w:ascii="Cambria" w:hAnsi="Cambria"/>
        </w:rPr>
        <w:t>vibrating through aisles and arches, having stilled the ruffled spirit,</w:t>
      </w:r>
    </w:p>
    <w:p w14:paraId="590982C5" w14:textId="77777777" w:rsidR="00262C4D" w:rsidRPr="00A235BE" w:rsidRDefault="00262C4D" w:rsidP="00262C4D">
      <w:pPr>
        <w:ind w:firstLine="720"/>
        <w:rPr>
          <w:rFonts w:ascii="Cambria" w:hAnsi="Cambria"/>
        </w:rPr>
      </w:pPr>
      <w:r w:rsidRPr="00A235BE">
        <w:rPr>
          <w:rFonts w:ascii="Cambria" w:hAnsi="Cambria"/>
        </w:rPr>
        <w:t>and sweeping away the discordant passions of men, have borne them</w:t>
      </w:r>
    </w:p>
    <w:p w14:paraId="30F46DEC" w14:textId="165D35F8" w:rsidR="00262C4D" w:rsidRPr="00A235BE" w:rsidRDefault="00262C4D" w:rsidP="00733D8D">
      <w:pPr>
        <w:ind w:left="720"/>
        <w:rPr>
          <w:rFonts w:ascii="Cambria" w:hAnsi="Cambria"/>
        </w:rPr>
      </w:pPr>
      <w:r w:rsidRPr="00A235BE">
        <w:rPr>
          <w:rFonts w:ascii="Cambria" w:hAnsi="Cambria"/>
        </w:rPr>
        <w:t>along its resistless current, until their united voices have joined in sounding</w:t>
      </w:r>
      <w:r w:rsidR="00733D8D">
        <w:rPr>
          <w:rFonts w:ascii="Cambria" w:hAnsi="Cambria"/>
        </w:rPr>
        <w:t xml:space="preserve"> </w:t>
      </w:r>
      <w:r w:rsidRPr="00A235BE">
        <w:rPr>
          <w:rFonts w:ascii="Cambria" w:hAnsi="Cambria"/>
        </w:rPr>
        <w:t>aloud the chorus of the heaven-born anthem, “Peace on Earth, good will toward</w:t>
      </w:r>
      <w:r w:rsidR="00733D8D">
        <w:rPr>
          <w:rFonts w:ascii="Cambria" w:hAnsi="Cambria"/>
        </w:rPr>
        <w:t xml:space="preserve"> </w:t>
      </w:r>
      <w:r w:rsidRPr="00A235BE">
        <w:rPr>
          <w:rFonts w:ascii="Cambria" w:hAnsi="Cambria"/>
        </w:rPr>
        <w:t xml:space="preserve">men.” </w:t>
      </w:r>
      <w:r>
        <w:rPr>
          <w:rFonts w:ascii="Cambria" w:hAnsi="Cambria"/>
        </w:rPr>
        <w:t>A</w:t>
      </w:r>
      <w:r w:rsidRPr="00A235BE">
        <w:rPr>
          <w:rFonts w:ascii="Cambria" w:hAnsi="Cambria"/>
        </w:rPr>
        <w:t>nd so do the builders of the Temple, the builders of the Organ, the Music Committee and the entire Executive staff feel that the music of the degrees as never before will inspire our initiates with all of those agreeable and sublime passions that will send them out into the world more determined than ever to practice that splendid doctrine of the Great Teacher. And surely our doctrine of the Fatherhood of God and the Brotherhood of man can mean nothing else.</w:t>
      </w:r>
      <w:r>
        <w:rPr>
          <w:rFonts w:ascii="Cambria" w:hAnsi="Cambria"/>
        </w:rPr>
        <w:t>”</w:t>
      </w:r>
    </w:p>
    <w:p w14:paraId="2C29D153" w14:textId="3B7C73C5" w:rsidR="00262C4D" w:rsidRDefault="00262C4D" w:rsidP="00262C4D">
      <w:pPr>
        <w:ind w:left="720"/>
        <w:rPr>
          <w:rFonts w:ascii="Cambria" w:hAnsi="Cambria"/>
          <w:i/>
          <w:iCs/>
        </w:rPr>
      </w:pPr>
      <w:r>
        <w:rPr>
          <w:rFonts w:ascii="Cambria" w:hAnsi="Cambria"/>
          <w:i/>
          <w:iCs/>
        </w:rPr>
        <w:tab/>
      </w:r>
      <w:r>
        <w:rPr>
          <w:rFonts w:ascii="Cambria" w:hAnsi="Cambria"/>
          <w:i/>
          <w:iCs/>
        </w:rPr>
        <w:tab/>
      </w:r>
      <w:r>
        <w:rPr>
          <w:rFonts w:ascii="Cambria" w:hAnsi="Cambria"/>
          <w:i/>
          <w:iCs/>
        </w:rPr>
        <w:tab/>
      </w:r>
      <w:r w:rsidR="00674876">
        <w:rPr>
          <w:rFonts w:ascii="Cambria" w:hAnsi="Cambria"/>
          <w:i/>
          <w:iCs/>
        </w:rPr>
        <w:tab/>
        <w:t xml:space="preserve">   </w:t>
      </w:r>
      <w:r w:rsidR="00674876">
        <w:rPr>
          <w:rFonts w:ascii="Cambria" w:hAnsi="Cambria"/>
        </w:rPr>
        <w:t>—</w:t>
      </w:r>
      <w:r w:rsidR="009F6011">
        <w:rPr>
          <w:rFonts w:ascii="Cambria" w:hAnsi="Cambria"/>
        </w:rPr>
        <w:t>The</w:t>
      </w:r>
      <w:r>
        <w:rPr>
          <w:rFonts w:ascii="Cambria" w:hAnsi="Cambria"/>
        </w:rPr>
        <w:t xml:space="preserve"> Oklahoma Consistory, October 1926</w:t>
      </w:r>
      <w:r>
        <w:rPr>
          <w:rStyle w:val="FootnoteReference"/>
          <w:rFonts w:ascii="Cambria" w:hAnsi="Cambria"/>
        </w:rPr>
        <w:footnoteReference w:id="95"/>
      </w:r>
    </w:p>
    <w:p w14:paraId="5B5027C8" w14:textId="77777777" w:rsidR="00262C4D" w:rsidRDefault="00262C4D" w:rsidP="00262C4D">
      <w:pPr>
        <w:rPr>
          <w:rFonts w:ascii="Cambria" w:hAnsi="Cambria"/>
        </w:rPr>
      </w:pPr>
    </w:p>
    <w:p w14:paraId="2D12FA33" w14:textId="77777777" w:rsidR="00262C4D" w:rsidRPr="00DE56B2" w:rsidRDefault="00262C4D" w:rsidP="00262C4D">
      <w:pPr>
        <w:spacing w:line="480" w:lineRule="auto"/>
        <w:rPr>
          <w:rFonts w:ascii="Cambria" w:hAnsi="Cambria"/>
        </w:rPr>
      </w:pPr>
      <w:r>
        <w:rPr>
          <w:rFonts w:ascii="Cambria" w:hAnsi="Cambria"/>
        </w:rPr>
        <w:tab/>
        <w:t>Judging by the quote above, Scottish Rite valleys held their pipe organs in high esteem. This particular paragraph appeared in the newsletter for the Guthrie Valley shortly after the temple installed their massive four manual, 64-rank organ built by the W. W. Kimball Company of Chicago. At first glance the statement is verbose, if not full of a fair amount of hyperbole, which is typical of Masonic communications of this era. Yet, when one looks past the exaggeration, it is clear that the Valley considered their new organ to be an inseparable part not only of the rituals, but of the building itself. An examination of vintage commemorative reunion booklets, Scottish Rite music books, newsletters, and correspondence reveals that these instruments were expected to perform many different tasks. In addition to their obvious role accompanying degrees, these instruments were frequently presented in concerts, accompanied seasonal oratorios, and provided entertainment for families of Freemasons during reunions. In this context, the organ was far from being a utilitarian way to fill the massive auditorium with music. Much like the ornate and whimsical architecture, Masonic leaders clearly believed that the organ possessed qualities designed to transport their members into a world of fantasy and to manipulate their emotions in positive and productive ways.</w:t>
      </w:r>
    </w:p>
    <w:p w14:paraId="4C154880" w14:textId="77777777" w:rsidR="00262C4D" w:rsidRDefault="00262C4D" w:rsidP="00262C4D">
      <w:pPr>
        <w:spacing w:line="480" w:lineRule="auto"/>
        <w:rPr>
          <w:rFonts w:ascii="Cambria" w:hAnsi="Cambria"/>
        </w:rPr>
      </w:pPr>
      <w:r>
        <w:rPr>
          <w:rFonts w:ascii="Cambria" w:hAnsi="Cambria"/>
        </w:rPr>
        <w:tab/>
        <w:t xml:space="preserve">Scottish Rite organ music is, of course, rooted in the music necessary for presenting degrees. As iterated in the previous two chapters, each of the twenty-nine degrees are independent plots, take place in various settings, and possess their own unique ethos. Over many years, individual Scottish Rite valleys took it upon themselves to find appropriate music and borrowed material from a variety of musical sources. However, one book, </w:t>
      </w:r>
      <w:r>
        <w:rPr>
          <w:rFonts w:ascii="Cambria" w:hAnsi="Cambria"/>
          <w:i/>
          <w:iCs/>
        </w:rPr>
        <w:t xml:space="preserve">Music for the Ritual of the Various Degrees, </w:t>
      </w:r>
      <w:r>
        <w:rPr>
          <w:rFonts w:ascii="Cambria" w:hAnsi="Cambria"/>
        </w:rPr>
        <w:t>edited by Matthew Cooke and published by the Supreme Council in 1880, deserves examination, since it was technically one of the only musical publications specifically authorized by the Supreme Council for universal use. When he revised the degrees, Albert Pike not only indicated specific points where music was to be inserted but specified the characteristic expressions of the music as well. As a result, Cooke’s compilation is quite diverse in both style and difficulty.</w:t>
      </w:r>
    </w:p>
    <w:p w14:paraId="678B2566" w14:textId="60D34D09" w:rsidR="00262C4D" w:rsidRDefault="00262C4D" w:rsidP="00262C4D">
      <w:pPr>
        <w:spacing w:line="480" w:lineRule="auto"/>
        <w:rPr>
          <w:rFonts w:ascii="Cambria" w:hAnsi="Cambria"/>
          <w:noProof/>
        </w:rPr>
      </w:pPr>
      <w:r>
        <w:rPr>
          <w:rFonts w:ascii="Cambria" w:hAnsi="Cambria"/>
        </w:rPr>
        <w:tab/>
        <w:t xml:space="preserve">The book is divided into three large sections: I. “For the rituals of the degrees;” II. “For offices of constitution and installation;” and III. “Baptism, Reception of </w:t>
      </w:r>
      <w:proofErr w:type="spellStart"/>
      <w:r>
        <w:rPr>
          <w:rFonts w:ascii="Cambria" w:hAnsi="Cambria"/>
        </w:rPr>
        <w:t>Louveteau</w:t>
      </w:r>
      <w:proofErr w:type="spellEnd"/>
      <w:r>
        <w:rPr>
          <w:rStyle w:val="FootnoteReference"/>
          <w:rFonts w:ascii="Cambria" w:hAnsi="Cambria"/>
        </w:rPr>
        <w:footnoteReference w:id="96"/>
      </w:r>
      <w:r>
        <w:rPr>
          <w:rFonts w:ascii="Cambria" w:hAnsi="Cambria"/>
        </w:rPr>
        <w:t xml:space="preserve">, and Adoption.” Combined, the book amounts to 631 pages of music spanning nearly 200 musical compositions ranging from simple SATB chants to Handel’s </w:t>
      </w:r>
      <w:proofErr w:type="spellStart"/>
      <w:r w:rsidRPr="00BA3A75">
        <w:rPr>
          <w:rFonts w:ascii="Cambria" w:hAnsi="Cambria"/>
          <w:i/>
          <w:iCs/>
        </w:rPr>
        <w:t>Dettingen</w:t>
      </w:r>
      <w:proofErr w:type="spellEnd"/>
      <w:r w:rsidRPr="00BA3A75">
        <w:rPr>
          <w:rFonts w:ascii="Cambria" w:hAnsi="Cambria"/>
          <w:i/>
          <w:iCs/>
        </w:rPr>
        <w:t xml:space="preserve"> </w:t>
      </w:r>
      <w:proofErr w:type="spellStart"/>
      <w:r w:rsidRPr="00BA3A75">
        <w:rPr>
          <w:rFonts w:ascii="Cambria" w:hAnsi="Cambria"/>
          <w:i/>
          <w:iCs/>
        </w:rPr>
        <w:t>Te</w:t>
      </w:r>
      <w:proofErr w:type="spellEnd"/>
      <w:r w:rsidRPr="00BA3A75">
        <w:rPr>
          <w:rFonts w:ascii="Cambria" w:hAnsi="Cambria"/>
          <w:i/>
          <w:iCs/>
        </w:rPr>
        <w:t xml:space="preserve"> Deum</w:t>
      </w:r>
      <w:r>
        <w:rPr>
          <w:rFonts w:ascii="Cambria" w:hAnsi="Cambria"/>
        </w:rPr>
        <w:t xml:space="preserve"> printed in its entirety. Much of the non-choral music is written for organ, but many piano pieces are included that were presumably adapted by the organist, such as the accompaniment to </w:t>
      </w:r>
      <w:r>
        <w:rPr>
          <w:rFonts w:ascii="Cambria" w:hAnsi="Cambria"/>
          <w:i/>
          <w:iCs/>
        </w:rPr>
        <w:t>The Erl-King</w:t>
      </w:r>
      <w:r>
        <w:rPr>
          <w:rFonts w:ascii="Cambria" w:hAnsi="Cambria"/>
        </w:rPr>
        <w:t xml:space="preserve"> by Franz Schubert. Cooke, along with a variety of famous English Freemasons such as William Boyce and Samuel Wesley composed many of the chants that were based on specific Masonic texts not found elsewhere. The following is an example by William Boyce and bears a strong resemblance to Anglican chant:</w:t>
      </w:r>
    </w:p>
    <w:p w14:paraId="60269E28" w14:textId="72BA4730" w:rsidR="00262C4D" w:rsidRDefault="00262C4D" w:rsidP="00262C4D">
      <w:pPr>
        <w:spacing w:line="480" w:lineRule="auto"/>
        <w:rPr>
          <w:rFonts w:ascii="Cambria" w:hAnsi="Cambria"/>
        </w:rPr>
      </w:pPr>
    </w:p>
    <w:p w14:paraId="71AC48DA" w14:textId="77777777" w:rsidR="00A20FF9" w:rsidRDefault="00A20FF9" w:rsidP="00262C4D">
      <w:pPr>
        <w:spacing w:line="480" w:lineRule="auto"/>
        <w:ind w:firstLine="720"/>
        <w:rPr>
          <w:rFonts w:ascii="Cambria" w:hAnsi="Cambria"/>
        </w:rPr>
      </w:pPr>
    </w:p>
    <w:p w14:paraId="6C95B562" w14:textId="77777777" w:rsidR="00A20FF9" w:rsidRDefault="00A20FF9" w:rsidP="00262C4D">
      <w:pPr>
        <w:spacing w:line="480" w:lineRule="auto"/>
        <w:ind w:firstLine="720"/>
        <w:rPr>
          <w:rFonts w:ascii="Cambria" w:hAnsi="Cambria"/>
        </w:rPr>
      </w:pPr>
    </w:p>
    <w:p w14:paraId="629169E4" w14:textId="77777777" w:rsidR="00A20FF9" w:rsidRDefault="00A20FF9" w:rsidP="00262C4D">
      <w:pPr>
        <w:spacing w:line="480" w:lineRule="auto"/>
        <w:ind w:firstLine="720"/>
        <w:rPr>
          <w:rFonts w:ascii="Cambria" w:hAnsi="Cambria"/>
        </w:rPr>
      </w:pPr>
    </w:p>
    <w:p w14:paraId="10B63AEB" w14:textId="77777777" w:rsidR="00A20FF9" w:rsidRDefault="00A20FF9" w:rsidP="00262C4D">
      <w:pPr>
        <w:spacing w:line="480" w:lineRule="auto"/>
        <w:ind w:firstLine="720"/>
        <w:rPr>
          <w:rFonts w:ascii="Cambria" w:hAnsi="Cambria"/>
        </w:rPr>
      </w:pPr>
    </w:p>
    <w:p w14:paraId="07AC91B2" w14:textId="77777777" w:rsidR="00A20FF9" w:rsidRDefault="00A20FF9" w:rsidP="00262C4D">
      <w:pPr>
        <w:spacing w:line="480" w:lineRule="auto"/>
        <w:ind w:firstLine="720"/>
        <w:rPr>
          <w:rFonts w:ascii="Cambria" w:hAnsi="Cambria"/>
        </w:rPr>
      </w:pPr>
    </w:p>
    <w:p w14:paraId="6D4D6E32" w14:textId="77777777" w:rsidR="00A20FF9" w:rsidRDefault="00A20FF9" w:rsidP="00262C4D">
      <w:pPr>
        <w:spacing w:line="480" w:lineRule="auto"/>
        <w:ind w:firstLine="720"/>
        <w:rPr>
          <w:rFonts w:ascii="Cambria" w:hAnsi="Cambria"/>
        </w:rPr>
      </w:pPr>
    </w:p>
    <w:p w14:paraId="088776BE" w14:textId="77777777" w:rsidR="00A20FF9" w:rsidRDefault="00A20FF9" w:rsidP="00262C4D">
      <w:pPr>
        <w:spacing w:line="480" w:lineRule="auto"/>
        <w:ind w:firstLine="720"/>
        <w:rPr>
          <w:rFonts w:ascii="Cambria" w:hAnsi="Cambria"/>
        </w:rPr>
      </w:pPr>
    </w:p>
    <w:p w14:paraId="5E833624" w14:textId="77777777" w:rsidR="002E14D4" w:rsidRDefault="002E14D4" w:rsidP="00A5307B">
      <w:pPr>
        <w:spacing w:line="480" w:lineRule="auto"/>
        <w:ind w:firstLine="720"/>
        <w:rPr>
          <w:rFonts w:ascii="Cambria" w:hAnsi="Cambria"/>
        </w:rPr>
      </w:pPr>
    </w:p>
    <w:p w14:paraId="448E5825" w14:textId="044C9085" w:rsidR="00262C4D" w:rsidRPr="005D067D" w:rsidRDefault="002E14D4" w:rsidP="00A5307B">
      <w:pPr>
        <w:spacing w:line="480" w:lineRule="auto"/>
        <w:ind w:firstLine="720"/>
        <w:rPr>
          <w:rFonts w:ascii="Cambria" w:hAnsi="Cambria"/>
        </w:rPr>
      </w:pPr>
      <w:r>
        <w:rPr>
          <w:rFonts w:ascii="Cambria" w:hAnsi="Cambria"/>
        </w:rPr>
        <w:br/>
      </w:r>
      <w:r w:rsidR="00F5578E">
        <w:rPr>
          <w:noProof/>
        </w:rPr>
        <mc:AlternateContent>
          <mc:Choice Requires="wps">
            <w:drawing>
              <wp:anchor distT="0" distB="0" distL="114300" distR="114300" simplePos="0" relativeHeight="251673600" behindDoc="0" locked="0" layoutInCell="1" allowOverlap="1" wp14:anchorId="3188977D" wp14:editId="2AA44903">
                <wp:simplePos x="0" y="0"/>
                <wp:positionH relativeFrom="column">
                  <wp:posOffset>639445</wp:posOffset>
                </wp:positionH>
                <wp:positionV relativeFrom="paragraph">
                  <wp:posOffset>5003800</wp:posOffset>
                </wp:positionV>
                <wp:extent cx="3657600" cy="635"/>
                <wp:effectExtent l="0" t="0" r="0" b="12065"/>
                <wp:wrapTopAndBottom/>
                <wp:docPr id="13" name="Text Box 13"/>
                <wp:cNvGraphicFramePr/>
                <a:graphic xmlns:a="http://schemas.openxmlformats.org/drawingml/2006/main">
                  <a:graphicData uri="http://schemas.microsoft.com/office/word/2010/wordprocessingShape">
                    <wps:wsp>
                      <wps:cNvSpPr txBox="1"/>
                      <wps:spPr>
                        <a:xfrm>
                          <a:off x="0" y="0"/>
                          <a:ext cx="3657600" cy="635"/>
                        </a:xfrm>
                        <a:prstGeom prst="rect">
                          <a:avLst/>
                        </a:prstGeom>
                        <a:solidFill>
                          <a:prstClr val="white"/>
                        </a:solidFill>
                        <a:ln>
                          <a:noFill/>
                        </a:ln>
                      </wps:spPr>
                      <wps:txbx>
                        <w:txbxContent>
                          <w:p w14:paraId="019E9AD2" w14:textId="2F51D1F8" w:rsidR="00F5578E" w:rsidRPr="002E14D4" w:rsidRDefault="00F5578E" w:rsidP="00F5578E">
                            <w:pPr>
                              <w:pStyle w:val="Caption"/>
                              <w:rPr>
                                <w:rFonts w:ascii="Cambria" w:hAnsi="Cambria"/>
                                <w:i w:val="0"/>
                                <w:iCs w:val="0"/>
                                <w:noProof/>
                                <w:color w:val="000000" w:themeColor="text1"/>
                                <w:sz w:val="24"/>
                                <w:szCs w:val="24"/>
                              </w:rPr>
                            </w:pPr>
                            <w:r w:rsidRPr="002E14D4">
                              <w:rPr>
                                <w:rFonts w:ascii="Cambria" w:hAnsi="Cambria"/>
                                <w:i w:val="0"/>
                                <w:iCs w:val="0"/>
                                <w:color w:val="000000" w:themeColor="text1"/>
                                <w:sz w:val="24"/>
                                <w:szCs w:val="24"/>
                              </w:rPr>
                              <w:t xml:space="preserve">Figure </w:t>
                            </w:r>
                            <w:r w:rsidR="00A5307B" w:rsidRPr="002E14D4">
                              <w:rPr>
                                <w:rFonts w:ascii="Cambria" w:hAnsi="Cambria"/>
                                <w:i w:val="0"/>
                                <w:iCs w:val="0"/>
                                <w:color w:val="000000" w:themeColor="text1"/>
                                <w:sz w:val="24"/>
                                <w:szCs w:val="24"/>
                              </w:rPr>
                              <w:t>4</w:t>
                            </w:r>
                            <w:r w:rsidR="00BB5766">
                              <w:rPr>
                                <w:rFonts w:ascii="Cambria" w:hAnsi="Cambria"/>
                                <w:i w:val="0"/>
                                <w:iCs w:val="0"/>
                                <w:color w:val="000000" w:themeColor="text1"/>
                                <w:sz w:val="24"/>
                                <w:szCs w:val="24"/>
                              </w:rPr>
                              <w:t>.</w:t>
                            </w:r>
                            <w:r w:rsidRPr="002E14D4">
                              <w:rPr>
                                <w:rFonts w:ascii="Cambria" w:hAnsi="Cambria"/>
                                <w:i w:val="0"/>
                                <w:iCs w:val="0"/>
                                <w:color w:val="000000" w:themeColor="text1"/>
                                <w:sz w:val="24"/>
                                <w:szCs w:val="24"/>
                              </w:rPr>
                              <w:t xml:space="preserve"> Masonic Chant, taken from Music for the Ritual of the Various Degrees; ed. Matthew Cooke</w:t>
                            </w:r>
                            <w:r w:rsidR="00A5307B" w:rsidRPr="002E14D4">
                              <w:rPr>
                                <w:rFonts w:ascii="Cambria" w:hAnsi="Cambria"/>
                                <w:i w:val="0"/>
                                <w:iCs w:val="0"/>
                                <w:color w:val="000000" w:themeColor="text1"/>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88977D" id="Text Box 13" o:spid="_x0000_s1027" type="#_x0000_t202" style="position:absolute;left:0;text-align:left;margin-left:50.35pt;margin-top:394pt;width:4in;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" stroked="f">
                <v:textbox style="mso-fit-shape-to-text:t" inset="0,0,0,0">
                  <w:txbxContent>
                    <w:p w14:paraId="019E9AD2" w14:textId="2F51D1F8" w:rsidR="00F5578E" w:rsidRPr="002E14D4" w:rsidRDefault="00F5578E" w:rsidP="00F5578E">
                      <w:pPr>
                        <w:pStyle w:val="Caption"/>
                        <w:rPr>
                          <w:rFonts w:ascii="Cambria" w:hAnsi="Cambria"/>
                          <w:i w:val="0"/>
                          <w:iCs w:val="0"/>
                          <w:noProof/>
                          <w:color w:val="000000" w:themeColor="text1"/>
                          <w:sz w:val="24"/>
                          <w:szCs w:val="24"/>
                        </w:rPr>
                      </w:pPr>
                      <w:r w:rsidRPr="002E14D4">
                        <w:rPr>
                          <w:rFonts w:ascii="Cambria" w:hAnsi="Cambria"/>
                          <w:i w:val="0"/>
                          <w:iCs w:val="0"/>
                          <w:color w:val="000000" w:themeColor="text1"/>
                          <w:sz w:val="24"/>
                          <w:szCs w:val="24"/>
                        </w:rPr>
                        <w:t xml:space="preserve">Figure </w:t>
                      </w:r>
                      <w:r w:rsidR="00A5307B" w:rsidRPr="002E14D4">
                        <w:rPr>
                          <w:rFonts w:ascii="Cambria" w:hAnsi="Cambria"/>
                          <w:i w:val="0"/>
                          <w:iCs w:val="0"/>
                          <w:color w:val="000000" w:themeColor="text1"/>
                          <w:sz w:val="24"/>
                          <w:szCs w:val="24"/>
                        </w:rPr>
                        <w:t>4</w:t>
                      </w:r>
                      <w:r w:rsidR="00BB5766">
                        <w:rPr>
                          <w:rFonts w:ascii="Cambria" w:hAnsi="Cambria"/>
                          <w:i w:val="0"/>
                          <w:iCs w:val="0"/>
                          <w:color w:val="000000" w:themeColor="text1"/>
                          <w:sz w:val="24"/>
                          <w:szCs w:val="24"/>
                        </w:rPr>
                        <w:t>.</w:t>
                      </w:r>
                      <w:r w:rsidRPr="002E14D4">
                        <w:rPr>
                          <w:rFonts w:ascii="Cambria" w:hAnsi="Cambria"/>
                          <w:i w:val="0"/>
                          <w:iCs w:val="0"/>
                          <w:color w:val="000000" w:themeColor="text1"/>
                          <w:sz w:val="24"/>
                          <w:szCs w:val="24"/>
                        </w:rPr>
                        <w:t xml:space="preserve"> Masonic Chant, taken from Music for the Ritual of the Various Degrees; ed. Matthew Cooke</w:t>
                      </w:r>
                      <w:r w:rsidR="00A5307B" w:rsidRPr="002E14D4">
                        <w:rPr>
                          <w:rFonts w:ascii="Cambria" w:hAnsi="Cambria"/>
                          <w:i w:val="0"/>
                          <w:iCs w:val="0"/>
                          <w:color w:val="000000" w:themeColor="text1"/>
                          <w:sz w:val="24"/>
                          <w:szCs w:val="24"/>
                        </w:rPr>
                        <w:t>.</w:t>
                      </w:r>
                    </w:p>
                  </w:txbxContent>
                </v:textbox>
                <w10:wrap type="topAndBottom"/>
              </v:shape>
            </w:pict>
          </mc:Fallback>
        </mc:AlternateContent>
      </w:r>
      <w:r w:rsidR="00A20FF9">
        <w:rPr>
          <w:rFonts w:ascii="Cambria" w:hAnsi="Cambria"/>
          <w:noProof/>
        </w:rPr>
        <w:drawing>
          <wp:anchor distT="0" distB="0" distL="114300" distR="114300" simplePos="0" relativeHeight="251669504" behindDoc="1" locked="0" layoutInCell="1" allowOverlap="1" wp14:anchorId="4E57161C" wp14:editId="227F015A">
            <wp:simplePos x="0" y="0"/>
            <wp:positionH relativeFrom="margin">
              <wp:posOffset>639638</wp:posOffset>
            </wp:positionH>
            <wp:positionV relativeFrom="paragraph">
              <wp:posOffset>552</wp:posOffset>
            </wp:positionV>
            <wp:extent cx="3657600" cy="4946650"/>
            <wp:effectExtent l="0" t="0" r="0" b="6350"/>
            <wp:wrapTopAndBottom/>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316141018_00001.jpg"/>
                    <pic:cNvPicPr/>
                  </pic:nvPicPr>
                  <pic:blipFill rotWithShape="1">
                    <a:blip r:embed="rId15">
                      <a:extLst>
                        <a:ext uri="{28A0092B-C50C-407E-A947-70E740481C1C}">
                          <a14:useLocalDpi xmlns:a14="http://schemas.microsoft.com/office/drawing/2010/main" val="0"/>
                        </a:ext>
                      </a:extLst>
                    </a:blip>
                    <a:srcRect l="12179" t="991" r="7853" b="15421"/>
                    <a:stretch/>
                  </pic:blipFill>
                  <pic:spPr bwMode="auto">
                    <a:xfrm>
                      <a:off x="0" y="0"/>
                      <a:ext cx="3657600" cy="494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mbria" w:hAnsi="Cambria"/>
        </w:rPr>
        <w:tab/>
      </w:r>
      <w:r w:rsidR="00262C4D">
        <w:rPr>
          <w:rFonts w:ascii="Cambria" w:hAnsi="Cambria"/>
        </w:rPr>
        <w:t xml:space="preserve">In addition to the Masonic chants, short, two-line character pieces were included by lesser-known composers such as Johann Baptist Cramer, Fritz Spindler, and Bernardo </w:t>
      </w:r>
      <w:proofErr w:type="spellStart"/>
      <w:r w:rsidR="00262C4D">
        <w:rPr>
          <w:rFonts w:ascii="Cambria" w:hAnsi="Cambria"/>
        </w:rPr>
        <w:t>Storace</w:t>
      </w:r>
      <w:proofErr w:type="spellEnd"/>
      <w:r w:rsidR="00262C4D">
        <w:rPr>
          <w:rFonts w:ascii="Cambria" w:hAnsi="Cambria"/>
        </w:rPr>
        <w:t xml:space="preserve">, with fanciful titles such as “Resolving Discords,” “Peaceful Slumbering,” and “Try Me.” Cooke also took great care to include works by Purcell, Sebastian Bach </w:t>
      </w:r>
      <w:r w:rsidR="00262C4D">
        <w:rPr>
          <w:rFonts w:ascii="Cambria" w:hAnsi="Cambria"/>
          <w:i/>
          <w:iCs/>
        </w:rPr>
        <w:t>[sic]</w:t>
      </w:r>
      <w:r w:rsidR="00262C4D">
        <w:rPr>
          <w:rFonts w:ascii="Cambria" w:hAnsi="Cambria"/>
        </w:rPr>
        <w:t xml:space="preserve">, Handel, Haydn, Mozart, and Beethoven, whom he claimed were “geniuses so sublime as to place their compositions on an eminence unapproachable by any other musician. . . From the works of these musical giants a goodly proportion of the music, now before you, has been arranged.” While some compositions by these composers were reprinted in their entirety, such as the aforementioned </w:t>
      </w:r>
      <w:proofErr w:type="spellStart"/>
      <w:r w:rsidR="00262C4D">
        <w:rPr>
          <w:rFonts w:ascii="Cambria" w:hAnsi="Cambria"/>
          <w:i/>
          <w:iCs/>
        </w:rPr>
        <w:t>Dettingen</w:t>
      </w:r>
      <w:proofErr w:type="spellEnd"/>
      <w:r w:rsidR="00262C4D">
        <w:rPr>
          <w:rFonts w:ascii="Cambria" w:hAnsi="Cambria"/>
          <w:i/>
          <w:iCs/>
        </w:rPr>
        <w:t xml:space="preserve"> </w:t>
      </w:r>
      <w:proofErr w:type="spellStart"/>
      <w:r w:rsidR="00262C4D">
        <w:rPr>
          <w:rFonts w:ascii="Cambria" w:hAnsi="Cambria"/>
          <w:i/>
          <w:iCs/>
        </w:rPr>
        <w:t>Te</w:t>
      </w:r>
      <w:proofErr w:type="spellEnd"/>
      <w:r w:rsidR="00262C4D">
        <w:rPr>
          <w:rFonts w:ascii="Cambria" w:hAnsi="Cambria"/>
          <w:i/>
          <w:iCs/>
        </w:rPr>
        <w:t xml:space="preserve"> Deum</w:t>
      </w:r>
      <w:r w:rsidR="00262C4D">
        <w:rPr>
          <w:rFonts w:ascii="Cambria" w:hAnsi="Cambria"/>
        </w:rPr>
        <w:t xml:space="preserve">, more often than not, Cooke took the liberty of either altering the compositions by significantly shortening them or by substituting text, as he did to Bach’s harmonization of </w:t>
      </w:r>
      <w:proofErr w:type="spellStart"/>
      <w:r w:rsidR="00262C4D" w:rsidRPr="008C38D4">
        <w:rPr>
          <w:rFonts w:ascii="Cambria" w:hAnsi="Cambria" w:cs="Times New Roman (Body CS)"/>
          <w:smallCaps/>
        </w:rPr>
        <w:t>Vom</w:t>
      </w:r>
      <w:proofErr w:type="spellEnd"/>
      <w:r w:rsidR="00262C4D" w:rsidRPr="008C38D4">
        <w:rPr>
          <w:rFonts w:ascii="Cambria" w:hAnsi="Cambria" w:cs="Times New Roman (Body CS)"/>
          <w:smallCaps/>
        </w:rPr>
        <w:t xml:space="preserve"> Himmel Hoch</w:t>
      </w:r>
      <w:r w:rsidR="00262C4D">
        <w:rPr>
          <w:rFonts w:ascii="Cambria" w:hAnsi="Cambria"/>
        </w:rPr>
        <w:t>.</w:t>
      </w:r>
      <w:r w:rsidR="00262C4D">
        <w:rPr>
          <w:rStyle w:val="FootnoteReference"/>
          <w:rFonts w:ascii="Cambria" w:hAnsi="Cambria"/>
        </w:rPr>
        <w:footnoteReference w:id="97"/>
      </w:r>
    </w:p>
    <w:p w14:paraId="23D867B3" w14:textId="6332A4FD" w:rsidR="00262C4D" w:rsidRPr="007D4ADE" w:rsidRDefault="00262C4D" w:rsidP="00262C4D">
      <w:pPr>
        <w:spacing w:line="480" w:lineRule="auto"/>
        <w:ind w:firstLine="720"/>
        <w:rPr>
          <w:rFonts w:ascii="Cambria" w:hAnsi="Cambria"/>
        </w:rPr>
      </w:pPr>
      <w:r>
        <w:rPr>
          <w:rFonts w:ascii="Cambria" w:hAnsi="Cambria"/>
        </w:rPr>
        <w:t>Unsurprisingly, as membership expanded and the degrees evolved to reflect the growing influence of theatre throughout the first three decades of the twentieth century, the music used in the degrees grew more elaborate. This development is perhaps best viewed through the lens of vintage commemorative</w:t>
      </w:r>
      <w:r w:rsidRPr="000B79EA">
        <w:rPr>
          <w:rFonts w:ascii="Cambria" w:hAnsi="Cambria"/>
        </w:rPr>
        <w:t xml:space="preserve"> degree booklets</w:t>
      </w:r>
      <w:r>
        <w:rPr>
          <w:rFonts w:ascii="Cambria" w:hAnsi="Cambria"/>
        </w:rPr>
        <w:t>. The first surviving printed program from the Guthrie, Oklahoma, Valley is from the January 1910 reunion</w:t>
      </w:r>
      <w:r w:rsidR="00BE645C" w:rsidRPr="00BE645C">
        <w:rPr>
          <w:rFonts w:ascii="Cambria" w:hAnsi="Cambria"/>
          <w:color w:val="000000" w:themeColor="text1"/>
        </w:rPr>
        <w:t xml:space="preserve">. </w:t>
      </w:r>
      <w:r w:rsidRPr="00BE645C">
        <w:rPr>
          <w:rFonts w:ascii="Cambria" w:hAnsi="Cambria"/>
          <w:color w:val="000000" w:themeColor="text1"/>
        </w:rPr>
        <w:t xml:space="preserve">Organ music was provided by a simple two-manual organ of unknown make. </w:t>
      </w:r>
      <w:r>
        <w:rPr>
          <w:rFonts w:ascii="Cambria" w:hAnsi="Cambria"/>
        </w:rPr>
        <w:t>Most of the choral music listed tends to be vague, such as “Chant—'The Lord’s Prayer’;” “Let Your Light So Shine;” and “Kyrie Eleison.” Occasionally, a specific piece is listed such as “Soldiers Chorus (from Faust).” Yet, nearly half of the music consists of hymns, such as “Now the Day is Over” and “Abide with Me.” Presumably, the hymns were only sung by the temple choir, though it is possible they were sung by the entire assembly. Solo organ music is only specified for five degrees: 3°, 5°, 17°-18°, and 32° and was played—</w:t>
      </w:r>
      <w:r w:rsidR="0064429D">
        <w:rPr>
          <w:noProof/>
        </w:rPr>
        <mc:AlternateContent>
          <mc:Choice Requires="wps">
            <w:drawing>
              <wp:anchor distT="0" distB="0" distL="114300" distR="114300" simplePos="0" relativeHeight="251663360" behindDoc="0" locked="0" layoutInCell="1" allowOverlap="1" wp14:anchorId="2E0B12FC" wp14:editId="28F06B3B">
                <wp:simplePos x="0" y="0"/>
                <wp:positionH relativeFrom="margin">
                  <wp:align>center</wp:align>
                </wp:positionH>
                <wp:positionV relativeFrom="paragraph">
                  <wp:posOffset>3566160</wp:posOffset>
                </wp:positionV>
                <wp:extent cx="3482340" cy="353060"/>
                <wp:effectExtent l="0" t="0" r="0" b="2540"/>
                <wp:wrapTopAndBottom/>
                <wp:docPr id="5" name="Text Box 5"/>
                <wp:cNvGraphicFramePr/>
                <a:graphic xmlns:a="http://schemas.openxmlformats.org/drawingml/2006/main">
                  <a:graphicData uri="http://schemas.microsoft.com/office/word/2010/wordprocessingShape">
                    <wps:wsp>
                      <wps:cNvSpPr txBox="1"/>
                      <wps:spPr>
                        <a:xfrm>
                          <a:off x="0" y="0"/>
                          <a:ext cx="3482340" cy="353060"/>
                        </a:xfrm>
                        <a:prstGeom prst="rect">
                          <a:avLst/>
                        </a:prstGeom>
                        <a:solidFill>
                          <a:prstClr val="white"/>
                        </a:solidFill>
                        <a:ln>
                          <a:noFill/>
                        </a:ln>
                      </wps:spPr>
                      <wps:txbx>
                        <w:txbxContent>
                          <w:p w14:paraId="03143CFE" w14:textId="5F911583" w:rsidR="00262C4D" w:rsidRPr="002F5776" w:rsidRDefault="00262C4D" w:rsidP="00262C4D">
                            <w:pPr>
                              <w:pStyle w:val="Caption"/>
                              <w:rPr>
                                <w:rFonts w:ascii="Cambria" w:hAnsi="Cambria"/>
                                <w:noProof/>
                                <w:color w:val="000000" w:themeColor="text1"/>
                                <w:sz w:val="24"/>
                                <w:szCs w:val="24"/>
                              </w:rPr>
                            </w:pPr>
                            <w:r w:rsidRPr="002F5776">
                              <w:rPr>
                                <w:rFonts w:ascii="Cambria" w:hAnsi="Cambria"/>
                                <w:color w:val="000000" w:themeColor="text1"/>
                                <w:sz w:val="24"/>
                                <w:szCs w:val="24"/>
                              </w:rPr>
                              <w:t xml:space="preserve">Figure </w:t>
                            </w:r>
                            <w:r w:rsidR="002F5776">
                              <w:rPr>
                                <w:rFonts w:ascii="Cambria" w:hAnsi="Cambria"/>
                                <w:color w:val="000000" w:themeColor="text1"/>
                                <w:sz w:val="24"/>
                                <w:szCs w:val="24"/>
                              </w:rPr>
                              <w:t>5.</w:t>
                            </w:r>
                            <w:r w:rsidRPr="002F5776">
                              <w:rPr>
                                <w:rFonts w:ascii="Cambria" w:hAnsi="Cambria"/>
                                <w:i w:val="0"/>
                                <w:iCs w:val="0"/>
                                <w:color w:val="000000" w:themeColor="text1"/>
                                <w:sz w:val="24"/>
                                <w:szCs w:val="24"/>
                              </w:rPr>
                              <w:t xml:space="preserve"> The Guthrie Ladies Temple Chorus, circa 1924.</w:t>
                            </w:r>
                            <w:r w:rsidR="002F5776">
                              <w:rPr>
                                <w:rFonts w:ascii="Cambria" w:hAnsi="Cambria"/>
                                <w:i w:val="0"/>
                                <w:iCs w:val="0"/>
                                <w:color w:val="000000" w:themeColor="text1"/>
                                <w:sz w:val="24"/>
                                <w:szCs w:val="24"/>
                              </w:rPr>
                              <w:t xml:space="preserve"> Photo Courtesy of the Guthrie Scottish Rite.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0B12FC" id="Text Box 5" o:spid="_x0000_s1028" type="#_x0000_t202" style="position:absolute;left:0;text-align:left;margin-left:0;margin-top:280.8pt;width:274.2pt;height:27.8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" stroked="f">
                <v:textbox inset="0,0,0,0">
                  <w:txbxContent>
                    <w:p w14:paraId="03143CFE" w14:textId="5F911583" w:rsidR="00262C4D" w:rsidRPr="002F5776" w:rsidRDefault="00262C4D" w:rsidP="00262C4D">
                      <w:pPr>
                        <w:pStyle w:val="Caption"/>
                        <w:rPr>
                          <w:rFonts w:ascii="Cambria" w:hAnsi="Cambria"/>
                          <w:noProof/>
                          <w:color w:val="000000" w:themeColor="text1"/>
                          <w:sz w:val="24"/>
                          <w:szCs w:val="24"/>
                        </w:rPr>
                      </w:pPr>
                      <w:r w:rsidRPr="002F5776">
                        <w:rPr>
                          <w:rFonts w:ascii="Cambria" w:hAnsi="Cambria"/>
                          <w:color w:val="000000" w:themeColor="text1"/>
                          <w:sz w:val="24"/>
                          <w:szCs w:val="24"/>
                        </w:rPr>
                        <w:t xml:space="preserve">Figure </w:t>
                      </w:r>
                      <w:r w:rsidR="002F5776">
                        <w:rPr>
                          <w:rFonts w:ascii="Cambria" w:hAnsi="Cambria"/>
                          <w:color w:val="000000" w:themeColor="text1"/>
                          <w:sz w:val="24"/>
                          <w:szCs w:val="24"/>
                        </w:rPr>
                        <w:t>5.</w:t>
                      </w:r>
                      <w:r w:rsidRPr="002F5776">
                        <w:rPr>
                          <w:rFonts w:ascii="Cambria" w:hAnsi="Cambria"/>
                          <w:i w:val="0"/>
                          <w:iCs w:val="0"/>
                          <w:color w:val="000000" w:themeColor="text1"/>
                          <w:sz w:val="24"/>
                          <w:szCs w:val="24"/>
                        </w:rPr>
                        <w:t xml:space="preserve"> The Guthrie Ladies Temple Chorus, circa 1924.</w:t>
                      </w:r>
                      <w:r w:rsidR="002F5776">
                        <w:rPr>
                          <w:rFonts w:ascii="Cambria" w:hAnsi="Cambria"/>
                          <w:i w:val="0"/>
                          <w:iCs w:val="0"/>
                          <w:color w:val="000000" w:themeColor="text1"/>
                          <w:sz w:val="24"/>
                          <w:szCs w:val="24"/>
                        </w:rPr>
                        <w:t xml:space="preserve"> Photo Courtesy of the Guthrie Scottish Rite.</w:t>
                      </w:r>
                    </w:p>
                  </w:txbxContent>
                </v:textbox>
                <w10:wrap type="topAndBottom" anchorx="margin"/>
              </v:shape>
            </w:pict>
          </mc:Fallback>
        </mc:AlternateContent>
      </w:r>
      <w:r>
        <w:rPr>
          <w:rFonts w:ascii="Cambria" w:hAnsi="Cambria"/>
        </w:rPr>
        <w:t>ironically—by “Mrs. Hill.”</w:t>
      </w:r>
      <w:r>
        <w:rPr>
          <w:rStyle w:val="FootnoteReference"/>
          <w:rFonts w:ascii="Cambria" w:hAnsi="Cambria"/>
        </w:rPr>
        <w:footnoteReference w:id="98"/>
      </w:r>
    </w:p>
    <w:p w14:paraId="400EF2DA" w14:textId="3A6581D5" w:rsidR="00262C4D" w:rsidRPr="00152F68" w:rsidRDefault="0064429D" w:rsidP="00262C4D">
      <w:pPr>
        <w:spacing w:line="480" w:lineRule="auto"/>
        <w:rPr>
          <w:rFonts w:ascii="Cambria" w:hAnsi="Cambria"/>
          <w:i/>
          <w:iCs/>
          <w:color w:val="FF0000"/>
        </w:rPr>
      </w:pPr>
      <w:r>
        <w:rPr>
          <w:noProof/>
        </w:rPr>
        <w:drawing>
          <wp:anchor distT="0" distB="0" distL="114300" distR="114300" simplePos="0" relativeHeight="251664384" behindDoc="0" locked="0" layoutInCell="1" allowOverlap="1" wp14:anchorId="2E30BFCC" wp14:editId="2315BE33">
            <wp:simplePos x="0" y="0"/>
            <wp:positionH relativeFrom="margin">
              <wp:align>center</wp:align>
            </wp:positionH>
            <wp:positionV relativeFrom="paragraph">
              <wp:posOffset>3431415</wp:posOffset>
            </wp:positionV>
            <wp:extent cx="4348264" cy="2693491"/>
            <wp:effectExtent l="0" t="0" r="0" b="0"/>
            <wp:wrapTopAndBottom/>
            <wp:docPr id="4" name="Picture 4" descr="A vintage photo of 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thrie Temple Chorus | Men.jpg"/>
                    <pic:cNvPicPr/>
                  </pic:nvPicPr>
                  <pic:blipFill rotWithShape="1">
                    <a:blip r:embed="rId16">
                      <a:extLst>
                        <a:ext uri="{28A0092B-C50C-407E-A947-70E740481C1C}">
                          <a14:useLocalDpi xmlns:a14="http://schemas.microsoft.com/office/drawing/2010/main" val="0"/>
                        </a:ext>
                      </a:extLst>
                    </a:blip>
                    <a:srcRect l="13589" t="4872" r="13224" b="36461"/>
                    <a:stretch/>
                  </pic:blipFill>
                  <pic:spPr bwMode="auto">
                    <a:xfrm>
                      <a:off x="0" y="0"/>
                      <a:ext cx="4348264" cy="26934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2C4D">
        <w:rPr>
          <w:noProof/>
        </w:rPr>
        <mc:AlternateContent>
          <mc:Choice Requires="wps">
            <w:drawing>
              <wp:anchor distT="0" distB="0" distL="114300" distR="114300" simplePos="0" relativeHeight="251665408" behindDoc="0" locked="0" layoutInCell="1" allowOverlap="1" wp14:anchorId="32E0C184" wp14:editId="0FCC1856">
                <wp:simplePos x="0" y="0"/>
                <wp:positionH relativeFrom="margin">
                  <wp:align>center</wp:align>
                </wp:positionH>
                <wp:positionV relativeFrom="paragraph">
                  <wp:posOffset>6137910</wp:posOffset>
                </wp:positionV>
                <wp:extent cx="4347845" cy="525145"/>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347845" cy="525145"/>
                        </a:xfrm>
                        <a:prstGeom prst="rect">
                          <a:avLst/>
                        </a:prstGeom>
                        <a:solidFill>
                          <a:prstClr val="white"/>
                        </a:solidFill>
                        <a:ln>
                          <a:noFill/>
                        </a:ln>
                      </wps:spPr>
                      <wps:txbx>
                        <w:txbxContent>
                          <w:p w14:paraId="789199EE" w14:textId="37799E01" w:rsidR="00262C4D" w:rsidRPr="0064429D" w:rsidRDefault="00262C4D" w:rsidP="00262C4D">
                            <w:pPr>
                              <w:pStyle w:val="Caption"/>
                              <w:rPr>
                                <w:rFonts w:ascii="Cambria" w:hAnsi="Cambria"/>
                                <w:i w:val="0"/>
                                <w:iCs w:val="0"/>
                                <w:noProof/>
                                <w:color w:val="000000" w:themeColor="text1"/>
                                <w:sz w:val="24"/>
                                <w:szCs w:val="24"/>
                              </w:rPr>
                            </w:pPr>
                            <w:r w:rsidRPr="0064429D">
                              <w:rPr>
                                <w:rFonts w:ascii="Cambria" w:hAnsi="Cambria"/>
                                <w:i w:val="0"/>
                                <w:iCs w:val="0"/>
                                <w:color w:val="000000" w:themeColor="text1"/>
                                <w:sz w:val="24"/>
                                <w:szCs w:val="24"/>
                              </w:rPr>
                              <w:t xml:space="preserve">Figure </w:t>
                            </w:r>
                            <w:r w:rsidR="0064429D" w:rsidRPr="0064429D">
                              <w:rPr>
                                <w:rFonts w:ascii="Cambria" w:hAnsi="Cambria"/>
                                <w:i w:val="0"/>
                                <w:iCs w:val="0"/>
                                <w:color w:val="000000" w:themeColor="text1"/>
                                <w:sz w:val="24"/>
                                <w:szCs w:val="24"/>
                              </w:rPr>
                              <w:t>6. The Guthrie Men’s Chorus, circa 1920. Photo courtesy of the Guthrie Scottish Rite.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E0C184" id="Text Box 6" o:spid="_x0000_s1029" type="#_x0000_t202" style="position:absolute;margin-left:0;margin-top:483.3pt;width:342.35pt;height:41.3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" stroked="f">
                <v:textbox inset="0,0,0,0">
                  <w:txbxContent>
                    <w:p w14:paraId="789199EE" w14:textId="37799E01" w:rsidR="00262C4D" w:rsidRPr="0064429D" w:rsidRDefault="00262C4D" w:rsidP="00262C4D">
                      <w:pPr>
                        <w:pStyle w:val="Caption"/>
                        <w:rPr>
                          <w:rFonts w:ascii="Cambria" w:hAnsi="Cambria"/>
                          <w:i w:val="0"/>
                          <w:iCs w:val="0"/>
                          <w:noProof/>
                          <w:color w:val="000000" w:themeColor="text1"/>
                          <w:sz w:val="24"/>
                          <w:szCs w:val="24"/>
                        </w:rPr>
                      </w:pPr>
                      <w:r w:rsidRPr="0064429D">
                        <w:rPr>
                          <w:rFonts w:ascii="Cambria" w:hAnsi="Cambria"/>
                          <w:i w:val="0"/>
                          <w:iCs w:val="0"/>
                          <w:color w:val="000000" w:themeColor="text1"/>
                          <w:sz w:val="24"/>
                          <w:szCs w:val="24"/>
                        </w:rPr>
                        <w:t xml:space="preserve">Figure </w:t>
                      </w:r>
                      <w:r w:rsidR="0064429D" w:rsidRPr="0064429D">
                        <w:rPr>
                          <w:rFonts w:ascii="Cambria" w:hAnsi="Cambria"/>
                          <w:i w:val="0"/>
                          <w:iCs w:val="0"/>
                          <w:color w:val="000000" w:themeColor="text1"/>
                          <w:sz w:val="24"/>
                          <w:szCs w:val="24"/>
                        </w:rPr>
                        <w:t>6. The Guthrie Men’s Chorus, circa 1920. Photo courtesy of the Guthrie Scottish Rite.</w:t>
                      </w:r>
                    </w:p>
                  </w:txbxContent>
                </v:textbox>
                <w10:wrap type="topAndBottom" anchorx="margin"/>
              </v:shape>
            </w:pict>
          </mc:Fallback>
        </mc:AlternateContent>
      </w:r>
      <w:r w:rsidR="00262C4D">
        <w:rPr>
          <w:rFonts w:ascii="Cambria" w:hAnsi="Cambria"/>
          <w:noProof/>
          <w:color w:val="FF0000"/>
        </w:rPr>
        <w:drawing>
          <wp:anchor distT="0" distB="0" distL="114300" distR="114300" simplePos="0" relativeHeight="251662336" behindDoc="1" locked="0" layoutInCell="1" allowOverlap="1" wp14:anchorId="3FE79CB9" wp14:editId="2A4E90CC">
            <wp:simplePos x="0" y="0"/>
            <wp:positionH relativeFrom="margin">
              <wp:align>center</wp:align>
            </wp:positionH>
            <wp:positionV relativeFrom="paragraph">
              <wp:posOffset>459</wp:posOffset>
            </wp:positionV>
            <wp:extent cx="3365500" cy="2800985"/>
            <wp:effectExtent l="0" t="0" r="0" b="5715"/>
            <wp:wrapTopAndBottom/>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311174032_00001.jpg"/>
                    <pic:cNvPicPr/>
                  </pic:nvPicPr>
                  <pic:blipFill rotWithShape="1">
                    <a:blip r:embed="rId17">
                      <a:extLst>
                        <a:ext uri="{28A0092B-C50C-407E-A947-70E740481C1C}">
                          <a14:useLocalDpi xmlns:a14="http://schemas.microsoft.com/office/drawing/2010/main" val="0"/>
                        </a:ext>
                      </a:extLst>
                    </a:blip>
                    <a:srcRect l="1964" t="12015" r="41407" b="51555"/>
                    <a:stretch/>
                  </pic:blipFill>
                  <pic:spPr bwMode="auto">
                    <a:xfrm>
                      <a:off x="0" y="0"/>
                      <a:ext cx="3365500" cy="2800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877136" w14:textId="77777777" w:rsidR="00262C4D" w:rsidRDefault="00262C4D" w:rsidP="00262C4D">
      <w:pPr>
        <w:spacing w:line="480" w:lineRule="auto"/>
        <w:ind w:firstLine="720"/>
        <w:rPr>
          <w:rFonts w:ascii="Cambria" w:hAnsi="Cambria"/>
        </w:rPr>
      </w:pPr>
      <w:r>
        <w:rPr>
          <w:rFonts w:ascii="Cambria" w:hAnsi="Cambria"/>
        </w:rPr>
        <w:t>Evidently, the move to a new temple and procurement of the large Kimball in 1911 was transformative for the Guthrie Valley, for a study of the 1916 fall reunion booklet shows a marked increase in the frequency of music presented. The 18°, 19° and 32° degrees illustrate this shift vividly:</w:t>
      </w:r>
    </w:p>
    <w:p w14:paraId="1F0EDA31" w14:textId="77777777" w:rsidR="00262C4D" w:rsidRPr="00294B37" w:rsidRDefault="00262C4D" w:rsidP="00262C4D">
      <w:pPr>
        <w:spacing w:line="480" w:lineRule="auto"/>
        <w:rPr>
          <w:rFonts w:ascii="Cambria" w:hAnsi="Cambria"/>
          <w:color w:val="FF0000"/>
        </w:rPr>
      </w:pPr>
      <w:r>
        <w:rPr>
          <w:rFonts w:ascii="Cambria" w:hAnsi="Cambria"/>
          <w:noProof/>
        </w:rPr>
        <w:drawing>
          <wp:anchor distT="0" distB="0" distL="114300" distR="114300" simplePos="0" relativeHeight="251667456" behindDoc="0" locked="0" layoutInCell="1" allowOverlap="1" wp14:anchorId="0FBFE8B9" wp14:editId="504FACBD">
            <wp:simplePos x="0" y="0"/>
            <wp:positionH relativeFrom="column">
              <wp:posOffset>2781935</wp:posOffset>
            </wp:positionH>
            <wp:positionV relativeFrom="paragraph">
              <wp:posOffset>145415</wp:posOffset>
            </wp:positionV>
            <wp:extent cx="2567940" cy="4691380"/>
            <wp:effectExtent l="0" t="0" r="0" b="0"/>
            <wp:wrapTopAndBottom/>
            <wp:docPr id="9" name="Picture 9"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uthrie Reunion Booklet 32.jpg"/>
                    <pic:cNvPicPr/>
                  </pic:nvPicPr>
                  <pic:blipFill rotWithShape="1">
                    <a:blip r:embed="rId18">
                      <a:extLst>
                        <a:ext uri="{28A0092B-C50C-407E-A947-70E740481C1C}">
                          <a14:useLocalDpi xmlns:a14="http://schemas.microsoft.com/office/drawing/2010/main" val="0"/>
                        </a:ext>
                      </a:extLst>
                    </a:blip>
                    <a:srcRect l="1513" t="1683" r="56899"/>
                    <a:stretch/>
                  </pic:blipFill>
                  <pic:spPr bwMode="auto">
                    <a:xfrm>
                      <a:off x="0" y="0"/>
                      <a:ext cx="2567940" cy="4691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0" locked="0" layoutInCell="1" allowOverlap="1" wp14:anchorId="1BA2BCF5" wp14:editId="5D80DE21">
                <wp:simplePos x="0" y="0"/>
                <wp:positionH relativeFrom="margin">
                  <wp:align>center</wp:align>
                </wp:positionH>
                <wp:positionV relativeFrom="paragraph">
                  <wp:posOffset>4911090</wp:posOffset>
                </wp:positionV>
                <wp:extent cx="2679065" cy="635"/>
                <wp:effectExtent l="0" t="0" r="635" b="0"/>
                <wp:wrapTopAndBottom/>
                <wp:docPr id="10" name="Text Box 10"/>
                <wp:cNvGraphicFramePr/>
                <a:graphic xmlns:a="http://schemas.openxmlformats.org/drawingml/2006/main">
                  <a:graphicData uri="http://schemas.microsoft.com/office/word/2010/wordprocessingShape">
                    <wps:wsp>
                      <wps:cNvSpPr txBox="1"/>
                      <wps:spPr>
                        <a:xfrm>
                          <a:off x="0" y="0"/>
                          <a:ext cx="2679065" cy="635"/>
                        </a:xfrm>
                        <a:prstGeom prst="rect">
                          <a:avLst/>
                        </a:prstGeom>
                        <a:solidFill>
                          <a:prstClr val="white"/>
                        </a:solidFill>
                        <a:ln>
                          <a:noFill/>
                        </a:ln>
                      </wps:spPr>
                      <wps:txbx>
                        <w:txbxContent>
                          <w:p w14:paraId="25E39D1B" w14:textId="155D3494" w:rsidR="00262C4D" w:rsidRPr="003606DF" w:rsidRDefault="00262C4D" w:rsidP="00262C4D">
                            <w:pPr>
                              <w:pStyle w:val="Caption"/>
                              <w:rPr>
                                <w:rFonts w:ascii="Cambria" w:hAnsi="Cambria"/>
                                <w:i w:val="0"/>
                                <w:iCs w:val="0"/>
                                <w:noProof/>
                                <w:color w:val="000000" w:themeColor="text1"/>
                                <w:sz w:val="24"/>
                                <w:szCs w:val="24"/>
                              </w:rPr>
                            </w:pPr>
                            <w:r w:rsidRPr="003606DF">
                              <w:rPr>
                                <w:rFonts w:ascii="Cambria" w:hAnsi="Cambria"/>
                                <w:i w:val="0"/>
                                <w:iCs w:val="0"/>
                                <w:color w:val="000000" w:themeColor="text1"/>
                                <w:sz w:val="24"/>
                                <w:szCs w:val="24"/>
                              </w:rPr>
                              <w:t xml:space="preserve">Figure </w:t>
                            </w:r>
                            <w:r w:rsidR="008324FD">
                              <w:rPr>
                                <w:rFonts w:ascii="Cambria" w:hAnsi="Cambria"/>
                                <w:i w:val="0"/>
                                <w:iCs w:val="0"/>
                                <w:color w:val="000000" w:themeColor="text1"/>
                                <w:sz w:val="24"/>
                                <w:szCs w:val="24"/>
                              </w:rPr>
                              <w:t>7.</w:t>
                            </w:r>
                            <w:r w:rsidRPr="003606DF">
                              <w:rPr>
                                <w:rFonts w:ascii="Cambria" w:hAnsi="Cambria"/>
                                <w:i w:val="0"/>
                                <w:iCs w:val="0"/>
                                <w:color w:val="000000" w:themeColor="text1"/>
                                <w:sz w:val="24"/>
                                <w:szCs w:val="24"/>
                              </w:rPr>
                              <w:t xml:space="preserve"> </w:t>
                            </w:r>
                            <w:r w:rsidR="009A1322">
                              <w:rPr>
                                <w:rFonts w:ascii="Cambria" w:hAnsi="Cambria"/>
                                <w:i w:val="0"/>
                                <w:iCs w:val="0"/>
                                <w:color w:val="000000" w:themeColor="text1"/>
                                <w:sz w:val="24"/>
                                <w:szCs w:val="24"/>
                              </w:rPr>
                              <w:t xml:space="preserve">Guthrie Scottish Rite </w:t>
                            </w:r>
                            <w:r w:rsidRPr="003606DF">
                              <w:rPr>
                                <w:rFonts w:ascii="Cambria" w:hAnsi="Cambria"/>
                                <w:i w:val="0"/>
                                <w:iCs w:val="0"/>
                                <w:color w:val="000000" w:themeColor="text1"/>
                                <w:sz w:val="24"/>
                                <w:szCs w:val="24"/>
                              </w:rPr>
                              <w:t>Reunion Booklet, circa 1916.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A2BCF5" id="Text Box 10" o:spid="_x0000_s1030" type="#_x0000_t202" style="position:absolute;margin-left:0;margin-top:386.7pt;width:210.95pt;height:.05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" stroked="f">
                <v:textbox style="mso-fit-shape-to-text:t" inset="0,0,0,0">
                  <w:txbxContent>
                    <w:p w14:paraId="25E39D1B" w14:textId="155D3494" w:rsidR="00262C4D" w:rsidRPr="003606DF" w:rsidRDefault="00262C4D" w:rsidP="00262C4D">
                      <w:pPr>
                        <w:pStyle w:val="Caption"/>
                        <w:rPr>
                          <w:rFonts w:ascii="Cambria" w:hAnsi="Cambria"/>
                          <w:i w:val="0"/>
                          <w:iCs w:val="0"/>
                          <w:noProof/>
                          <w:color w:val="000000" w:themeColor="text1"/>
                          <w:sz w:val="24"/>
                          <w:szCs w:val="24"/>
                        </w:rPr>
                      </w:pPr>
                      <w:r w:rsidRPr="003606DF">
                        <w:rPr>
                          <w:rFonts w:ascii="Cambria" w:hAnsi="Cambria"/>
                          <w:i w:val="0"/>
                          <w:iCs w:val="0"/>
                          <w:color w:val="000000" w:themeColor="text1"/>
                          <w:sz w:val="24"/>
                          <w:szCs w:val="24"/>
                        </w:rPr>
                        <w:t xml:space="preserve">Figure </w:t>
                      </w:r>
                      <w:r w:rsidR="008324FD">
                        <w:rPr>
                          <w:rFonts w:ascii="Cambria" w:hAnsi="Cambria"/>
                          <w:i w:val="0"/>
                          <w:iCs w:val="0"/>
                          <w:color w:val="000000" w:themeColor="text1"/>
                          <w:sz w:val="24"/>
                          <w:szCs w:val="24"/>
                        </w:rPr>
                        <w:t>7.</w:t>
                      </w:r>
                      <w:r w:rsidRPr="003606DF">
                        <w:rPr>
                          <w:rFonts w:ascii="Cambria" w:hAnsi="Cambria"/>
                          <w:i w:val="0"/>
                          <w:iCs w:val="0"/>
                          <w:color w:val="000000" w:themeColor="text1"/>
                          <w:sz w:val="24"/>
                          <w:szCs w:val="24"/>
                        </w:rPr>
                        <w:t xml:space="preserve"> </w:t>
                      </w:r>
                      <w:r w:rsidR="009A1322">
                        <w:rPr>
                          <w:rFonts w:ascii="Cambria" w:hAnsi="Cambria"/>
                          <w:i w:val="0"/>
                          <w:iCs w:val="0"/>
                          <w:color w:val="000000" w:themeColor="text1"/>
                          <w:sz w:val="24"/>
                          <w:szCs w:val="24"/>
                        </w:rPr>
                        <w:t xml:space="preserve">Guthrie Scottish Rite </w:t>
                      </w:r>
                      <w:r w:rsidRPr="003606DF">
                        <w:rPr>
                          <w:rFonts w:ascii="Cambria" w:hAnsi="Cambria"/>
                          <w:i w:val="0"/>
                          <w:iCs w:val="0"/>
                          <w:color w:val="000000" w:themeColor="text1"/>
                          <w:sz w:val="24"/>
                          <w:szCs w:val="24"/>
                        </w:rPr>
                        <w:t>Reunion Booklet, circa 1916.</w:t>
                      </w:r>
                    </w:p>
                  </w:txbxContent>
                </v:textbox>
                <w10:wrap type="topAndBottom" anchorx="margin"/>
              </v:shape>
            </w:pict>
          </mc:Fallback>
        </mc:AlternateContent>
      </w:r>
      <w:r>
        <w:rPr>
          <w:rFonts w:ascii="Cambria" w:hAnsi="Cambria"/>
          <w:noProof/>
          <w:color w:val="FF0000"/>
        </w:rPr>
        <w:drawing>
          <wp:anchor distT="0" distB="0" distL="114300" distR="114300" simplePos="0" relativeHeight="251666432" behindDoc="0" locked="0" layoutInCell="1" allowOverlap="1" wp14:anchorId="6F884586" wp14:editId="59E00D74">
            <wp:simplePos x="0" y="0"/>
            <wp:positionH relativeFrom="column">
              <wp:posOffset>9525</wp:posOffset>
            </wp:positionH>
            <wp:positionV relativeFrom="paragraph">
              <wp:posOffset>155575</wp:posOffset>
            </wp:positionV>
            <wp:extent cx="2679065" cy="4698365"/>
            <wp:effectExtent l="0" t="0" r="635" b="635"/>
            <wp:wrapTopAndBottom/>
            <wp:docPr id="8" name="Picture 8"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916 Fall Reunion.jpg"/>
                    <pic:cNvPicPr/>
                  </pic:nvPicPr>
                  <pic:blipFill rotWithShape="1">
                    <a:blip r:embed="rId19">
                      <a:extLst>
                        <a:ext uri="{28A0092B-C50C-407E-A947-70E740481C1C}">
                          <a14:useLocalDpi xmlns:a14="http://schemas.microsoft.com/office/drawing/2010/main" val="0"/>
                        </a:ext>
                      </a:extLst>
                    </a:blip>
                    <a:srcRect l="56301" t="2118" r="1795" b="2780"/>
                    <a:stretch/>
                  </pic:blipFill>
                  <pic:spPr bwMode="auto">
                    <a:xfrm>
                      <a:off x="0" y="0"/>
                      <a:ext cx="2679065" cy="4698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D55EC6" w14:textId="1D6F2BFD" w:rsidR="00262C4D" w:rsidRPr="00A725ED" w:rsidRDefault="00262C4D" w:rsidP="00262C4D">
      <w:pPr>
        <w:spacing w:line="480" w:lineRule="auto"/>
        <w:ind w:firstLine="720"/>
        <w:rPr>
          <w:rFonts w:ascii="Cambria" w:hAnsi="Cambria"/>
        </w:rPr>
      </w:pPr>
      <w:r>
        <w:rPr>
          <w:rFonts w:ascii="Cambria" w:hAnsi="Cambria"/>
        </w:rPr>
        <w:t>In addition to the familiar hymns, solo organ pieces, and organ literature that dominated the 1910 booklet, the 1916 booklet features a variety of pieces for solo voice, duets, and even a few pieces for double choir. Also noticeable is the marked increase in the number of pieces borrowed from larger musical works, such as “</w:t>
      </w:r>
      <w:proofErr w:type="spellStart"/>
      <w:r>
        <w:rPr>
          <w:rFonts w:ascii="Cambria" w:hAnsi="Cambria"/>
        </w:rPr>
        <w:t>Quis</w:t>
      </w:r>
      <w:proofErr w:type="spellEnd"/>
      <w:r>
        <w:rPr>
          <w:rFonts w:ascii="Cambria" w:hAnsi="Cambria"/>
        </w:rPr>
        <w:t xml:space="preserve"> </w:t>
      </w:r>
      <w:proofErr w:type="spellStart"/>
      <w:r>
        <w:rPr>
          <w:rFonts w:ascii="Cambria" w:hAnsi="Cambria"/>
        </w:rPr>
        <w:t>est</w:t>
      </w:r>
      <w:proofErr w:type="spellEnd"/>
      <w:r>
        <w:rPr>
          <w:rFonts w:ascii="Cambria" w:hAnsi="Cambria"/>
        </w:rPr>
        <w:t xml:space="preserve"> homo” from </w:t>
      </w:r>
      <w:proofErr w:type="spellStart"/>
      <w:r>
        <w:rPr>
          <w:rFonts w:ascii="Cambria" w:hAnsi="Cambria"/>
        </w:rPr>
        <w:t>Gioachino</w:t>
      </w:r>
      <w:proofErr w:type="spellEnd"/>
      <w:r>
        <w:rPr>
          <w:rFonts w:ascii="Cambria" w:hAnsi="Cambria"/>
        </w:rPr>
        <w:t xml:space="preserve"> Rossini’s oratorio </w:t>
      </w:r>
      <w:r>
        <w:rPr>
          <w:rFonts w:ascii="Cambria" w:hAnsi="Cambria"/>
          <w:i/>
          <w:iCs/>
        </w:rPr>
        <w:t>Stabat Mater</w:t>
      </w:r>
      <w:r>
        <w:rPr>
          <w:rFonts w:ascii="Cambria" w:hAnsi="Cambria"/>
        </w:rPr>
        <w:t xml:space="preserve">, and the baritone aria “Even bravest heart may </w:t>
      </w:r>
      <w:proofErr w:type="spellStart"/>
      <w:r>
        <w:rPr>
          <w:rFonts w:ascii="Cambria" w:hAnsi="Cambria"/>
        </w:rPr>
        <w:t>swell</w:t>
      </w:r>
      <w:proofErr w:type="spellEnd"/>
      <w:r>
        <w:rPr>
          <w:rFonts w:ascii="Cambria" w:hAnsi="Cambria"/>
        </w:rPr>
        <w:t xml:space="preserve">” from Charles Gounod’s opera, </w:t>
      </w:r>
      <w:r>
        <w:rPr>
          <w:rFonts w:ascii="Cambria" w:hAnsi="Cambria"/>
          <w:i/>
          <w:iCs/>
        </w:rPr>
        <w:t>Faust.</w:t>
      </w:r>
      <w:r>
        <w:rPr>
          <w:rStyle w:val="FootnoteReference"/>
          <w:rFonts w:ascii="Cambria" w:hAnsi="Cambria"/>
          <w:i/>
          <w:iCs/>
        </w:rPr>
        <w:footnoteReference w:id="99"/>
      </w:r>
      <w:r>
        <w:rPr>
          <w:rFonts w:ascii="Cambria" w:hAnsi="Cambria"/>
        </w:rPr>
        <w:t xml:space="preserve"> This variety of both literature and performance mediums remained in use well </w:t>
      </w:r>
      <w:r w:rsidRPr="0003030D">
        <w:rPr>
          <w:rFonts w:ascii="Cambria" w:hAnsi="Cambria"/>
          <w:color w:val="000000" w:themeColor="text1"/>
        </w:rPr>
        <w:t xml:space="preserve">through the 1960s, after which musical resources </w:t>
      </w:r>
      <w:r w:rsidR="00223354">
        <w:rPr>
          <w:rFonts w:ascii="Cambria" w:hAnsi="Cambria"/>
          <w:color w:val="000000" w:themeColor="text1"/>
        </w:rPr>
        <w:t xml:space="preserve">began to </w:t>
      </w:r>
      <w:r w:rsidRPr="0003030D">
        <w:rPr>
          <w:rFonts w:ascii="Cambria" w:hAnsi="Cambria"/>
          <w:color w:val="000000" w:themeColor="text1"/>
        </w:rPr>
        <w:t>decli</w:t>
      </w:r>
      <w:r w:rsidR="00223354">
        <w:rPr>
          <w:rFonts w:ascii="Cambria" w:hAnsi="Cambria"/>
          <w:color w:val="000000" w:themeColor="text1"/>
        </w:rPr>
        <w:t>ne</w:t>
      </w:r>
      <w:r w:rsidRPr="0003030D">
        <w:rPr>
          <w:rFonts w:ascii="Cambria" w:hAnsi="Cambria"/>
          <w:color w:val="000000" w:themeColor="text1"/>
        </w:rPr>
        <w:t xml:space="preserve"> across many valleys.</w:t>
      </w:r>
    </w:p>
    <w:p w14:paraId="6FA184A7" w14:textId="77777777" w:rsidR="00262C4D" w:rsidRDefault="00262C4D" w:rsidP="00262C4D">
      <w:pPr>
        <w:spacing w:line="480" w:lineRule="auto"/>
        <w:ind w:firstLine="720"/>
        <w:rPr>
          <w:rFonts w:ascii="Cambria" w:hAnsi="Cambria"/>
        </w:rPr>
      </w:pPr>
      <w:r>
        <w:rPr>
          <w:rFonts w:ascii="Cambria" w:hAnsi="Cambria"/>
        </w:rPr>
        <w:t>The most notable development in the 1916 reunion booklet is the phrase “illustrative organ music,” which appears in nearly every degree description. Perhaps it is not a coincidence that this phrase first appeared as silent film accompaniment was quickly rising to prominence.</w:t>
      </w:r>
      <w:r>
        <w:rPr>
          <w:rStyle w:val="FootnoteReference"/>
          <w:rFonts w:ascii="Cambria" w:hAnsi="Cambria"/>
        </w:rPr>
        <w:footnoteReference w:id="100"/>
      </w:r>
      <w:r>
        <w:rPr>
          <w:rFonts w:ascii="Cambria" w:hAnsi="Cambria"/>
        </w:rPr>
        <w:t xml:space="preserve"> This illustrative music was largely improvised and was provided when scenes were changing or when considerable movement was required by the actors. </w:t>
      </w:r>
      <w:r w:rsidRPr="17654755">
        <w:rPr>
          <w:rFonts w:ascii="Cambria" w:hAnsi="Cambria"/>
        </w:rPr>
        <w:t>Like</w:t>
      </w:r>
      <w:r>
        <w:rPr>
          <w:rFonts w:ascii="Cambria" w:hAnsi="Cambria"/>
        </w:rPr>
        <w:t xml:space="preserve"> organists</w:t>
      </w:r>
      <w:r w:rsidRPr="17654755">
        <w:rPr>
          <w:rFonts w:ascii="Cambria" w:hAnsi="Cambria"/>
        </w:rPr>
        <w:t xml:space="preserve"> who specialized in film accompaniment</w:t>
      </w:r>
      <w:r>
        <w:rPr>
          <w:rFonts w:ascii="Cambria" w:hAnsi="Cambria"/>
        </w:rPr>
        <w:t xml:space="preserve">, well-trained temple organists were able to quickly assess the action on the stage and adjust </w:t>
      </w:r>
      <w:r w:rsidRPr="17654755">
        <w:rPr>
          <w:rFonts w:ascii="Cambria" w:hAnsi="Cambria"/>
        </w:rPr>
        <w:t xml:space="preserve">their music accordingly. This was no doubt an important task, given the unpredictability of utilizing hundreds of amateur actors who were called on to present twenty-nine degrees over the course of several days. </w:t>
      </w:r>
    </w:p>
    <w:p w14:paraId="226AF9C0" w14:textId="77777777" w:rsidR="00262C4D" w:rsidRDefault="00262C4D" w:rsidP="00262C4D">
      <w:pPr>
        <w:spacing w:line="480" w:lineRule="auto"/>
        <w:ind w:firstLine="720"/>
        <w:rPr>
          <w:rFonts w:ascii="Cambria" w:hAnsi="Cambria"/>
        </w:rPr>
      </w:pPr>
      <w:r w:rsidRPr="17654755">
        <w:rPr>
          <w:rFonts w:ascii="Cambria" w:hAnsi="Cambria"/>
        </w:rPr>
        <w:t xml:space="preserve">Occasionally, larger valleys formed chamber orchestras to accompany the degrees. In fact, the October, 1922 issue of </w:t>
      </w:r>
      <w:r w:rsidRPr="17654755">
        <w:rPr>
          <w:rFonts w:ascii="Cambria" w:hAnsi="Cambria"/>
          <w:i/>
          <w:iCs/>
        </w:rPr>
        <w:t xml:space="preserve">The Oklahoma Consistory </w:t>
      </w:r>
      <w:r w:rsidRPr="17654755">
        <w:rPr>
          <w:rFonts w:ascii="Cambria" w:hAnsi="Cambria"/>
        </w:rPr>
        <w:t xml:space="preserve">reported that the </w:t>
      </w:r>
      <w:r w:rsidRPr="17654755">
        <w:rPr>
          <w:rFonts w:ascii="Cambria" w:hAnsi="Cambria"/>
          <w:i/>
          <w:iCs/>
        </w:rPr>
        <w:t>Virginia Scottish Rite Bulletin</w:t>
      </w:r>
      <w:r w:rsidRPr="17654755">
        <w:rPr>
          <w:rFonts w:ascii="Cambria" w:hAnsi="Cambria"/>
        </w:rPr>
        <w:t xml:space="preserve"> had issued a plea to organize an orchestra, and the editors of the Guthrie publication challenged their members to do the same.</w:t>
      </w:r>
      <w:r w:rsidRPr="17654755">
        <w:rPr>
          <w:rStyle w:val="FootnoteReference"/>
          <w:rFonts w:ascii="Cambria" w:hAnsi="Cambria"/>
        </w:rPr>
        <w:footnoteReference w:id="101"/>
      </w:r>
      <w:r w:rsidRPr="17654755">
        <w:rPr>
          <w:rFonts w:ascii="Cambria" w:hAnsi="Cambria"/>
        </w:rPr>
        <w:t xml:space="preserve"> While a modest library of orchestral music exists in the Guthrie archives, judging from a survey of reunion bulletins, the concept never caught on. In cases where the orchestra was utilized, they only played on a selection or two, and it was left to the organist to provide the usual “illustrative organ music.”</w:t>
      </w:r>
    </w:p>
    <w:p w14:paraId="753268C2" w14:textId="77777777" w:rsidR="00A00FD6" w:rsidRPr="00C56DC1" w:rsidRDefault="00262C4D" w:rsidP="00262C4D">
      <w:pPr>
        <w:spacing w:line="480" w:lineRule="auto"/>
        <w:rPr>
          <w:rFonts w:ascii="Cambria" w:hAnsi="Cambria"/>
          <w:color w:val="000000" w:themeColor="text1"/>
        </w:rPr>
      </w:pPr>
      <w:r>
        <w:rPr>
          <w:rFonts w:ascii="Cambria" w:hAnsi="Cambria"/>
        </w:rPr>
        <w:tab/>
      </w:r>
      <w:r w:rsidRPr="00DB7B12">
        <w:rPr>
          <w:rFonts w:ascii="Cambria" w:hAnsi="Cambria"/>
          <w:color w:val="000000" w:themeColor="text1"/>
        </w:rPr>
        <w:t xml:space="preserve">While degree accompaniment </w:t>
      </w:r>
      <w:r>
        <w:rPr>
          <w:rFonts w:ascii="Cambria" w:hAnsi="Cambria"/>
          <w:color w:val="000000" w:themeColor="text1"/>
        </w:rPr>
        <w:t>was arguably the most important task these organs were called to perform, the instruments were frequently used to entertain the members and their guests, both in the context of formal and informal settings.</w:t>
      </w:r>
      <w:r>
        <w:rPr>
          <w:rFonts w:ascii="Cambria" w:hAnsi="Cambria"/>
          <w:i/>
          <w:iCs/>
          <w:color w:val="000000" w:themeColor="text1"/>
        </w:rPr>
        <w:t xml:space="preserve"> </w:t>
      </w:r>
      <w:r>
        <w:rPr>
          <w:rFonts w:ascii="Cambria" w:hAnsi="Cambria"/>
        </w:rPr>
        <w:t xml:space="preserve">The June 1917 issue of </w:t>
      </w:r>
      <w:r>
        <w:rPr>
          <w:rFonts w:ascii="Cambria" w:hAnsi="Cambria"/>
          <w:i/>
          <w:iCs/>
        </w:rPr>
        <w:t xml:space="preserve">The Oklahoma Consistory, </w:t>
      </w:r>
      <w:r>
        <w:rPr>
          <w:rFonts w:ascii="Cambria" w:hAnsi="Cambria"/>
        </w:rPr>
        <w:t xml:space="preserve">written during the height of World War I, paints a delightful picture of the latter. Of a recent reunion, it </w:t>
      </w:r>
      <w:r w:rsidRPr="00C56DC1">
        <w:rPr>
          <w:rFonts w:ascii="Cambria" w:hAnsi="Cambria"/>
          <w:color w:val="000000" w:themeColor="text1"/>
        </w:rPr>
        <w:t xml:space="preserve">reported, </w:t>
      </w:r>
    </w:p>
    <w:p w14:paraId="673C9DFC" w14:textId="1B85C063" w:rsidR="00A00FD6" w:rsidRDefault="00262C4D" w:rsidP="00D41AE8">
      <w:pPr>
        <w:ind w:left="720"/>
        <w:rPr>
          <w:rFonts w:ascii="Cambria" w:hAnsi="Cambria"/>
          <w:i/>
          <w:iCs/>
          <w:color w:val="000000" w:themeColor="text1"/>
        </w:rPr>
      </w:pPr>
      <w:r w:rsidRPr="00C56DC1">
        <w:rPr>
          <w:rFonts w:ascii="Cambria" w:hAnsi="Cambria"/>
          <w:color w:val="000000" w:themeColor="text1"/>
        </w:rPr>
        <w:t xml:space="preserve">“As a result of the ‘spirit of patriotism’ that seemed to be in the very atmosphere, throughout the entire meeting, during the curtain waits, between degrees and </w:t>
      </w:r>
      <w:r>
        <w:rPr>
          <w:rFonts w:ascii="Cambria" w:hAnsi="Cambria"/>
        </w:rPr>
        <w:t>whenever our Musical Director sought to entertain the waiting brethren there was an incessant demand for patriotic numbers, the brethren invariably standing and with gladsome and mighty voices enthusiastically joining with the thunderous peals from the organ in thus demonstrating that the Masons of Oklahoma are a solid unit in supporting the government of this great land of the free, the land of liberty, equality and fraternity.”</w:t>
      </w:r>
      <w:r>
        <w:rPr>
          <w:rStyle w:val="FootnoteReference"/>
          <w:rFonts w:ascii="Cambria" w:hAnsi="Cambria"/>
        </w:rPr>
        <w:footnoteReference w:id="102"/>
      </w:r>
      <w:r>
        <w:rPr>
          <w:rFonts w:ascii="Cambria" w:hAnsi="Cambria"/>
          <w:i/>
          <w:iCs/>
          <w:color w:val="000000" w:themeColor="text1"/>
        </w:rPr>
        <w:t xml:space="preserve"> </w:t>
      </w:r>
    </w:p>
    <w:p w14:paraId="1024BC31" w14:textId="77777777" w:rsidR="00BB01C5" w:rsidRDefault="00BB01C5" w:rsidP="00A00FD6">
      <w:pPr>
        <w:spacing w:line="480" w:lineRule="auto"/>
        <w:ind w:firstLine="720"/>
        <w:rPr>
          <w:rFonts w:ascii="Cambria" w:hAnsi="Cambria"/>
        </w:rPr>
      </w:pPr>
    </w:p>
    <w:p w14:paraId="7CFBF09F" w14:textId="6534E5E2" w:rsidR="00262C4D" w:rsidRPr="00DC59AE" w:rsidRDefault="00262C4D" w:rsidP="00A00FD6">
      <w:pPr>
        <w:spacing w:line="480" w:lineRule="auto"/>
        <w:ind w:firstLine="720"/>
        <w:rPr>
          <w:rFonts w:ascii="Cambria" w:hAnsi="Cambria"/>
        </w:rPr>
      </w:pPr>
      <w:r>
        <w:rPr>
          <w:rFonts w:ascii="Cambria" w:hAnsi="Cambria"/>
        </w:rPr>
        <w:t xml:space="preserve">Formal concerts were also popular, both during reunions as well as other times throughout the year. The Dallas Scottish Rite Cathedral, which houses a five-manual 1912 Hook &amp; Hastings organ, held an organ recital series from 1915 to 1921. By the end of the series, fifty-eight concerts had been offered, all of which were performed by David E. Grove, Jr., the Cathedral Organist. These programs were evidently enthusiastically received, judging by the many glowing reviews in the </w:t>
      </w:r>
      <w:r>
        <w:rPr>
          <w:rFonts w:ascii="Cambria" w:hAnsi="Cambria"/>
          <w:i/>
          <w:iCs/>
        </w:rPr>
        <w:t xml:space="preserve">Dallas Morning News, </w:t>
      </w:r>
      <w:r>
        <w:rPr>
          <w:rFonts w:ascii="Cambria" w:hAnsi="Cambria"/>
        </w:rPr>
        <w:t>such as this one from July 18, 1915</w:t>
      </w:r>
      <w:r w:rsidR="005844F4">
        <w:rPr>
          <w:rFonts w:ascii="Cambria" w:hAnsi="Cambria"/>
        </w:rPr>
        <w:t>,</w:t>
      </w:r>
      <w:r>
        <w:rPr>
          <w:rFonts w:ascii="Cambria" w:hAnsi="Cambria"/>
        </w:rPr>
        <w:t xml:space="preserve"> “One of the most enjoyable popular musical features in the city’s wider life are the free organ concerts at the Scottish Rite Cathedral on one of the most wonderful instruments in the world!”</w:t>
      </w:r>
      <w:r>
        <w:rPr>
          <w:rStyle w:val="FootnoteReference"/>
          <w:rFonts w:ascii="Cambria" w:hAnsi="Cambria"/>
        </w:rPr>
        <w:footnoteReference w:id="103"/>
      </w:r>
      <w:r>
        <w:rPr>
          <w:rFonts w:ascii="Cambria" w:hAnsi="Cambria"/>
        </w:rPr>
        <w:t xml:space="preserve"> As the largest concert organ in the city at the time of its installation, the instrument was used extensively by the Southern Methodist University School of Music, which held many of its events there from 1915-1926 when they constructed their own auditorium.</w:t>
      </w:r>
    </w:p>
    <w:p w14:paraId="684AF49A" w14:textId="615EEC6F" w:rsidR="00262C4D" w:rsidRDefault="00262C4D" w:rsidP="00262C4D">
      <w:pPr>
        <w:spacing w:line="480" w:lineRule="auto"/>
        <w:rPr>
          <w:rFonts w:ascii="Cambria" w:hAnsi="Cambria"/>
        </w:rPr>
      </w:pPr>
      <w:r>
        <w:rPr>
          <w:rFonts w:ascii="Cambria" w:hAnsi="Cambria"/>
        </w:rPr>
        <w:tab/>
        <w:t xml:space="preserve">Due to the fact that reunions typically lasted for several days and that members regularly had to travel a considerable distance to attend them, wives of members usually accompanied their husbands. Thus, reunions became family affairs and special attention was given to providing entertainment for women. In the 1910s and 1920s, this included fashion shows at local hotels, plays at local theatres, and tea at local restaurants all, unsurprisingly, sponsored by local businesses eager to earn their patronage while they were in town. Furthermore, the Scottish Rite temples also hosted events, such as meals, discussions, and concerts. Vaudeville shows were particularly popular during reunions, and it is clear that the organ was often featured in a starring role. The June 1923 edition of </w:t>
      </w:r>
      <w:r w:rsidRPr="00D03440">
        <w:rPr>
          <w:rFonts w:ascii="Cambria" w:hAnsi="Cambria"/>
          <w:i/>
          <w:iCs/>
        </w:rPr>
        <w:t xml:space="preserve">The Oklahoma Consistory </w:t>
      </w:r>
      <w:r>
        <w:rPr>
          <w:rFonts w:ascii="Cambria" w:hAnsi="Cambria"/>
        </w:rPr>
        <w:t>describes a typical event</w:t>
      </w:r>
      <w:r w:rsidR="003F66F4">
        <w:rPr>
          <w:rFonts w:ascii="Cambria" w:hAnsi="Cambria"/>
        </w:rPr>
        <w:t>,</w:t>
      </w:r>
      <w:r>
        <w:rPr>
          <w:rFonts w:ascii="Cambria" w:hAnsi="Cambria"/>
        </w:rPr>
        <w:t xml:space="preserve"> “A vaudeville act was presented by Jerome and Newell, solo by Mrs. Ted </w:t>
      </w:r>
      <w:proofErr w:type="spellStart"/>
      <w:r>
        <w:rPr>
          <w:rFonts w:ascii="Cambria" w:hAnsi="Cambria"/>
        </w:rPr>
        <w:t>Mascho</w:t>
      </w:r>
      <w:proofErr w:type="spellEnd"/>
      <w:r>
        <w:rPr>
          <w:rFonts w:ascii="Cambria" w:hAnsi="Cambria"/>
        </w:rPr>
        <w:t xml:space="preserve"> of Bristow, accompanied by John Merrill on the organ. The famous Prof. Josh Lee presented numerous amusing readings as the second number. The Hedley Trio sang “In the Moonlight,” and John Merrill continued with a number on the organ.”</w:t>
      </w:r>
      <w:r>
        <w:rPr>
          <w:rStyle w:val="FootnoteReference"/>
          <w:rFonts w:ascii="Cambria" w:hAnsi="Cambria"/>
        </w:rPr>
        <w:footnoteReference w:id="104"/>
      </w:r>
      <w:r>
        <w:rPr>
          <w:rFonts w:ascii="Cambria" w:hAnsi="Cambria"/>
        </w:rPr>
        <w:t xml:space="preserve"> In addition to Vaudeville, regular “sing-a-longs” featuring the organ are contained in many reunion booklets from this era. </w:t>
      </w:r>
    </w:p>
    <w:p w14:paraId="2B4DBE22" w14:textId="5357C9C2" w:rsidR="00C34C04" w:rsidRDefault="00262C4D" w:rsidP="00A00FD6">
      <w:pPr>
        <w:spacing w:line="480" w:lineRule="auto"/>
        <w:ind w:firstLine="720"/>
        <w:rPr>
          <w:rFonts w:ascii="Cambria" w:hAnsi="Cambria"/>
        </w:rPr>
      </w:pPr>
      <w:r>
        <w:rPr>
          <w:rFonts w:ascii="Cambria" w:hAnsi="Cambria"/>
        </w:rPr>
        <w:t>Numerous Scottish Rite valleys formed a “Ladies Temple Chorus” specifically to provide an opportunity for the women to fellowship with each other while supplementing the male chorus during degrees. To accomplish this, special choir lofts were constructed in both the McAlester and Guthrie temples. The McAlester loft, for example, is located nearly sixty-five feet off the auditorium floor in the proscenium arch. A large grille allows the choir to project clearly into the auditorium, and since the women were above the stage, they could neither see nor hear the rituals below them. A telephone system was provided to alert them when they were to sing, while an organ console and tone chute</w:t>
      </w:r>
      <w:r>
        <w:rPr>
          <w:rStyle w:val="FootnoteReference"/>
          <w:rFonts w:ascii="Cambria" w:hAnsi="Cambria"/>
        </w:rPr>
        <w:footnoteReference w:id="105"/>
      </w:r>
      <w:r>
        <w:rPr>
          <w:rFonts w:ascii="Cambria" w:hAnsi="Cambria"/>
        </w:rPr>
        <w:t xml:space="preserve"> were also installed to accompany them. Though organists were typically Freemasons, this arrangement facilitated female organists, should the need arise. A choir room adjacent to the loft doubled as a lounge and provided the women a space to relax </w:t>
      </w:r>
      <w:r w:rsidR="00C34C04">
        <w:rPr>
          <w:noProof/>
        </w:rPr>
        <mc:AlternateContent>
          <mc:Choice Requires="wps">
            <w:drawing>
              <wp:anchor distT="0" distB="0" distL="114300" distR="114300" simplePos="0" relativeHeight="251675648" behindDoc="0" locked="0" layoutInCell="1" allowOverlap="1" wp14:anchorId="5FA7015F" wp14:editId="50A6AA03">
                <wp:simplePos x="0" y="0"/>
                <wp:positionH relativeFrom="column">
                  <wp:posOffset>1546860</wp:posOffset>
                </wp:positionH>
                <wp:positionV relativeFrom="paragraph">
                  <wp:posOffset>4807585</wp:posOffset>
                </wp:positionV>
                <wp:extent cx="2206625" cy="635"/>
                <wp:effectExtent l="0" t="0" r="3175" b="12065"/>
                <wp:wrapTopAndBottom/>
                <wp:docPr id="14" name="Text Box 14"/>
                <wp:cNvGraphicFramePr/>
                <a:graphic xmlns:a="http://schemas.openxmlformats.org/drawingml/2006/main">
                  <a:graphicData uri="http://schemas.microsoft.com/office/word/2010/wordprocessingShape">
                    <wps:wsp>
                      <wps:cNvSpPr txBox="1"/>
                      <wps:spPr>
                        <a:xfrm>
                          <a:off x="0" y="0"/>
                          <a:ext cx="2206625" cy="635"/>
                        </a:xfrm>
                        <a:prstGeom prst="rect">
                          <a:avLst/>
                        </a:prstGeom>
                        <a:solidFill>
                          <a:prstClr val="white"/>
                        </a:solidFill>
                        <a:ln>
                          <a:noFill/>
                        </a:ln>
                      </wps:spPr>
                      <wps:txbx>
                        <w:txbxContent>
                          <w:p w14:paraId="77274985" w14:textId="09DFA755" w:rsidR="00C34C04" w:rsidRPr="00C34C04" w:rsidRDefault="00C34C04" w:rsidP="00C34C04">
                            <w:pPr>
                              <w:pStyle w:val="Caption"/>
                              <w:rPr>
                                <w:rFonts w:ascii="Cambria" w:hAnsi="Cambria"/>
                                <w:i w:val="0"/>
                                <w:iCs w:val="0"/>
                                <w:color w:val="000000" w:themeColor="text1"/>
                                <w:sz w:val="24"/>
                                <w:szCs w:val="24"/>
                              </w:rPr>
                            </w:pPr>
                            <w:r w:rsidRPr="00C34C04">
                              <w:rPr>
                                <w:rFonts w:ascii="Cambria" w:hAnsi="Cambria"/>
                                <w:i w:val="0"/>
                                <w:iCs w:val="0"/>
                                <w:color w:val="000000" w:themeColor="text1"/>
                                <w:sz w:val="24"/>
                                <w:szCs w:val="24"/>
                              </w:rPr>
                              <w:t xml:space="preserve">Figure </w:t>
                            </w:r>
                            <w:r>
                              <w:rPr>
                                <w:rFonts w:ascii="Cambria" w:hAnsi="Cambria"/>
                                <w:i w:val="0"/>
                                <w:iCs w:val="0"/>
                                <w:color w:val="000000" w:themeColor="text1"/>
                                <w:sz w:val="24"/>
                                <w:szCs w:val="24"/>
                              </w:rPr>
                              <w:t>8</w:t>
                            </w:r>
                            <w:r w:rsidRPr="00C34C04">
                              <w:rPr>
                                <w:rFonts w:ascii="Cambria" w:hAnsi="Cambria"/>
                                <w:i w:val="0"/>
                                <w:iCs w:val="0"/>
                                <w:color w:val="000000" w:themeColor="text1"/>
                                <w:sz w:val="24"/>
                                <w:szCs w:val="24"/>
                              </w:rPr>
                              <w:t>. Detail of the McAlester Scottish Rite Choir Loft.</w:t>
                            </w:r>
                            <w:r>
                              <w:rPr>
                                <w:rFonts w:ascii="Cambria" w:hAnsi="Cambria"/>
                                <w:i w:val="0"/>
                                <w:iCs w:val="0"/>
                                <w:color w:val="000000" w:themeColor="text1"/>
                                <w:sz w:val="24"/>
                                <w:szCs w:val="24"/>
                              </w:rPr>
                              <w:t xml:space="preserve"> </w:t>
                            </w:r>
                            <w:r w:rsidRPr="00C34C04">
                              <w:rPr>
                                <w:rFonts w:ascii="Cambria" w:hAnsi="Cambria"/>
                                <w:i w:val="0"/>
                                <w:iCs w:val="0"/>
                                <w:color w:val="000000" w:themeColor="text1"/>
                                <w:sz w:val="24"/>
                                <w:szCs w:val="24"/>
                              </w:rPr>
                              <w:t>Photo taken by the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A7015F" id="Text Box 14" o:spid="_x0000_s1031" type="#_x0000_t202" style="position:absolute;left:0;text-align:left;margin-left:121.8pt;margin-top:378.55pt;width:173.7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" stroked="f">
                <v:textbox style="mso-fit-shape-to-text:t" inset="0,0,0,0">
                  <w:txbxContent>
                    <w:p w14:paraId="77274985" w14:textId="09DFA755" w:rsidR="00C34C04" w:rsidRPr="00C34C04" w:rsidRDefault="00C34C04" w:rsidP="00C34C04">
                      <w:pPr>
                        <w:pStyle w:val="Caption"/>
                        <w:rPr>
                          <w:rFonts w:ascii="Cambria" w:hAnsi="Cambria"/>
                          <w:i w:val="0"/>
                          <w:iCs w:val="0"/>
                          <w:color w:val="000000" w:themeColor="text1"/>
                          <w:sz w:val="24"/>
                          <w:szCs w:val="24"/>
                        </w:rPr>
                      </w:pPr>
                      <w:r w:rsidRPr="00C34C04">
                        <w:rPr>
                          <w:rFonts w:ascii="Cambria" w:hAnsi="Cambria"/>
                          <w:i w:val="0"/>
                          <w:iCs w:val="0"/>
                          <w:color w:val="000000" w:themeColor="text1"/>
                          <w:sz w:val="24"/>
                          <w:szCs w:val="24"/>
                        </w:rPr>
                        <w:t xml:space="preserve">Figure </w:t>
                      </w:r>
                      <w:r>
                        <w:rPr>
                          <w:rFonts w:ascii="Cambria" w:hAnsi="Cambria"/>
                          <w:i w:val="0"/>
                          <w:iCs w:val="0"/>
                          <w:color w:val="000000" w:themeColor="text1"/>
                          <w:sz w:val="24"/>
                          <w:szCs w:val="24"/>
                        </w:rPr>
                        <w:t>8</w:t>
                      </w:r>
                      <w:r w:rsidRPr="00C34C04">
                        <w:rPr>
                          <w:rFonts w:ascii="Cambria" w:hAnsi="Cambria"/>
                          <w:i w:val="0"/>
                          <w:iCs w:val="0"/>
                          <w:color w:val="000000" w:themeColor="text1"/>
                          <w:sz w:val="24"/>
                          <w:szCs w:val="24"/>
                        </w:rPr>
                        <w:t>. Detail of the McAlester Scottish Rite Choir Loft.</w:t>
                      </w:r>
                      <w:r>
                        <w:rPr>
                          <w:rFonts w:ascii="Cambria" w:hAnsi="Cambria"/>
                          <w:i w:val="0"/>
                          <w:iCs w:val="0"/>
                          <w:color w:val="000000" w:themeColor="text1"/>
                          <w:sz w:val="24"/>
                          <w:szCs w:val="24"/>
                        </w:rPr>
                        <w:t xml:space="preserve"> </w:t>
                      </w:r>
                      <w:r w:rsidRPr="00C34C04">
                        <w:rPr>
                          <w:rFonts w:ascii="Cambria" w:hAnsi="Cambria"/>
                          <w:i w:val="0"/>
                          <w:iCs w:val="0"/>
                          <w:color w:val="000000" w:themeColor="text1"/>
                          <w:sz w:val="24"/>
                          <w:szCs w:val="24"/>
                        </w:rPr>
                        <w:t>Photo taken by the author.</w:t>
                      </w:r>
                    </w:p>
                  </w:txbxContent>
                </v:textbox>
                <w10:wrap type="topAndBottom"/>
              </v:shape>
            </w:pict>
          </mc:Fallback>
        </mc:AlternateContent>
      </w:r>
      <w:r w:rsidR="00C34C04">
        <w:rPr>
          <w:rFonts w:ascii="Cambria" w:hAnsi="Cambria"/>
          <w:noProof/>
        </w:rPr>
        <w:drawing>
          <wp:anchor distT="0" distB="0" distL="114300" distR="114300" simplePos="0" relativeHeight="251670528" behindDoc="0" locked="0" layoutInCell="1" allowOverlap="1" wp14:anchorId="4184D0CE" wp14:editId="686E60EC">
            <wp:simplePos x="0" y="0"/>
            <wp:positionH relativeFrom="margin">
              <wp:align>center</wp:align>
            </wp:positionH>
            <wp:positionV relativeFrom="paragraph">
              <wp:posOffset>2175510</wp:posOffset>
            </wp:positionV>
            <wp:extent cx="2943225" cy="2206625"/>
            <wp:effectExtent l="0" t="0" r="3175" b="3175"/>
            <wp:wrapTopAndBottom/>
            <wp:docPr id="12" name="Picture 12" descr="The in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3253.JPG"/>
                    <pic:cNvPicPr/>
                  </pic:nvPicPr>
                  <pic:blipFill>
                    <a:blip r:embed="rId20">
                      <a:extLst>
                        <a:ext uri="{28A0092B-C50C-407E-A947-70E740481C1C}">
                          <a14:useLocalDpi xmlns:a14="http://schemas.microsoft.com/office/drawing/2010/main" val="0"/>
                        </a:ext>
                      </a:extLst>
                    </a:blip>
                    <a:stretch>
                      <a:fillRect/>
                    </a:stretch>
                  </pic:blipFill>
                  <pic:spPr>
                    <a:xfrm rot="5400000">
                      <a:off x="0" y="0"/>
                      <a:ext cx="2943225" cy="2206625"/>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rPr>
        <w:t>between degrees without descending the long staircase to reach the main level.</w:t>
      </w:r>
    </w:p>
    <w:p w14:paraId="76468CED" w14:textId="752A646E" w:rsidR="004D39CB" w:rsidRDefault="00262C4D" w:rsidP="00C34C04">
      <w:pPr>
        <w:spacing w:line="480" w:lineRule="auto"/>
        <w:ind w:firstLine="720"/>
        <w:rPr>
          <w:rFonts w:ascii="Cambria" w:hAnsi="Cambria"/>
        </w:rPr>
      </w:pPr>
      <w:r>
        <w:rPr>
          <w:rFonts w:ascii="Cambria" w:hAnsi="Cambria"/>
        </w:rPr>
        <w:t>Scottish Rite valleys vehemently denied posing as a substitute for religion; however, like their Blue Lodge counterparts, they were subject to the same fervent Christian values and ritualistic influences. Distinct, seasonal worship services found their way onto the calendars of a majority of Scottish Rite valleys. One such event is the Maundy Thursday</w:t>
      </w:r>
      <w:r>
        <w:rPr>
          <w:rStyle w:val="FootnoteReference"/>
          <w:rFonts w:ascii="Cambria" w:hAnsi="Cambria"/>
        </w:rPr>
        <w:footnoteReference w:id="106"/>
      </w:r>
      <w:r>
        <w:rPr>
          <w:rFonts w:ascii="Cambria" w:hAnsi="Cambria"/>
        </w:rPr>
        <w:t xml:space="preserve"> service in which lighted tapers are ceremoniously extinguished to signify the death of Christ. This service was usually accompanied by Christian hymns and choral anthems. Three days later, on Easter Sunday afternoon, it is customary to hold a large event celebrating Christ’s resurrection.</w:t>
      </w:r>
      <w:r>
        <w:rPr>
          <w:rStyle w:val="FootnoteReference"/>
          <w:rFonts w:ascii="Cambria" w:hAnsi="Cambria"/>
        </w:rPr>
        <w:footnoteReference w:id="107"/>
      </w:r>
      <w:r>
        <w:rPr>
          <w:rFonts w:ascii="Cambria" w:hAnsi="Cambria"/>
        </w:rPr>
        <w:t xml:space="preserve"> Often, this celebration was accompanied by a large musical work, presented in dramatic fashion featuring the organ and all of the stage effects. In May 1926, the following appeared in </w:t>
      </w:r>
      <w:r>
        <w:rPr>
          <w:rFonts w:ascii="Cambria" w:hAnsi="Cambria"/>
          <w:i/>
          <w:iCs/>
        </w:rPr>
        <w:t>The Guthrie Daily Leader</w:t>
      </w:r>
      <w:r w:rsidR="003F66F4">
        <w:rPr>
          <w:rFonts w:ascii="Cambria" w:hAnsi="Cambria"/>
        </w:rPr>
        <w:t>,</w:t>
      </w:r>
      <w:r>
        <w:rPr>
          <w:rFonts w:ascii="Cambria" w:hAnsi="Cambria"/>
        </w:rPr>
        <w:t xml:space="preserve"> </w:t>
      </w:r>
    </w:p>
    <w:p w14:paraId="1493F8F7" w14:textId="653D070E" w:rsidR="00262C4D" w:rsidRDefault="00262C4D" w:rsidP="004D39CB">
      <w:pPr>
        <w:ind w:left="720"/>
        <w:rPr>
          <w:rFonts w:ascii="Cambria" w:hAnsi="Cambria"/>
        </w:rPr>
      </w:pPr>
      <w:r>
        <w:rPr>
          <w:rFonts w:ascii="Cambria" w:hAnsi="Cambria"/>
        </w:rPr>
        <w:t>“A crowd estimated at near 3,000 filled the great auditorium, balcony, and gallery for the fourth consecutive year in which [</w:t>
      </w:r>
      <w:proofErr w:type="spellStart"/>
      <w:r>
        <w:rPr>
          <w:rFonts w:ascii="Cambria" w:hAnsi="Cambria"/>
        </w:rPr>
        <w:t>Stainer’s</w:t>
      </w:r>
      <w:proofErr w:type="spellEnd"/>
      <w:r>
        <w:rPr>
          <w:rFonts w:ascii="Cambria" w:hAnsi="Cambria"/>
        </w:rPr>
        <w:t xml:space="preserve"> </w:t>
      </w:r>
      <w:r>
        <w:rPr>
          <w:rFonts w:ascii="Cambria" w:hAnsi="Cambria"/>
          <w:i/>
          <w:iCs/>
        </w:rPr>
        <w:t>Crucifixion</w:t>
      </w:r>
      <w:r>
        <w:rPr>
          <w:rFonts w:ascii="Cambria" w:hAnsi="Cambria"/>
        </w:rPr>
        <w:t xml:space="preserve">] was sung by the Temple Male Chorus and the Women’s Temple Chorus accompanied by the fine new Kimball organ. . . Five impressive and inspiring scenes were used to illustrate the main events leading up to the Crucifixion of Christ—from the scene with Christ and his disciples in the Garden of </w:t>
      </w:r>
      <w:proofErr w:type="spellStart"/>
      <w:r>
        <w:rPr>
          <w:rFonts w:ascii="Cambria" w:hAnsi="Cambria"/>
        </w:rPr>
        <w:t>Gethsamane</w:t>
      </w:r>
      <w:proofErr w:type="spellEnd"/>
      <w:r>
        <w:rPr>
          <w:rFonts w:ascii="Cambria" w:hAnsi="Cambria"/>
        </w:rPr>
        <w:t xml:space="preserve"> </w:t>
      </w:r>
      <w:r>
        <w:rPr>
          <w:rFonts w:ascii="Cambria" w:hAnsi="Cambria"/>
          <w:i/>
          <w:iCs/>
        </w:rPr>
        <w:t>[sic]</w:t>
      </w:r>
      <w:r>
        <w:rPr>
          <w:rFonts w:ascii="Cambria" w:hAnsi="Cambria"/>
        </w:rPr>
        <w:t xml:space="preserve"> through to the Ascension. . . The Hallelujah Chorus and the ‘Holy City’ by W. K. </w:t>
      </w:r>
      <w:proofErr w:type="spellStart"/>
      <w:r>
        <w:rPr>
          <w:rFonts w:ascii="Cambria" w:hAnsi="Cambria"/>
        </w:rPr>
        <w:t>Bickell</w:t>
      </w:r>
      <w:proofErr w:type="spellEnd"/>
      <w:r>
        <w:rPr>
          <w:rFonts w:ascii="Cambria" w:hAnsi="Cambria"/>
        </w:rPr>
        <w:t xml:space="preserve"> brought the service to a triumphant conclusion with the scene representing the Holy City and a benediction.”</w:t>
      </w:r>
      <w:r>
        <w:rPr>
          <w:rStyle w:val="FootnoteReference"/>
          <w:rFonts w:ascii="Cambria" w:hAnsi="Cambria"/>
        </w:rPr>
        <w:footnoteReference w:id="108"/>
      </w:r>
    </w:p>
    <w:p w14:paraId="7144979F" w14:textId="77777777" w:rsidR="004D39CB" w:rsidRPr="005257CF" w:rsidRDefault="004D39CB" w:rsidP="004D39CB">
      <w:pPr>
        <w:ind w:firstLine="720"/>
        <w:rPr>
          <w:rFonts w:ascii="Cambria" w:hAnsi="Cambria"/>
        </w:rPr>
      </w:pPr>
    </w:p>
    <w:p w14:paraId="0BC2E1A4" w14:textId="399BA075" w:rsidR="00262C4D" w:rsidRPr="00080935" w:rsidRDefault="00262C4D" w:rsidP="00262C4D">
      <w:pPr>
        <w:spacing w:line="480" w:lineRule="auto"/>
        <w:rPr>
          <w:rFonts w:ascii="Cambria" w:hAnsi="Cambria"/>
        </w:rPr>
      </w:pPr>
      <w:r>
        <w:rPr>
          <w:rFonts w:ascii="Cambria" w:hAnsi="Cambria"/>
        </w:rPr>
        <w:tab/>
        <w:t xml:space="preserve">Although they were not frequent affairs, Christian weddings were also held in many Scottish Rite temples, particularly during the first three decades of the twentieth century. Couples were most likely attracted to the venues due to the elaborate architecture and special effects offered by a fully functional stage and pipe organ. The June 1920 edition of </w:t>
      </w:r>
      <w:r>
        <w:rPr>
          <w:rFonts w:ascii="Cambria" w:hAnsi="Cambria"/>
          <w:i/>
          <w:iCs/>
        </w:rPr>
        <w:t xml:space="preserve">The Oklahoma Consistory </w:t>
      </w:r>
      <w:r>
        <w:rPr>
          <w:rFonts w:ascii="Cambria" w:hAnsi="Cambria"/>
        </w:rPr>
        <w:t>describes such an event</w:t>
      </w:r>
      <w:r w:rsidR="003F66F4">
        <w:rPr>
          <w:rFonts w:ascii="Cambria" w:hAnsi="Cambria"/>
        </w:rPr>
        <w:t>,</w:t>
      </w:r>
      <w:r>
        <w:rPr>
          <w:rFonts w:ascii="Cambria" w:hAnsi="Cambria"/>
        </w:rPr>
        <w:t xml:space="preserve"> “The stage was set with its beautiful cathedral scene and all the lights of the Temple blazoned their glory on the happy couple</w:t>
      </w:r>
      <w:r w:rsidR="007150D5">
        <w:rPr>
          <w:rFonts w:ascii="Cambria" w:hAnsi="Cambria"/>
        </w:rPr>
        <w:t>. . .</w:t>
      </w:r>
      <w:r>
        <w:rPr>
          <w:rFonts w:ascii="Cambria" w:hAnsi="Cambria"/>
        </w:rPr>
        <w:t xml:space="preserve"> Bro. Frank </w:t>
      </w:r>
      <w:proofErr w:type="spellStart"/>
      <w:r>
        <w:rPr>
          <w:rFonts w:ascii="Cambria" w:hAnsi="Cambria"/>
        </w:rPr>
        <w:t>Derr</w:t>
      </w:r>
      <w:proofErr w:type="spellEnd"/>
      <w:r>
        <w:rPr>
          <w:rFonts w:ascii="Cambria" w:hAnsi="Cambria"/>
        </w:rPr>
        <w:t xml:space="preserve"> presided at the organ and rendered, “The Bridal Chorus” from </w:t>
      </w:r>
      <w:r>
        <w:rPr>
          <w:rFonts w:ascii="Cambria" w:hAnsi="Cambria"/>
          <w:i/>
          <w:iCs/>
        </w:rPr>
        <w:t>Lohengrin</w:t>
      </w:r>
      <w:r>
        <w:rPr>
          <w:rFonts w:ascii="Cambria" w:hAnsi="Cambria"/>
        </w:rPr>
        <w:t xml:space="preserve"> as the Processional and </w:t>
      </w:r>
      <w:proofErr w:type="spellStart"/>
      <w:r>
        <w:rPr>
          <w:rFonts w:ascii="Cambria" w:hAnsi="Cambria"/>
        </w:rPr>
        <w:t>Mendolssohns</w:t>
      </w:r>
      <w:proofErr w:type="spellEnd"/>
      <w:r>
        <w:rPr>
          <w:rFonts w:ascii="Cambria" w:hAnsi="Cambria"/>
        </w:rPr>
        <w:t xml:space="preserve"> </w:t>
      </w:r>
      <w:r>
        <w:rPr>
          <w:rFonts w:ascii="Cambria" w:hAnsi="Cambria"/>
          <w:i/>
          <w:iCs/>
        </w:rPr>
        <w:t xml:space="preserve">[sic] </w:t>
      </w:r>
      <w:r>
        <w:rPr>
          <w:rFonts w:ascii="Cambria" w:hAnsi="Cambria"/>
        </w:rPr>
        <w:t>Wedding March, as the Recessional, in his characteristic and illimitable manner.”</w:t>
      </w:r>
      <w:r>
        <w:rPr>
          <w:rStyle w:val="FootnoteReference"/>
          <w:rFonts w:ascii="Cambria" w:hAnsi="Cambria"/>
        </w:rPr>
        <w:footnoteReference w:id="109"/>
      </w:r>
      <w:r>
        <w:rPr>
          <w:rFonts w:ascii="Cambria" w:hAnsi="Cambria"/>
        </w:rPr>
        <w:t xml:space="preserve"> </w:t>
      </w:r>
      <w:r>
        <w:rPr>
          <w:rFonts w:ascii="Cambria" w:hAnsi="Cambria"/>
        </w:rPr>
        <w:br/>
      </w:r>
      <w:r>
        <w:rPr>
          <w:rFonts w:ascii="Cambria" w:hAnsi="Cambria"/>
        </w:rPr>
        <w:tab/>
        <w:t xml:space="preserve">Judging from the sheer breadth of musical demands contained in Scottish Rite literature, it is clear that the members viewed the pipe organ as an indispensable part of not only their ritual, but of their pleasure as well. In an age before public address systems and commercial recordings, pipe organs were perhaps the most viable way to fill these vast auditoriums with sound. In the hands of a capable organist, music of nearly every style the Scottish Rite required—from choral oratorios to vaudeville—could be easily rendered to the public. </w:t>
      </w:r>
      <w:r w:rsidRPr="00681168">
        <w:rPr>
          <w:rFonts w:ascii="Cambria" w:hAnsi="Cambria"/>
          <w:color w:val="000000" w:themeColor="text1"/>
        </w:rPr>
        <w:t>With a lucrative market awaiting them, pipe organ builders quickly adapted instruments that synthesized classical and theatrical elements to fulfill the diverse requirements of the Scottish Rite.</w:t>
      </w:r>
    </w:p>
    <w:p w14:paraId="4AA66BE2" w14:textId="7B941852" w:rsidR="00885382" w:rsidRDefault="00885382" w:rsidP="006B1051">
      <w:pPr>
        <w:tabs>
          <w:tab w:val="right" w:pos="8280"/>
        </w:tabs>
        <w:ind w:right="-18"/>
        <w:jc w:val="center"/>
        <w:rPr>
          <w:rFonts w:ascii="Cambria" w:hAnsi="Cambria"/>
        </w:rPr>
      </w:pPr>
    </w:p>
    <w:p w14:paraId="7B76049C" w14:textId="799BDA91" w:rsidR="007D08F3" w:rsidRDefault="007D08F3" w:rsidP="006B1051">
      <w:pPr>
        <w:tabs>
          <w:tab w:val="right" w:pos="8280"/>
        </w:tabs>
        <w:ind w:right="-18"/>
        <w:jc w:val="center"/>
        <w:rPr>
          <w:rFonts w:ascii="Cambria" w:hAnsi="Cambria"/>
        </w:rPr>
      </w:pPr>
    </w:p>
    <w:p w14:paraId="3C5CEACF" w14:textId="53A8E515" w:rsidR="00A00FD6" w:rsidRDefault="00A00FD6" w:rsidP="00D41AE8">
      <w:pPr>
        <w:tabs>
          <w:tab w:val="right" w:pos="8280"/>
        </w:tabs>
        <w:ind w:right="-18"/>
        <w:rPr>
          <w:rFonts w:ascii="Cambria" w:hAnsi="Cambria"/>
        </w:rPr>
      </w:pPr>
    </w:p>
    <w:p w14:paraId="11694753" w14:textId="0EE1F5D3" w:rsidR="00A00FD6" w:rsidRDefault="00A00FD6" w:rsidP="006B1051">
      <w:pPr>
        <w:tabs>
          <w:tab w:val="right" w:pos="8280"/>
        </w:tabs>
        <w:ind w:right="-18"/>
        <w:jc w:val="center"/>
        <w:rPr>
          <w:rFonts w:ascii="Cambria" w:hAnsi="Cambria"/>
        </w:rPr>
      </w:pPr>
    </w:p>
    <w:p w14:paraId="0DA05BC0" w14:textId="5BEC7BC9" w:rsidR="00A00FD6" w:rsidRDefault="00A00FD6" w:rsidP="006B1051">
      <w:pPr>
        <w:tabs>
          <w:tab w:val="right" w:pos="8280"/>
        </w:tabs>
        <w:ind w:right="-18"/>
        <w:jc w:val="center"/>
        <w:rPr>
          <w:rFonts w:ascii="Cambria" w:hAnsi="Cambria"/>
        </w:rPr>
      </w:pPr>
    </w:p>
    <w:p w14:paraId="1A55C036" w14:textId="66BBAA90" w:rsidR="00A00FD6" w:rsidRDefault="00A00FD6" w:rsidP="006B1051">
      <w:pPr>
        <w:tabs>
          <w:tab w:val="right" w:pos="8280"/>
        </w:tabs>
        <w:ind w:right="-18"/>
        <w:jc w:val="center"/>
        <w:rPr>
          <w:rFonts w:ascii="Cambria" w:hAnsi="Cambria"/>
        </w:rPr>
      </w:pPr>
    </w:p>
    <w:p w14:paraId="488B3313" w14:textId="1F3334CC" w:rsidR="00A00FD6" w:rsidRDefault="00A00FD6" w:rsidP="006B1051">
      <w:pPr>
        <w:tabs>
          <w:tab w:val="right" w:pos="8280"/>
        </w:tabs>
        <w:ind w:right="-18"/>
        <w:jc w:val="center"/>
        <w:rPr>
          <w:rFonts w:ascii="Cambria" w:hAnsi="Cambria"/>
        </w:rPr>
      </w:pPr>
    </w:p>
    <w:p w14:paraId="0A7D483C" w14:textId="0348DC46" w:rsidR="00A00FD6" w:rsidRDefault="00A00FD6" w:rsidP="006B1051">
      <w:pPr>
        <w:tabs>
          <w:tab w:val="right" w:pos="8280"/>
        </w:tabs>
        <w:ind w:right="-18"/>
        <w:jc w:val="center"/>
        <w:rPr>
          <w:rFonts w:ascii="Cambria" w:hAnsi="Cambria"/>
        </w:rPr>
      </w:pPr>
    </w:p>
    <w:p w14:paraId="1D371EEE" w14:textId="2DFB7F6F" w:rsidR="00A00FD6" w:rsidRDefault="00A00FD6" w:rsidP="006B1051">
      <w:pPr>
        <w:tabs>
          <w:tab w:val="right" w:pos="8280"/>
        </w:tabs>
        <w:ind w:right="-18"/>
        <w:jc w:val="center"/>
        <w:rPr>
          <w:rFonts w:ascii="Cambria" w:hAnsi="Cambria"/>
        </w:rPr>
      </w:pPr>
    </w:p>
    <w:p w14:paraId="2454829E" w14:textId="5923B134" w:rsidR="00A61960" w:rsidRDefault="00A61960" w:rsidP="006B1051">
      <w:pPr>
        <w:tabs>
          <w:tab w:val="right" w:pos="8280"/>
        </w:tabs>
        <w:ind w:right="-18"/>
        <w:jc w:val="center"/>
        <w:rPr>
          <w:rFonts w:ascii="Cambria" w:hAnsi="Cambria"/>
        </w:rPr>
      </w:pPr>
    </w:p>
    <w:p w14:paraId="4951EE82" w14:textId="77777777" w:rsidR="00A61960" w:rsidRDefault="00A61960" w:rsidP="006B1051">
      <w:pPr>
        <w:tabs>
          <w:tab w:val="right" w:pos="8280"/>
        </w:tabs>
        <w:ind w:right="-18"/>
        <w:jc w:val="center"/>
        <w:rPr>
          <w:rFonts w:ascii="Cambria" w:hAnsi="Cambria"/>
        </w:rPr>
      </w:pPr>
    </w:p>
    <w:p w14:paraId="4D2CF45E" w14:textId="50A78DEB" w:rsidR="007D08F3" w:rsidRDefault="007D08F3" w:rsidP="006B1051">
      <w:pPr>
        <w:tabs>
          <w:tab w:val="right" w:pos="8280"/>
        </w:tabs>
        <w:ind w:right="-18"/>
        <w:jc w:val="center"/>
        <w:rPr>
          <w:rFonts w:ascii="Cambria" w:hAnsi="Cambria"/>
        </w:rPr>
      </w:pPr>
    </w:p>
    <w:p w14:paraId="46FC4D0F" w14:textId="58250660" w:rsidR="007D08F3" w:rsidRDefault="007D08F3" w:rsidP="006B1051">
      <w:pPr>
        <w:tabs>
          <w:tab w:val="right" w:pos="8280"/>
        </w:tabs>
        <w:ind w:right="-18"/>
        <w:jc w:val="center"/>
        <w:rPr>
          <w:rFonts w:ascii="Cambria" w:hAnsi="Cambria"/>
        </w:rPr>
      </w:pPr>
    </w:p>
    <w:p w14:paraId="00D2ABDF" w14:textId="77777777" w:rsidR="00811AE9" w:rsidRDefault="00811AE9" w:rsidP="00811AE9">
      <w:pPr>
        <w:jc w:val="center"/>
        <w:rPr>
          <w:rFonts w:ascii="Cambria" w:hAnsi="Cambria"/>
        </w:rPr>
      </w:pPr>
      <w:r w:rsidRPr="00140F06">
        <w:rPr>
          <w:rFonts w:ascii="Cambria" w:hAnsi="Cambria"/>
        </w:rPr>
        <w:t>Chapter 4</w:t>
      </w:r>
    </w:p>
    <w:p w14:paraId="2D18479B" w14:textId="77777777" w:rsidR="00811AE9" w:rsidRDefault="00811AE9" w:rsidP="00811AE9">
      <w:pPr>
        <w:jc w:val="center"/>
        <w:rPr>
          <w:rFonts w:ascii="Cambria" w:hAnsi="Cambria"/>
        </w:rPr>
      </w:pPr>
    </w:p>
    <w:p w14:paraId="177FC4A1" w14:textId="77777777" w:rsidR="00811AE9" w:rsidRDefault="00811AE9" w:rsidP="00811AE9">
      <w:pPr>
        <w:jc w:val="center"/>
        <w:rPr>
          <w:rFonts w:ascii="Cambria" w:hAnsi="Cambria"/>
          <w:b/>
          <w:bCs/>
        </w:rPr>
      </w:pPr>
      <w:r>
        <w:rPr>
          <w:rFonts w:ascii="Cambria" w:hAnsi="Cambria"/>
          <w:b/>
          <w:bCs/>
        </w:rPr>
        <w:t>The Evolution of the Scottish Rite Pipe Organ</w:t>
      </w:r>
    </w:p>
    <w:p w14:paraId="1BA6FFC3" w14:textId="77777777" w:rsidR="00811AE9" w:rsidRDefault="00811AE9" w:rsidP="00811AE9">
      <w:pPr>
        <w:spacing w:line="480" w:lineRule="auto"/>
        <w:rPr>
          <w:rFonts w:ascii="Cambria" w:hAnsi="Cambria"/>
          <w:i/>
          <w:iCs/>
        </w:rPr>
      </w:pPr>
    </w:p>
    <w:p w14:paraId="70AE9E90" w14:textId="77777777" w:rsidR="00811AE9" w:rsidRPr="000B5636" w:rsidRDefault="00811AE9" w:rsidP="00811AE9">
      <w:pPr>
        <w:spacing w:line="480" w:lineRule="auto"/>
        <w:rPr>
          <w:rFonts w:ascii="Cambria" w:hAnsi="Cambria"/>
          <w:color w:val="000000" w:themeColor="text1"/>
        </w:rPr>
      </w:pPr>
      <w:r>
        <w:rPr>
          <w:rFonts w:ascii="Cambria" w:hAnsi="Cambria"/>
          <w:i/>
          <w:iCs/>
        </w:rPr>
        <w:tab/>
      </w:r>
      <w:r>
        <w:rPr>
          <w:rFonts w:ascii="Cambria" w:hAnsi="Cambria"/>
        </w:rPr>
        <w:t xml:space="preserve">The advent and rapid dissemination of Scottish Rite pipe organs—which largely took place during the first three decades of the twentieth century—coincided with significant technological advances in the field of organ building, </w:t>
      </w:r>
      <w:r w:rsidRPr="000B5636">
        <w:rPr>
          <w:rFonts w:ascii="Cambria" w:hAnsi="Cambria"/>
          <w:color w:val="000000" w:themeColor="text1"/>
        </w:rPr>
        <w:t xml:space="preserve">particularly in the United States. </w:t>
      </w:r>
      <w:r>
        <w:rPr>
          <w:rFonts w:ascii="Cambria" w:hAnsi="Cambria"/>
          <w:color w:val="000000" w:themeColor="text1"/>
        </w:rPr>
        <w:t xml:space="preserve">Along with the innovations which led to the development and proliferation of theatre organs that were discussed in chapter two, organs designed for church and concert use underwent tremendous evolution as well. During this time, many smaller, regional builders either closed or were sold, paving the way for a handful of very large and powerful organ factories such as Austin Organ Company, George </w:t>
      </w:r>
      <w:proofErr w:type="spellStart"/>
      <w:r>
        <w:rPr>
          <w:rFonts w:ascii="Cambria" w:hAnsi="Cambria"/>
          <w:color w:val="000000" w:themeColor="text1"/>
        </w:rPr>
        <w:t>Kilgen</w:t>
      </w:r>
      <w:proofErr w:type="spellEnd"/>
      <w:r>
        <w:rPr>
          <w:rFonts w:ascii="Cambria" w:hAnsi="Cambria"/>
          <w:color w:val="000000" w:themeColor="text1"/>
        </w:rPr>
        <w:t xml:space="preserve"> &amp; Son, W. W. Kimball, M. P. </w:t>
      </w:r>
      <w:proofErr w:type="spellStart"/>
      <w:r>
        <w:rPr>
          <w:rFonts w:ascii="Cambria" w:hAnsi="Cambria"/>
          <w:color w:val="000000" w:themeColor="text1"/>
        </w:rPr>
        <w:t>Möller</w:t>
      </w:r>
      <w:proofErr w:type="spellEnd"/>
      <w:r>
        <w:rPr>
          <w:rFonts w:ascii="Cambria" w:hAnsi="Cambria"/>
          <w:color w:val="000000" w:themeColor="text1"/>
        </w:rPr>
        <w:t>, Henry Pilcher’s Sons, and Skinner Organ Company, among others. Their ability to streamline production and build larger instruments for competitive prices made pipe organs accessible for many institutions that could not previously afford to purchase one.</w:t>
      </w:r>
    </w:p>
    <w:p w14:paraId="7605DDC7" w14:textId="7936ADAC" w:rsidR="00811AE9" w:rsidRDefault="00811AE9" w:rsidP="00811AE9">
      <w:pPr>
        <w:spacing w:line="480" w:lineRule="auto"/>
        <w:ind w:firstLine="720"/>
        <w:rPr>
          <w:rFonts w:ascii="Cambria" w:hAnsi="Cambria"/>
        </w:rPr>
      </w:pPr>
      <w:r>
        <w:rPr>
          <w:rFonts w:ascii="Cambria" w:hAnsi="Cambria"/>
          <w:color w:val="000000" w:themeColor="text1"/>
        </w:rPr>
        <w:t>A</w:t>
      </w:r>
      <w:r w:rsidRPr="000B5636">
        <w:rPr>
          <w:rFonts w:ascii="Cambria" w:hAnsi="Cambria"/>
          <w:color w:val="000000" w:themeColor="text1"/>
        </w:rPr>
        <w:t xml:space="preserve">dvances in tonal design by </w:t>
      </w:r>
      <w:r>
        <w:rPr>
          <w:rFonts w:ascii="Cambria" w:hAnsi="Cambria"/>
          <w:color w:val="000000" w:themeColor="text1"/>
        </w:rPr>
        <w:t xml:space="preserve">these </w:t>
      </w:r>
      <w:r w:rsidRPr="000B5636">
        <w:rPr>
          <w:rFonts w:ascii="Cambria" w:hAnsi="Cambria"/>
          <w:color w:val="000000" w:themeColor="text1"/>
        </w:rPr>
        <w:t xml:space="preserve">prominent organ builders led to a greater variety in tone. Specifically, stops </w:t>
      </w:r>
      <w:r>
        <w:rPr>
          <w:rFonts w:ascii="Cambria" w:hAnsi="Cambria"/>
        </w:rPr>
        <w:t>were designed to closely imitate orchestral instruments, such as the violin, oboe, clarinet, tuba, trumpet, and flute.</w:t>
      </w:r>
      <w:r>
        <w:rPr>
          <w:rStyle w:val="FootnoteReference"/>
          <w:rFonts w:ascii="Cambria" w:hAnsi="Cambria"/>
        </w:rPr>
        <w:footnoteReference w:id="110"/>
      </w:r>
      <w:r>
        <w:rPr>
          <w:rFonts w:ascii="Cambria" w:hAnsi="Cambria"/>
        </w:rPr>
        <w:t xml:space="preserve"> Ernest Skinner, who famously perfected many of these new sounds believed</w:t>
      </w:r>
      <w:r w:rsidR="003F66F4">
        <w:rPr>
          <w:rFonts w:ascii="Cambria" w:hAnsi="Cambria"/>
        </w:rPr>
        <w:t>,</w:t>
      </w:r>
      <w:r>
        <w:rPr>
          <w:rFonts w:ascii="Cambria" w:hAnsi="Cambria"/>
        </w:rPr>
        <w:t xml:space="preserve"> “Those who are interested in music for music’s sake, the orchestra, opera, piano, and any good music have welcomed these voices. The Classicist, the Ritualist and the Purist have fought and disapproved them.”</w:t>
      </w:r>
      <w:r>
        <w:rPr>
          <w:rStyle w:val="FootnoteReference"/>
          <w:rFonts w:ascii="Cambria" w:hAnsi="Cambria"/>
        </w:rPr>
        <w:footnoteReference w:id="111"/>
      </w:r>
      <w:r>
        <w:rPr>
          <w:rFonts w:ascii="Cambria" w:hAnsi="Cambria"/>
        </w:rPr>
        <w:t xml:space="preserve"> Indeed, these builders sought to build instruments that could not only render traditional organ literature but could also successfully perform orchestral transcriptions. In addition, these organs occasionally featured a plethora of tuned and untuned percussion instruments to increase their usefulness.</w:t>
      </w:r>
    </w:p>
    <w:p w14:paraId="5A1A0D42" w14:textId="77777777" w:rsidR="00811AE9" w:rsidRDefault="00811AE9" w:rsidP="00811AE9">
      <w:pPr>
        <w:spacing w:line="480" w:lineRule="auto"/>
        <w:ind w:firstLine="720"/>
        <w:rPr>
          <w:rFonts w:ascii="Cambria" w:hAnsi="Cambria"/>
        </w:rPr>
      </w:pPr>
      <w:r>
        <w:rPr>
          <w:rFonts w:ascii="Cambria" w:hAnsi="Cambria"/>
        </w:rPr>
        <w:t xml:space="preserve">Needless to say, the pipe organ of the early twentieth century developed into a highly versatile medium, capable of presenting a wide variety of music, all while entertaining large audiences at a relatively low cost. After all, it was often more cost effective to pay the large upfront price of buying an instrument and hiring an organist than assembling and paying a large orchestra or band on a regular basis. Given that all of these advances were made concurrently with a rapidly expanding Scottish Rite that was eager to enhance their rituals with extensive stage equipment and dramatic flair, it is of little surprise that Scottish Rite pipe organs quickly evolved into highly complex and unusual instruments uniquely suited to rendering the diverse musical needs of the Rite.  </w:t>
      </w:r>
    </w:p>
    <w:p w14:paraId="347B8175" w14:textId="6305BE47" w:rsidR="00811AE9" w:rsidRDefault="00811AE9" w:rsidP="00811AE9">
      <w:pPr>
        <w:spacing w:line="480" w:lineRule="auto"/>
        <w:ind w:firstLine="720"/>
        <w:rPr>
          <w:rFonts w:ascii="Cambria" w:hAnsi="Cambria"/>
        </w:rPr>
      </w:pPr>
      <w:r>
        <w:rPr>
          <w:rFonts w:ascii="Cambria" w:hAnsi="Cambria"/>
        </w:rPr>
        <w:t>As mentioned in chapter one, the Valley of Chicago pioneered the theatre tradition, and it is no coincidence that they also processed the first known instrument purchased exclusively for Scottish Rite use. In 1884, William A. Johnson installed a modest instrument of two manuals for the Rite’s new headquarters in the American Express Company Building, located at 78 West Monroe Street. Just seven short years later, the Valley moved to a new facility located in the massive new Masonic Temple at Randolph and State Street. Though records do not indicate who built the organ, photographs of the building indicate that it was a large two manual instrument of either mechanical or tubular-pneumatic action. Finally, in 1904, the Valley purchased the former Unity Unitarian Church at Dearborn Street and Walton Place, which already contained a fine instrument built in 1875 by E. &amp; G. G. Hook &amp; Hastings. The large, three</w:t>
      </w:r>
      <w:r w:rsidR="00F235A2">
        <w:rPr>
          <w:rFonts w:ascii="Cambria" w:hAnsi="Cambria"/>
        </w:rPr>
        <w:t>-</w:t>
      </w:r>
      <w:r>
        <w:rPr>
          <w:rFonts w:ascii="Cambria" w:hAnsi="Cambria"/>
        </w:rPr>
        <w:t>manual instrument was highly typical of its era with mechanical action, a fully developed principal chorus based on 16’ pitch in the Great division, and color reeds in the Swell and Solo divisions. A curious feature is the “Carillons” stop, which is essentially a mechanical glockenspiel, though it should be noted that this “special effect” predated Masonic ownership of the instrument. Apparently, this organ was highly effective in accompanying Scottish Rite degree work, for it remained unaltered and well-maintained until the Scottish Rite moved to yet another facility at the turn of the twenty-first century. Given Chicago’s stature as a leader within the wider Scottish Rite community, the prominent role the pipe organ played in each of the three early facilities of the Valley of Chicago no doubt encouraged subsequent valleys to procure their own.</w:t>
      </w:r>
    </w:p>
    <w:p w14:paraId="01222F3D" w14:textId="52C15D4B" w:rsidR="00811AE9" w:rsidRPr="007E35E2" w:rsidRDefault="00811AE9" w:rsidP="00811AE9">
      <w:pPr>
        <w:spacing w:line="480" w:lineRule="auto"/>
        <w:ind w:firstLine="720"/>
        <w:rPr>
          <w:rFonts w:ascii="Cambria" w:hAnsi="Cambria"/>
          <w:i/>
          <w:iCs/>
        </w:rPr>
      </w:pPr>
      <w:r>
        <w:rPr>
          <w:rFonts w:ascii="Cambria" w:hAnsi="Cambria"/>
        </w:rPr>
        <w:t xml:space="preserve">The first known pipe organ in the Southern Jurisdiction was installed in Guthrie, Oklahoma, in 1900. Due to lost records, little is known about this instrument other than the May 29, 1900 edition of the </w:t>
      </w:r>
      <w:r>
        <w:rPr>
          <w:rFonts w:ascii="Cambria" w:hAnsi="Cambria"/>
          <w:i/>
          <w:iCs/>
        </w:rPr>
        <w:t>Guthrie Leader</w:t>
      </w:r>
      <w:r>
        <w:rPr>
          <w:rFonts w:ascii="Cambria" w:hAnsi="Cambria"/>
        </w:rPr>
        <w:t xml:space="preserve"> reported that it was composed of two manuals and pedal and was constructed using mechanical action. The newspaper continued with a description of the dedication</w:t>
      </w:r>
      <w:r w:rsidR="003F66F4">
        <w:rPr>
          <w:rFonts w:ascii="Cambria" w:hAnsi="Cambria"/>
        </w:rPr>
        <w:t>,</w:t>
      </w:r>
      <w:r>
        <w:rPr>
          <w:rFonts w:ascii="Cambria" w:hAnsi="Cambria"/>
        </w:rPr>
        <w:t xml:space="preserve"> “the ceremony was initiated with a splendid musicale conducted by Professor Schubert, during which the handsome organ was presented to the Rite, in the presence of a capacity audience.” In addition to works with orchestra, Professor Schubert played a transcription of the </w:t>
      </w:r>
      <w:r w:rsidRPr="00C12C30">
        <w:rPr>
          <w:rFonts w:ascii="Cambria" w:hAnsi="Cambria"/>
          <w:i/>
          <w:iCs/>
        </w:rPr>
        <w:t>Tannhauser March</w:t>
      </w:r>
      <w:r>
        <w:rPr>
          <w:rFonts w:ascii="Cambria" w:hAnsi="Cambria"/>
        </w:rPr>
        <w:t>, “Supplication” by an unknown composer, and led a singalong.</w:t>
      </w:r>
      <w:r>
        <w:rPr>
          <w:rStyle w:val="FootnoteReference"/>
          <w:rFonts w:ascii="Cambria" w:hAnsi="Cambria"/>
        </w:rPr>
        <w:footnoteReference w:id="112"/>
      </w:r>
    </w:p>
    <w:p w14:paraId="177AE073" w14:textId="3D559A82" w:rsidR="00811AE9" w:rsidRDefault="00811AE9" w:rsidP="00811AE9">
      <w:pPr>
        <w:spacing w:line="480" w:lineRule="auto"/>
        <w:ind w:firstLine="720"/>
        <w:rPr>
          <w:rFonts w:ascii="Cambria" w:hAnsi="Cambria"/>
        </w:rPr>
      </w:pPr>
      <w:r>
        <w:rPr>
          <w:rFonts w:ascii="Cambria" w:hAnsi="Cambria"/>
        </w:rPr>
        <w:t xml:space="preserve">In just a few short years, the Valley of Guthrie outgrew this facility and plans were made to substantially enlarge the building by including a large auditorium, lounges, offices, and meeting rooms. As part of this rebuilding, a relatively large new pipe organ built by the W. W. Kimball Organ Company of Chicago was installed in the auditorium. An examination of the </w:t>
      </w:r>
      <w:proofErr w:type="spellStart"/>
      <w:r>
        <w:rPr>
          <w:rFonts w:ascii="Cambria" w:hAnsi="Cambria"/>
        </w:rPr>
        <w:t>stoplist</w:t>
      </w:r>
      <w:proofErr w:type="spellEnd"/>
      <w:r>
        <w:rPr>
          <w:rFonts w:ascii="Cambria" w:hAnsi="Cambria"/>
        </w:rPr>
        <w:t>, which represents a fairly typical Scottish Rite pipe organ of that vintage, reveals that Scottish Rite instruments were still fairly conservative in their design. Nevertheless, there are several features that merit attention. The following specification is taken from the original contract, which contained the tonal descriptions provided by Kimball in parenthesis.</w:t>
      </w:r>
    </w:p>
    <w:p w14:paraId="181540A0" w14:textId="025CF3F9" w:rsidR="00756AD8" w:rsidRDefault="00756AD8" w:rsidP="00811AE9">
      <w:pPr>
        <w:spacing w:line="480" w:lineRule="auto"/>
        <w:ind w:firstLine="720"/>
        <w:rPr>
          <w:rFonts w:ascii="Cambria" w:hAnsi="Cambria"/>
        </w:rPr>
      </w:pPr>
    </w:p>
    <w:p w14:paraId="430853A0" w14:textId="317CF57F" w:rsidR="00756AD8" w:rsidRDefault="00756AD8" w:rsidP="00811AE9">
      <w:pPr>
        <w:spacing w:line="480" w:lineRule="auto"/>
        <w:ind w:firstLine="720"/>
        <w:rPr>
          <w:rFonts w:ascii="Cambria" w:hAnsi="Cambria"/>
        </w:rPr>
      </w:pPr>
    </w:p>
    <w:p w14:paraId="21E2E7D9" w14:textId="18E53A17" w:rsidR="00756AD8" w:rsidRDefault="00756AD8" w:rsidP="00811AE9">
      <w:pPr>
        <w:spacing w:line="480" w:lineRule="auto"/>
        <w:ind w:firstLine="720"/>
        <w:rPr>
          <w:rFonts w:ascii="Cambria" w:hAnsi="Cambria"/>
        </w:rPr>
      </w:pPr>
    </w:p>
    <w:p w14:paraId="2CF2380F" w14:textId="635D57A9" w:rsidR="00756AD8" w:rsidRDefault="00756AD8" w:rsidP="00811AE9">
      <w:pPr>
        <w:spacing w:line="480" w:lineRule="auto"/>
        <w:ind w:firstLine="720"/>
        <w:rPr>
          <w:rFonts w:ascii="Cambria" w:hAnsi="Cambria"/>
        </w:rPr>
      </w:pPr>
    </w:p>
    <w:p w14:paraId="60015279" w14:textId="77777777" w:rsidR="00811AE9" w:rsidRDefault="00811AE9" w:rsidP="00756AD8">
      <w:pPr>
        <w:spacing w:line="480" w:lineRule="auto"/>
        <w:rPr>
          <w:rFonts w:ascii="Cambria" w:hAnsi="Cambria"/>
        </w:rPr>
      </w:pPr>
    </w:p>
    <w:p w14:paraId="2DC5E83A" w14:textId="77777777" w:rsidR="00811AE9" w:rsidRDefault="00811AE9" w:rsidP="00811AE9">
      <w:pPr>
        <w:spacing w:line="480" w:lineRule="auto"/>
        <w:ind w:firstLine="720"/>
        <w:rPr>
          <w:rFonts w:ascii="Cambria" w:hAnsi="Cambria"/>
        </w:rPr>
        <w:sectPr w:rsidR="00811AE9" w:rsidSect="00644089">
          <w:footerReference w:type="even" r:id="rId21"/>
          <w:footerReference w:type="default" r:id="rId22"/>
          <w:type w:val="continuous"/>
          <w:pgSz w:w="12240" w:h="15840"/>
          <w:pgMar w:top="1584" w:right="1584" w:bottom="1584" w:left="2304" w:header="720" w:footer="720" w:gutter="0"/>
          <w:cols w:space="720"/>
          <w:docGrid w:linePitch="360"/>
        </w:sectPr>
      </w:pPr>
    </w:p>
    <w:p w14:paraId="1C6AC965" w14:textId="6073DA83" w:rsidR="00811AE9" w:rsidRDefault="00811AE9" w:rsidP="00811AE9">
      <w:pPr>
        <w:spacing w:line="480" w:lineRule="auto"/>
        <w:rPr>
          <w:rFonts w:ascii="Cambria" w:hAnsi="Cambria"/>
        </w:rPr>
      </w:pPr>
      <w:r>
        <w:rPr>
          <w:rFonts w:ascii="Cambria" w:hAnsi="Cambria"/>
        </w:rPr>
        <w:t>_____________________________________________________________________________________________</w:t>
      </w:r>
    </w:p>
    <w:p w14:paraId="47BCF6BE" w14:textId="30C9A4E4" w:rsidR="00811AE9" w:rsidRDefault="00811AE9" w:rsidP="00811AE9">
      <w:pPr>
        <w:rPr>
          <w:rFonts w:ascii="Cambria" w:hAnsi="Cambria"/>
        </w:rPr>
      </w:pPr>
      <w:r>
        <w:rPr>
          <w:rFonts w:ascii="Cambria" w:hAnsi="Cambria"/>
        </w:rPr>
        <w:t>Guthrie, O</w:t>
      </w:r>
      <w:r w:rsidR="00F25619">
        <w:rPr>
          <w:rFonts w:ascii="Cambria" w:hAnsi="Cambria"/>
        </w:rPr>
        <w:t>klahoma</w:t>
      </w:r>
      <w:r>
        <w:rPr>
          <w:rFonts w:ascii="Cambria" w:hAnsi="Cambria"/>
        </w:rPr>
        <w:t xml:space="preserve"> Scottish Rite Temple</w:t>
      </w:r>
    </w:p>
    <w:p w14:paraId="3752A2B4" w14:textId="624623B8" w:rsidR="00811AE9" w:rsidRPr="005F07CC" w:rsidRDefault="00143727" w:rsidP="00811AE9">
      <w:pPr>
        <w:rPr>
          <w:rFonts w:ascii="Cambria" w:hAnsi="Cambria"/>
        </w:rPr>
      </w:pPr>
      <w:r>
        <w:rPr>
          <w:rFonts w:ascii="Cambria" w:hAnsi="Cambria"/>
        </w:rPr>
        <w:t xml:space="preserve">W. W. Kimball Organ Company, </w:t>
      </w:r>
      <w:r w:rsidR="00811AE9" w:rsidRPr="005F07CC">
        <w:rPr>
          <w:rFonts w:ascii="Cambria" w:hAnsi="Cambria"/>
        </w:rPr>
        <w:t>K.P.O. 1305, 1911</w:t>
      </w:r>
    </w:p>
    <w:p w14:paraId="78389865" w14:textId="77777777" w:rsidR="00811AE9" w:rsidRPr="005F07CC" w:rsidRDefault="00811AE9" w:rsidP="00811AE9">
      <w:pPr>
        <w:rPr>
          <w:rFonts w:ascii="Cambria" w:hAnsi="Cambria"/>
        </w:rPr>
      </w:pPr>
    </w:p>
    <w:p w14:paraId="2E3B660F" w14:textId="77777777" w:rsidR="00811AE9" w:rsidRPr="00400BAE" w:rsidRDefault="00811AE9" w:rsidP="00811AE9">
      <w:pPr>
        <w:rPr>
          <w:rFonts w:ascii="Cambria" w:hAnsi="Cambria"/>
          <w:b/>
          <w:bCs/>
        </w:rPr>
      </w:pPr>
      <w:r w:rsidRPr="00400BAE">
        <w:rPr>
          <w:rFonts w:ascii="Cambria" w:hAnsi="Cambria"/>
          <w:b/>
          <w:bCs/>
        </w:rPr>
        <w:t>GREAT</w:t>
      </w:r>
    </w:p>
    <w:p w14:paraId="37C72198" w14:textId="77777777" w:rsidR="00811AE9" w:rsidRPr="005F07CC" w:rsidRDefault="00811AE9" w:rsidP="00811AE9">
      <w:pPr>
        <w:rPr>
          <w:rFonts w:ascii="Cambria" w:hAnsi="Cambria"/>
        </w:rPr>
      </w:pPr>
      <w:r w:rsidRPr="005F07CC">
        <w:rPr>
          <w:rFonts w:ascii="Cambria" w:hAnsi="Cambria"/>
        </w:rPr>
        <w:t xml:space="preserve">1.)    </w:t>
      </w:r>
      <w:r>
        <w:rPr>
          <w:rFonts w:ascii="Cambria" w:hAnsi="Cambria"/>
        </w:rPr>
        <w:tab/>
      </w:r>
      <w:r w:rsidRPr="005F07CC">
        <w:rPr>
          <w:rFonts w:ascii="Cambria" w:hAnsi="Cambria"/>
        </w:rPr>
        <w:t>8</w:t>
      </w:r>
      <w:proofErr w:type="gramStart"/>
      <w:r w:rsidRPr="005F07CC">
        <w:rPr>
          <w:rFonts w:ascii="Cambria" w:hAnsi="Cambria"/>
        </w:rPr>
        <w:t>'  Open</w:t>
      </w:r>
      <w:proofErr w:type="gramEnd"/>
      <w:r w:rsidRPr="005F07CC">
        <w:rPr>
          <w:rFonts w:ascii="Cambria" w:hAnsi="Cambria"/>
        </w:rPr>
        <w:t xml:space="preserve"> Diapason (Metal - Large scale, full round tone)</w:t>
      </w:r>
    </w:p>
    <w:p w14:paraId="6D609D62" w14:textId="77777777" w:rsidR="00811AE9" w:rsidRPr="005F07CC" w:rsidRDefault="00811AE9" w:rsidP="00811AE9">
      <w:pPr>
        <w:rPr>
          <w:rFonts w:ascii="Cambria" w:hAnsi="Cambria"/>
        </w:rPr>
      </w:pPr>
      <w:r w:rsidRPr="005F07CC">
        <w:rPr>
          <w:rFonts w:ascii="Cambria" w:hAnsi="Cambria"/>
        </w:rPr>
        <w:t xml:space="preserve">2.)    </w:t>
      </w:r>
      <w:r>
        <w:rPr>
          <w:rFonts w:ascii="Cambria" w:hAnsi="Cambria"/>
        </w:rPr>
        <w:tab/>
      </w:r>
      <w:r w:rsidRPr="005F07CC">
        <w:rPr>
          <w:rFonts w:ascii="Cambria" w:hAnsi="Cambria"/>
        </w:rPr>
        <w:t>8</w:t>
      </w:r>
      <w:proofErr w:type="gramStart"/>
      <w:r w:rsidRPr="005F07CC">
        <w:rPr>
          <w:rFonts w:ascii="Cambria" w:hAnsi="Cambria"/>
        </w:rPr>
        <w:t>'  Viol</w:t>
      </w:r>
      <w:proofErr w:type="gramEnd"/>
      <w:r w:rsidRPr="005F07CC">
        <w:rPr>
          <w:rFonts w:ascii="Cambria" w:hAnsi="Cambria"/>
        </w:rPr>
        <w:t xml:space="preserve"> di </w:t>
      </w:r>
      <w:proofErr w:type="spellStart"/>
      <w:r w:rsidRPr="005F07CC">
        <w:rPr>
          <w:rFonts w:ascii="Cambria" w:hAnsi="Cambria"/>
        </w:rPr>
        <w:t>Gamba</w:t>
      </w:r>
      <w:proofErr w:type="spellEnd"/>
      <w:r>
        <w:rPr>
          <w:rFonts w:ascii="Cambria" w:hAnsi="Cambria"/>
        </w:rPr>
        <w:t xml:space="preserve"> </w:t>
      </w:r>
      <w:r>
        <w:rPr>
          <w:rFonts w:ascii="Cambria" w:hAnsi="Cambria"/>
          <w:i/>
          <w:iCs/>
        </w:rPr>
        <w:t>[sic]</w:t>
      </w:r>
      <w:r w:rsidRPr="005F07CC">
        <w:rPr>
          <w:rFonts w:ascii="Cambria" w:hAnsi="Cambria"/>
        </w:rPr>
        <w:t>* (Metal - Pungent string tone)</w:t>
      </w:r>
    </w:p>
    <w:p w14:paraId="2E829849" w14:textId="77777777" w:rsidR="00811AE9" w:rsidRPr="005F07CC" w:rsidRDefault="00811AE9" w:rsidP="00811AE9">
      <w:pPr>
        <w:rPr>
          <w:rFonts w:ascii="Cambria" w:hAnsi="Cambria"/>
        </w:rPr>
      </w:pPr>
      <w:r w:rsidRPr="005F07CC">
        <w:rPr>
          <w:rFonts w:ascii="Cambria" w:hAnsi="Cambria"/>
        </w:rPr>
        <w:t xml:space="preserve">3.)    </w:t>
      </w:r>
      <w:r>
        <w:rPr>
          <w:rFonts w:ascii="Cambria" w:hAnsi="Cambria"/>
        </w:rPr>
        <w:tab/>
      </w:r>
      <w:r w:rsidRPr="005F07CC">
        <w:rPr>
          <w:rFonts w:ascii="Cambria" w:hAnsi="Cambria"/>
        </w:rPr>
        <w:t>8</w:t>
      </w:r>
      <w:proofErr w:type="gramStart"/>
      <w:r w:rsidRPr="005F07CC">
        <w:rPr>
          <w:rFonts w:ascii="Cambria" w:hAnsi="Cambria"/>
        </w:rPr>
        <w:t>'  Concert</w:t>
      </w:r>
      <w:proofErr w:type="gramEnd"/>
      <w:r w:rsidRPr="005F07CC">
        <w:rPr>
          <w:rFonts w:ascii="Cambria" w:hAnsi="Cambria"/>
        </w:rPr>
        <w:t xml:space="preserve"> Flute* (Wood - Round mellow tone)</w:t>
      </w:r>
    </w:p>
    <w:p w14:paraId="631900B5" w14:textId="77777777" w:rsidR="00811AE9" w:rsidRPr="005F07CC" w:rsidRDefault="00811AE9" w:rsidP="00811AE9">
      <w:pPr>
        <w:rPr>
          <w:rFonts w:ascii="Cambria" w:hAnsi="Cambria"/>
        </w:rPr>
      </w:pPr>
      <w:r w:rsidRPr="005F07CC">
        <w:rPr>
          <w:rFonts w:ascii="Cambria" w:hAnsi="Cambria"/>
        </w:rPr>
        <w:t xml:space="preserve">4.)    </w:t>
      </w:r>
      <w:r>
        <w:rPr>
          <w:rFonts w:ascii="Cambria" w:hAnsi="Cambria"/>
        </w:rPr>
        <w:tab/>
      </w:r>
      <w:r w:rsidRPr="005F07CC">
        <w:rPr>
          <w:rFonts w:ascii="Cambria" w:hAnsi="Cambria"/>
        </w:rPr>
        <w:t>8</w:t>
      </w:r>
      <w:proofErr w:type="gramStart"/>
      <w:r w:rsidRPr="005F07CC">
        <w:rPr>
          <w:rFonts w:ascii="Cambria" w:hAnsi="Cambria"/>
        </w:rPr>
        <w:t xml:space="preserve">'  </w:t>
      </w:r>
      <w:proofErr w:type="spellStart"/>
      <w:r w:rsidRPr="005F07CC">
        <w:rPr>
          <w:rFonts w:ascii="Cambria" w:hAnsi="Cambria"/>
        </w:rPr>
        <w:t>Dulciana</w:t>
      </w:r>
      <w:proofErr w:type="spellEnd"/>
      <w:proofErr w:type="gramEnd"/>
      <w:r w:rsidRPr="005F07CC">
        <w:rPr>
          <w:rFonts w:ascii="Cambria" w:hAnsi="Cambria"/>
        </w:rPr>
        <w:t>* (Metal - Quiet delicate quality)</w:t>
      </w:r>
    </w:p>
    <w:p w14:paraId="513D17F0" w14:textId="77777777" w:rsidR="00811AE9" w:rsidRPr="005F07CC" w:rsidRDefault="00811AE9" w:rsidP="00811AE9">
      <w:pPr>
        <w:rPr>
          <w:rFonts w:ascii="Cambria" w:hAnsi="Cambria"/>
        </w:rPr>
      </w:pPr>
      <w:r w:rsidRPr="005F07CC">
        <w:rPr>
          <w:rFonts w:ascii="Cambria" w:hAnsi="Cambria"/>
        </w:rPr>
        <w:t xml:space="preserve">5.)    </w:t>
      </w:r>
      <w:r>
        <w:rPr>
          <w:rFonts w:ascii="Cambria" w:hAnsi="Cambria"/>
        </w:rPr>
        <w:tab/>
      </w:r>
      <w:r w:rsidRPr="005F07CC">
        <w:rPr>
          <w:rFonts w:ascii="Cambria" w:hAnsi="Cambria"/>
        </w:rPr>
        <w:t>4</w:t>
      </w:r>
      <w:proofErr w:type="gramStart"/>
      <w:r w:rsidRPr="005F07CC">
        <w:rPr>
          <w:rFonts w:ascii="Cambria" w:hAnsi="Cambria"/>
        </w:rPr>
        <w:t>'  Principal</w:t>
      </w:r>
      <w:proofErr w:type="gramEnd"/>
      <w:r w:rsidRPr="005F07CC">
        <w:rPr>
          <w:rFonts w:ascii="Cambria" w:hAnsi="Cambria"/>
        </w:rPr>
        <w:t xml:space="preserve"> (Metal - Strong sustaining quality)</w:t>
      </w:r>
    </w:p>
    <w:p w14:paraId="2FCC3984" w14:textId="77777777" w:rsidR="00811AE9" w:rsidRPr="005F07CC" w:rsidRDefault="00811AE9" w:rsidP="00811AE9">
      <w:pPr>
        <w:rPr>
          <w:rFonts w:ascii="Cambria" w:hAnsi="Cambria"/>
        </w:rPr>
      </w:pPr>
      <w:r w:rsidRPr="005F07CC">
        <w:rPr>
          <w:rFonts w:ascii="Cambria" w:hAnsi="Cambria"/>
        </w:rPr>
        <w:t xml:space="preserve">6.)    </w:t>
      </w:r>
      <w:r>
        <w:rPr>
          <w:rFonts w:ascii="Cambria" w:hAnsi="Cambria"/>
        </w:rPr>
        <w:tab/>
      </w:r>
      <w:r w:rsidRPr="005F07CC">
        <w:rPr>
          <w:rFonts w:ascii="Cambria" w:hAnsi="Cambria"/>
        </w:rPr>
        <w:t>4</w:t>
      </w:r>
      <w:proofErr w:type="gramStart"/>
      <w:r w:rsidRPr="005F07CC">
        <w:rPr>
          <w:rFonts w:ascii="Cambria" w:hAnsi="Cambria"/>
        </w:rPr>
        <w:t>'  Flute</w:t>
      </w:r>
      <w:proofErr w:type="gramEnd"/>
      <w:r w:rsidRPr="005F07CC">
        <w:rPr>
          <w:rFonts w:ascii="Cambria" w:hAnsi="Cambria"/>
        </w:rPr>
        <w:t xml:space="preserve"> </w:t>
      </w:r>
      <w:proofErr w:type="spellStart"/>
      <w:r w:rsidRPr="005F07CC">
        <w:rPr>
          <w:rFonts w:ascii="Cambria" w:hAnsi="Cambria"/>
        </w:rPr>
        <w:t>Harmonique</w:t>
      </w:r>
      <w:proofErr w:type="spellEnd"/>
      <w:r w:rsidRPr="005F07CC">
        <w:rPr>
          <w:rFonts w:ascii="Cambria" w:hAnsi="Cambria"/>
        </w:rPr>
        <w:t>* (Metal - Sparkling flute tone)</w:t>
      </w:r>
    </w:p>
    <w:p w14:paraId="48C742F0" w14:textId="77777777" w:rsidR="00811AE9" w:rsidRPr="005F07CC" w:rsidRDefault="00811AE9" w:rsidP="00811AE9">
      <w:pPr>
        <w:rPr>
          <w:rFonts w:ascii="Cambria" w:hAnsi="Cambria"/>
        </w:rPr>
      </w:pPr>
      <w:r w:rsidRPr="005F07CC">
        <w:rPr>
          <w:rFonts w:ascii="Cambria" w:hAnsi="Cambria"/>
        </w:rPr>
        <w:t xml:space="preserve">7.)    </w:t>
      </w:r>
      <w:r>
        <w:rPr>
          <w:rFonts w:ascii="Cambria" w:hAnsi="Cambria"/>
        </w:rPr>
        <w:tab/>
      </w:r>
      <w:r w:rsidRPr="005F07CC">
        <w:rPr>
          <w:rFonts w:ascii="Cambria" w:hAnsi="Cambria"/>
        </w:rPr>
        <w:t>8</w:t>
      </w:r>
      <w:proofErr w:type="gramStart"/>
      <w:r w:rsidRPr="005F07CC">
        <w:rPr>
          <w:rFonts w:ascii="Cambria" w:hAnsi="Cambria"/>
        </w:rPr>
        <w:t>'  Trumpet</w:t>
      </w:r>
      <w:proofErr w:type="gramEnd"/>
      <w:r w:rsidRPr="005F07CC">
        <w:rPr>
          <w:rFonts w:ascii="Cambria" w:hAnsi="Cambria"/>
        </w:rPr>
        <w:t xml:space="preserve"> (Metal - Powerful and bright</w:t>
      </w:r>
      <w:r>
        <w:rPr>
          <w:rFonts w:ascii="Cambria" w:hAnsi="Cambria"/>
        </w:rPr>
        <w:t>)</w:t>
      </w:r>
    </w:p>
    <w:p w14:paraId="1F5FBDB1" w14:textId="77777777" w:rsidR="00811AE9" w:rsidRPr="005F07CC" w:rsidRDefault="00811AE9" w:rsidP="00811AE9">
      <w:pPr>
        <w:rPr>
          <w:rFonts w:ascii="Cambria" w:hAnsi="Cambria"/>
        </w:rPr>
      </w:pPr>
      <w:r w:rsidRPr="005F07CC">
        <w:rPr>
          <w:rFonts w:ascii="Cambria" w:hAnsi="Cambria"/>
        </w:rPr>
        <w:t xml:space="preserve">8.)    </w:t>
      </w:r>
      <w:r>
        <w:rPr>
          <w:rFonts w:ascii="Cambria" w:hAnsi="Cambria"/>
        </w:rPr>
        <w:tab/>
      </w:r>
      <w:proofErr w:type="spellStart"/>
      <w:r w:rsidRPr="005F07CC">
        <w:rPr>
          <w:rFonts w:ascii="Cambria" w:hAnsi="Cambria"/>
        </w:rPr>
        <w:t>Arpa</w:t>
      </w:r>
      <w:proofErr w:type="spellEnd"/>
      <w:r w:rsidRPr="005F07CC">
        <w:rPr>
          <w:rFonts w:ascii="Cambria" w:hAnsi="Cambria"/>
        </w:rPr>
        <w:t xml:space="preserve"> (a new tone color in organs perfectly imitating the orchestral harp.)</w:t>
      </w:r>
    </w:p>
    <w:p w14:paraId="36FCF43C"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 xml:space="preserve">  </w:t>
      </w:r>
      <w:r>
        <w:rPr>
          <w:rFonts w:ascii="Cambria" w:hAnsi="Cambria"/>
        </w:rPr>
        <w:tab/>
      </w:r>
      <w:r w:rsidRPr="005F07CC">
        <w:rPr>
          <w:rFonts w:ascii="Cambria" w:hAnsi="Cambria"/>
        </w:rPr>
        <w:t>16' Swell to Great</w:t>
      </w:r>
    </w:p>
    <w:p w14:paraId="21327FD6" w14:textId="77777777" w:rsidR="00811AE9" w:rsidRDefault="00811AE9" w:rsidP="00811AE9">
      <w:pPr>
        <w:rPr>
          <w:rFonts w:ascii="Cambria" w:hAnsi="Cambria"/>
        </w:rPr>
      </w:pPr>
      <w:r w:rsidRPr="005F07CC">
        <w:rPr>
          <w:rFonts w:ascii="Cambria" w:hAnsi="Cambria"/>
        </w:rPr>
        <w:t xml:space="preserve">       </w:t>
      </w:r>
      <w:r>
        <w:rPr>
          <w:rFonts w:ascii="Cambria" w:hAnsi="Cambria"/>
        </w:rPr>
        <w:t xml:space="preserve"> </w:t>
      </w:r>
      <w:r>
        <w:rPr>
          <w:rFonts w:ascii="Cambria" w:hAnsi="Cambria"/>
        </w:rPr>
        <w:tab/>
      </w:r>
      <w:r w:rsidRPr="005F07CC">
        <w:rPr>
          <w:rFonts w:ascii="Cambria" w:hAnsi="Cambria"/>
        </w:rPr>
        <w:t>8</w:t>
      </w:r>
      <w:proofErr w:type="gramStart"/>
      <w:r w:rsidRPr="005F07CC">
        <w:rPr>
          <w:rFonts w:ascii="Cambria" w:hAnsi="Cambria"/>
        </w:rPr>
        <w:t>'  Swell</w:t>
      </w:r>
      <w:proofErr w:type="gramEnd"/>
      <w:r w:rsidRPr="005F07CC">
        <w:rPr>
          <w:rFonts w:ascii="Cambria" w:hAnsi="Cambria"/>
        </w:rPr>
        <w:t xml:space="preserve"> to Great</w:t>
      </w:r>
    </w:p>
    <w:p w14:paraId="295EE6A5" w14:textId="77777777" w:rsidR="00811AE9" w:rsidRPr="005F07CC" w:rsidRDefault="00811AE9" w:rsidP="00811AE9">
      <w:pPr>
        <w:ind w:firstLine="720"/>
        <w:rPr>
          <w:rFonts w:ascii="Cambria" w:hAnsi="Cambria"/>
        </w:rPr>
      </w:pPr>
      <w:r w:rsidRPr="005F07CC">
        <w:rPr>
          <w:rFonts w:ascii="Cambria" w:hAnsi="Cambria"/>
        </w:rPr>
        <w:t>4</w:t>
      </w:r>
      <w:proofErr w:type="gramStart"/>
      <w:r w:rsidRPr="005F07CC">
        <w:rPr>
          <w:rFonts w:ascii="Cambria" w:hAnsi="Cambria"/>
        </w:rPr>
        <w:t>'  Swell</w:t>
      </w:r>
      <w:proofErr w:type="gramEnd"/>
      <w:r w:rsidRPr="005F07CC">
        <w:rPr>
          <w:rFonts w:ascii="Cambria" w:hAnsi="Cambria"/>
        </w:rPr>
        <w:t xml:space="preserve"> to Great</w:t>
      </w:r>
    </w:p>
    <w:p w14:paraId="38C320BB"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8</w:t>
      </w:r>
      <w:proofErr w:type="gramStart"/>
      <w:r w:rsidRPr="005F07CC">
        <w:rPr>
          <w:rFonts w:ascii="Cambria" w:hAnsi="Cambria"/>
        </w:rPr>
        <w:t>'  Choir</w:t>
      </w:r>
      <w:proofErr w:type="gramEnd"/>
      <w:r w:rsidRPr="005F07CC">
        <w:rPr>
          <w:rFonts w:ascii="Cambria" w:hAnsi="Cambria"/>
        </w:rPr>
        <w:t xml:space="preserve"> to Great</w:t>
      </w:r>
    </w:p>
    <w:p w14:paraId="30CB8924"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4</w:t>
      </w:r>
      <w:proofErr w:type="gramStart"/>
      <w:r w:rsidRPr="005F07CC">
        <w:rPr>
          <w:rFonts w:ascii="Cambria" w:hAnsi="Cambria"/>
        </w:rPr>
        <w:t>'  Choir</w:t>
      </w:r>
      <w:proofErr w:type="gramEnd"/>
      <w:r w:rsidRPr="005F07CC">
        <w:rPr>
          <w:rFonts w:ascii="Cambria" w:hAnsi="Cambria"/>
        </w:rPr>
        <w:t xml:space="preserve"> to Great</w:t>
      </w:r>
    </w:p>
    <w:p w14:paraId="0B58F070"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"Soloist on Great"</w:t>
      </w:r>
    </w:p>
    <w:p w14:paraId="6E0CC1AA"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"Accompaniment on Great"</w:t>
      </w:r>
    </w:p>
    <w:p w14:paraId="7A6E93CF" w14:textId="77777777" w:rsidR="00811AE9" w:rsidRPr="005F07CC" w:rsidRDefault="00811AE9" w:rsidP="00811AE9">
      <w:pPr>
        <w:ind w:firstLine="720"/>
        <w:rPr>
          <w:rFonts w:ascii="Cambria" w:hAnsi="Cambria"/>
        </w:rPr>
      </w:pPr>
      <w:r w:rsidRPr="005F07CC">
        <w:rPr>
          <w:rFonts w:ascii="Cambria" w:hAnsi="Cambria"/>
        </w:rPr>
        <w:t>* Enclosed in Choir box.</w:t>
      </w:r>
    </w:p>
    <w:p w14:paraId="7F29728B" w14:textId="77777777" w:rsidR="00811AE9" w:rsidRPr="005F07CC" w:rsidRDefault="00811AE9" w:rsidP="00811AE9">
      <w:pPr>
        <w:rPr>
          <w:rFonts w:ascii="Cambria" w:hAnsi="Cambria"/>
        </w:rPr>
      </w:pPr>
    </w:p>
    <w:p w14:paraId="741C328F" w14:textId="49105233" w:rsidR="00811AE9" w:rsidRPr="00400BAE" w:rsidRDefault="00811AE9" w:rsidP="00811AE9">
      <w:pPr>
        <w:rPr>
          <w:rFonts w:ascii="Cambria" w:hAnsi="Cambria"/>
          <w:b/>
          <w:bCs/>
        </w:rPr>
      </w:pPr>
      <w:r w:rsidRPr="00400BAE">
        <w:rPr>
          <w:rFonts w:ascii="Cambria" w:hAnsi="Cambria"/>
          <w:b/>
          <w:bCs/>
        </w:rPr>
        <w:t>SWELL</w:t>
      </w:r>
    </w:p>
    <w:p w14:paraId="78CC7FB9" w14:textId="77777777" w:rsidR="00811AE9" w:rsidRPr="005F07CC" w:rsidRDefault="00811AE9" w:rsidP="00811AE9">
      <w:pPr>
        <w:rPr>
          <w:rFonts w:ascii="Cambria" w:hAnsi="Cambria"/>
        </w:rPr>
      </w:pPr>
      <w:r w:rsidRPr="005F07CC">
        <w:rPr>
          <w:rFonts w:ascii="Cambria" w:hAnsi="Cambria"/>
        </w:rPr>
        <w:t xml:space="preserve">9.)    </w:t>
      </w:r>
      <w:r>
        <w:rPr>
          <w:rFonts w:ascii="Cambria" w:hAnsi="Cambria"/>
        </w:rPr>
        <w:tab/>
      </w:r>
      <w:r w:rsidRPr="005F07CC">
        <w:rPr>
          <w:rFonts w:ascii="Cambria" w:hAnsi="Cambria"/>
        </w:rPr>
        <w:t>16' Bourdon (Wood - Very soft and deep)</w:t>
      </w:r>
    </w:p>
    <w:p w14:paraId="584CCC13" w14:textId="77777777" w:rsidR="00811AE9" w:rsidRPr="005F07CC" w:rsidRDefault="00811AE9" w:rsidP="00811AE9">
      <w:pPr>
        <w:rPr>
          <w:rFonts w:ascii="Cambria" w:hAnsi="Cambria"/>
        </w:rPr>
      </w:pPr>
      <w:r w:rsidRPr="005F07CC">
        <w:rPr>
          <w:rFonts w:ascii="Cambria" w:hAnsi="Cambria"/>
        </w:rPr>
        <w:t xml:space="preserve">10.)   </w:t>
      </w:r>
      <w:r>
        <w:rPr>
          <w:rFonts w:ascii="Cambria" w:hAnsi="Cambria"/>
        </w:rPr>
        <w:tab/>
      </w:r>
      <w:r w:rsidRPr="005F07CC">
        <w:rPr>
          <w:rFonts w:ascii="Cambria" w:hAnsi="Cambria"/>
        </w:rPr>
        <w:t>8</w:t>
      </w:r>
      <w:proofErr w:type="gramStart"/>
      <w:r w:rsidRPr="005F07CC">
        <w:rPr>
          <w:rFonts w:ascii="Cambria" w:hAnsi="Cambria"/>
        </w:rPr>
        <w:t>'  Open</w:t>
      </w:r>
      <w:proofErr w:type="gramEnd"/>
      <w:r w:rsidRPr="005F07CC">
        <w:rPr>
          <w:rFonts w:ascii="Cambria" w:hAnsi="Cambria"/>
        </w:rPr>
        <w:t xml:space="preserve"> Diapason (Metal - Full, sustaining effect)</w:t>
      </w:r>
    </w:p>
    <w:p w14:paraId="153DD616" w14:textId="77777777" w:rsidR="00811AE9" w:rsidRPr="005F07CC" w:rsidRDefault="00811AE9" w:rsidP="00811AE9">
      <w:pPr>
        <w:rPr>
          <w:rFonts w:ascii="Cambria" w:hAnsi="Cambria"/>
        </w:rPr>
      </w:pPr>
      <w:r w:rsidRPr="005F07CC">
        <w:rPr>
          <w:rFonts w:ascii="Cambria" w:hAnsi="Cambria"/>
        </w:rPr>
        <w:t xml:space="preserve">11.)   </w:t>
      </w:r>
      <w:r>
        <w:rPr>
          <w:rFonts w:ascii="Cambria" w:hAnsi="Cambria"/>
        </w:rPr>
        <w:tab/>
      </w:r>
      <w:r w:rsidRPr="005F07CC">
        <w:rPr>
          <w:rFonts w:ascii="Cambria" w:hAnsi="Cambria"/>
        </w:rPr>
        <w:t>8</w:t>
      </w:r>
      <w:proofErr w:type="gramStart"/>
      <w:r w:rsidRPr="005F07CC">
        <w:rPr>
          <w:rFonts w:ascii="Cambria" w:hAnsi="Cambria"/>
        </w:rPr>
        <w:t>'  Viol</w:t>
      </w:r>
      <w:proofErr w:type="gramEnd"/>
      <w:r w:rsidRPr="005F07CC">
        <w:rPr>
          <w:rFonts w:ascii="Cambria" w:hAnsi="Cambria"/>
        </w:rPr>
        <w:t xml:space="preserve"> </w:t>
      </w:r>
      <w:proofErr w:type="spellStart"/>
      <w:r w:rsidRPr="005F07CC">
        <w:rPr>
          <w:rFonts w:ascii="Cambria" w:hAnsi="Cambria"/>
        </w:rPr>
        <w:t>d'Amour</w:t>
      </w:r>
      <w:proofErr w:type="spellEnd"/>
      <w:r w:rsidRPr="005F07CC">
        <w:rPr>
          <w:rFonts w:ascii="Cambria" w:hAnsi="Cambria"/>
        </w:rPr>
        <w:t xml:space="preserve"> (Metal - Soft string tone)</w:t>
      </w:r>
    </w:p>
    <w:p w14:paraId="004AD407" w14:textId="77777777" w:rsidR="00811AE9" w:rsidRPr="005F07CC" w:rsidRDefault="00811AE9" w:rsidP="00811AE9">
      <w:pPr>
        <w:rPr>
          <w:rFonts w:ascii="Cambria" w:hAnsi="Cambria"/>
        </w:rPr>
      </w:pPr>
      <w:r w:rsidRPr="005F07CC">
        <w:rPr>
          <w:rFonts w:ascii="Cambria" w:hAnsi="Cambria"/>
        </w:rPr>
        <w:t xml:space="preserve">12.)   </w:t>
      </w:r>
      <w:r>
        <w:rPr>
          <w:rFonts w:ascii="Cambria" w:hAnsi="Cambria"/>
        </w:rPr>
        <w:tab/>
      </w:r>
      <w:r w:rsidRPr="005F07CC">
        <w:rPr>
          <w:rFonts w:ascii="Cambria" w:hAnsi="Cambria"/>
        </w:rPr>
        <w:t>8</w:t>
      </w:r>
      <w:proofErr w:type="gramStart"/>
      <w:r w:rsidRPr="005F07CC">
        <w:rPr>
          <w:rFonts w:ascii="Cambria" w:hAnsi="Cambria"/>
        </w:rPr>
        <w:t xml:space="preserve">'  </w:t>
      </w:r>
      <w:proofErr w:type="spellStart"/>
      <w:r w:rsidRPr="005F07CC">
        <w:rPr>
          <w:rFonts w:ascii="Cambria" w:hAnsi="Cambria"/>
        </w:rPr>
        <w:t>Aeoline</w:t>
      </w:r>
      <w:proofErr w:type="spellEnd"/>
      <w:proofErr w:type="gramEnd"/>
      <w:r w:rsidRPr="005F07CC">
        <w:rPr>
          <w:rFonts w:ascii="Cambria" w:hAnsi="Cambria"/>
        </w:rPr>
        <w:t xml:space="preserve"> (Metal - Very delicate and distant)</w:t>
      </w:r>
    </w:p>
    <w:p w14:paraId="51B4AF56" w14:textId="77777777" w:rsidR="00811AE9" w:rsidRPr="005F07CC" w:rsidRDefault="00811AE9" w:rsidP="00811AE9">
      <w:pPr>
        <w:rPr>
          <w:rFonts w:ascii="Cambria" w:hAnsi="Cambria"/>
        </w:rPr>
      </w:pPr>
      <w:r w:rsidRPr="005F07CC">
        <w:rPr>
          <w:rFonts w:ascii="Cambria" w:hAnsi="Cambria"/>
        </w:rPr>
        <w:t xml:space="preserve">13.)   </w:t>
      </w:r>
      <w:r>
        <w:rPr>
          <w:rFonts w:ascii="Cambria" w:hAnsi="Cambria"/>
        </w:rPr>
        <w:tab/>
      </w:r>
      <w:r w:rsidRPr="005F07CC">
        <w:rPr>
          <w:rFonts w:ascii="Cambria" w:hAnsi="Cambria"/>
        </w:rPr>
        <w:t>8</w:t>
      </w:r>
      <w:proofErr w:type="gramStart"/>
      <w:r w:rsidRPr="005F07CC">
        <w:rPr>
          <w:rFonts w:ascii="Cambria" w:hAnsi="Cambria"/>
        </w:rPr>
        <w:t>'  Vox</w:t>
      </w:r>
      <w:proofErr w:type="gramEnd"/>
      <w:r w:rsidRPr="005F07CC">
        <w:rPr>
          <w:rFonts w:ascii="Cambria" w:hAnsi="Cambria"/>
        </w:rPr>
        <w:t xml:space="preserve"> </w:t>
      </w:r>
      <w:proofErr w:type="spellStart"/>
      <w:r w:rsidRPr="005F07CC">
        <w:rPr>
          <w:rFonts w:ascii="Cambria" w:hAnsi="Cambria"/>
        </w:rPr>
        <w:t>Celestis</w:t>
      </w:r>
      <w:proofErr w:type="spellEnd"/>
      <w:r w:rsidRPr="005F07CC">
        <w:rPr>
          <w:rFonts w:ascii="Cambria" w:hAnsi="Cambria"/>
        </w:rPr>
        <w:t xml:space="preserve"> (Metal - Waving string effect)</w:t>
      </w:r>
    </w:p>
    <w:p w14:paraId="1BB76930" w14:textId="77777777" w:rsidR="00811AE9" w:rsidRPr="005F07CC" w:rsidRDefault="00811AE9" w:rsidP="00811AE9">
      <w:pPr>
        <w:rPr>
          <w:rFonts w:ascii="Cambria" w:hAnsi="Cambria"/>
        </w:rPr>
      </w:pPr>
      <w:r w:rsidRPr="005F07CC">
        <w:rPr>
          <w:rFonts w:ascii="Cambria" w:hAnsi="Cambria"/>
        </w:rPr>
        <w:t xml:space="preserve">14.)   </w:t>
      </w:r>
      <w:r>
        <w:rPr>
          <w:rFonts w:ascii="Cambria" w:hAnsi="Cambria"/>
        </w:rPr>
        <w:tab/>
      </w:r>
      <w:r w:rsidRPr="005F07CC">
        <w:rPr>
          <w:rFonts w:ascii="Cambria" w:hAnsi="Cambria"/>
        </w:rPr>
        <w:t>8</w:t>
      </w:r>
      <w:proofErr w:type="gramStart"/>
      <w:r w:rsidRPr="005F07CC">
        <w:rPr>
          <w:rFonts w:ascii="Cambria" w:hAnsi="Cambria"/>
        </w:rPr>
        <w:t>'  Stopped</w:t>
      </w:r>
      <w:proofErr w:type="gramEnd"/>
      <w:r w:rsidRPr="005F07CC">
        <w:rPr>
          <w:rFonts w:ascii="Cambria" w:hAnsi="Cambria"/>
        </w:rPr>
        <w:t xml:space="preserve"> Diapason (Soft flute quality)</w:t>
      </w:r>
    </w:p>
    <w:p w14:paraId="664B0A5C" w14:textId="77777777" w:rsidR="00811AE9" w:rsidRPr="005F07CC" w:rsidRDefault="00811AE9" w:rsidP="00811AE9">
      <w:pPr>
        <w:rPr>
          <w:rFonts w:ascii="Cambria" w:hAnsi="Cambria"/>
        </w:rPr>
      </w:pPr>
      <w:r w:rsidRPr="005F07CC">
        <w:rPr>
          <w:rFonts w:ascii="Cambria" w:hAnsi="Cambria"/>
        </w:rPr>
        <w:t xml:space="preserve">15.)   </w:t>
      </w:r>
      <w:r>
        <w:rPr>
          <w:rFonts w:ascii="Cambria" w:hAnsi="Cambria"/>
        </w:rPr>
        <w:tab/>
      </w:r>
      <w:r w:rsidRPr="005F07CC">
        <w:rPr>
          <w:rFonts w:ascii="Cambria" w:hAnsi="Cambria"/>
        </w:rPr>
        <w:t>4</w:t>
      </w:r>
      <w:proofErr w:type="gramStart"/>
      <w:r w:rsidRPr="005F07CC">
        <w:rPr>
          <w:rFonts w:ascii="Cambria" w:hAnsi="Cambria"/>
        </w:rPr>
        <w:t>'  Flute</w:t>
      </w:r>
      <w:proofErr w:type="gramEnd"/>
      <w:r w:rsidRPr="005F07CC">
        <w:rPr>
          <w:rFonts w:ascii="Cambria" w:hAnsi="Cambria"/>
        </w:rPr>
        <w:t xml:space="preserve"> </w:t>
      </w:r>
      <w:proofErr w:type="spellStart"/>
      <w:r w:rsidRPr="005F07CC">
        <w:rPr>
          <w:rFonts w:ascii="Cambria" w:hAnsi="Cambria"/>
        </w:rPr>
        <w:t>d'Amour</w:t>
      </w:r>
      <w:proofErr w:type="spellEnd"/>
      <w:r w:rsidRPr="005F07CC">
        <w:rPr>
          <w:rFonts w:ascii="Cambria" w:hAnsi="Cambria"/>
        </w:rPr>
        <w:t xml:space="preserve"> (Wood &amp; Metal - Quiet and light flute tone)</w:t>
      </w:r>
    </w:p>
    <w:p w14:paraId="67D966E7" w14:textId="77777777" w:rsidR="00811AE9" w:rsidRPr="005F07CC" w:rsidRDefault="00811AE9" w:rsidP="00811AE9">
      <w:pPr>
        <w:rPr>
          <w:rFonts w:ascii="Cambria" w:hAnsi="Cambria"/>
        </w:rPr>
      </w:pPr>
      <w:r w:rsidRPr="005F07CC">
        <w:rPr>
          <w:rFonts w:ascii="Cambria" w:hAnsi="Cambria"/>
        </w:rPr>
        <w:t xml:space="preserve">16.)   </w:t>
      </w:r>
      <w:r>
        <w:rPr>
          <w:rFonts w:ascii="Cambria" w:hAnsi="Cambria"/>
        </w:rPr>
        <w:tab/>
      </w:r>
      <w:r w:rsidRPr="005F07CC">
        <w:rPr>
          <w:rFonts w:ascii="Cambria" w:hAnsi="Cambria"/>
        </w:rPr>
        <w:t>8</w:t>
      </w:r>
      <w:proofErr w:type="gramStart"/>
      <w:r w:rsidRPr="005F07CC">
        <w:rPr>
          <w:rFonts w:ascii="Cambria" w:hAnsi="Cambria"/>
        </w:rPr>
        <w:t xml:space="preserve">'  </w:t>
      </w:r>
      <w:proofErr w:type="spellStart"/>
      <w:r w:rsidRPr="005F07CC">
        <w:rPr>
          <w:rFonts w:ascii="Cambria" w:hAnsi="Cambria"/>
        </w:rPr>
        <w:t>Cornopean</w:t>
      </w:r>
      <w:proofErr w:type="spellEnd"/>
      <w:proofErr w:type="gramEnd"/>
      <w:r w:rsidRPr="005F07CC">
        <w:rPr>
          <w:rFonts w:ascii="Cambria" w:hAnsi="Cambria"/>
        </w:rPr>
        <w:t xml:space="preserve"> (Metal - Very smooth, full body tone)</w:t>
      </w:r>
    </w:p>
    <w:p w14:paraId="1A4D92F2" w14:textId="77777777" w:rsidR="00811AE9" w:rsidRPr="005F07CC" w:rsidRDefault="00811AE9" w:rsidP="00811AE9">
      <w:pPr>
        <w:rPr>
          <w:rFonts w:ascii="Cambria" w:hAnsi="Cambria"/>
        </w:rPr>
      </w:pPr>
      <w:r w:rsidRPr="005F07CC">
        <w:rPr>
          <w:rFonts w:ascii="Cambria" w:hAnsi="Cambria"/>
        </w:rPr>
        <w:t xml:space="preserve">17.)   </w:t>
      </w:r>
      <w:r>
        <w:rPr>
          <w:rFonts w:ascii="Cambria" w:hAnsi="Cambria"/>
        </w:rPr>
        <w:tab/>
      </w:r>
      <w:r w:rsidRPr="005F07CC">
        <w:rPr>
          <w:rFonts w:ascii="Cambria" w:hAnsi="Cambria"/>
        </w:rPr>
        <w:t>8</w:t>
      </w:r>
      <w:proofErr w:type="gramStart"/>
      <w:r w:rsidRPr="005F07CC">
        <w:rPr>
          <w:rFonts w:ascii="Cambria" w:hAnsi="Cambria"/>
        </w:rPr>
        <w:t>'  Oboe</w:t>
      </w:r>
      <w:proofErr w:type="gramEnd"/>
      <w:r w:rsidRPr="005F07CC">
        <w:rPr>
          <w:rFonts w:ascii="Cambria" w:hAnsi="Cambria"/>
        </w:rPr>
        <w:t xml:space="preserve"> &amp; Bassoon (Metal - Plaintive Reed)</w:t>
      </w:r>
    </w:p>
    <w:p w14:paraId="2D0B1E63" w14:textId="77777777" w:rsidR="00811AE9" w:rsidRPr="005F07CC" w:rsidRDefault="00811AE9" w:rsidP="00811AE9">
      <w:pPr>
        <w:rPr>
          <w:rFonts w:ascii="Cambria" w:hAnsi="Cambria"/>
        </w:rPr>
      </w:pPr>
      <w:r w:rsidRPr="005F07CC">
        <w:rPr>
          <w:rFonts w:ascii="Cambria" w:hAnsi="Cambria"/>
        </w:rPr>
        <w:t xml:space="preserve">18.)   </w:t>
      </w:r>
      <w:r>
        <w:rPr>
          <w:rFonts w:ascii="Cambria" w:hAnsi="Cambria"/>
        </w:rPr>
        <w:tab/>
      </w:r>
      <w:r w:rsidRPr="005F07CC">
        <w:rPr>
          <w:rFonts w:ascii="Cambria" w:hAnsi="Cambria"/>
        </w:rPr>
        <w:t>8</w:t>
      </w:r>
      <w:proofErr w:type="gramStart"/>
      <w:r w:rsidRPr="005F07CC">
        <w:rPr>
          <w:rFonts w:ascii="Cambria" w:hAnsi="Cambria"/>
        </w:rPr>
        <w:t>'  Vox</w:t>
      </w:r>
      <w:proofErr w:type="gramEnd"/>
      <w:r w:rsidRPr="005F07CC">
        <w:rPr>
          <w:rFonts w:ascii="Cambria" w:hAnsi="Cambria"/>
        </w:rPr>
        <w:t xml:space="preserve"> Humana (Metal - Imitating human voice *in special swell box*)</w:t>
      </w:r>
    </w:p>
    <w:p w14:paraId="1E9998F4"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16' Choir to Swell</w:t>
      </w:r>
    </w:p>
    <w:p w14:paraId="058D8C14"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8</w:t>
      </w:r>
      <w:proofErr w:type="gramStart"/>
      <w:r w:rsidRPr="005F07CC">
        <w:rPr>
          <w:rFonts w:ascii="Cambria" w:hAnsi="Cambria"/>
        </w:rPr>
        <w:t>'  Choir</w:t>
      </w:r>
      <w:proofErr w:type="gramEnd"/>
      <w:r w:rsidRPr="005F07CC">
        <w:rPr>
          <w:rFonts w:ascii="Cambria" w:hAnsi="Cambria"/>
        </w:rPr>
        <w:t xml:space="preserve"> to Swell</w:t>
      </w:r>
    </w:p>
    <w:p w14:paraId="2243A107"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4</w:t>
      </w:r>
      <w:proofErr w:type="gramStart"/>
      <w:r w:rsidRPr="005F07CC">
        <w:rPr>
          <w:rFonts w:ascii="Cambria" w:hAnsi="Cambria"/>
        </w:rPr>
        <w:t>'  Choir</w:t>
      </w:r>
      <w:proofErr w:type="gramEnd"/>
      <w:r w:rsidRPr="005F07CC">
        <w:rPr>
          <w:rFonts w:ascii="Cambria" w:hAnsi="Cambria"/>
        </w:rPr>
        <w:t xml:space="preserve"> to Swell</w:t>
      </w:r>
    </w:p>
    <w:p w14:paraId="17854124"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Tremolo</w:t>
      </w:r>
    </w:p>
    <w:p w14:paraId="6E20D35F"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Vox Humana Tremolo</w:t>
      </w:r>
    </w:p>
    <w:p w14:paraId="7C59E6C8"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"Soloist on Swell"</w:t>
      </w:r>
    </w:p>
    <w:p w14:paraId="1FF78FDA"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"Accompaniment on Swell"</w:t>
      </w:r>
    </w:p>
    <w:p w14:paraId="77566826" w14:textId="20037530" w:rsidR="00811AE9" w:rsidRDefault="00811AE9" w:rsidP="00811AE9">
      <w:pPr>
        <w:rPr>
          <w:rFonts w:ascii="Cambria" w:hAnsi="Cambria"/>
        </w:rPr>
      </w:pPr>
    </w:p>
    <w:p w14:paraId="3FB36E61" w14:textId="619E6510" w:rsidR="00756AD8" w:rsidRDefault="00756AD8" w:rsidP="00811AE9">
      <w:pPr>
        <w:rPr>
          <w:rFonts w:ascii="Cambria" w:hAnsi="Cambria"/>
        </w:rPr>
      </w:pPr>
    </w:p>
    <w:p w14:paraId="14981140" w14:textId="28DA7016" w:rsidR="00756AD8" w:rsidRDefault="00756AD8" w:rsidP="00811AE9">
      <w:pPr>
        <w:rPr>
          <w:rFonts w:ascii="Cambria" w:hAnsi="Cambria"/>
        </w:rPr>
      </w:pPr>
    </w:p>
    <w:p w14:paraId="5F0AB96F" w14:textId="77777777" w:rsidR="00756AD8" w:rsidRPr="005F07CC" w:rsidRDefault="00756AD8" w:rsidP="00811AE9">
      <w:pPr>
        <w:rPr>
          <w:rFonts w:ascii="Cambria" w:hAnsi="Cambria"/>
        </w:rPr>
      </w:pPr>
    </w:p>
    <w:p w14:paraId="48E65E5C" w14:textId="77777777" w:rsidR="00811AE9" w:rsidRPr="00400BAE" w:rsidRDefault="00811AE9" w:rsidP="00811AE9">
      <w:pPr>
        <w:rPr>
          <w:rFonts w:ascii="Cambria" w:hAnsi="Cambria"/>
          <w:b/>
          <w:bCs/>
        </w:rPr>
      </w:pPr>
      <w:r w:rsidRPr="00400BAE">
        <w:rPr>
          <w:rFonts w:ascii="Cambria" w:hAnsi="Cambria"/>
          <w:b/>
          <w:bCs/>
        </w:rPr>
        <w:t>CHOIR</w:t>
      </w:r>
    </w:p>
    <w:p w14:paraId="48BEC045" w14:textId="77777777" w:rsidR="00811AE9" w:rsidRPr="005F07CC" w:rsidRDefault="00811AE9" w:rsidP="00811AE9">
      <w:pPr>
        <w:rPr>
          <w:rFonts w:ascii="Cambria" w:hAnsi="Cambria"/>
        </w:rPr>
      </w:pPr>
      <w:r w:rsidRPr="005F07CC">
        <w:rPr>
          <w:rFonts w:ascii="Cambria" w:hAnsi="Cambria"/>
        </w:rPr>
        <w:t xml:space="preserve">19.)   </w:t>
      </w:r>
      <w:r>
        <w:rPr>
          <w:rFonts w:ascii="Cambria" w:hAnsi="Cambria"/>
        </w:rPr>
        <w:tab/>
      </w:r>
      <w:r w:rsidRPr="005F07CC">
        <w:rPr>
          <w:rFonts w:ascii="Cambria" w:hAnsi="Cambria"/>
        </w:rPr>
        <w:t>8</w:t>
      </w:r>
      <w:proofErr w:type="gramStart"/>
      <w:r w:rsidRPr="005F07CC">
        <w:rPr>
          <w:rFonts w:ascii="Cambria" w:hAnsi="Cambria"/>
        </w:rPr>
        <w:t>'  Violin</w:t>
      </w:r>
      <w:proofErr w:type="gramEnd"/>
      <w:r w:rsidRPr="005F07CC">
        <w:rPr>
          <w:rFonts w:ascii="Cambria" w:hAnsi="Cambria"/>
        </w:rPr>
        <w:t xml:space="preserve"> Diapason (Metal - Combining Diapason and String)</w:t>
      </w:r>
    </w:p>
    <w:p w14:paraId="58E2F088" w14:textId="77777777" w:rsidR="00811AE9" w:rsidRPr="005F07CC" w:rsidRDefault="00811AE9" w:rsidP="00811AE9">
      <w:pPr>
        <w:rPr>
          <w:rFonts w:ascii="Cambria" w:hAnsi="Cambria"/>
        </w:rPr>
      </w:pPr>
      <w:r w:rsidRPr="005F07CC">
        <w:rPr>
          <w:rFonts w:ascii="Cambria" w:hAnsi="Cambria"/>
        </w:rPr>
        <w:t xml:space="preserve">20.)   </w:t>
      </w:r>
      <w:r>
        <w:rPr>
          <w:rFonts w:ascii="Cambria" w:hAnsi="Cambria"/>
        </w:rPr>
        <w:tab/>
      </w:r>
      <w:r w:rsidRPr="005F07CC">
        <w:rPr>
          <w:rFonts w:ascii="Cambria" w:hAnsi="Cambria"/>
        </w:rPr>
        <w:t>8</w:t>
      </w:r>
      <w:proofErr w:type="gramStart"/>
      <w:r w:rsidRPr="005F07CC">
        <w:rPr>
          <w:rFonts w:ascii="Cambria" w:hAnsi="Cambria"/>
        </w:rPr>
        <w:t xml:space="preserve">'  </w:t>
      </w:r>
      <w:proofErr w:type="spellStart"/>
      <w:r w:rsidRPr="005F07CC">
        <w:rPr>
          <w:rFonts w:ascii="Cambria" w:hAnsi="Cambria"/>
        </w:rPr>
        <w:t>Melodia</w:t>
      </w:r>
      <w:proofErr w:type="spellEnd"/>
      <w:proofErr w:type="gramEnd"/>
      <w:r w:rsidRPr="005F07CC">
        <w:rPr>
          <w:rFonts w:ascii="Cambria" w:hAnsi="Cambria"/>
        </w:rPr>
        <w:t xml:space="preserve"> (Wood - Soft and mellow)</w:t>
      </w:r>
    </w:p>
    <w:p w14:paraId="1532669A" w14:textId="77777777" w:rsidR="00811AE9" w:rsidRPr="005F07CC" w:rsidRDefault="00811AE9" w:rsidP="00811AE9">
      <w:pPr>
        <w:rPr>
          <w:rFonts w:ascii="Cambria" w:hAnsi="Cambria"/>
        </w:rPr>
      </w:pPr>
      <w:r w:rsidRPr="005F07CC">
        <w:rPr>
          <w:rFonts w:ascii="Cambria" w:hAnsi="Cambria"/>
        </w:rPr>
        <w:t xml:space="preserve">21.)   </w:t>
      </w:r>
      <w:r>
        <w:rPr>
          <w:rFonts w:ascii="Cambria" w:hAnsi="Cambria"/>
        </w:rPr>
        <w:tab/>
      </w:r>
      <w:r w:rsidRPr="005F07CC">
        <w:rPr>
          <w:rFonts w:ascii="Cambria" w:hAnsi="Cambria"/>
        </w:rPr>
        <w:t>8</w:t>
      </w:r>
      <w:proofErr w:type="gramStart"/>
      <w:r w:rsidRPr="005F07CC">
        <w:rPr>
          <w:rFonts w:ascii="Cambria" w:hAnsi="Cambria"/>
        </w:rPr>
        <w:t>'  Viol</w:t>
      </w:r>
      <w:proofErr w:type="gramEnd"/>
      <w:r w:rsidRPr="005F07CC">
        <w:rPr>
          <w:rFonts w:ascii="Cambria" w:hAnsi="Cambria"/>
        </w:rPr>
        <w:t xml:space="preserve"> </w:t>
      </w:r>
      <w:proofErr w:type="spellStart"/>
      <w:r w:rsidRPr="005F07CC">
        <w:rPr>
          <w:rFonts w:ascii="Cambria" w:hAnsi="Cambria"/>
        </w:rPr>
        <w:t>d'Orchestre</w:t>
      </w:r>
      <w:proofErr w:type="spellEnd"/>
      <w:r w:rsidRPr="005F07CC">
        <w:rPr>
          <w:rFonts w:ascii="Cambria" w:hAnsi="Cambria"/>
        </w:rPr>
        <w:t xml:space="preserve"> (Metal - Li</w:t>
      </w:r>
      <w:r>
        <w:rPr>
          <w:rFonts w:ascii="Cambria" w:hAnsi="Cambria"/>
        </w:rPr>
        <w:t>k</w:t>
      </w:r>
      <w:r w:rsidRPr="005F07CC">
        <w:rPr>
          <w:rFonts w:ascii="Cambria" w:hAnsi="Cambria"/>
        </w:rPr>
        <w:t>e the orchestral violin)</w:t>
      </w:r>
    </w:p>
    <w:p w14:paraId="4996E994" w14:textId="77777777" w:rsidR="00811AE9" w:rsidRPr="005F07CC" w:rsidRDefault="00811AE9" w:rsidP="00811AE9">
      <w:pPr>
        <w:rPr>
          <w:rFonts w:ascii="Cambria" w:hAnsi="Cambria"/>
        </w:rPr>
      </w:pPr>
      <w:r w:rsidRPr="005F07CC">
        <w:rPr>
          <w:rFonts w:ascii="Cambria" w:hAnsi="Cambria"/>
        </w:rPr>
        <w:t xml:space="preserve">22.)   </w:t>
      </w:r>
      <w:r>
        <w:rPr>
          <w:rFonts w:ascii="Cambria" w:hAnsi="Cambria"/>
        </w:rPr>
        <w:tab/>
      </w:r>
      <w:r w:rsidRPr="005F07CC">
        <w:rPr>
          <w:rFonts w:ascii="Cambria" w:hAnsi="Cambria"/>
        </w:rPr>
        <w:t>8</w:t>
      </w:r>
      <w:proofErr w:type="gramStart"/>
      <w:r w:rsidRPr="005F07CC">
        <w:rPr>
          <w:rFonts w:ascii="Cambria" w:hAnsi="Cambria"/>
        </w:rPr>
        <w:t>'  Echo</w:t>
      </w:r>
      <w:proofErr w:type="gramEnd"/>
      <w:r w:rsidRPr="005F07CC">
        <w:rPr>
          <w:rFonts w:ascii="Cambria" w:hAnsi="Cambria"/>
        </w:rPr>
        <w:t xml:space="preserve"> </w:t>
      </w:r>
      <w:proofErr w:type="spellStart"/>
      <w:r w:rsidRPr="005F07CC">
        <w:rPr>
          <w:rFonts w:ascii="Cambria" w:hAnsi="Cambria"/>
        </w:rPr>
        <w:t>Salicional</w:t>
      </w:r>
      <w:proofErr w:type="spellEnd"/>
      <w:r w:rsidRPr="005F07CC">
        <w:rPr>
          <w:rFonts w:ascii="Cambria" w:hAnsi="Cambria"/>
        </w:rPr>
        <w:t xml:space="preserve"> (Metal - Effect of distant strings)</w:t>
      </w:r>
    </w:p>
    <w:p w14:paraId="3D8B9F1E" w14:textId="77777777" w:rsidR="00811AE9" w:rsidRPr="005F07CC" w:rsidRDefault="00811AE9" w:rsidP="00811AE9">
      <w:pPr>
        <w:rPr>
          <w:rFonts w:ascii="Cambria" w:hAnsi="Cambria"/>
        </w:rPr>
      </w:pPr>
      <w:r w:rsidRPr="005F07CC">
        <w:rPr>
          <w:rFonts w:ascii="Cambria" w:hAnsi="Cambria"/>
        </w:rPr>
        <w:t xml:space="preserve">23.)  </w:t>
      </w:r>
      <w:r>
        <w:rPr>
          <w:rFonts w:ascii="Cambria" w:hAnsi="Cambria"/>
        </w:rPr>
        <w:tab/>
      </w:r>
      <w:r w:rsidRPr="005F07CC">
        <w:rPr>
          <w:rFonts w:ascii="Cambria" w:hAnsi="Cambria"/>
        </w:rPr>
        <w:t>4</w:t>
      </w:r>
      <w:proofErr w:type="gramStart"/>
      <w:r w:rsidRPr="005F07CC">
        <w:rPr>
          <w:rFonts w:ascii="Cambria" w:hAnsi="Cambria"/>
        </w:rPr>
        <w:t>'  Flute</w:t>
      </w:r>
      <w:proofErr w:type="gramEnd"/>
      <w:r w:rsidRPr="005F07CC">
        <w:rPr>
          <w:rFonts w:ascii="Cambria" w:hAnsi="Cambria"/>
        </w:rPr>
        <w:t xml:space="preserve"> Traverso (Wood - A very liquid orchestral flute)</w:t>
      </w:r>
    </w:p>
    <w:p w14:paraId="30641F43" w14:textId="77777777" w:rsidR="00811AE9" w:rsidRPr="005F07CC" w:rsidRDefault="00811AE9" w:rsidP="00811AE9">
      <w:pPr>
        <w:rPr>
          <w:rFonts w:ascii="Cambria" w:hAnsi="Cambria"/>
        </w:rPr>
      </w:pPr>
      <w:r w:rsidRPr="005F07CC">
        <w:rPr>
          <w:rFonts w:ascii="Cambria" w:hAnsi="Cambria"/>
        </w:rPr>
        <w:t xml:space="preserve">24.)   </w:t>
      </w:r>
      <w:r>
        <w:rPr>
          <w:rFonts w:ascii="Cambria" w:hAnsi="Cambria"/>
        </w:rPr>
        <w:tab/>
      </w:r>
      <w:r w:rsidRPr="005F07CC">
        <w:rPr>
          <w:rFonts w:ascii="Cambria" w:hAnsi="Cambria"/>
        </w:rPr>
        <w:t>8</w:t>
      </w:r>
      <w:proofErr w:type="gramStart"/>
      <w:r w:rsidRPr="005F07CC">
        <w:rPr>
          <w:rFonts w:ascii="Cambria" w:hAnsi="Cambria"/>
        </w:rPr>
        <w:t>'  Clarinet</w:t>
      </w:r>
      <w:proofErr w:type="gramEnd"/>
      <w:r w:rsidRPr="005F07CC">
        <w:rPr>
          <w:rFonts w:ascii="Cambria" w:hAnsi="Cambria"/>
        </w:rPr>
        <w:t xml:space="preserve"> (Metal - Like orchestral prototype)</w:t>
      </w:r>
    </w:p>
    <w:p w14:paraId="0C100D42" w14:textId="77777777" w:rsidR="00811AE9" w:rsidRPr="005F07CC" w:rsidRDefault="00811AE9" w:rsidP="00811AE9">
      <w:pPr>
        <w:rPr>
          <w:rFonts w:ascii="Cambria" w:hAnsi="Cambria"/>
        </w:rPr>
      </w:pPr>
      <w:r w:rsidRPr="005F07CC">
        <w:rPr>
          <w:rFonts w:ascii="Cambria" w:hAnsi="Cambria"/>
        </w:rPr>
        <w:t xml:space="preserve">25.)     </w:t>
      </w:r>
      <w:r>
        <w:rPr>
          <w:rFonts w:ascii="Cambria" w:hAnsi="Cambria"/>
        </w:rPr>
        <w:tab/>
      </w:r>
      <w:r w:rsidRPr="005F07CC">
        <w:rPr>
          <w:rFonts w:ascii="Cambria" w:hAnsi="Cambria"/>
        </w:rPr>
        <w:t>Cathedral Chimes (True tubular chimes)</w:t>
      </w:r>
    </w:p>
    <w:p w14:paraId="5ED94E21"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8</w:t>
      </w:r>
      <w:proofErr w:type="gramStart"/>
      <w:r w:rsidRPr="005F07CC">
        <w:rPr>
          <w:rFonts w:ascii="Cambria" w:hAnsi="Cambria"/>
        </w:rPr>
        <w:t>'  Swell</w:t>
      </w:r>
      <w:proofErr w:type="gramEnd"/>
      <w:r w:rsidRPr="005F07CC">
        <w:rPr>
          <w:rFonts w:ascii="Cambria" w:hAnsi="Cambria"/>
        </w:rPr>
        <w:t xml:space="preserve"> to Choir</w:t>
      </w:r>
    </w:p>
    <w:p w14:paraId="519727D2"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4</w:t>
      </w:r>
      <w:proofErr w:type="gramStart"/>
      <w:r w:rsidRPr="005F07CC">
        <w:rPr>
          <w:rFonts w:ascii="Cambria" w:hAnsi="Cambria"/>
        </w:rPr>
        <w:t>'  Swell</w:t>
      </w:r>
      <w:proofErr w:type="gramEnd"/>
      <w:r w:rsidRPr="005F07CC">
        <w:rPr>
          <w:rFonts w:ascii="Cambria" w:hAnsi="Cambria"/>
        </w:rPr>
        <w:t xml:space="preserve"> to Choir</w:t>
      </w:r>
    </w:p>
    <w:p w14:paraId="2EDF8958"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"Soloist on Choir"</w:t>
      </w:r>
    </w:p>
    <w:p w14:paraId="50A4B794"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"Accompaniment on Choir"</w:t>
      </w:r>
    </w:p>
    <w:p w14:paraId="5A2394F6" w14:textId="77777777" w:rsidR="00811AE9" w:rsidRPr="005F07CC" w:rsidRDefault="00811AE9" w:rsidP="00811AE9">
      <w:pPr>
        <w:rPr>
          <w:rFonts w:ascii="Cambria" w:hAnsi="Cambria"/>
        </w:rPr>
      </w:pPr>
    </w:p>
    <w:p w14:paraId="2216864C" w14:textId="77777777" w:rsidR="00811AE9" w:rsidRPr="00400BAE" w:rsidRDefault="00811AE9" w:rsidP="00811AE9">
      <w:pPr>
        <w:rPr>
          <w:rFonts w:ascii="Cambria" w:hAnsi="Cambria"/>
          <w:b/>
          <w:bCs/>
        </w:rPr>
      </w:pPr>
      <w:r w:rsidRPr="00400BAE">
        <w:rPr>
          <w:rFonts w:ascii="Cambria" w:hAnsi="Cambria"/>
          <w:b/>
          <w:bCs/>
        </w:rPr>
        <w:t>PEDAL</w:t>
      </w:r>
    </w:p>
    <w:p w14:paraId="552ADEC9" w14:textId="77777777" w:rsidR="00811AE9" w:rsidRPr="005F07CC" w:rsidRDefault="00811AE9" w:rsidP="00811AE9">
      <w:pPr>
        <w:rPr>
          <w:rFonts w:ascii="Cambria" w:hAnsi="Cambria"/>
        </w:rPr>
      </w:pPr>
      <w:r w:rsidRPr="005F07CC">
        <w:rPr>
          <w:rFonts w:ascii="Cambria" w:hAnsi="Cambria"/>
        </w:rPr>
        <w:t xml:space="preserve">26.)   </w:t>
      </w:r>
      <w:r>
        <w:rPr>
          <w:rFonts w:ascii="Cambria" w:hAnsi="Cambria"/>
        </w:rPr>
        <w:tab/>
      </w:r>
      <w:r w:rsidRPr="005F07CC">
        <w:rPr>
          <w:rFonts w:ascii="Cambria" w:hAnsi="Cambria"/>
        </w:rPr>
        <w:t>16' Open Diapason (Wood - Large scale, deep and pervading)</w:t>
      </w:r>
    </w:p>
    <w:p w14:paraId="68B1A24E" w14:textId="77777777" w:rsidR="00811AE9" w:rsidRPr="005F07CC" w:rsidRDefault="00811AE9" w:rsidP="00811AE9">
      <w:pPr>
        <w:rPr>
          <w:rFonts w:ascii="Cambria" w:hAnsi="Cambria"/>
        </w:rPr>
      </w:pPr>
      <w:r w:rsidRPr="005F07CC">
        <w:rPr>
          <w:rFonts w:ascii="Cambria" w:hAnsi="Cambria"/>
        </w:rPr>
        <w:t xml:space="preserve">27.)   </w:t>
      </w:r>
      <w:r>
        <w:rPr>
          <w:rFonts w:ascii="Cambria" w:hAnsi="Cambria"/>
        </w:rPr>
        <w:tab/>
      </w:r>
      <w:r w:rsidRPr="005F07CC">
        <w:rPr>
          <w:rFonts w:ascii="Cambria" w:hAnsi="Cambria"/>
        </w:rPr>
        <w:t>16' Bourdon (Wood - Deep, yet subdued)</w:t>
      </w:r>
    </w:p>
    <w:p w14:paraId="01AC69A6" w14:textId="77777777" w:rsidR="00811AE9" w:rsidRPr="005F07CC" w:rsidRDefault="00811AE9" w:rsidP="00811AE9">
      <w:pPr>
        <w:rPr>
          <w:rFonts w:ascii="Cambria" w:hAnsi="Cambria"/>
        </w:rPr>
      </w:pPr>
      <w:r w:rsidRPr="005F07CC">
        <w:rPr>
          <w:rFonts w:ascii="Cambria" w:hAnsi="Cambria"/>
        </w:rPr>
        <w:t xml:space="preserve">28.)   </w:t>
      </w:r>
      <w:r>
        <w:rPr>
          <w:rFonts w:ascii="Cambria" w:hAnsi="Cambria"/>
        </w:rPr>
        <w:tab/>
      </w:r>
      <w:r w:rsidRPr="005F07CC">
        <w:rPr>
          <w:rFonts w:ascii="Cambria" w:hAnsi="Cambria"/>
        </w:rPr>
        <w:t xml:space="preserve">16' </w:t>
      </w:r>
      <w:proofErr w:type="spellStart"/>
      <w:r w:rsidRPr="005F07CC">
        <w:rPr>
          <w:rFonts w:ascii="Cambria" w:hAnsi="Cambria"/>
        </w:rPr>
        <w:t>Dulciana</w:t>
      </w:r>
      <w:proofErr w:type="spellEnd"/>
      <w:r w:rsidRPr="005F07CC">
        <w:rPr>
          <w:rFonts w:ascii="Cambria" w:hAnsi="Cambria"/>
        </w:rPr>
        <w:t xml:space="preserve"> (Metal - Effect of orchestral Double Bass)</w:t>
      </w:r>
    </w:p>
    <w:p w14:paraId="4E5DBA94" w14:textId="77777777" w:rsidR="00811AE9" w:rsidRPr="005F07CC" w:rsidRDefault="00811AE9" w:rsidP="00811AE9">
      <w:pPr>
        <w:rPr>
          <w:rFonts w:ascii="Cambria" w:hAnsi="Cambria"/>
        </w:rPr>
      </w:pPr>
      <w:r w:rsidRPr="005F07CC">
        <w:rPr>
          <w:rFonts w:ascii="Cambria" w:hAnsi="Cambria"/>
        </w:rPr>
        <w:t xml:space="preserve">29.)   </w:t>
      </w:r>
      <w:r>
        <w:rPr>
          <w:rFonts w:ascii="Cambria" w:hAnsi="Cambria"/>
        </w:rPr>
        <w:tab/>
      </w:r>
      <w:r w:rsidRPr="005F07CC">
        <w:rPr>
          <w:rFonts w:ascii="Cambria" w:hAnsi="Cambria"/>
        </w:rPr>
        <w:t>8</w:t>
      </w:r>
      <w:proofErr w:type="gramStart"/>
      <w:r w:rsidRPr="005F07CC">
        <w:rPr>
          <w:rFonts w:ascii="Cambria" w:hAnsi="Cambria"/>
        </w:rPr>
        <w:t>'  Bass</w:t>
      </w:r>
      <w:proofErr w:type="gramEnd"/>
      <w:r w:rsidRPr="005F07CC">
        <w:rPr>
          <w:rFonts w:ascii="Cambria" w:hAnsi="Cambria"/>
        </w:rPr>
        <w:t xml:space="preserve"> Flute (Wood - Blending with 16' stops)</w:t>
      </w:r>
    </w:p>
    <w:p w14:paraId="7CCB9F39"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8</w:t>
      </w:r>
      <w:proofErr w:type="gramStart"/>
      <w:r w:rsidRPr="005F07CC">
        <w:rPr>
          <w:rFonts w:ascii="Cambria" w:hAnsi="Cambria"/>
        </w:rPr>
        <w:t>'  Great</w:t>
      </w:r>
      <w:proofErr w:type="gramEnd"/>
      <w:r w:rsidRPr="005F07CC">
        <w:rPr>
          <w:rFonts w:ascii="Cambria" w:hAnsi="Cambria"/>
        </w:rPr>
        <w:t xml:space="preserve"> to Pedal</w:t>
      </w:r>
    </w:p>
    <w:p w14:paraId="2AA84E49"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8</w:t>
      </w:r>
      <w:proofErr w:type="gramStart"/>
      <w:r w:rsidRPr="005F07CC">
        <w:rPr>
          <w:rFonts w:ascii="Cambria" w:hAnsi="Cambria"/>
        </w:rPr>
        <w:t>'  Swell</w:t>
      </w:r>
      <w:proofErr w:type="gramEnd"/>
      <w:r w:rsidRPr="005F07CC">
        <w:rPr>
          <w:rFonts w:ascii="Cambria" w:hAnsi="Cambria"/>
        </w:rPr>
        <w:t xml:space="preserve"> to Pedal</w:t>
      </w:r>
    </w:p>
    <w:p w14:paraId="15D014AC"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4</w:t>
      </w:r>
      <w:proofErr w:type="gramStart"/>
      <w:r w:rsidRPr="005F07CC">
        <w:rPr>
          <w:rFonts w:ascii="Cambria" w:hAnsi="Cambria"/>
        </w:rPr>
        <w:t>'  Swell</w:t>
      </w:r>
      <w:proofErr w:type="gramEnd"/>
      <w:r w:rsidRPr="005F07CC">
        <w:rPr>
          <w:rFonts w:ascii="Cambria" w:hAnsi="Cambria"/>
        </w:rPr>
        <w:t xml:space="preserve"> to Pedal</w:t>
      </w:r>
    </w:p>
    <w:p w14:paraId="6AB5CF44" w14:textId="77777777" w:rsidR="00811AE9" w:rsidRPr="005F07CC" w:rsidRDefault="00811AE9" w:rsidP="00811AE9">
      <w:pPr>
        <w:rPr>
          <w:rFonts w:ascii="Cambria" w:hAnsi="Cambria"/>
        </w:rPr>
      </w:pPr>
      <w:r w:rsidRPr="005F07CC">
        <w:rPr>
          <w:rFonts w:ascii="Cambria" w:hAnsi="Cambria"/>
        </w:rPr>
        <w:t xml:space="preserve">       </w:t>
      </w:r>
      <w:r>
        <w:rPr>
          <w:rFonts w:ascii="Cambria" w:hAnsi="Cambria"/>
        </w:rPr>
        <w:tab/>
      </w:r>
      <w:r w:rsidRPr="005F07CC">
        <w:rPr>
          <w:rFonts w:ascii="Cambria" w:hAnsi="Cambria"/>
        </w:rPr>
        <w:t>8</w:t>
      </w:r>
      <w:proofErr w:type="gramStart"/>
      <w:r w:rsidRPr="005F07CC">
        <w:rPr>
          <w:rFonts w:ascii="Cambria" w:hAnsi="Cambria"/>
        </w:rPr>
        <w:t>'  Choir</w:t>
      </w:r>
      <w:proofErr w:type="gramEnd"/>
      <w:r w:rsidRPr="005F07CC">
        <w:rPr>
          <w:rFonts w:ascii="Cambria" w:hAnsi="Cambria"/>
        </w:rPr>
        <w:t xml:space="preserve"> to Pedal</w:t>
      </w:r>
    </w:p>
    <w:p w14:paraId="5BDD5A2A" w14:textId="77777777" w:rsidR="00811AE9" w:rsidRPr="005F07CC" w:rsidRDefault="00811AE9" w:rsidP="00811AE9">
      <w:pPr>
        <w:rPr>
          <w:rFonts w:ascii="Cambria" w:hAnsi="Cambria"/>
        </w:rPr>
      </w:pPr>
    </w:p>
    <w:p w14:paraId="55D8DDC4" w14:textId="77777777" w:rsidR="00811AE9" w:rsidRPr="005F07CC" w:rsidRDefault="00811AE9" w:rsidP="00811AE9">
      <w:pPr>
        <w:rPr>
          <w:rFonts w:ascii="Cambria" w:hAnsi="Cambria"/>
        </w:rPr>
      </w:pPr>
      <w:r w:rsidRPr="005F07CC">
        <w:rPr>
          <w:rFonts w:ascii="Cambria" w:hAnsi="Cambria"/>
        </w:rPr>
        <w:t>GENERAL ACCESSORIES</w:t>
      </w:r>
    </w:p>
    <w:p w14:paraId="7BC0803E" w14:textId="77777777" w:rsidR="00811AE9" w:rsidRPr="005F07CC" w:rsidRDefault="00811AE9" w:rsidP="00811AE9">
      <w:pPr>
        <w:rPr>
          <w:rFonts w:ascii="Cambria" w:hAnsi="Cambria"/>
        </w:rPr>
      </w:pPr>
      <w:r w:rsidRPr="005F07CC">
        <w:rPr>
          <w:rFonts w:ascii="Cambria" w:hAnsi="Cambria"/>
        </w:rPr>
        <w:t xml:space="preserve">1.)    </w:t>
      </w:r>
      <w:r>
        <w:rPr>
          <w:rFonts w:ascii="Cambria" w:hAnsi="Cambria"/>
        </w:rPr>
        <w:tab/>
      </w:r>
      <w:r w:rsidRPr="005F07CC">
        <w:rPr>
          <w:rFonts w:ascii="Cambria" w:hAnsi="Cambria"/>
        </w:rPr>
        <w:t>Tempo</w:t>
      </w:r>
    </w:p>
    <w:p w14:paraId="2304B4C6" w14:textId="77777777" w:rsidR="00811AE9" w:rsidRDefault="00811AE9" w:rsidP="00811AE9">
      <w:pPr>
        <w:rPr>
          <w:rFonts w:ascii="Cambria" w:hAnsi="Cambria"/>
        </w:rPr>
      </w:pPr>
      <w:r w:rsidRPr="005F07CC">
        <w:rPr>
          <w:rFonts w:ascii="Cambria" w:hAnsi="Cambria"/>
        </w:rPr>
        <w:t xml:space="preserve">2.)    </w:t>
      </w:r>
      <w:r>
        <w:rPr>
          <w:rFonts w:ascii="Cambria" w:hAnsi="Cambria"/>
        </w:rPr>
        <w:tab/>
      </w:r>
      <w:r w:rsidRPr="005F07CC">
        <w:rPr>
          <w:rFonts w:ascii="Cambria" w:hAnsi="Cambria"/>
        </w:rPr>
        <w:t>Re-roll</w:t>
      </w:r>
    </w:p>
    <w:p w14:paraId="0697D94A" w14:textId="77777777" w:rsidR="00811AE9" w:rsidRDefault="00811AE9" w:rsidP="00811AE9">
      <w:pPr>
        <w:rPr>
          <w:rFonts w:ascii="Cambria" w:hAnsi="Cambria"/>
        </w:rPr>
      </w:pPr>
    </w:p>
    <w:p w14:paraId="0A7798B2" w14:textId="77777777" w:rsidR="00811AE9" w:rsidRDefault="00811AE9" w:rsidP="00811AE9">
      <w:pPr>
        <w:rPr>
          <w:rFonts w:ascii="Cambria" w:hAnsi="Cambria"/>
        </w:rPr>
      </w:pPr>
      <w:r>
        <w:rPr>
          <w:rFonts w:ascii="Cambria" w:hAnsi="Cambria"/>
        </w:rPr>
        <w:t>ACTION: Duplex Tubular Pneumatic</w:t>
      </w:r>
    </w:p>
    <w:p w14:paraId="2929899B" w14:textId="74A45C9E" w:rsidR="00811AE9" w:rsidRDefault="00811AE9" w:rsidP="00FE5EC4">
      <w:pPr>
        <w:rPr>
          <w:rFonts w:ascii="Cambria" w:hAnsi="Cambria"/>
        </w:rPr>
      </w:pPr>
      <w:r>
        <w:rPr>
          <w:rFonts w:ascii="Cambria" w:hAnsi="Cambria"/>
        </w:rPr>
        <w:t>_____________________________________________________________________________________________</w:t>
      </w:r>
    </w:p>
    <w:p w14:paraId="60821E18" w14:textId="095009D4" w:rsidR="00756AD8" w:rsidRDefault="00754716" w:rsidP="00FE5EC4">
      <w:pPr>
        <w:rPr>
          <w:rFonts w:ascii="Cambria" w:hAnsi="Cambria"/>
        </w:rPr>
      </w:pPr>
      <w:r>
        <w:rPr>
          <w:rFonts w:ascii="Cambria" w:hAnsi="Cambria"/>
        </w:rPr>
        <w:t>Figure 9. Specification of the</w:t>
      </w:r>
      <w:r w:rsidR="00E47B16">
        <w:rPr>
          <w:rFonts w:ascii="Cambria" w:hAnsi="Cambria"/>
        </w:rPr>
        <w:t xml:space="preserve"> former</w:t>
      </w:r>
      <w:r>
        <w:rPr>
          <w:rFonts w:ascii="Cambria" w:hAnsi="Cambria"/>
        </w:rPr>
        <w:t xml:space="preserve"> organ at </w:t>
      </w:r>
      <w:r w:rsidR="00E47B16">
        <w:rPr>
          <w:rFonts w:ascii="Cambria" w:hAnsi="Cambria"/>
        </w:rPr>
        <w:t>Guthrie, Oklahoma Scottish Rite</w:t>
      </w:r>
      <w:r>
        <w:rPr>
          <w:rFonts w:ascii="Cambria" w:hAnsi="Cambria"/>
        </w:rPr>
        <w:t xml:space="preserve">, by the </w:t>
      </w:r>
      <w:r w:rsidR="00E47B16">
        <w:rPr>
          <w:rFonts w:ascii="Cambria" w:hAnsi="Cambria"/>
        </w:rPr>
        <w:t>W. W. Kimball</w:t>
      </w:r>
      <w:r>
        <w:rPr>
          <w:rFonts w:ascii="Cambria" w:hAnsi="Cambria"/>
        </w:rPr>
        <w:t xml:space="preserve"> Organ Company. </w:t>
      </w:r>
      <w:r>
        <w:rPr>
          <w:rFonts w:ascii="Cambria" w:hAnsi="Cambria"/>
          <w:i/>
          <w:iCs/>
        </w:rPr>
        <w:t xml:space="preserve">Source: </w:t>
      </w:r>
      <w:r w:rsidR="00FE5EC4">
        <w:rPr>
          <w:rFonts w:ascii="Cambria" w:hAnsi="Cambria"/>
        </w:rPr>
        <w:t>Original Contract, courtesy of the Guthrie Scottish Rite.</w:t>
      </w:r>
    </w:p>
    <w:p w14:paraId="2FE42FD8" w14:textId="77777777" w:rsidR="00FE5EC4" w:rsidRDefault="00811AE9" w:rsidP="00811AE9">
      <w:pPr>
        <w:spacing w:line="480" w:lineRule="auto"/>
        <w:rPr>
          <w:rFonts w:ascii="Cambria" w:hAnsi="Cambria"/>
        </w:rPr>
      </w:pPr>
      <w:r>
        <w:rPr>
          <w:rFonts w:ascii="Cambria" w:hAnsi="Cambria"/>
        </w:rPr>
        <w:tab/>
      </w:r>
    </w:p>
    <w:p w14:paraId="3990C7D7" w14:textId="5E95B240" w:rsidR="00811AE9" w:rsidRPr="00340D56" w:rsidRDefault="00811AE9" w:rsidP="00FE5EC4">
      <w:pPr>
        <w:spacing w:line="480" w:lineRule="auto"/>
        <w:ind w:firstLine="720"/>
        <w:rPr>
          <w:rFonts w:ascii="Cambria" w:hAnsi="Cambria"/>
          <w:color w:val="FF0000"/>
        </w:rPr>
      </w:pPr>
      <w:r>
        <w:rPr>
          <w:rFonts w:ascii="Cambria" w:hAnsi="Cambria"/>
        </w:rPr>
        <w:t>As was typical of the era, the organ notably lacks both mixtures and mutations, however the absence of a 2’ stop is somewhat striking since Kimball organs of this era and size often included a 2’ stop in the Choir or Swell divisions. From original correspondence, it is clear that the temple leadership was adamant about the inclusion of the “</w:t>
      </w:r>
      <w:proofErr w:type="spellStart"/>
      <w:r>
        <w:rPr>
          <w:rFonts w:ascii="Cambria" w:hAnsi="Cambria"/>
        </w:rPr>
        <w:t>Arpa</w:t>
      </w:r>
      <w:proofErr w:type="spellEnd"/>
      <w:r>
        <w:rPr>
          <w:rFonts w:ascii="Cambria" w:hAnsi="Cambria"/>
        </w:rPr>
        <w:t>” stop. In essence, this harp imitation consisted of tuned metal bars that were struck with hammers, not unlike those used in later church and theatre organs. Though, besides its role as a novelty, it is unclear if the administration had a specific use in mind for the stop. The inclusion of a state-of-the-art automatic roll player was also of great importance to the temple leadership. Due to the nature of the rituals, any organist who played was required to have passed through the degrees themselves. Hence, the automatic roll player mitigated the potential problem of lacking a qualified organist.</w:t>
      </w:r>
      <w:r>
        <w:rPr>
          <w:rStyle w:val="FootnoteReference"/>
          <w:rFonts w:ascii="Cambria" w:hAnsi="Cambria"/>
        </w:rPr>
        <w:footnoteReference w:id="113"/>
      </w:r>
      <w:r>
        <w:rPr>
          <w:rFonts w:ascii="Cambria" w:hAnsi="Cambria"/>
        </w:rPr>
        <w:t xml:space="preserve"> A handwritten list of rolls purchased from the factory provides an interesting insight into what kind of music the temple required. This included hymns such as “Abide with Me,” and “Holy, Holy, Holy;” orchestral transcriptions of pieces such as Beethoven’s “Romance No. 2, Op. 50;” and popular secular songs, such as “Auld Lang Syne,” and “My Old Kentucky Home.”</w:t>
      </w:r>
      <w:r>
        <w:rPr>
          <w:rStyle w:val="FootnoteReference"/>
          <w:rFonts w:ascii="Cambria" w:hAnsi="Cambria"/>
        </w:rPr>
        <w:footnoteReference w:id="114"/>
      </w:r>
      <w:r>
        <w:rPr>
          <w:rFonts w:ascii="Cambria" w:hAnsi="Cambria"/>
        </w:rPr>
        <w:t xml:space="preserve"> </w:t>
      </w:r>
      <w:r>
        <w:rPr>
          <w:rFonts w:ascii="Cambria" w:hAnsi="Cambria"/>
          <w:color w:val="000000" w:themeColor="text1"/>
        </w:rPr>
        <w:t>The instrument was constructed of tubular-pneumatic action</w:t>
      </w:r>
      <w:r>
        <w:rPr>
          <w:rStyle w:val="FootnoteReference"/>
          <w:rFonts w:ascii="Cambria" w:hAnsi="Cambria"/>
          <w:color w:val="000000" w:themeColor="text1"/>
        </w:rPr>
        <w:footnoteReference w:id="115"/>
      </w:r>
      <w:r>
        <w:rPr>
          <w:rFonts w:ascii="Cambria" w:hAnsi="Cambria"/>
          <w:color w:val="000000" w:themeColor="text1"/>
        </w:rPr>
        <w:t xml:space="preserve"> and placed in a prominent location immediately above and to the right of the stage. The console was positioned so that the organist could watch and respond to the rituals below.</w:t>
      </w:r>
    </w:p>
    <w:p w14:paraId="024F565B" w14:textId="77777777" w:rsidR="00811AE9" w:rsidRDefault="00811AE9" w:rsidP="00811AE9">
      <w:pPr>
        <w:pBdr>
          <w:bottom w:val="single" w:sz="12" w:space="1" w:color="auto"/>
        </w:pBdr>
        <w:spacing w:line="480" w:lineRule="auto"/>
        <w:rPr>
          <w:rFonts w:ascii="Cambria" w:hAnsi="Cambria"/>
          <w:color w:val="000000" w:themeColor="text1"/>
        </w:rPr>
      </w:pPr>
      <w:r w:rsidRPr="00B05E6B">
        <w:rPr>
          <w:rFonts w:ascii="Cambria" w:hAnsi="Cambria"/>
          <w:color w:val="FF0000"/>
        </w:rPr>
        <w:tab/>
      </w:r>
      <w:r>
        <w:rPr>
          <w:rFonts w:ascii="Cambria" w:hAnsi="Cambria"/>
          <w:color w:val="000000" w:themeColor="text1"/>
        </w:rPr>
        <w:t xml:space="preserve">Overall, Scottish Rite pipe organs throughout the first two decades of the twentieth century remained fairly modest in size and </w:t>
      </w:r>
      <w:r w:rsidRPr="00841DB0">
        <w:rPr>
          <w:rFonts w:ascii="Cambria" w:hAnsi="Cambria"/>
          <w:color w:val="000000" w:themeColor="text1"/>
        </w:rPr>
        <w:t xml:space="preserve">conservative in construction. </w:t>
      </w:r>
      <w:r>
        <w:rPr>
          <w:rFonts w:ascii="Cambria" w:hAnsi="Cambria"/>
          <w:color w:val="000000" w:themeColor="text1"/>
        </w:rPr>
        <w:t xml:space="preserve">In fact, in many instances these early Scottish Rite instruments were nearly indistinguishable from typical Blue Lodge or church installations. The A. B. </w:t>
      </w:r>
      <w:proofErr w:type="spellStart"/>
      <w:r>
        <w:rPr>
          <w:rFonts w:ascii="Cambria" w:hAnsi="Cambria"/>
          <w:color w:val="000000" w:themeColor="text1"/>
        </w:rPr>
        <w:t>Felgemaker</w:t>
      </w:r>
      <w:proofErr w:type="spellEnd"/>
      <w:r>
        <w:rPr>
          <w:rFonts w:ascii="Cambria" w:hAnsi="Cambria"/>
          <w:color w:val="000000" w:themeColor="text1"/>
        </w:rPr>
        <w:t xml:space="preserve"> organ installed at the Bay City, Michigan Scottish Rite in 1900 is an excellent example of this aesthetic, particularly when compared with the Geo. H. Ryder instrument examined in chapter two.</w:t>
      </w:r>
    </w:p>
    <w:p w14:paraId="38B08CF8" w14:textId="77777777" w:rsidR="00811AE9" w:rsidRPr="00F1255D" w:rsidRDefault="00811AE9" w:rsidP="00811AE9">
      <w:pPr>
        <w:rPr>
          <w:rFonts w:ascii="Cambria" w:hAnsi="Cambria"/>
        </w:rPr>
      </w:pPr>
    </w:p>
    <w:p w14:paraId="681CCA81" w14:textId="5359A8F1" w:rsidR="00811AE9" w:rsidRPr="00883703" w:rsidRDefault="00811AE9" w:rsidP="00811AE9">
      <w:pPr>
        <w:rPr>
          <w:rFonts w:ascii="Cambria" w:hAnsi="Cambria"/>
        </w:rPr>
      </w:pPr>
      <w:r w:rsidRPr="00883703">
        <w:rPr>
          <w:rFonts w:ascii="Cambria" w:hAnsi="Cambria"/>
        </w:rPr>
        <w:t xml:space="preserve">Bay City, </w:t>
      </w:r>
      <w:r w:rsidR="009F6C98">
        <w:rPr>
          <w:rFonts w:ascii="Cambria" w:hAnsi="Cambria"/>
        </w:rPr>
        <w:t>Michigan</w:t>
      </w:r>
      <w:r>
        <w:rPr>
          <w:rFonts w:ascii="Cambria" w:hAnsi="Cambria"/>
        </w:rPr>
        <w:t xml:space="preserve"> Scottish Rite Temple</w:t>
      </w:r>
    </w:p>
    <w:p w14:paraId="3391A17D" w14:textId="4CA31D48" w:rsidR="00811AE9" w:rsidRPr="00883703" w:rsidRDefault="00811AE9" w:rsidP="00811AE9">
      <w:pPr>
        <w:rPr>
          <w:rFonts w:ascii="Cambria" w:hAnsi="Cambria"/>
        </w:rPr>
      </w:pPr>
      <w:r w:rsidRPr="00883703">
        <w:rPr>
          <w:rFonts w:ascii="Cambria" w:hAnsi="Cambria"/>
        </w:rPr>
        <w:t xml:space="preserve">A. B. </w:t>
      </w:r>
      <w:proofErr w:type="spellStart"/>
      <w:r w:rsidRPr="00883703">
        <w:rPr>
          <w:rFonts w:ascii="Cambria" w:hAnsi="Cambria"/>
        </w:rPr>
        <w:t>Felgemaker</w:t>
      </w:r>
      <w:proofErr w:type="spellEnd"/>
      <w:r w:rsidRPr="00883703">
        <w:rPr>
          <w:rFonts w:ascii="Cambria" w:hAnsi="Cambria"/>
        </w:rPr>
        <w:t xml:space="preserve"> Co., Op</w:t>
      </w:r>
      <w:r>
        <w:rPr>
          <w:rFonts w:ascii="Cambria" w:hAnsi="Cambria"/>
        </w:rPr>
        <w:t xml:space="preserve">us </w:t>
      </w:r>
      <w:r w:rsidRPr="00883703">
        <w:rPr>
          <w:rFonts w:ascii="Cambria" w:hAnsi="Cambria"/>
        </w:rPr>
        <w:t>988, 1900</w:t>
      </w:r>
    </w:p>
    <w:p w14:paraId="74ECFE17" w14:textId="77777777" w:rsidR="00811AE9" w:rsidRPr="00883703" w:rsidRDefault="00811AE9" w:rsidP="00811AE9">
      <w:pPr>
        <w:rPr>
          <w:rFonts w:ascii="Cambria" w:hAnsi="Cambria"/>
        </w:rPr>
      </w:pPr>
    </w:p>
    <w:p w14:paraId="42DCB5B6" w14:textId="77777777" w:rsidR="00811AE9" w:rsidRPr="00883703" w:rsidRDefault="00811AE9" w:rsidP="00811AE9">
      <w:pPr>
        <w:rPr>
          <w:rFonts w:ascii="Cambria" w:hAnsi="Cambria"/>
          <w:b/>
          <w:bCs/>
        </w:rPr>
      </w:pPr>
      <w:r>
        <w:rPr>
          <w:rFonts w:ascii="Cambria" w:hAnsi="Cambria"/>
          <w:b/>
          <w:bCs/>
        </w:rPr>
        <w:t>GREAT</w:t>
      </w:r>
    </w:p>
    <w:p w14:paraId="2833DC9D"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r w:rsidRPr="00883703">
        <w:rPr>
          <w:rFonts w:ascii="Cambria" w:hAnsi="Cambria"/>
        </w:rPr>
        <w:t>Open Diapason</w:t>
      </w:r>
    </w:p>
    <w:p w14:paraId="68A3302D"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proofErr w:type="spellStart"/>
      <w:r w:rsidRPr="00883703">
        <w:rPr>
          <w:rFonts w:ascii="Cambria" w:hAnsi="Cambria"/>
        </w:rPr>
        <w:t>Dulciana</w:t>
      </w:r>
      <w:proofErr w:type="spellEnd"/>
    </w:p>
    <w:p w14:paraId="577C1094"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proofErr w:type="spellStart"/>
      <w:r w:rsidRPr="00883703">
        <w:rPr>
          <w:rFonts w:ascii="Cambria" w:hAnsi="Cambria"/>
        </w:rPr>
        <w:t>Melodia</w:t>
      </w:r>
      <w:proofErr w:type="spellEnd"/>
    </w:p>
    <w:p w14:paraId="4D94DCA0" w14:textId="77777777" w:rsidR="00811AE9" w:rsidRPr="00883703" w:rsidRDefault="00811AE9" w:rsidP="00811AE9">
      <w:pPr>
        <w:rPr>
          <w:rFonts w:ascii="Cambria" w:hAnsi="Cambria"/>
        </w:rPr>
      </w:pPr>
      <w:r w:rsidRPr="00883703">
        <w:rPr>
          <w:rFonts w:ascii="Cambria" w:hAnsi="Cambria"/>
        </w:rPr>
        <w:t>4</w:t>
      </w:r>
      <w:r>
        <w:rPr>
          <w:rFonts w:ascii="Cambria" w:hAnsi="Cambria"/>
        </w:rPr>
        <w:t>’</w:t>
      </w:r>
      <w:r>
        <w:rPr>
          <w:rFonts w:ascii="Cambria" w:hAnsi="Cambria"/>
        </w:rPr>
        <w:tab/>
      </w:r>
      <w:r w:rsidRPr="00883703">
        <w:rPr>
          <w:rFonts w:ascii="Cambria" w:hAnsi="Cambria"/>
        </w:rPr>
        <w:t>Octave</w:t>
      </w:r>
    </w:p>
    <w:p w14:paraId="62E0BE50" w14:textId="77777777" w:rsidR="00811AE9" w:rsidRPr="00883703" w:rsidRDefault="00811AE9" w:rsidP="00811AE9">
      <w:pPr>
        <w:rPr>
          <w:rFonts w:ascii="Cambria" w:hAnsi="Cambria"/>
        </w:rPr>
      </w:pPr>
    </w:p>
    <w:p w14:paraId="62F1FB3F" w14:textId="77777777" w:rsidR="00811AE9" w:rsidRPr="00883703" w:rsidRDefault="00811AE9" w:rsidP="00811AE9">
      <w:pPr>
        <w:rPr>
          <w:rFonts w:ascii="Cambria" w:hAnsi="Cambria"/>
          <w:b/>
          <w:bCs/>
        </w:rPr>
      </w:pPr>
      <w:r>
        <w:rPr>
          <w:rFonts w:ascii="Cambria" w:hAnsi="Cambria"/>
          <w:b/>
          <w:bCs/>
        </w:rPr>
        <w:t>SWELL</w:t>
      </w:r>
    </w:p>
    <w:p w14:paraId="78408736"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r w:rsidRPr="00883703">
        <w:rPr>
          <w:rFonts w:ascii="Cambria" w:hAnsi="Cambria"/>
        </w:rPr>
        <w:t>Open Diapason</w:t>
      </w:r>
    </w:p>
    <w:p w14:paraId="5E900EF6"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proofErr w:type="spellStart"/>
      <w:r w:rsidRPr="00883703">
        <w:rPr>
          <w:rFonts w:ascii="Cambria" w:hAnsi="Cambria"/>
        </w:rPr>
        <w:t>Aeolina</w:t>
      </w:r>
      <w:proofErr w:type="spellEnd"/>
    </w:p>
    <w:p w14:paraId="579AE662"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proofErr w:type="spellStart"/>
      <w:r w:rsidRPr="00883703">
        <w:rPr>
          <w:rFonts w:ascii="Cambria" w:hAnsi="Cambria"/>
        </w:rPr>
        <w:t>Voix</w:t>
      </w:r>
      <w:proofErr w:type="spellEnd"/>
      <w:r w:rsidRPr="00883703">
        <w:rPr>
          <w:rFonts w:ascii="Cambria" w:hAnsi="Cambria"/>
        </w:rPr>
        <w:t xml:space="preserve"> Celeste</w:t>
      </w:r>
    </w:p>
    <w:p w14:paraId="6C851078"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r w:rsidRPr="00883703">
        <w:rPr>
          <w:rFonts w:ascii="Cambria" w:hAnsi="Cambria"/>
        </w:rPr>
        <w:t>Stopped Diapason</w:t>
      </w:r>
    </w:p>
    <w:p w14:paraId="47D5C7C0" w14:textId="77777777" w:rsidR="00811AE9" w:rsidRPr="00883703" w:rsidRDefault="00811AE9" w:rsidP="00811AE9">
      <w:pPr>
        <w:rPr>
          <w:rFonts w:ascii="Cambria" w:hAnsi="Cambria"/>
        </w:rPr>
      </w:pPr>
      <w:r w:rsidRPr="00883703">
        <w:rPr>
          <w:rFonts w:ascii="Cambria" w:hAnsi="Cambria"/>
        </w:rPr>
        <w:t>4</w:t>
      </w:r>
      <w:r>
        <w:rPr>
          <w:rFonts w:ascii="Cambria" w:hAnsi="Cambria"/>
        </w:rPr>
        <w:t>’</w:t>
      </w:r>
      <w:r>
        <w:rPr>
          <w:rFonts w:ascii="Cambria" w:hAnsi="Cambria"/>
        </w:rPr>
        <w:tab/>
      </w:r>
      <w:r w:rsidRPr="00883703">
        <w:rPr>
          <w:rFonts w:ascii="Cambria" w:hAnsi="Cambria"/>
        </w:rPr>
        <w:t xml:space="preserve">Flute </w:t>
      </w:r>
      <w:proofErr w:type="spellStart"/>
      <w:r w:rsidRPr="00883703">
        <w:rPr>
          <w:rFonts w:ascii="Cambria" w:hAnsi="Cambria"/>
        </w:rPr>
        <w:t>Harmonique</w:t>
      </w:r>
      <w:proofErr w:type="spellEnd"/>
    </w:p>
    <w:p w14:paraId="6F5CE9D6" w14:textId="77777777" w:rsidR="00811AE9" w:rsidRPr="00883703" w:rsidRDefault="00811AE9" w:rsidP="00811AE9">
      <w:pPr>
        <w:rPr>
          <w:rFonts w:ascii="Cambria" w:hAnsi="Cambria"/>
        </w:rPr>
      </w:pPr>
      <w:r w:rsidRPr="00883703">
        <w:rPr>
          <w:rFonts w:ascii="Cambria" w:hAnsi="Cambria"/>
        </w:rPr>
        <w:t>8</w:t>
      </w:r>
      <w:r>
        <w:rPr>
          <w:rFonts w:ascii="Cambria" w:hAnsi="Cambria"/>
        </w:rPr>
        <w:t>’</w:t>
      </w:r>
      <w:r>
        <w:rPr>
          <w:rFonts w:ascii="Cambria" w:hAnsi="Cambria"/>
        </w:rPr>
        <w:tab/>
      </w:r>
      <w:r w:rsidRPr="00883703">
        <w:rPr>
          <w:rFonts w:ascii="Cambria" w:hAnsi="Cambria"/>
        </w:rPr>
        <w:t xml:space="preserve">Oboe </w:t>
      </w:r>
      <w:proofErr w:type="spellStart"/>
      <w:r w:rsidRPr="00883703">
        <w:rPr>
          <w:rFonts w:ascii="Cambria" w:hAnsi="Cambria"/>
        </w:rPr>
        <w:t>Gamba</w:t>
      </w:r>
      <w:proofErr w:type="spellEnd"/>
    </w:p>
    <w:p w14:paraId="5A83B5D2" w14:textId="77777777" w:rsidR="00811AE9" w:rsidRPr="00883703" w:rsidRDefault="00811AE9" w:rsidP="00811AE9">
      <w:pPr>
        <w:rPr>
          <w:rFonts w:ascii="Cambria" w:hAnsi="Cambria"/>
        </w:rPr>
      </w:pPr>
    </w:p>
    <w:p w14:paraId="09E31588" w14:textId="77777777" w:rsidR="00811AE9" w:rsidRPr="00883703" w:rsidRDefault="00811AE9" w:rsidP="00811AE9">
      <w:pPr>
        <w:rPr>
          <w:rFonts w:ascii="Cambria" w:hAnsi="Cambria"/>
          <w:b/>
          <w:bCs/>
        </w:rPr>
      </w:pPr>
      <w:r>
        <w:rPr>
          <w:rFonts w:ascii="Cambria" w:hAnsi="Cambria"/>
          <w:b/>
          <w:bCs/>
        </w:rPr>
        <w:t>PEDAL</w:t>
      </w:r>
    </w:p>
    <w:p w14:paraId="67BDA685" w14:textId="77777777" w:rsidR="00811AE9" w:rsidRPr="00883703" w:rsidRDefault="00811AE9" w:rsidP="00811AE9">
      <w:pPr>
        <w:rPr>
          <w:rFonts w:ascii="Cambria" w:hAnsi="Cambria"/>
        </w:rPr>
      </w:pPr>
      <w:r w:rsidRPr="00883703">
        <w:rPr>
          <w:rFonts w:ascii="Cambria" w:hAnsi="Cambria"/>
        </w:rPr>
        <w:t xml:space="preserve">16' </w:t>
      </w:r>
      <w:r>
        <w:rPr>
          <w:rFonts w:ascii="Cambria" w:hAnsi="Cambria"/>
        </w:rPr>
        <w:tab/>
      </w:r>
      <w:r w:rsidRPr="00883703">
        <w:rPr>
          <w:rFonts w:ascii="Cambria" w:hAnsi="Cambria"/>
        </w:rPr>
        <w:t>Bourdon</w:t>
      </w:r>
    </w:p>
    <w:p w14:paraId="71AA2B48" w14:textId="77777777" w:rsidR="00811AE9" w:rsidRDefault="00811AE9" w:rsidP="00811AE9">
      <w:pPr>
        <w:rPr>
          <w:rFonts w:ascii="Cambria" w:hAnsi="Cambria"/>
        </w:rPr>
      </w:pPr>
      <w:r w:rsidRPr="00883703">
        <w:rPr>
          <w:rFonts w:ascii="Cambria" w:hAnsi="Cambria"/>
        </w:rPr>
        <w:t xml:space="preserve">16' </w:t>
      </w:r>
      <w:r>
        <w:rPr>
          <w:rFonts w:ascii="Cambria" w:hAnsi="Cambria"/>
        </w:rPr>
        <w:tab/>
      </w:r>
      <w:r w:rsidRPr="00883703">
        <w:rPr>
          <w:rFonts w:ascii="Cambria" w:hAnsi="Cambria"/>
        </w:rPr>
        <w:t xml:space="preserve">Lieblich </w:t>
      </w:r>
      <w:proofErr w:type="spellStart"/>
      <w:r w:rsidRPr="00883703">
        <w:rPr>
          <w:rFonts w:ascii="Cambria" w:hAnsi="Cambria"/>
        </w:rPr>
        <w:t>Gedeckt</w:t>
      </w:r>
      <w:proofErr w:type="spellEnd"/>
    </w:p>
    <w:p w14:paraId="284B69BC" w14:textId="77777777" w:rsidR="00811AE9" w:rsidRDefault="00811AE9" w:rsidP="00811AE9">
      <w:pPr>
        <w:pBdr>
          <w:bottom w:val="single" w:sz="12" w:space="1" w:color="auto"/>
        </w:pBdr>
        <w:rPr>
          <w:rFonts w:ascii="Cambria" w:hAnsi="Cambria"/>
        </w:rPr>
      </w:pPr>
    </w:p>
    <w:p w14:paraId="664839CE" w14:textId="5D5367B3" w:rsidR="00C2769F" w:rsidRPr="00C2769F" w:rsidRDefault="00EC2C46" w:rsidP="00EC2C46">
      <w:pPr>
        <w:rPr>
          <w:rFonts w:ascii="Cambria" w:hAnsi="Cambria"/>
        </w:rPr>
      </w:pPr>
      <w:r>
        <w:rPr>
          <w:rFonts w:ascii="Cambria" w:hAnsi="Cambria"/>
        </w:rPr>
        <w:t>Figure 10. Specification of the organ at Scottish Rite Temple, Bay City, Michigan</w:t>
      </w:r>
      <w:r w:rsidR="00E96C02">
        <w:rPr>
          <w:rFonts w:ascii="Cambria" w:hAnsi="Cambria"/>
        </w:rPr>
        <w:t xml:space="preserve">, by A. B. </w:t>
      </w:r>
      <w:proofErr w:type="spellStart"/>
      <w:r w:rsidR="00E96C02">
        <w:rPr>
          <w:rFonts w:ascii="Cambria" w:hAnsi="Cambria"/>
        </w:rPr>
        <w:t>Felgemaker</w:t>
      </w:r>
      <w:proofErr w:type="spellEnd"/>
      <w:r w:rsidR="00E96C02">
        <w:rPr>
          <w:rFonts w:ascii="Cambria" w:hAnsi="Cambria"/>
        </w:rPr>
        <w:t>, Co</w:t>
      </w:r>
      <w:r>
        <w:rPr>
          <w:rFonts w:ascii="Cambria" w:hAnsi="Cambria"/>
        </w:rPr>
        <w:t xml:space="preserve">. </w:t>
      </w:r>
      <w:r>
        <w:rPr>
          <w:rFonts w:ascii="Cambria" w:hAnsi="Cambria"/>
          <w:i/>
          <w:iCs/>
        </w:rPr>
        <w:t xml:space="preserve">Source: </w:t>
      </w:r>
      <w:r w:rsidR="00C2769F">
        <w:rPr>
          <w:rFonts w:ascii="Cambria" w:hAnsi="Cambria"/>
        </w:rPr>
        <w:t>Organ Historical Society Pipe Organ Database</w:t>
      </w:r>
    </w:p>
    <w:p w14:paraId="28CE1730" w14:textId="059A5561" w:rsidR="00EC2C46" w:rsidRPr="00784067" w:rsidRDefault="007F55BC" w:rsidP="00EC2C46">
      <w:pPr>
        <w:rPr>
          <w:rFonts w:ascii="Cambria" w:hAnsi="Cambria"/>
        </w:rPr>
      </w:pPr>
      <w:hyperlink r:id="rId23" w:history="1">
        <w:r w:rsidR="00C2769F" w:rsidRPr="000A549D">
          <w:rPr>
            <w:rStyle w:val="Hyperlink"/>
            <w:rFonts w:ascii="Cambria" w:hAnsi="Cambria"/>
          </w:rPr>
          <w:t>https://pipeorgandatabase.org/OrganDetails.php?OrganID=50534</w:t>
        </w:r>
      </w:hyperlink>
      <w:r w:rsidR="00A92027" w:rsidRPr="00426318">
        <w:rPr>
          <w:rFonts w:ascii="Cambria" w:hAnsi="Cambria"/>
        </w:rPr>
        <w:t>, (accessed March 2, 2020).</w:t>
      </w:r>
    </w:p>
    <w:p w14:paraId="70241F72" w14:textId="77777777" w:rsidR="00811AE9" w:rsidRDefault="00811AE9" w:rsidP="00811AE9">
      <w:pPr>
        <w:spacing w:line="480" w:lineRule="auto"/>
        <w:rPr>
          <w:rFonts w:ascii="Cambria" w:hAnsi="Cambria"/>
          <w:color w:val="000000" w:themeColor="text1"/>
        </w:rPr>
      </w:pPr>
    </w:p>
    <w:p w14:paraId="34D74390" w14:textId="1B5BCE92" w:rsidR="00811AE9" w:rsidRDefault="00811AE9" w:rsidP="00811AE9">
      <w:pPr>
        <w:spacing w:line="480" w:lineRule="auto"/>
        <w:ind w:firstLine="720"/>
        <w:rPr>
          <w:rFonts w:ascii="Cambria" w:hAnsi="Cambria"/>
          <w:color w:val="000000" w:themeColor="text1"/>
        </w:rPr>
      </w:pPr>
      <w:r>
        <w:rPr>
          <w:rFonts w:ascii="Cambria" w:hAnsi="Cambria"/>
          <w:color w:val="000000" w:themeColor="text1"/>
        </w:rPr>
        <w:t>There was one notable exception to this rule: the massive five-manual Hook &amp; Hastings Organ installed in 1912 at the Dallas Scottish Rite Cathedral. Installed at a cost of $25,000, the instrument contains one hundred twenty-two registers over fifty-four ranks. The instrument was representative of the most technologically advanced and tonally modern ideas of its age. For instance, the instrument featured an early type of electro-pneumatic action and two identical consoles were provided, one on the main floor of the auditorium and the other installed in the choir loft with separate adjustable combination action provided for each console.</w:t>
      </w:r>
      <w:r>
        <w:rPr>
          <w:rStyle w:val="FootnoteReference"/>
          <w:rFonts w:ascii="Cambria" w:hAnsi="Cambria"/>
          <w:color w:val="000000" w:themeColor="text1"/>
        </w:rPr>
        <w:footnoteReference w:id="116"/>
      </w:r>
      <w:r>
        <w:rPr>
          <w:rFonts w:ascii="Cambria" w:hAnsi="Cambria"/>
          <w:color w:val="000000" w:themeColor="text1"/>
        </w:rPr>
        <w:t xml:space="preserve"> Like the Guthrie organ this instrument was equipped with an automatic roll player, should an organist be unavailable. The organ consists of six divisions: Great, Swell, Choir, Orchestra </w:t>
      </w:r>
      <w:r>
        <w:rPr>
          <w:rFonts w:ascii="Cambria" w:hAnsi="Cambria"/>
          <w:i/>
          <w:iCs/>
          <w:color w:val="000000" w:themeColor="text1"/>
        </w:rPr>
        <w:t>[sic]</w:t>
      </w:r>
      <w:r>
        <w:rPr>
          <w:rFonts w:ascii="Cambria" w:hAnsi="Cambria"/>
          <w:color w:val="000000" w:themeColor="text1"/>
        </w:rPr>
        <w:t>, Pedal, and Echo, placed in large chambers on either side of the stage. Newspaper articles from the time of the installation indicate that the instrument also contains several percussion instruments, such as cymbals, kettledrums and a harp. While the organ still exists, it is in unusable condition, and it was not possible to obtain a complete specification of the instrument to verify what specific percussion effects are actually included.</w:t>
      </w:r>
    </w:p>
    <w:p w14:paraId="4147BB90" w14:textId="2422E443" w:rsidR="00811AE9" w:rsidRDefault="00811AE9" w:rsidP="00811AE9">
      <w:pPr>
        <w:spacing w:line="480" w:lineRule="auto"/>
        <w:ind w:firstLine="720"/>
        <w:rPr>
          <w:rFonts w:ascii="Cambria" w:hAnsi="Cambria"/>
          <w:color w:val="000000" w:themeColor="text1"/>
        </w:rPr>
      </w:pPr>
      <w:r>
        <w:rPr>
          <w:rFonts w:ascii="Cambria" w:hAnsi="Cambria"/>
          <w:color w:val="000000" w:themeColor="text1"/>
        </w:rPr>
        <w:t xml:space="preserve">The Hook &amp; Hastings instrument arguably constituted the largest and most unique Scottish Rite pipe organ installation up to that point in time. Therefore, both the Valley of Dallas—and indeed the City of Dallas—spared few opportunities to boast about it. An undated newspaper clipping from </w:t>
      </w:r>
      <w:r>
        <w:rPr>
          <w:rFonts w:ascii="Cambria" w:hAnsi="Cambria"/>
          <w:i/>
          <w:iCs/>
          <w:color w:val="000000" w:themeColor="text1"/>
        </w:rPr>
        <w:t>The Dallas Morning News</w:t>
      </w:r>
      <w:r>
        <w:rPr>
          <w:rFonts w:ascii="Cambria" w:hAnsi="Cambria"/>
          <w:color w:val="000000" w:themeColor="text1"/>
        </w:rPr>
        <w:t xml:space="preserve"> carried the following</w:t>
      </w:r>
      <w:r w:rsidR="003F66F4">
        <w:rPr>
          <w:rFonts w:ascii="Cambria" w:hAnsi="Cambria"/>
          <w:color w:val="000000" w:themeColor="text1"/>
        </w:rPr>
        <w:t>,</w:t>
      </w:r>
      <w:r>
        <w:rPr>
          <w:rFonts w:ascii="Cambria" w:hAnsi="Cambria"/>
          <w:color w:val="000000" w:themeColor="text1"/>
        </w:rPr>
        <w:t xml:space="preserve"> </w:t>
      </w:r>
    </w:p>
    <w:p w14:paraId="3150598D" w14:textId="424A30C6" w:rsidR="00170314" w:rsidRDefault="00811AE9" w:rsidP="00170314">
      <w:pPr>
        <w:ind w:left="720"/>
        <w:rPr>
          <w:rFonts w:ascii="Cambria" w:hAnsi="Cambria"/>
          <w:color w:val="000000" w:themeColor="text1"/>
        </w:rPr>
      </w:pPr>
      <w:r>
        <w:rPr>
          <w:rFonts w:ascii="Cambria" w:hAnsi="Cambria"/>
          <w:color w:val="000000" w:themeColor="text1"/>
        </w:rPr>
        <w:t xml:space="preserve">“In September 1912, the board of directors of the Dallas Scottish Rite Cathedral Association commissioned a noted Boston firm of organ builders to furnish a thoroughly modern organ representing the highest and latest developments in the art of organ building. Months have passed since the order was placed—months of waiting and expectancy, while workman </w:t>
      </w:r>
      <w:r>
        <w:rPr>
          <w:rFonts w:ascii="Cambria" w:hAnsi="Cambria"/>
          <w:i/>
          <w:iCs/>
          <w:color w:val="000000" w:themeColor="text1"/>
        </w:rPr>
        <w:t>(sic)</w:t>
      </w:r>
      <w:r>
        <w:rPr>
          <w:rFonts w:ascii="Cambria" w:hAnsi="Cambria"/>
          <w:color w:val="000000" w:themeColor="text1"/>
        </w:rPr>
        <w:t xml:space="preserve"> have constructed and assembled the finest and most complete organ in existence. There are a few organs containing more pipes. Some of the unusual features in this organ may be found in them, but no instrument that has yet been built combines all the features that make this organ the most complete and extensive in range of tone and register in the world.”</w:t>
      </w:r>
      <w:r>
        <w:rPr>
          <w:rStyle w:val="FootnoteReference"/>
          <w:rFonts w:ascii="Cambria" w:hAnsi="Cambria"/>
          <w:color w:val="000000" w:themeColor="text1"/>
        </w:rPr>
        <w:footnoteReference w:id="117"/>
      </w:r>
    </w:p>
    <w:p w14:paraId="6A9B0C8F" w14:textId="69A84C2A" w:rsidR="00170314" w:rsidRPr="000A0E58" w:rsidRDefault="004E6802" w:rsidP="00811AE9">
      <w:pPr>
        <w:ind w:left="720"/>
        <w:rPr>
          <w:rFonts w:ascii="Cambria" w:hAnsi="Cambria"/>
          <w:color w:val="FF0000"/>
        </w:rPr>
      </w:pPr>
      <w:r>
        <w:rPr>
          <w:noProof/>
        </w:rPr>
        <mc:AlternateContent>
          <mc:Choice Requires="wps">
            <w:drawing>
              <wp:anchor distT="0" distB="0" distL="114300" distR="114300" simplePos="0" relativeHeight="251677696" behindDoc="0" locked="0" layoutInCell="1" allowOverlap="1" wp14:anchorId="5B0EF746" wp14:editId="4596165C">
                <wp:simplePos x="0" y="0"/>
                <wp:positionH relativeFrom="margin">
                  <wp:align>center</wp:align>
                </wp:positionH>
                <wp:positionV relativeFrom="paragraph">
                  <wp:posOffset>3444385</wp:posOffset>
                </wp:positionV>
                <wp:extent cx="3446780" cy="635"/>
                <wp:effectExtent l="0" t="0" r="0" b="635"/>
                <wp:wrapTopAndBottom/>
                <wp:docPr id="15" name="Text Box 15"/>
                <wp:cNvGraphicFramePr/>
                <a:graphic xmlns:a="http://schemas.openxmlformats.org/drawingml/2006/main">
                  <a:graphicData uri="http://schemas.microsoft.com/office/word/2010/wordprocessingShape">
                    <wps:wsp>
                      <wps:cNvSpPr txBox="1"/>
                      <wps:spPr>
                        <a:xfrm>
                          <a:off x="0" y="0"/>
                          <a:ext cx="3446780" cy="635"/>
                        </a:xfrm>
                        <a:prstGeom prst="rect">
                          <a:avLst/>
                        </a:prstGeom>
                        <a:solidFill>
                          <a:prstClr val="white"/>
                        </a:solidFill>
                        <a:ln>
                          <a:noFill/>
                        </a:ln>
                      </wps:spPr>
                      <wps:txbx>
                        <w:txbxContent>
                          <w:p w14:paraId="0006F0EB" w14:textId="07EEBCB4" w:rsidR="00811AE9" w:rsidRPr="0096663F" w:rsidRDefault="00811AE9" w:rsidP="00811AE9">
                            <w:pPr>
                              <w:pStyle w:val="Caption"/>
                              <w:rPr>
                                <w:rFonts w:ascii="Cambria" w:hAnsi="Cambria"/>
                                <w:i w:val="0"/>
                                <w:iCs w:val="0"/>
                                <w:noProof/>
                                <w:color w:val="000000" w:themeColor="text1"/>
                                <w:sz w:val="24"/>
                                <w:szCs w:val="24"/>
                              </w:rPr>
                            </w:pPr>
                            <w:r w:rsidRPr="0096663F">
                              <w:rPr>
                                <w:rFonts w:ascii="Cambria" w:hAnsi="Cambria"/>
                                <w:i w:val="0"/>
                                <w:iCs w:val="0"/>
                                <w:color w:val="000000" w:themeColor="text1"/>
                                <w:sz w:val="24"/>
                                <w:szCs w:val="24"/>
                              </w:rPr>
                              <w:t>Figure</w:t>
                            </w:r>
                            <w:r w:rsidR="0096663F" w:rsidRPr="0096663F">
                              <w:rPr>
                                <w:rFonts w:ascii="Cambria" w:hAnsi="Cambria"/>
                                <w:i w:val="0"/>
                                <w:iCs w:val="0"/>
                                <w:color w:val="000000" w:themeColor="text1"/>
                                <w:sz w:val="24"/>
                                <w:szCs w:val="24"/>
                              </w:rPr>
                              <w:t xml:space="preserve"> 11. </w:t>
                            </w:r>
                            <w:r w:rsidRPr="0096663F">
                              <w:rPr>
                                <w:rFonts w:ascii="Cambria" w:hAnsi="Cambria"/>
                                <w:i w:val="0"/>
                                <w:iCs w:val="0"/>
                                <w:color w:val="000000" w:themeColor="text1"/>
                                <w:sz w:val="24"/>
                                <w:szCs w:val="24"/>
                              </w:rPr>
                              <w:t>The Hook &amp; Hastings Organ at the Dallas Scottish Rite, circa 1915.</w:t>
                            </w:r>
                            <w:r w:rsidR="0096663F">
                              <w:rPr>
                                <w:rFonts w:ascii="Cambria" w:hAnsi="Cambria"/>
                                <w:i w:val="0"/>
                                <w:iCs w:val="0"/>
                                <w:color w:val="000000" w:themeColor="text1"/>
                                <w:sz w:val="24"/>
                                <w:szCs w:val="24"/>
                              </w:rPr>
                              <w:t xml:space="preserve"> </w:t>
                            </w:r>
                            <w:r w:rsidR="000654E4">
                              <w:rPr>
                                <w:rFonts w:ascii="Cambria" w:hAnsi="Cambria"/>
                                <w:i w:val="0"/>
                                <w:iCs w:val="0"/>
                                <w:color w:val="000000" w:themeColor="text1"/>
                                <w:sz w:val="24"/>
                                <w:szCs w:val="24"/>
                              </w:rPr>
                              <w:t>Photo in the Public Domain</w:t>
                            </w:r>
                            <w:r w:rsidR="00AB139C">
                              <w:rPr>
                                <w:rFonts w:ascii="Cambria" w:hAnsi="Cambria"/>
                                <w:i w:val="0"/>
                                <w:iCs w:val="0"/>
                                <w:color w:val="000000" w:themeColor="text1"/>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0EF746" id="Text Box 15" o:spid="_x0000_s1032" type="#_x0000_t202" style="position:absolute;left:0;text-align:left;margin-left:0;margin-top:271.2pt;width:271.4pt;height:.05pt;z-index:2516776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" stroked="f">
                <v:textbox style="mso-fit-shape-to-text:t" inset="0,0,0,0">
                  <w:txbxContent>
                    <w:p w14:paraId="0006F0EB" w14:textId="07EEBCB4" w:rsidR="00811AE9" w:rsidRPr="0096663F" w:rsidRDefault="00811AE9" w:rsidP="00811AE9">
                      <w:pPr>
                        <w:pStyle w:val="Caption"/>
                        <w:rPr>
                          <w:rFonts w:ascii="Cambria" w:hAnsi="Cambria"/>
                          <w:i w:val="0"/>
                          <w:iCs w:val="0"/>
                          <w:noProof/>
                          <w:color w:val="000000" w:themeColor="text1"/>
                          <w:sz w:val="24"/>
                          <w:szCs w:val="24"/>
                        </w:rPr>
                      </w:pPr>
                      <w:r w:rsidRPr="0096663F">
                        <w:rPr>
                          <w:rFonts w:ascii="Cambria" w:hAnsi="Cambria"/>
                          <w:i w:val="0"/>
                          <w:iCs w:val="0"/>
                          <w:color w:val="000000" w:themeColor="text1"/>
                          <w:sz w:val="24"/>
                          <w:szCs w:val="24"/>
                        </w:rPr>
                        <w:t>Figure</w:t>
                      </w:r>
                      <w:r w:rsidR="0096663F" w:rsidRPr="0096663F">
                        <w:rPr>
                          <w:rFonts w:ascii="Cambria" w:hAnsi="Cambria"/>
                          <w:i w:val="0"/>
                          <w:iCs w:val="0"/>
                          <w:color w:val="000000" w:themeColor="text1"/>
                          <w:sz w:val="24"/>
                          <w:szCs w:val="24"/>
                        </w:rPr>
                        <w:t xml:space="preserve"> 11. </w:t>
                      </w:r>
                      <w:r w:rsidRPr="0096663F">
                        <w:rPr>
                          <w:rFonts w:ascii="Cambria" w:hAnsi="Cambria"/>
                          <w:i w:val="0"/>
                          <w:iCs w:val="0"/>
                          <w:color w:val="000000" w:themeColor="text1"/>
                          <w:sz w:val="24"/>
                          <w:szCs w:val="24"/>
                        </w:rPr>
                        <w:t>The Hook &amp; Hastings Organ at the Dallas Scottish Rite, circa 1915.</w:t>
                      </w:r>
                      <w:r w:rsidR="0096663F">
                        <w:rPr>
                          <w:rFonts w:ascii="Cambria" w:hAnsi="Cambria"/>
                          <w:i w:val="0"/>
                          <w:iCs w:val="0"/>
                          <w:color w:val="000000" w:themeColor="text1"/>
                          <w:sz w:val="24"/>
                          <w:szCs w:val="24"/>
                        </w:rPr>
                        <w:t xml:space="preserve"> </w:t>
                      </w:r>
                      <w:r w:rsidR="000654E4">
                        <w:rPr>
                          <w:rFonts w:ascii="Cambria" w:hAnsi="Cambria"/>
                          <w:i w:val="0"/>
                          <w:iCs w:val="0"/>
                          <w:color w:val="000000" w:themeColor="text1"/>
                          <w:sz w:val="24"/>
                          <w:szCs w:val="24"/>
                        </w:rPr>
                        <w:t>Photo in the Public Domain</w:t>
                      </w:r>
                      <w:r w:rsidR="00AB139C">
                        <w:rPr>
                          <w:rFonts w:ascii="Cambria" w:hAnsi="Cambria"/>
                          <w:i w:val="0"/>
                          <w:iCs w:val="0"/>
                          <w:color w:val="000000" w:themeColor="text1"/>
                          <w:sz w:val="24"/>
                          <w:szCs w:val="24"/>
                        </w:rPr>
                        <w:t>.</w:t>
                      </w:r>
                    </w:p>
                  </w:txbxContent>
                </v:textbox>
                <w10:wrap type="topAndBottom" anchorx="margin"/>
              </v:shape>
            </w:pict>
          </mc:Fallback>
        </mc:AlternateContent>
      </w:r>
    </w:p>
    <w:p w14:paraId="4BA0317D" w14:textId="514F48CA" w:rsidR="00811AE9" w:rsidRDefault="004E6802" w:rsidP="00811AE9">
      <w:pPr>
        <w:spacing w:line="480" w:lineRule="auto"/>
        <w:rPr>
          <w:rFonts w:ascii="Cambria" w:hAnsi="Cambria"/>
        </w:rPr>
      </w:pPr>
      <w:r>
        <w:rPr>
          <w:rFonts w:ascii="Cambria" w:hAnsi="Cambria"/>
          <w:noProof/>
          <w:color w:val="000000" w:themeColor="text1"/>
        </w:rPr>
        <w:drawing>
          <wp:anchor distT="0" distB="0" distL="114300" distR="114300" simplePos="0" relativeHeight="251678720" behindDoc="0" locked="0" layoutInCell="1" allowOverlap="1" wp14:anchorId="3FB31A6D" wp14:editId="102272AF">
            <wp:simplePos x="0" y="0"/>
            <wp:positionH relativeFrom="margin">
              <wp:align>center</wp:align>
            </wp:positionH>
            <wp:positionV relativeFrom="page">
              <wp:posOffset>2073526</wp:posOffset>
            </wp:positionV>
            <wp:extent cx="3099816" cy="3063240"/>
            <wp:effectExtent l="0" t="0" r="0" b="0"/>
            <wp:wrapTopAndBottom/>
            <wp:docPr id="17" name="Picture 17" descr="A typewriter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llas Hook &amp; Hastings.jpg"/>
                    <pic:cNvPicPr/>
                  </pic:nvPicPr>
                  <pic:blipFill>
                    <a:blip r:embed="rId24">
                      <a:extLst>
                        <a:ext uri="{28A0092B-C50C-407E-A947-70E740481C1C}">
                          <a14:useLocalDpi xmlns:a14="http://schemas.microsoft.com/office/drawing/2010/main" val="0"/>
                        </a:ext>
                      </a:extLst>
                    </a:blip>
                    <a:stretch>
                      <a:fillRect/>
                    </a:stretch>
                  </pic:blipFill>
                  <pic:spPr>
                    <a:xfrm>
                      <a:off x="0" y="0"/>
                      <a:ext cx="3099816" cy="3063240"/>
                    </a:xfrm>
                    <a:prstGeom prst="rect">
                      <a:avLst/>
                    </a:prstGeom>
                  </pic:spPr>
                </pic:pic>
              </a:graphicData>
            </a:graphic>
            <wp14:sizeRelH relativeFrom="margin">
              <wp14:pctWidth>0</wp14:pctWidth>
            </wp14:sizeRelH>
            <wp14:sizeRelV relativeFrom="margin">
              <wp14:pctHeight>0</wp14:pctHeight>
            </wp14:sizeRelV>
          </wp:anchor>
        </w:drawing>
      </w:r>
    </w:p>
    <w:p w14:paraId="5B97737B" w14:textId="12E4D1B1" w:rsidR="00811AE9" w:rsidRDefault="00811AE9" w:rsidP="00811AE9">
      <w:pPr>
        <w:spacing w:line="480" w:lineRule="auto"/>
        <w:rPr>
          <w:rFonts w:ascii="Cambria" w:hAnsi="Cambria"/>
        </w:rPr>
      </w:pPr>
      <w:r>
        <w:rPr>
          <w:rFonts w:ascii="Cambria" w:hAnsi="Cambria"/>
        </w:rPr>
        <w:t>Interestingly, the Dallas organ was one of only two known instruments that Hook &amp; Hastings built for Scottish Rite use;</w:t>
      </w:r>
      <w:r>
        <w:rPr>
          <w:rStyle w:val="FootnoteReference"/>
          <w:rFonts w:ascii="Cambria" w:hAnsi="Cambria"/>
        </w:rPr>
        <w:footnoteReference w:id="118"/>
      </w:r>
      <w:r>
        <w:rPr>
          <w:rFonts w:ascii="Cambria" w:hAnsi="Cambria"/>
        </w:rPr>
        <w:t xml:space="preserve"> the other was a modest two-manual instrument constructed for the Washington D.C. Valley in 1888. The Dallas organ was dedicated in a series of three concerts by one of the most famous organists of the day, Clarence Eddy, the organist at the Chicago Auditorium. The concerts were greeted with great fanfare from the </w:t>
      </w:r>
      <w:r w:rsidRPr="009C41C7">
        <w:rPr>
          <w:rFonts w:ascii="Cambria" w:hAnsi="Cambria"/>
          <w:i/>
          <w:iCs/>
        </w:rPr>
        <w:t>Dallas Morning News</w:t>
      </w:r>
      <w:r>
        <w:rPr>
          <w:rFonts w:ascii="Cambria" w:hAnsi="Cambria"/>
        </w:rPr>
        <w:t>, which proclaimed</w:t>
      </w:r>
      <w:r w:rsidR="003F66F4">
        <w:rPr>
          <w:rFonts w:ascii="Cambria" w:hAnsi="Cambria"/>
        </w:rPr>
        <w:t>,</w:t>
      </w:r>
      <w:r>
        <w:rPr>
          <w:rFonts w:ascii="Cambria" w:hAnsi="Cambria"/>
        </w:rPr>
        <w:t xml:space="preserve"> “. . .the dedication by one of the greatest organists of the world of an instrument pronounced the most perfect in this country takes rank as one of the foremost musical events not only in the history of Dallas, but in the South.”</w:t>
      </w:r>
      <w:r>
        <w:rPr>
          <w:rStyle w:val="FootnoteReference"/>
          <w:rFonts w:ascii="Cambria" w:hAnsi="Cambria"/>
        </w:rPr>
        <w:footnoteReference w:id="119"/>
      </w:r>
      <w:r>
        <w:rPr>
          <w:rFonts w:ascii="Cambria" w:hAnsi="Cambria"/>
        </w:rPr>
        <w:t xml:space="preserve"> </w:t>
      </w:r>
    </w:p>
    <w:p w14:paraId="5C36252D" w14:textId="77777777" w:rsidR="00811AE9" w:rsidRDefault="00811AE9" w:rsidP="00811AE9">
      <w:pPr>
        <w:spacing w:line="480" w:lineRule="auto"/>
        <w:rPr>
          <w:rFonts w:ascii="Cambria" w:hAnsi="Cambria"/>
        </w:rPr>
      </w:pPr>
      <w:r>
        <w:rPr>
          <w:rFonts w:ascii="Cambria" w:hAnsi="Cambria"/>
        </w:rPr>
        <w:tab/>
        <w:t xml:space="preserve">Throughout the 1900s and 1910s, no one builder controlled the Scottish Rite market. In fact, nearly every major builder—including Austin, </w:t>
      </w:r>
      <w:proofErr w:type="spellStart"/>
      <w:r>
        <w:rPr>
          <w:rFonts w:ascii="Cambria" w:hAnsi="Cambria"/>
        </w:rPr>
        <w:t>Estey</w:t>
      </w:r>
      <w:proofErr w:type="spellEnd"/>
      <w:r>
        <w:rPr>
          <w:rFonts w:ascii="Cambria" w:hAnsi="Cambria"/>
        </w:rPr>
        <w:t xml:space="preserve">, </w:t>
      </w:r>
      <w:proofErr w:type="spellStart"/>
      <w:r>
        <w:rPr>
          <w:rFonts w:ascii="Cambria" w:hAnsi="Cambria"/>
        </w:rPr>
        <w:t>Farrand</w:t>
      </w:r>
      <w:proofErr w:type="spellEnd"/>
      <w:r>
        <w:rPr>
          <w:rFonts w:ascii="Cambria" w:hAnsi="Cambria"/>
        </w:rPr>
        <w:t xml:space="preserve"> &amp; </w:t>
      </w:r>
      <w:proofErr w:type="spellStart"/>
      <w:r>
        <w:rPr>
          <w:rFonts w:ascii="Cambria" w:hAnsi="Cambria"/>
        </w:rPr>
        <w:t>Votey</w:t>
      </w:r>
      <w:proofErr w:type="spellEnd"/>
      <w:r>
        <w:rPr>
          <w:rFonts w:ascii="Cambria" w:hAnsi="Cambria"/>
        </w:rPr>
        <w:t xml:space="preserve">, A. B. </w:t>
      </w:r>
      <w:proofErr w:type="spellStart"/>
      <w:r>
        <w:rPr>
          <w:rFonts w:ascii="Cambria" w:hAnsi="Cambria"/>
        </w:rPr>
        <w:t>Felgemaker</w:t>
      </w:r>
      <w:proofErr w:type="spellEnd"/>
      <w:r>
        <w:rPr>
          <w:rFonts w:ascii="Cambria" w:hAnsi="Cambria"/>
        </w:rPr>
        <w:t xml:space="preserve">, Murray M. Harris, Hook &amp; Hastings, George </w:t>
      </w:r>
      <w:proofErr w:type="spellStart"/>
      <w:r>
        <w:rPr>
          <w:rFonts w:ascii="Cambria" w:hAnsi="Cambria"/>
        </w:rPr>
        <w:t>Kilgen</w:t>
      </w:r>
      <w:proofErr w:type="spellEnd"/>
      <w:r>
        <w:rPr>
          <w:rFonts w:ascii="Cambria" w:hAnsi="Cambria"/>
        </w:rPr>
        <w:t xml:space="preserve"> &amp; Son, George Jardine &amp; Son, W. W. Kimball, M. P. </w:t>
      </w:r>
      <w:proofErr w:type="spellStart"/>
      <w:r>
        <w:rPr>
          <w:rFonts w:ascii="Cambria" w:hAnsi="Cambria"/>
        </w:rPr>
        <w:t>Möller</w:t>
      </w:r>
      <w:proofErr w:type="spellEnd"/>
      <w:r>
        <w:rPr>
          <w:rFonts w:ascii="Cambria" w:hAnsi="Cambria"/>
        </w:rPr>
        <w:t xml:space="preserve">, and Henry Pilcher’s Sons—built at least one instrument for Scottish Rite use during this time period. By the 1920s, however, two firms—W. W. Kimball and M. P. </w:t>
      </w:r>
      <w:proofErr w:type="spellStart"/>
      <w:r>
        <w:rPr>
          <w:rFonts w:ascii="Cambria" w:hAnsi="Cambria"/>
        </w:rPr>
        <w:t>Möller</w:t>
      </w:r>
      <w:proofErr w:type="spellEnd"/>
      <w:r>
        <w:rPr>
          <w:rFonts w:ascii="Cambria" w:hAnsi="Cambria"/>
        </w:rPr>
        <w:t>—began to dominate the market. While both firms had similar ideas regarding what constituted an ideal Scottish Rite organ, a study of their most daring installations reveals different ways of achieving that goal, each in harmony with their respective tonal convictions.</w:t>
      </w:r>
    </w:p>
    <w:p w14:paraId="243D13FA" w14:textId="77777777" w:rsidR="00811AE9" w:rsidRDefault="00811AE9" w:rsidP="00811AE9">
      <w:pPr>
        <w:spacing w:line="480" w:lineRule="auto"/>
        <w:rPr>
          <w:rFonts w:ascii="Cambria" w:hAnsi="Cambria"/>
        </w:rPr>
      </w:pPr>
      <w:r>
        <w:rPr>
          <w:rFonts w:ascii="Cambria" w:hAnsi="Cambria"/>
        </w:rPr>
        <w:tab/>
        <w:t xml:space="preserve">M. P. </w:t>
      </w:r>
      <w:proofErr w:type="spellStart"/>
      <w:r>
        <w:rPr>
          <w:rFonts w:ascii="Cambria" w:hAnsi="Cambria"/>
        </w:rPr>
        <w:t>Möller</w:t>
      </w:r>
      <w:proofErr w:type="spellEnd"/>
      <w:r>
        <w:rPr>
          <w:rFonts w:ascii="Cambria" w:hAnsi="Cambria"/>
        </w:rPr>
        <w:t xml:space="preserve"> was the most prolific builder of Scottish Rite organs, with nineteen installations to their credit. This statistic is unsurprising given their status as the largest organ builder in the United States at the time.</w:t>
      </w:r>
      <w:r>
        <w:rPr>
          <w:rStyle w:val="FootnoteReference"/>
          <w:rFonts w:ascii="Cambria" w:hAnsi="Cambria"/>
        </w:rPr>
        <w:footnoteReference w:id="120"/>
      </w:r>
      <w:r>
        <w:rPr>
          <w:rFonts w:ascii="Cambria" w:hAnsi="Cambria"/>
        </w:rPr>
        <w:t xml:space="preserve"> It was characteristic for organ builders to develop “niche” markets, particularly in the early twentieth century. For example, as Roman Catholic families, the </w:t>
      </w:r>
      <w:proofErr w:type="spellStart"/>
      <w:r>
        <w:rPr>
          <w:rFonts w:ascii="Cambria" w:hAnsi="Cambria"/>
        </w:rPr>
        <w:t>Kilgen</w:t>
      </w:r>
      <w:proofErr w:type="spellEnd"/>
      <w:r>
        <w:rPr>
          <w:rFonts w:ascii="Cambria" w:hAnsi="Cambria"/>
        </w:rPr>
        <w:t xml:space="preserve"> and Wicks firms were unusually successful at selling instruments to Roman Catholic churches. Ernest M. Skinner was highly regarded in academic circles, and thus oversaw installations at some of the nation’s most prestigious schools, such as Yale, Princeton, and the University of Chicago. The M. P. </w:t>
      </w:r>
      <w:proofErr w:type="spellStart"/>
      <w:r>
        <w:rPr>
          <w:rFonts w:ascii="Cambria" w:hAnsi="Cambria"/>
        </w:rPr>
        <w:t>Möller</w:t>
      </w:r>
      <w:proofErr w:type="spellEnd"/>
      <w:r>
        <w:rPr>
          <w:rFonts w:ascii="Cambria" w:hAnsi="Cambria"/>
        </w:rPr>
        <w:t xml:space="preserve"> firm could be described as a maverick in the industry, and between 1875 and 1936, they sold an astounding 6,500 instruments to a variety of institutions, including churches, theatres, schools, auditoriums, convention halls, and Masonic lodges and temples.</w:t>
      </w:r>
      <w:r>
        <w:rPr>
          <w:rStyle w:val="FootnoteReference"/>
          <w:rFonts w:ascii="Cambria" w:hAnsi="Cambria"/>
        </w:rPr>
        <w:footnoteReference w:id="121"/>
      </w:r>
      <w:r>
        <w:rPr>
          <w:rFonts w:ascii="Cambria" w:hAnsi="Cambria"/>
        </w:rPr>
        <w:t xml:space="preserve"> </w:t>
      </w:r>
      <w:proofErr w:type="spellStart"/>
      <w:r>
        <w:rPr>
          <w:rFonts w:ascii="Cambria" w:hAnsi="Cambria"/>
        </w:rPr>
        <w:t>Möller’s</w:t>
      </w:r>
      <w:proofErr w:type="spellEnd"/>
      <w:r>
        <w:rPr>
          <w:rFonts w:ascii="Cambria" w:hAnsi="Cambria"/>
        </w:rPr>
        <w:t xml:space="preserve"> Scottish Rite work was largely concentrated in the Northern Jurisdiction, which was most likely a result of geography and their extensive network of representatives throughout the north.</w:t>
      </w:r>
    </w:p>
    <w:p w14:paraId="5634357C" w14:textId="6D9AE6DA" w:rsidR="00811AE9" w:rsidRDefault="00811AE9" w:rsidP="00811AE9">
      <w:pPr>
        <w:pBdr>
          <w:bottom w:val="single" w:sz="12" w:space="1" w:color="auto"/>
        </w:pBdr>
        <w:spacing w:line="480" w:lineRule="auto"/>
        <w:rPr>
          <w:rFonts w:ascii="Cambria" w:hAnsi="Cambria"/>
        </w:rPr>
      </w:pPr>
      <w:r>
        <w:rPr>
          <w:rFonts w:ascii="Cambria" w:hAnsi="Cambria"/>
        </w:rPr>
        <w:tab/>
        <w:t xml:space="preserve">The tonal design of </w:t>
      </w:r>
      <w:proofErr w:type="spellStart"/>
      <w:r>
        <w:rPr>
          <w:rFonts w:ascii="Cambria" w:hAnsi="Cambria"/>
        </w:rPr>
        <w:t>Möller’s</w:t>
      </w:r>
      <w:proofErr w:type="spellEnd"/>
      <w:r>
        <w:rPr>
          <w:rFonts w:ascii="Cambria" w:hAnsi="Cambria"/>
        </w:rPr>
        <w:t xml:space="preserve"> Scottish Rite output is varied, ranging from fairly conservative to eclectic. Their instrument for the Joplin, Missouri Scottish Rite is a fine example of their conservative approach.</w:t>
      </w:r>
    </w:p>
    <w:p w14:paraId="6A9718BA" w14:textId="419C8830" w:rsidR="0003306D" w:rsidRDefault="0003306D" w:rsidP="00811AE9">
      <w:pPr>
        <w:pBdr>
          <w:bottom w:val="single" w:sz="12" w:space="1" w:color="auto"/>
        </w:pBdr>
        <w:spacing w:line="480" w:lineRule="auto"/>
        <w:rPr>
          <w:rFonts w:ascii="Cambria" w:hAnsi="Cambria"/>
        </w:rPr>
      </w:pPr>
    </w:p>
    <w:p w14:paraId="2D217381" w14:textId="7758DC13" w:rsidR="0003306D" w:rsidRDefault="0003306D" w:rsidP="00811AE9">
      <w:pPr>
        <w:pBdr>
          <w:bottom w:val="single" w:sz="12" w:space="1" w:color="auto"/>
        </w:pBdr>
        <w:spacing w:line="480" w:lineRule="auto"/>
        <w:rPr>
          <w:rFonts w:ascii="Cambria" w:hAnsi="Cambria"/>
        </w:rPr>
      </w:pPr>
    </w:p>
    <w:p w14:paraId="26FFB84B" w14:textId="3B4DE499" w:rsidR="0003306D" w:rsidRDefault="0003306D" w:rsidP="00811AE9">
      <w:pPr>
        <w:pBdr>
          <w:bottom w:val="single" w:sz="12" w:space="1" w:color="auto"/>
        </w:pBdr>
        <w:spacing w:line="480" w:lineRule="auto"/>
        <w:rPr>
          <w:rFonts w:ascii="Cambria" w:hAnsi="Cambria"/>
        </w:rPr>
      </w:pPr>
    </w:p>
    <w:p w14:paraId="364782C5" w14:textId="70709A74" w:rsidR="0003306D" w:rsidRDefault="0003306D" w:rsidP="00811AE9">
      <w:pPr>
        <w:pBdr>
          <w:bottom w:val="single" w:sz="12" w:space="1" w:color="auto"/>
        </w:pBdr>
        <w:spacing w:line="480" w:lineRule="auto"/>
        <w:rPr>
          <w:rFonts w:ascii="Cambria" w:hAnsi="Cambria"/>
        </w:rPr>
      </w:pPr>
    </w:p>
    <w:p w14:paraId="2AE23AA5" w14:textId="43F09200" w:rsidR="0003306D" w:rsidRDefault="0003306D" w:rsidP="00811AE9">
      <w:pPr>
        <w:pBdr>
          <w:bottom w:val="single" w:sz="12" w:space="1" w:color="auto"/>
        </w:pBdr>
        <w:spacing w:line="480" w:lineRule="auto"/>
        <w:rPr>
          <w:rFonts w:ascii="Cambria" w:hAnsi="Cambria"/>
        </w:rPr>
      </w:pPr>
    </w:p>
    <w:p w14:paraId="7F1DDD77" w14:textId="37C62BC5" w:rsidR="0003306D" w:rsidRDefault="0003306D" w:rsidP="00811AE9">
      <w:pPr>
        <w:pBdr>
          <w:bottom w:val="single" w:sz="12" w:space="1" w:color="auto"/>
        </w:pBdr>
        <w:spacing w:line="480" w:lineRule="auto"/>
        <w:rPr>
          <w:rFonts w:ascii="Cambria" w:hAnsi="Cambria"/>
        </w:rPr>
      </w:pPr>
    </w:p>
    <w:p w14:paraId="488A030D" w14:textId="71A3E56F" w:rsidR="0003306D" w:rsidRDefault="0003306D" w:rsidP="00811AE9">
      <w:pPr>
        <w:pBdr>
          <w:bottom w:val="single" w:sz="12" w:space="1" w:color="auto"/>
        </w:pBdr>
        <w:spacing w:line="480" w:lineRule="auto"/>
        <w:rPr>
          <w:rFonts w:ascii="Cambria" w:hAnsi="Cambria"/>
        </w:rPr>
      </w:pPr>
    </w:p>
    <w:p w14:paraId="37A5B9C1" w14:textId="1C679DCD" w:rsidR="0003306D" w:rsidRDefault="0003306D" w:rsidP="00811AE9">
      <w:pPr>
        <w:pBdr>
          <w:bottom w:val="single" w:sz="12" w:space="1" w:color="auto"/>
        </w:pBdr>
        <w:spacing w:line="480" w:lineRule="auto"/>
        <w:rPr>
          <w:rFonts w:ascii="Cambria" w:hAnsi="Cambria"/>
        </w:rPr>
      </w:pPr>
    </w:p>
    <w:p w14:paraId="4E1D92FE" w14:textId="77777777" w:rsidR="00C92845" w:rsidRDefault="00C92845" w:rsidP="00811AE9">
      <w:pPr>
        <w:pBdr>
          <w:bottom w:val="single" w:sz="12" w:space="1" w:color="auto"/>
        </w:pBdr>
        <w:spacing w:line="480" w:lineRule="auto"/>
        <w:rPr>
          <w:rFonts w:ascii="Cambria" w:hAnsi="Cambria"/>
        </w:rPr>
      </w:pPr>
    </w:p>
    <w:p w14:paraId="3A4FE25A" w14:textId="77777777" w:rsidR="0003306D" w:rsidRDefault="0003306D" w:rsidP="00811AE9">
      <w:pPr>
        <w:pBdr>
          <w:bottom w:val="single" w:sz="12" w:space="1" w:color="auto"/>
        </w:pBdr>
        <w:spacing w:line="480" w:lineRule="auto"/>
        <w:rPr>
          <w:rFonts w:ascii="Cambria" w:hAnsi="Cambria"/>
        </w:rPr>
      </w:pPr>
    </w:p>
    <w:p w14:paraId="2BF4C3D2" w14:textId="77777777" w:rsidR="00811AE9" w:rsidRDefault="00811AE9" w:rsidP="00811AE9">
      <w:pPr>
        <w:spacing w:line="480" w:lineRule="auto"/>
        <w:rPr>
          <w:rFonts w:ascii="Cambria" w:hAnsi="Cambria"/>
        </w:rPr>
        <w:sectPr w:rsidR="00811AE9" w:rsidSect="00756AD8">
          <w:type w:val="continuous"/>
          <w:pgSz w:w="12240" w:h="15840"/>
          <w:pgMar w:top="1584" w:right="1584" w:bottom="1584" w:left="2304" w:header="720" w:footer="720" w:gutter="0"/>
          <w:cols w:space="720"/>
          <w:docGrid w:linePitch="360"/>
        </w:sectPr>
      </w:pPr>
    </w:p>
    <w:p w14:paraId="680906BC" w14:textId="77777777" w:rsidR="00811AE9" w:rsidRDefault="00811AE9" w:rsidP="00811AE9">
      <w:pPr>
        <w:rPr>
          <w:rFonts w:ascii="Cambria" w:hAnsi="Cambria"/>
        </w:rPr>
      </w:pPr>
    </w:p>
    <w:p w14:paraId="62DC403E" w14:textId="77777777" w:rsidR="00C76445" w:rsidRDefault="00811AE9" w:rsidP="00811AE9">
      <w:pPr>
        <w:rPr>
          <w:rFonts w:ascii="Cambria" w:hAnsi="Cambria"/>
        </w:rPr>
      </w:pPr>
      <w:r>
        <w:rPr>
          <w:rFonts w:ascii="Cambria" w:hAnsi="Cambria"/>
        </w:rPr>
        <w:t>Joplin, M</w:t>
      </w:r>
      <w:r w:rsidR="00C76445">
        <w:rPr>
          <w:rFonts w:ascii="Cambria" w:hAnsi="Cambria"/>
        </w:rPr>
        <w:t>issouri</w:t>
      </w:r>
    </w:p>
    <w:p w14:paraId="3D544405" w14:textId="36997FDD" w:rsidR="00811AE9" w:rsidRDefault="00811AE9" w:rsidP="00811AE9">
      <w:pPr>
        <w:rPr>
          <w:rFonts w:ascii="Cambria" w:hAnsi="Cambria"/>
        </w:rPr>
      </w:pPr>
      <w:r>
        <w:rPr>
          <w:rFonts w:ascii="Cambria" w:hAnsi="Cambria"/>
        </w:rPr>
        <w:t>Scottish Rite Cathedral</w:t>
      </w:r>
    </w:p>
    <w:p w14:paraId="64C258F8" w14:textId="52F0FDA8" w:rsidR="00811AE9" w:rsidRDefault="00811AE9" w:rsidP="00811AE9">
      <w:pPr>
        <w:rPr>
          <w:rFonts w:ascii="Cambria" w:hAnsi="Cambria"/>
        </w:rPr>
      </w:pPr>
      <w:r>
        <w:rPr>
          <w:rFonts w:ascii="Cambria" w:hAnsi="Cambria"/>
        </w:rPr>
        <w:t xml:space="preserve">M. P. </w:t>
      </w:r>
      <w:proofErr w:type="spellStart"/>
      <w:r>
        <w:rPr>
          <w:rFonts w:ascii="Cambria" w:hAnsi="Cambria"/>
        </w:rPr>
        <w:t>Möller</w:t>
      </w:r>
      <w:proofErr w:type="spellEnd"/>
      <w:r>
        <w:rPr>
          <w:rFonts w:ascii="Cambria" w:hAnsi="Cambria"/>
        </w:rPr>
        <w:t>, Opus 3441, 1922</w:t>
      </w:r>
    </w:p>
    <w:p w14:paraId="0EDC042E" w14:textId="77777777" w:rsidR="00811AE9" w:rsidRDefault="00811AE9" w:rsidP="00811AE9">
      <w:pPr>
        <w:rPr>
          <w:rFonts w:ascii="Cambria" w:hAnsi="Cambria"/>
        </w:rPr>
      </w:pPr>
    </w:p>
    <w:p w14:paraId="29990346" w14:textId="77777777" w:rsidR="00811AE9" w:rsidRPr="003A54F5" w:rsidRDefault="00811AE9" w:rsidP="00811AE9">
      <w:pPr>
        <w:rPr>
          <w:rFonts w:ascii="Cambria" w:hAnsi="Cambria"/>
        </w:rPr>
      </w:pPr>
      <w:r>
        <w:rPr>
          <w:rFonts w:ascii="Cambria" w:hAnsi="Cambria"/>
          <w:b/>
          <w:bCs/>
        </w:rPr>
        <w:t xml:space="preserve">GREAT </w:t>
      </w:r>
      <w:r w:rsidRPr="003A54F5">
        <w:rPr>
          <w:rFonts w:ascii="Cambria" w:hAnsi="Cambria"/>
          <w:i/>
          <w:iCs/>
        </w:rPr>
        <w:t>(enclosed with Swell)</w:t>
      </w:r>
    </w:p>
    <w:p w14:paraId="6E1F4E7F" w14:textId="77777777" w:rsidR="00811AE9" w:rsidRDefault="00811AE9" w:rsidP="00811AE9">
      <w:pPr>
        <w:rPr>
          <w:rFonts w:ascii="Cambria" w:hAnsi="Cambria"/>
        </w:rPr>
      </w:pPr>
      <w:r>
        <w:rPr>
          <w:rFonts w:ascii="Cambria" w:hAnsi="Cambria"/>
        </w:rPr>
        <w:t>16’</w:t>
      </w:r>
      <w:r>
        <w:rPr>
          <w:rFonts w:ascii="Cambria" w:hAnsi="Cambria"/>
        </w:rPr>
        <w:tab/>
        <w:t>Open Diapason</w:t>
      </w:r>
    </w:p>
    <w:p w14:paraId="42135593" w14:textId="77777777" w:rsidR="00811AE9" w:rsidRDefault="00811AE9" w:rsidP="00811AE9">
      <w:pPr>
        <w:rPr>
          <w:rFonts w:ascii="Cambria" w:hAnsi="Cambria"/>
        </w:rPr>
      </w:pPr>
      <w:r>
        <w:rPr>
          <w:rFonts w:ascii="Cambria" w:hAnsi="Cambria"/>
        </w:rPr>
        <w:t>8’</w:t>
      </w:r>
      <w:r>
        <w:rPr>
          <w:rFonts w:ascii="Cambria" w:hAnsi="Cambria"/>
        </w:rPr>
        <w:tab/>
        <w:t>1</w:t>
      </w:r>
      <w:r w:rsidRPr="000A09A4">
        <w:rPr>
          <w:rFonts w:ascii="Cambria" w:hAnsi="Cambria"/>
          <w:vertAlign w:val="superscript"/>
        </w:rPr>
        <w:t>st</w:t>
      </w:r>
      <w:r>
        <w:rPr>
          <w:rFonts w:ascii="Cambria" w:hAnsi="Cambria"/>
        </w:rPr>
        <w:t xml:space="preserve"> Open Diapason</w:t>
      </w:r>
    </w:p>
    <w:p w14:paraId="7AC6B08E" w14:textId="77777777" w:rsidR="00811AE9" w:rsidRDefault="00811AE9" w:rsidP="00811AE9">
      <w:pPr>
        <w:rPr>
          <w:rFonts w:ascii="Cambria" w:hAnsi="Cambria"/>
        </w:rPr>
      </w:pPr>
      <w:r>
        <w:rPr>
          <w:rFonts w:ascii="Cambria" w:hAnsi="Cambria"/>
        </w:rPr>
        <w:t>8’</w:t>
      </w:r>
      <w:r>
        <w:rPr>
          <w:rFonts w:ascii="Cambria" w:hAnsi="Cambria"/>
        </w:rPr>
        <w:tab/>
        <w:t>2</w:t>
      </w:r>
      <w:r w:rsidRPr="00EB3C50">
        <w:rPr>
          <w:rFonts w:ascii="Cambria" w:hAnsi="Cambria"/>
          <w:vertAlign w:val="superscript"/>
        </w:rPr>
        <w:t>nd</w:t>
      </w:r>
      <w:r>
        <w:rPr>
          <w:rFonts w:ascii="Cambria" w:hAnsi="Cambria"/>
        </w:rPr>
        <w:t xml:space="preserve"> Open Diapason (ext.)</w:t>
      </w:r>
    </w:p>
    <w:p w14:paraId="337034B8"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Clarabella</w:t>
      </w:r>
      <w:proofErr w:type="spellEnd"/>
    </w:p>
    <w:p w14:paraId="72A33781" w14:textId="77777777" w:rsidR="00811AE9" w:rsidRDefault="00811AE9" w:rsidP="00811AE9">
      <w:pPr>
        <w:rPr>
          <w:rFonts w:ascii="Cambria" w:hAnsi="Cambria"/>
        </w:rPr>
      </w:pPr>
      <w:r>
        <w:rPr>
          <w:rFonts w:ascii="Cambria" w:hAnsi="Cambria"/>
        </w:rPr>
        <w:t>8’</w:t>
      </w:r>
      <w:r>
        <w:rPr>
          <w:rFonts w:ascii="Cambria" w:hAnsi="Cambria"/>
        </w:rPr>
        <w:tab/>
        <w:t>Violoncello</w:t>
      </w:r>
    </w:p>
    <w:p w14:paraId="7A9546B2" w14:textId="77777777" w:rsidR="00811AE9" w:rsidRDefault="00811AE9" w:rsidP="00811AE9">
      <w:pPr>
        <w:rPr>
          <w:rFonts w:ascii="Cambria" w:hAnsi="Cambria"/>
        </w:rPr>
      </w:pPr>
      <w:r>
        <w:rPr>
          <w:rFonts w:ascii="Cambria" w:hAnsi="Cambria"/>
        </w:rPr>
        <w:t>4’</w:t>
      </w:r>
      <w:r>
        <w:rPr>
          <w:rFonts w:ascii="Cambria" w:hAnsi="Cambria"/>
        </w:rPr>
        <w:tab/>
        <w:t>Octave Diapason (ext.)</w:t>
      </w:r>
    </w:p>
    <w:p w14:paraId="4BC61E2A" w14:textId="77777777" w:rsidR="00811AE9" w:rsidRDefault="00811AE9" w:rsidP="00811AE9">
      <w:pPr>
        <w:rPr>
          <w:rFonts w:ascii="Cambria" w:hAnsi="Cambria"/>
        </w:rPr>
      </w:pPr>
      <w:r>
        <w:rPr>
          <w:rFonts w:ascii="Cambria" w:hAnsi="Cambria"/>
        </w:rPr>
        <w:t>4’</w:t>
      </w:r>
      <w:r>
        <w:rPr>
          <w:rFonts w:ascii="Cambria" w:hAnsi="Cambria"/>
        </w:rPr>
        <w:tab/>
        <w:t>Flute Harmonic</w:t>
      </w:r>
    </w:p>
    <w:p w14:paraId="0A8002B5" w14:textId="77777777" w:rsidR="00811AE9" w:rsidRDefault="00811AE9" w:rsidP="00811AE9">
      <w:pPr>
        <w:rPr>
          <w:rFonts w:ascii="Cambria" w:hAnsi="Cambria"/>
        </w:rPr>
      </w:pPr>
      <w:r>
        <w:rPr>
          <w:rFonts w:ascii="Cambria" w:hAnsi="Cambria"/>
        </w:rPr>
        <w:t>4’</w:t>
      </w:r>
      <w:r>
        <w:rPr>
          <w:rFonts w:ascii="Cambria" w:hAnsi="Cambria"/>
        </w:rPr>
        <w:tab/>
        <w:t>Concert Flute (ext.)</w:t>
      </w:r>
    </w:p>
    <w:p w14:paraId="6BF49E3C" w14:textId="77777777" w:rsidR="00811AE9" w:rsidRDefault="00811AE9" w:rsidP="00811AE9">
      <w:pPr>
        <w:rPr>
          <w:rFonts w:ascii="Cambria" w:hAnsi="Cambria"/>
        </w:rPr>
      </w:pPr>
      <w:r>
        <w:rPr>
          <w:rFonts w:ascii="Cambria" w:hAnsi="Cambria"/>
        </w:rPr>
        <w:t xml:space="preserve">2’ </w:t>
      </w:r>
      <w:r>
        <w:rPr>
          <w:rFonts w:ascii="Cambria" w:hAnsi="Cambria"/>
        </w:rPr>
        <w:tab/>
        <w:t>Piccolo Harmonic (ext.)</w:t>
      </w:r>
    </w:p>
    <w:p w14:paraId="226764C0" w14:textId="77777777" w:rsidR="00811AE9" w:rsidRDefault="00811AE9" w:rsidP="00811AE9">
      <w:pPr>
        <w:rPr>
          <w:rFonts w:ascii="Cambria" w:hAnsi="Cambria"/>
        </w:rPr>
      </w:pPr>
      <w:r>
        <w:rPr>
          <w:rFonts w:ascii="Cambria" w:hAnsi="Cambria"/>
        </w:rPr>
        <w:t>8’</w:t>
      </w:r>
      <w:r>
        <w:rPr>
          <w:rFonts w:ascii="Cambria" w:hAnsi="Cambria"/>
        </w:rPr>
        <w:tab/>
        <w:t>Tuba</w:t>
      </w:r>
    </w:p>
    <w:p w14:paraId="7390E473" w14:textId="77777777" w:rsidR="00811AE9" w:rsidRDefault="00811AE9" w:rsidP="00811AE9">
      <w:pPr>
        <w:rPr>
          <w:rFonts w:ascii="Cambria" w:hAnsi="Cambria"/>
        </w:rPr>
      </w:pPr>
      <w:r>
        <w:rPr>
          <w:rFonts w:ascii="Cambria" w:hAnsi="Cambria"/>
        </w:rPr>
        <w:t>4’</w:t>
      </w:r>
      <w:r>
        <w:rPr>
          <w:rFonts w:ascii="Cambria" w:hAnsi="Cambria"/>
        </w:rPr>
        <w:tab/>
        <w:t>Clarion (ext.)</w:t>
      </w:r>
    </w:p>
    <w:p w14:paraId="189913A7" w14:textId="77777777" w:rsidR="00811AE9" w:rsidRDefault="00811AE9" w:rsidP="00811AE9">
      <w:pPr>
        <w:rPr>
          <w:rFonts w:ascii="Cambria" w:hAnsi="Cambria"/>
        </w:rPr>
      </w:pPr>
      <w:r>
        <w:rPr>
          <w:rFonts w:ascii="Cambria" w:hAnsi="Cambria"/>
        </w:rPr>
        <w:tab/>
        <w:t>Tremolo</w:t>
      </w:r>
    </w:p>
    <w:p w14:paraId="4393BB85" w14:textId="77777777" w:rsidR="00811AE9" w:rsidRDefault="00811AE9" w:rsidP="00811AE9">
      <w:pPr>
        <w:rPr>
          <w:rFonts w:ascii="Cambria" w:hAnsi="Cambria"/>
        </w:rPr>
      </w:pPr>
      <w:r>
        <w:rPr>
          <w:rFonts w:ascii="Cambria" w:hAnsi="Cambria"/>
        </w:rPr>
        <w:tab/>
        <w:t>Concert Harp</w:t>
      </w:r>
    </w:p>
    <w:p w14:paraId="158DAC98" w14:textId="77777777" w:rsidR="00811AE9" w:rsidRDefault="00811AE9" w:rsidP="00811AE9">
      <w:pPr>
        <w:rPr>
          <w:rFonts w:ascii="Cambria" w:hAnsi="Cambria"/>
        </w:rPr>
      </w:pPr>
      <w:r>
        <w:rPr>
          <w:rFonts w:ascii="Cambria" w:hAnsi="Cambria"/>
        </w:rPr>
        <w:tab/>
        <w:t>Bugle Call</w:t>
      </w:r>
    </w:p>
    <w:p w14:paraId="7722FD6F" w14:textId="77777777" w:rsidR="00811AE9" w:rsidRDefault="00811AE9" w:rsidP="00811AE9">
      <w:pPr>
        <w:rPr>
          <w:rFonts w:ascii="Cambria" w:hAnsi="Cambria"/>
        </w:rPr>
      </w:pPr>
    </w:p>
    <w:p w14:paraId="146190B3" w14:textId="77777777" w:rsidR="00811AE9" w:rsidRDefault="00811AE9" w:rsidP="00811AE9">
      <w:pPr>
        <w:rPr>
          <w:rFonts w:ascii="Cambria" w:hAnsi="Cambria"/>
          <w:b/>
          <w:bCs/>
        </w:rPr>
      </w:pPr>
      <w:r>
        <w:rPr>
          <w:rFonts w:ascii="Cambria" w:hAnsi="Cambria"/>
          <w:b/>
          <w:bCs/>
        </w:rPr>
        <w:t>ECHO</w:t>
      </w:r>
    </w:p>
    <w:p w14:paraId="7DF8E2CA" w14:textId="77777777" w:rsidR="00811AE9" w:rsidRDefault="00811AE9" w:rsidP="00811AE9">
      <w:pPr>
        <w:rPr>
          <w:rFonts w:ascii="Cambria" w:hAnsi="Cambria"/>
        </w:rPr>
      </w:pPr>
      <w:r>
        <w:rPr>
          <w:rFonts w:ascii="Cambria" w:hAnsi="Cambria"/>
        </w:rPr>
        <w:t>8’</w:t>
      </w:r>
      <w:r>
        <w:rPr>
          <w:rFonts w:ascii="Cambria" w:hAnsi="Cambria"/>
        </w:rPr>
        <w:tab/>
        <w:t>String Diapason</w:t>
      </w:r>
    </w:p>
    <w:p w14:paraId="50214F53" w14:textId="77777777" w:rsidR="00811AE9" w:rsidRDefault="00811AE9" w:rsidP="00811AE9">
      <w:pPr>
        <w:rPr>
          <w:rFonts w:ascii="Cambria" w:hAnsi="Cambria"/>
        </w:rPr>
      </w:pPr>
      <w:r>
        <w:rPr>
          <w:rFonts w:ascii="Cambria" w:hAnsi="Cambria"/>
        </w:rPr>
        <w:t>8’</w:t>
      </w:r>
      <w:r>
        <w:rPr>
          <w:rFonts w:ascii="Cambria" w:hAnsi="Cambria"/>
        </w:rPr>
        <w:tab/>
        <w:t>Fern Flute</w:t>
      </w:r>
    </w:p>
    <w:p w14:paraId="28ED0B61" w14:textId="77777777" w:rsidR="00811AE9" w:rsidRDefault="00811AE9" w:rsidP="00811AE9">
      <w:pPr>
        <w:rPr>
          <w:rFonts w:ascii="Cambria" w:hAnsi="Cambria"/>
        </w:rPr>
      </w:pPr>
      <w:r>
        <w:rPr>
          <w:rFonts w:ascii="Cambria" w:hAnsi="Cambria"/>
        </w:rPr>
        <w:t>8’</w:t>
      </w:r>
      <w:r>
        <w:rPr>
          <w:rFonts w:ascii="Cambria" w:hAnsi="Cambria"/>
        </w:rPr>
        <w:tab/>
        <w:t xml:space="preserve">Viola </w:t>
      </w:r>
      <w:proofErr w:type="spellStart"/>
      <w:r>
        <w:rPr>
          <w:rFonts w:ascii="Cambria" w:hAnsi="Cambria"/>
        </w:rPr>
        <w:t>Aetheria</w:t>
      </w:r>
      <w:proofErr w:type="spellEnd"/>
    </w:p>
    <w:p w14:paraId="28DA551E" w14:textId="77777777" w:rsidR="00811AE9" w:rsidRDefault="00811AE9" w:rsidP="00811AE9">
      <w:pPr>
        <w:rPr>
          <w:rFonts w:ascii="Cambria" w:hAnsi="Cambria"/>
        </w:rPr>
      </w:pPr>
      <w:r>
        <w:rPr>
          <w:rFonts w:ascii="Cambria" w:hAnsi="Cambria"/>
        </w:rPr>
        <w:t>8’</w:t>
      </w:r>
      <w:r>
        <w:rPr>
          <w:rFonts w:ascii="Cambria" w:hAnsi="Cambria"/>
        </w:rPr>
        <w:tab/>
        <w:t>Vox Angelica</w:t>
      </w:r>
    </w:p>
    <w:p w14:paraId="5B00214F" w14:textId="77777777" w:rsidR="00811AE9" w:rsidRDefault="00811AE9" w:rsidP="00811AE9">
      <w:pPr>
        <w:rPr>
          <w:rFonts w:ascii="Cambria" w:hAnsi="Cambria"/>
        </w:rPr>
      </w:pPr>
      <w:r>
        <w:rPr>
          <w:rFonts w:ascii="Cambria" w:hAnsi="Cambria"/>
        </w:rPr>
        <w:t>4’</w:t>
      </w:r>
      <w:r>
        <w:rPr>
          <w:rFonts w:ascii="Cambria" w:hAnsi="Cambria"/>
        </w:rPr>
        <w:tab/>
        <w:t>Echo Flute</w:t>
      </w:r>
    </w:p>
    <w:p w14:paraId="2F0AC37E" w14:textId="77777777" w:rsidR="00811AE9" w:rsidRDefault="00811AE9" w:rsidP="00811AE9">
      <w:pPr>
        <w:rPr>
          <w:rFonts w:ascii="Cambria" w:hAnsi="Cambria"/>
        </w:rPr>
      </w:pPr>
      <w:r>
        <w:rPr>
          <w:rFonts w:ascii="Cambria" w:hAnsi="Cambria"/>
        </w:rPr>
        <w:t>8’</w:t>
      </w:r>
      <w:r>
        <w:rPr>
          <w:rFonts w:ascii="Cambria" w:hAnsi="Cambria"/>
        </w:rPr>
        <w:tab/>
        <w:t>Vox Humana</w:t>
      </w:r>
    </w:p>
    <w:p w14:paraId="4AFA92E9" w14:textId="77777777" w:rsidR="00811AE9" w:rsidRDefault="00811AE9" w:rsidP="00811AE9">
      <w:pPr>
        <w:rPr>
          <w:rFonts w:ascii="Cambria" w:hAnsi="Cambria"/>
        </w:rPr>
      </w:pPr>
      <w:r>
        <w:rPr>
          <w:rFonts w:ascii="Cambria" w:hAnsi="Cambria"/>
        </w:rPr>
        <w:tab/>
        <w:t>Chimes</w:t>
      </w:r>
    </w:p>
    <w:p w14:paraId="09E2E231" w14:textId="77777777" w:rsidR="00811AE9" w:rsidRDefault="00811AE9" w:rsidP="00811AE9">
      <w:pPr>
        <w:rPr>
          <w:rFonts w:ascii="Cambria" w:hAnsi="Cambria"/>
        </w:rPr>
      </w:pPr>
      <w:r>
        <w:rPr>
          <w:rFonts w:ascii="Cambria" w:hAnsi="Cambria"/>
        </w:rPr>
        <w:tab/>
        <w:t>Song Birds</w:t>
      </w:r>
    </w:p>
    <w:p w14:paraId="600C3AB4" w14:textId="77777777" w:rsidR="00811AE9" w:rsidRDefault="00811AE9" w:rsidP="00811AE9">
      <w:pPr>
        <w:rPr>
          <w:rFonts w:ascii="Cambria" w:hAnsi="Cambria"/>
        </w:rPr>
      </w:pPr>
    </w:p>
    <w:p w14:paraId="5035017A" w14:textId="77777777" w:rsidR="00811AE9" w:rsidRDefault="00811AE9" w:rsidP="00811AE9">
      <w:pPr>
        <w:rPr>
          <w:rFonts w:ascii="Cambria" w:hAnsi="Cambria"/>
        </w:rPr>
      </w:pPr>
    </w:p>
    <w:p w14:paraId="1C86895A" w14:textId="77777777" w:rsidR="00811AE9" w:rsidRDefault="00811AE9" w:rsidP="00811AE9">
      <w:pPr>
        <w:rPr>
          <w:rFonts w:ascii="Cambria" w:hAnsi="Cambria"/>
          <w:b/>
          <w:bCs/>
        </w:rPr>
      </w:pPr>
    </w:p>
    <w:p w14:paraId="705007FA" w14:textId="77777777" w:rsidR="00811AE9" w:rsidRDefault="00811AE9" w:rsidP="00811AE9">
      <w:pPr>
        <w:rPr>
          <w:rFonts w:ascii="Cambria" w:hAnsi="Cambria"/>
          <w:b/>
          <w:bCs/>
        </w:rPr>
      </w:pPr>
    </w:p>
    <w:p w14:paraId="494EEA32" w14:textId="77777777" w:rsidR="00811AE9" w:rsidRDefault="00811AE9" w:rsidP="00811AE9">
      <w:pPr>
        <w:rPr>
          <w:rFonts w:ascii="Cambria" w:hAnsi="Cambria"/>
          <w:b/>
          <w:bCs/>
        </w:rPr>
      </w:pPr>
    </w:p>
    <w:p w14:paraId="737B5B0D" w14:textId="77777777" w:rsidR="00811AE9" w:rsidRDefault="00811AE9" w:rsidP="00811AE9">
      <w:pPr>
        <w:rPr>
          <w:rFonts w:ascii="Cambria" w:hAnsi="Cambria"/>
          <w:b/>
          <w:bCs/>
        </w:rPr>
      </w:pPr>
    </w:p>
    <w:p w14:paraId="5E60E839" w14:textId="77777777" w:rsidR="00811AE9" w:rsidRDefault="00811AE9" w:rsidP="00811AE9">
      <w:pPr>
        <w:rPr>
          <w:rFonts w:ascii="Cambria" w:hAnsi="Cambria"/>
          <w:b/>
          <w:bCs/>
        </w:rPr>
      </w:pPr>
    </w:p>
    <w:p w14:paraId="46B9BF21" w14:textId="77777777" w:rsidR="00811AE9" w:rsidRDefault="00811AE9" w:rsidP="00811AE9">
      <w:pPr>
        <w:rPr>
          <w:rFonts w:ascii="Cambria" w:hAnsi="Cambria"/>
          <w:b/>
          <w:bCs/>
        </w:rPr>
      </w:pPr>
    </w:p>
    <w:p w14:paraId="5EE62875" w14:textId="77777777" w:rsidR="00811AE9" w:rsidRDefault="00811AE9" w:rsidP="00811AE9">
      <w:pPr>
        <w:rPr>
          <w:rFonts w:ascii="Cambria" w:hAnsi="Cambria"/>
          <w:b/>
          <w:bCs/>
        </w:rPr>
      </w:pPr>
    </w:p>
    <w:p w14:paraId="3EAAF7AE" w14:textId="77777777" w:rsidR="00811AE9" w:rsidRDefault="00811AE9" w:rsidP="00811AE9">
      <w:pPr>
        <w:rPr>
          <w:rFonts w:ascii="Cambria" w:hAnsi="Cambria"/>
          <w:b/>
          <w:bCs/>
        </w:rPr>
      </w:pPr>
    </w:p>
    <w:p w14:paraId="3FECAC9F" w14:textId="77777777" w:rsidR="00811AE9" w:rsidRDefault="00811AE9" w:rsidP="00811AE9">
      <w:pPr>
        <w:rPr>
          <w:rFonts w:ascii="Cambria" w:hAnsi="Cambria"/>
          <w:b/>
          <w:bCs/>
        </w:rPr>
      </w:pPr>
    </w:p>
    <w:p w14:paraId="75A72481" w14:textId="77777777" w:rsidR="00811AE9" w:rsidRDefault="00811AE9" w:rsidP="00811AE9">
      <w:pPr>
        <w:rPr>
          <w:rFonts w:ascii="Cambria" w:hAnsi="Cambria"/>
          <w:b/>
          <w:bCs/>
        </w:rPr>
      </w:pPr>
    </w:p>
    <w:p w14:paraId="3E61F9EC" w14:textId="77777777" w:rsidR="0003306D" w:rsidRDefault="0003306D" w:rsidP="00811AE9">
      <w:pPr>
        <w:rPr>
          <w:rFonts w:ascii="Cambria" w:hAnsi="Cambria"/>
          <w:b/>
          <w:bCs/>
        </w:rPr>
      </w:pPr>
    </w:p>
    <w:p w14:paraId="3B220E9C" w14:textId="77777777" w:rsidR="0003306D" w:rsidRDefault="0003306D" w:rsidP="00811AE9">
      <w:pPr>
        <w:rPr>
          <w:rFonts w:ascii="Cambria" w:hAnsi="Cambria"/>
          <w:b/>
          <w:bCs/>
        </w:rPr>
      </w:pPr>
    </w:p>
    <w:p w14:paraId="59C51C9C" w14:textId="77777777" w:rsidR="0003306D" w:rsidRDefault="0003306D" w:rsidP="00811AE9">
      <w:pPr>
        <w:rPr>
          <w:rFonts w:ascii="Cambria" w:hAnsi="Cambria"/>
          <w:b/>
          <w:bCs/>
        </w:rPr>
      </w:pPr>
    </w:p>
    <w:p w14:paraId="68DC7B73" w14:textId="77777777" w:rsidR="00C92845" w:rsidRDefault="00C92845" w:rsidP="00811AE9">
      <w:pPr>
        <w:rPr>
          <w:rFonts w:ascii="Cambria" w:hAnsi="Cambria"/>
          <w:b/>
          <w:bCs/>
        </w:rPr>
      </w:pPr>
    </w:p>
    <w:p w14:paraId="517FB782" w14:textId="77777777" w:rsidR="00C92845" w:rsidRDefault="00C92845" w:rsidP="00811AE9">
      <w:pPr>
        <w:rPr>
          <w:rFonts w:ascii="Cambria" w:hAnsi="Cambria"/>
          <w:b/>
          <w:bCs/>
        </w:rPr>
      </w:pPr>
    </w:p>
    <w:p w14:paraId="2830536A" w14:textId="6D78E1EA" w:rsidR="00811AE9" w:rsidRDefault="00811AE9" w:rsidP="00811AE9">
      <w:pPr>
        <w:rPr>
          <w:rFonts w:ascii="Cambria" w:hAnsi="Cambria"/>
          <w:b/>
          <w:bCs/>
        </w:rPr>
      </w:pPr>
      <w:r>
        <w:rPr>
          <w:rFonts w:ascii="Cambria" w:hAnsi="Cambria"/>
          <w:b/>
          <w:bCs/>
        </w:rPr>
        <w:t>SWELL</w:t>
      </w:r>
    </w:p>
    <w:p w14:paraId="60FCC85F" w14:textId="77777777" w:rsidR="00811AE9" w:rsidRDefault="00811AE9" w:rsidP="00811AE9">
      <w:pPr>
        <w:rPr>
          <w:rFonts w:ascii="Cambria" w:hAnsi="Cambria"/>
        </w:rPr>
      </w:pPr>
      <w:r>
        <w:rPr>
          <w:rFonts w:ascii="Cambria" w:hAnsi="Cambria"/>
        </w:rPr>
        <w:t>16’</w:t>
      </w:r>
      <w:r>
        <w:rPr>
          <w:rFonts w:ascii="Cambria" w:hAnsi="Cambria"/>
        </w:rPr>
        <w:tab/>
        <w:t>Bourdon</w:t>
      </w:r>
    </w:p>
    <w:p w14:paraId="5C9FCD8F" w14:textId="77777777" w:rsidR="00811AE9" w:rsidRDefault="00811AE9" w:rsidP="00811AE9">
      <w:pPr>
        <w:rPr>
          <w:rFonts w:ascii="Cambria" w:hAnsi="Cambria"/>
        </w:rPr>
      </w:pPr>
      <w:r>
        <w:rPr>
          <w:rFonts w:ascii="Cambria" w:hAnsi="Cambria"/>
        </w:rPr>
        <w:t>8’</w:t>
      </w:r>
      <w:r>
        <w:rPr>
          <w:rFonts w:ascii="Cambria" w:hAnsi="Cambria"/>
        </w:rPr>
        <w:tab/>
        <w:t>Violin Diapason</w:t>
      </w:r>
    </w:p>
    <w:p w14:paraId="799DDA1C" w14:textId="77777777" w:rsidR="00811AE9" w:rsidRDefault="00811AE9" w:rsidP="00811AE9">
      <w:pPr>
        <w:rPr>
          <w:rFonts w:ascii="Cambria" w:hAnsi="Cambria"/>
        </w:rPr>
      </w:pPr>
      <w:r>
        <w:rPr>
          <w:rFonts w:ascii="Cambria" w:hAnsi="Cambria"/>
        </w:rPr>
        <w:t>8’</w:t>
      </w:r>
      <w:r>
        <w:rPr>
          <w:rFonts w:ascii="Cambria" w:hAnsi="Cambria"/>
        </w:rPr>
        <w:tab/>
        <w:t>Stopped Flute (ext.)</w:t>
      </w:r>
    </w:p>
    <w:p w14:paraId="37C56B58"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2BB3DC85" w14:textId="77777777" w:rsidR="00811AE9" w:rsidRDefault="00811AE9" w:rsidP="00811AE9">
      <w:pPr>
        <w:rPr>
          <w:rFonts w:ascii="Cambria" w:hAnsi="Cambria"/>
        </w:rPr>
      </w:pPr>
      <w:r>
        <w:rPr>
          <w:rFonts w:ascii="Cambria" w:hAnsi="Cambria"/>
        </w:rPr>
        <w:t>8’</w:t>
      </w:r>
      <w:r>
        <w:rPr>
          <w:rFonts w:ascii="Cambria" w:hAnsi="Cambria"/>
        </w:rPr>
        <w:tab/>
        <w:t xml:space="preserve">Viola d’ </w:t>
      </w:r>
      <w:proofErr w:type="spellStart"/>
      <w:r>
        <w:rPr>
          <w:rFonts w:ascii="Cambria" w:hAnsi="Cambria"/>
        </w:rPr>
        <w:t>Orchestre</w:t>
      </w:r>
      <w:proofErr w:type="spellEnd"/>
    </w:p>
    <w:p w14:paraId="2E1FB415" w14:textId="77777777" w:rsidR="00811AE9" w:rsidRDefault="00811AE9" w:rsidP="00811AE9">
      <w:pPr>
        <w:rPr>
          <w:rFonts w:ascii="Cambria" w:hAnsi="Cambria"/>
        </w:rPr>
      </w:pPr>
      <w:r>
        <w:rPr>
          <w:rFonts w:ascii="Cambria" w:hAnsi="Cambria"/>
        </w:rPr>
        <w:t>8’</w:t>
      </w:r>
      <w:r>
        <w:rPr>
          <w:rFonts w:ascii="Cambria" w:hAnsi="Cambria"/>
        </w:rPr>
        <w:tab/>
        <w:t>Viola Celeste</w:t>
      </w:r>
    </w:p>
    <w:p w14:paraId="114C5456"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Quintadena</w:t>
      </w:r>
      <w:proofErr w:type="spellEnd"/>
    </w:p>
    <w:p w14:paraId="384C1E64"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Aeoline</w:t>
      </w:r>
      <w:proofErr w:type="spellEnd"/>
    </w:p>
    <w:p w14:paraId="5B36B02D" w14:textId="77777777" w:rsidR="00811AE9" w:rsidRDefault="00811AE9" w:rsidP="00811AE9">
      <w:pPr>
        <w:rPr>
          <w:rFonts w:ascii="Cambria" w:hAnsi="Cambria"/>
        </w:rPr>
      </w:pPr>
      <w:r>
        <w:rPr>
          <w:rFonts w:ascii="Cambria" w:hAnsi="Cambria"/>
        </w:rPr>
        <w:t>4’</w:t>
      </w:r>
      <w:r>
        <w:rPr>
          <w:rFonts w:ascii="Cambria" w:hAnsi="Cambria"/>
        </w:rPr>
        <w:tab/>
        <w:t>Principal (ext.)</w:t>
      </w:r>
    </w:p>
    <w:p w14:paraId="5C11A3FC" w14:textId="77777777" w:rsidR="00811AE9" w:rsidRDefault="00811AE9" w:rsidP="00811AE9">
      <w:pPr>
        <w:rPr>
          <w:rFonts w:ascii="Cambria" w:hAnsi="Cambria"/>
        </w:rPr>
      </w:pPr>
      <w:r>
        <w:rPr>
          <w:rFonts w:ascii="Cambria" w:hAnsi="Cambria"/>
        </w:rPr>
        <w:t>4’</w:t>
      </w:r>
      <w:r>
        <w:rPr>
          <w:rFonts w:ascii="Cambria" w:hAnsi="Cambria"/>
        </w:rPr>
        <w:tab/>
        <w:t>Orchestral Flute (ext.)</w:t>
      </w:r>
    </w:p>
    <w:p w14:paraId="2BCCDB22" w14:textId="77777777" w:rsidR="00811AE9" w:rsidRDefault="00811AE9" w:rsidP="00811AE9">
      <w:pPr>
        <w:rPr>
          <w:rFonts w:ascii="Cambria" w:hAnsi="Cambria"/>
        </w:rPr>
      </w:pPr>
      <w:r>
        <w:rPr>
          <w:rFonts w:ascii="Cambria" w:hAnsi="Cambria"/>
        </w:rPr>
        <w:t>4’</w:t>
      </w:r>
      <w:r>
        <w:rPr>
          <w:rFonts w:ascii="Cambria" w:hAnsi="Cambria"/>
        </w:rPr>
        <w:tab/>
        <w:t>Violin (ext.)</w:t>
      </w:r>
    </w:p>
    <w:p w14:paraId="6CFF5FFF" w14:textId="77777777" w:rsidR="00811AE9" w:rsidRDefault="00811AE9" w:rsidP="00811AE9">
      <w:pPr>
        <w:rPr>
          <w:rFonts w:ascii="Cambria" w:hAnsi="Cambria"/>
        </w:rPr>
      </w:pPr>
      <w:r>
        <w:rPr>
          <w:rFonts w:ascii="Cambria" w:hAnsi="Cambria"/>
        </w:rPr>
        <w:t>2 2/3’</w:t>
      </w:r>
      <w:r>
        <w:rPr>
          <w:rFonts w:ascii="Cambria" w:hAnsi="Cambria"/>
        </w:rPr>
        <w:tab/>
        <w:t>Flute Quint (ext.)</w:t>
      </w:r>
    </w:p>
    <w:p w14:paraId="1C129FC4" w14:textId="77777777" w:rsidR="00811AE9" w:rsidRDefault="00811AE9" w:rsidP="00811AE9">
      <w:pPr>
        <w:rPr>
          <w:rFonts w:ascii="Cambria" w:hAnsi="Cambria"/>
        </w:rPr>
      </w:pPr>
      <w:r>
        <w:rPr>
          <w:rFonts w:ascii="Cambria" w:hAnsi="Cambria"/>
        </w:rPr>
        <w:t>2’</w:t>
      </w:r>
      <w:r>
        <w:rPr>
          <w:rFonts w:ascii="Cambria" w:hAnsi="Cambria"/>
        </w:rPr>
        <w:tab/>
        <w:t>Piccolo (ext.)</w:t>
      </w:r>
    </w:p>
    <w:p w14:paraId="1187EBDC" w14:textId="77777777" w:rsidR="00811AE9" w:rsidRDefault="00811AE9" w:rsidP="00811AE9">
      <w:pPr>
        <w:rPr>
          <w:rFonts w:ascii="Cambria" w:hAnsi="Cambria"/>
        </w:rPr>
      </w:pPr>
      <w:r>
        <w:rPr>
          <w:rFonts w:ascii="Cambria" w:hAnsi="Cambria"/>
        </w:rPr>
        <w:t>1 3/5’</w:t>
      </w:r>
      <w:r>
        <w:rPr>
          <w:rFonts w:ascii="Cambria" w:hAnsi="Cambria"/>
        </w:rPr>
        <w:tab/>
      </w:r>
      <w:proofErr w:type="spellStart"/>
      <w:r>
        <w:rPr>
          <w:rFonts w:ascii="Cambria" w:hAnsi="Cambria"/>
        </w:rPr>
        <w:t>Tiercena</w:t>
      </w:r>
      <w:proofErr w:type="spellEnd"/>
      <w:r>
        <w:rPr>
          <w:rFonts w:ascii="Cambria" w:hAnsi="Cambria"/>
        </w:rPr>
        <w:t xml:space="preserve"> (ext.)</w:t>
      </w:r>
    </w:p>
    <w:p w14:paraId="26701F9B" w14:textId="77777777" w:rsidR="00811AE9" w:rsidRDefault="00811AE9" w:rsidP="00811AE9">
      <w:pPr>
        <w:rPr>
          <w:rFonts w:ascii="Cambria" w:hAnsi="Cambria"/>
        </w:rPr>
      </w:pPr>
      <w:r>
        <w:rPr>
          <w:rFonts w:ascii="Cambria" w:hAnsi="Cambria"/>
        </w:rPr>
        <w:t>IV</w:t>
      </w:r>
      <w:r>
        <w:rPr>
          <w:rFonts w:ascii="Cambria" w:hAnsi="Cambria"/>
        </w:rPr>
        <w:tab/>
        <w:t>Mixture (composite)</w:t>
      </w:r>
    </w:p>
    <w:p w14:paraId="36793821" w14:textId="77777777" w:rsidR="00811AE9" w:rsidRPr="00A708A5" w:rsidRDefault="00811AE9" w:rsidP="00811AE9">
      <w:pPr>
        <w:rPr>
          <w:rFonts w:ascii="Cambria" w:hAnsi="Cambria"/>
          <w:color w:val="000000" w:themeColor="text1"/>
        </w:rPr>
      </w:pPr>
      <w:r w:rsidRPr="00A708A5">
        <w:rPr>
          <w:rFonts w:ascii="Cambria" w:hAnsi="Cambria"/>
          <w:color w:val="000000" w:themeColor="text1"/>
        </w:rPr>
        <w:t>8’</w:t>
      </w:r>
      <w:r w:rsidRPr="00A708A5">
        <w:rPr>
          <w:rFonts w:ascii="Cambria" w:hAnsi="Cambria"/>
          <w:color w:val="000000" w:themeColor="text1"/>
        </w:rPr>
        <w:tab/>
        <w:t>Harmonic Horn</w:t>
      </w:r>
    </w:p>
    <w:p w14:paraId="636B1404" w14:textId="77777777" w:rsidR="00811AE9" w:rsidRDefault="00811AE9" w:rsidP="00811AE9">
      <w:pPr>
        <w:rPr>
          <w:rFonts w:ascii="Cambria" w:hAnsi="Cambria"/>
        </w:rPr>
      </w:pPr>
      <w:r>
        <w:rPr>
          <w:rFonts w:ascii="Cambria" w:hAnsi="Cambria"/>
        </w:rPr>
        <w:t>8’</w:t>
      </w:r>
      <w:r>
        <w:rPr>
          <w:rFonts w:ascii="Cambria" w:hAnsi="Cambria"/>
        </w:rPr>
        <w:tab/>
        <w:t>Orchestral Oboe</w:t>
      </w:r>
    </w:p>
    <w:p w14:paraId="1DEBC8FA" w14:textId="77777777" w:rsidR="00811AE9" w:rsidRDefault="00811AE9" w:rsidP="00811AE9">
      <w:pPr>
        <w:rPr>
          <w:rFonts w:ascii="Cambria" w:hAnsi="Cambria"/>
        </w:rPr>
      </w:pPr>
      <w:r>
        <w:rPr>
          <w:rFonts w:ascii="Cambria" w:hAnsi="Cambria"/>
        </w:rPr>
        <w:tab/>
        <w:t>Tremolo</w:t>
      </w:r>
    </w:p>
    <w:p w14:paraId="7989EB65" w14:textId="77777777" w:rsidR="00811AE9" w:rsidRDefault="00811AE9" w:rsidP="00811AE9">
      <w:pPr>
        <w:rPr>
          <w:rFonts w:ascii="Cambria" w:hAnsi="Cambria"/>
        </w:rPr>
      </w:pPr>
      <w:r>
        <w:rPr>
          <w:rFonts w:ascii="Cambria" w:hAnsi="Cambria"/>
        </w:rPr>
        <w:tab/>
        <w:t>Orchestral Bells</w:t>
      </w:r>
    </w:p>
    <w:p w14:paraId="7DBF0FEF" w14:textId="77777777" w:rsidR="00811AE9" w:rsidRDefault="00811AE9" w:rsidP="00811AE9">
      <w:pPr>
        <w:rPr>
          <w:rFonts w:ascii="Cambria" w:hAnsi="Cambria"/>
          <w:b/>
          <w:bCs/>
        </w:rPr>
      </w:pPr>
    </w:p>
    <w:p w14:paraId="25D348C0" w14:textId="77777777" w:rsidR="00811AE9" w:rsidRDefault="00811AE9" w:rsidP="00811AE9">
      <w:pPr>
        <w:rPr>
          <w:rFonts w:ascii="Cambria" w:hAnsi="Cambria"/>
          <w:b/>
          <w:bCs/>
        </w:rPr>
      </w:pPr>
      <w:r>
        <w:rPr>
          <w:rFonts w:ascii="Cambria" w:hAnsi="Cambria"/>
          <w:b/>
          <w:bCs/>
        </w:rPr>
        <w:t>SOLO</w:t>
      </w:r>
    </w:p>
    <w:p w14:paraId="359AAA38" w14:textId="77777777" w:rsidR="00811AE9" w:rsidRDefault="00811AE9" w:rsidP="00811AE9">
      <w:pPr>
        <w:rPr>
          <w:rFonts w:ascii="Cambria" w:hAnsi="Cambria"/>
        </w:rPr>
      </w:pPr>
      <w:r>
        <w:rPr>
          <w:rFonts w:ascii="Cambria" w:hAnsi="Cambria"/>
        </w:rPr>
        <w:t>8’</w:t>
      </w:r>
      <w:r>
        <w:rPr>
          <w:rFonts w:ascii="Cambria" w:hAnsi="Cambria"/>
        </w:rPr>
        <w:tab/>
        <w:t>Diapason Phonon</w:t>
      </w:r>
    </w:p>
    <w:p w14:paraId="0980F03A" w14:textId="77777777" w:rsidR="00811AE9" w:rsidRDefault="00811AE9" w:rsidP="00811AE9">
      <w:pPr>
        <w:rPr>
          <w:rFonts w:ascii="Cambria" w:hAnsi="Cambria"/>
        </w:rPr>
      </w:pPr>
      <w:r>
        <w:rPr>
          <w:rFonts w:ascii="Cambria" w:hAnsi="Cambria"/>
        </w:rPr>
        <w:t>8’</w:t>
      </w:r>
      <w:r>
        <w:rPr>
          <w:rFonts w:ascii="Cambria" w:hAnsi="Cambria"/>
        </w:rPr>
        <w:tab/>
        <w:t>Gross Flute</w:t>
      </w:r>
    </w:p>
    <w:p w14:paraId="328C984B"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56BB4A10" w14:textId="77777777" w:rsidR="00811AE9" w:rsidRDefault="00811AE9" w:rsidP="00811AE9">
      <w:pPr>
        <w:rPr>
          <w:rFonts w:ascii="Cambria" w:hAnsi="Cambria"/>
        </w:rPr>
      </w:pPr>
      <w:r>
        <w:rPr>
          <w:rFonts w:ascii="Cambria" w:hAnsi="Cambria"/>
        </w:rPr>
        <w:t>8’</w:t>
      </w:r>
      <w:r>
        <w:rPr>
          <w:rFonts w:ascii="Cambria" w:hAnsi="Cambria"/>
        </w:rPr>
        <w:tab/>
        <w:t>Strings II</w:t>
      </w:r>
    </w:p>
    <w:p w14:paraId="6A153954" w14:textId="77777777" w:rsidR="00811AE9" w:rsidRDefault="00811AE9" w:rsidP="00811AE9">
      <w:pPr>
        <w:rPr>
          <w:rFonts w:ascii="Cambria" w:hAnsi="Cambria"/>
        </w:rPr>
      </w:pPr>
      <w:r>
        <w:rPr>
          <w:rFonts w:ascii="Cambria" w:hAnsi="Cambria"/>
        </w:rPr>
        <w:t>4’</w:t>
      </w:r>
      <w:r>
        <w:rPr>
          <w:rFonts w:ascii="Cambria" w:hAnsi="Cambria"/>
        </w:rPr>
        <w:tab/>
        <w:t>Octave</w:t>
      </w:r>
    </w:p>
    <w:p w14:paraId="4B452C79" w14:textId="77777777" w:rsidR="00811AE9" w:rsidRPr="005A74EA" w:rsidRDefault="00811AE9" w:rsidP="00811AE9">
      <w:pPr>
        <w:rPr>
          <w:rFonts w:ascii="Cambria" w:hAnsi="Cambria"/>
          <w:color w:val="FF0000"/>
        </w:rPr>
      </w:pPr>
      <w:r w:rsidRPr="00A708A5">
        <w:rPr>
          <w:rFonts w:ascii="Cambria" w:hAnsi="Cambria"/>
          <w:color w:val="000000" w:themeColor="text1"/>
        </w:rPr>
        <w:t>8’</w:t>
      </w:r>
      <w:r w:rsidRPr="00A708A5">
        <w:rPr>
          <w:rFonts w:ascii="Cambria" w:hAnsi="Cambria"/>
          <w:color w:val="000000" w:themeColor="text1"/>
        </w:rPr>
        <w:tab/>
        <w:t>Saxophone</w:t>
      </w:r>
    </w:p>
    <w:p w14:paraId="37C7F972" w14:textId="77777777" w:rsidR="00811AE9" w:rsidRDefault="00811AE9" w:rsidP="00811AE9">
      <w:pPr>
        <w:rPr>
          <w:rFonts w:ascii="Cambria" w:hAnsi="Cambria"/>
        </w:rPr>
      </w:pPr>
      <w:r>
        <w:rPr>
          <w:rFonts w:ascii="Cambria" w:hAnsi="Cambria"/>
        </w:rPr>
        <w:t>8’</w:t>
      </w:r>
      <w:r>
        <w:rPr>
          <w:rFonts w:ascii="Cambria" w:hAnsi="Cambria"/>
        </w:rPr>
        <w:tab/>
        <w:t>Clarinet</w:t>
      </w:r>
    </w:p>
    <w:p w14:paraId="0DB95BF0" w14:textId="77777777" w:rsidR="00811AE9" w:rsidRDefault="00811AE9" w:rsidP="00811AE9">
      <w:pPr>
        <w:rPr>
          <w:rFonts w:ascii="Cambria" w:hAnsi="Cambria"/>
        </w:rPr>
      </w:pPr>
      <w:r>
        <w:rPr>
          <w:rFonts w:ascii="Cambria" w:hAnsi="Cambria"/>
        </w:rPr>
        <w:tab/>
        <w:t>Tremolo</w:t>
      </w:r>
    </w:p>
    <w:p w14:paraId="1B08D1A5" w14:textId="77777777" w:rsidR="00811AE9" w:rsidRDefault="00811AE9" w:rsidP="00811AE9">
      <w:pPr>
        <w:rPr>
          <w:rFonts w:ascii="Cambria" w:hAnsi="Cambria"/>
        </w:rPr>
      </w:pPr>
      <w:r>
        <w:rPr>
          <w:rFonts w:ascii="Cambria" w:hAnsi="Cambria"/>
        </w:rPr>
        <w:tab/>
        <w:t>Xylophone</w:t>
      </w:r>
    </w:p>
    <w:p w14:paraId="3C5F570C" w14:textId="77777777" w:rsidR="00811AE9" w:rsidRDefault="00811AE9" w:rsidP="00811AE9">
      <w:pPr>
        <w:rPr>
          <w:rFonts w:ascii="Cambria" w:hAnsi="Cambria"/>
          <w:b/>
          <w:bCs/>
        </w:rPr>
      </w:pPr>
    </w:p>
    <w:p w14:paraId="7896F427" w14:textId="77777777" w:rsidR="0003306D" w:rsidRDefault="0003306D" w:rsidP="00811AE9">
      <w:pPr>
        <w:rPr>
          <w:rFonts w:ascii="Cambria" w:hAnsi="Cambria"/>
          <w:b/>
          <w:bCs/>
        </w:rPr>
      </w:pPr>
    </w:p>
    <w:p w14:paraId="69A47A92" w14:textId="77777777" w:rsidR="0003306D" w:rsidRDefault="0003306D" w:rsidP="00811AE9">
      <w:pPr>
        <w:rPr>
          <w:rFonts w:ascii="Cambria" w:hAnsi="Cambria"/>
          <w:b/>
          <w:bCs/>
        </w:rPr>
      </w:pPr>
    </w:p>
    <w:p w14:paraId="0666F0DA" w14:textId="77777777" w:rsidR="0003306D" w:rsidRDefault="0003306D" w:rsidP="00811AE9">
      <w:pPr>
        <w:rPr>
          <w:rFonts w:ascii="Cambria" w:hAnsi="Cambria"/>
          <w:b/>
          <w:bCs/>
        </w:rPr>
      </w:pPr>
    </w:p>
    <w:p w14:paraId="4C11143C" w14:textId="6E6C0DB2" w:rsidR="0003306D" w:rsidRDefault="0003306D" w:rsidP="00811AE9">
      <w:pPr>
        <w:rPr>
          <w:rFonts w:ascii="Cambria" w:hAnsi="Cambria"/>
          <w:b/>
          <w:bCs/>
        </w:rPr>
      </w:pPr>
    </w:p>
    <w:p w14:paraId="0DE7A68B" w14:textId="77777777" w:rsidR="00F61666" w:rsidRDefault="00F61666" w:rsidP="00811AE9">
      <w:pPr>
        <w:rPr>
          <w:rFonts w:ascii="Cambria" w:hAnsi="Cambria"/>
          <w:b/>
          <w:bCs/>
        </w:rPr>
      </w:pPr>
    </w:p>
    <w:p w14:paraId="309B325D" w14:textId="36328B26" w:rsidR="00811AE9" w:rsidRDefault="00811AE9" w:rsidP="00811AE9">
      <w:pPr>
        <w:rPr>
          <w:rFonts w:ascii="Cambria" w:hAnsi="Cambria"/>
          <w:b/>
          <w:bCs/>
        </w:rPr>
      </w:pPr>
      <w:r>
        <w:rPr>
          <w:rFonts w:ascii="Cambria" w:hAnsi="Cambria"/>
          <w:b/>
          <w:bCs/>
        </w:rPr>
        <w:t>PEDAL</w:t>
      </w:r>
    </w:p>
    <w:p w14:paraId="4CE7ECCE" w14:textId="77777777" w:rsidR="00811AE9" w:rsidRDefault="00811AE9" w:rsidP="00811AE9">
      <w:pPr>
        <w:rPr>
          <w:rFonts w:ascii="Cambria" w:hAnsi="Cambria"/>
        </w:rPr>
      </w:pPr>
      <w:r>
        <w:rPr>
          <w:rFonts w:ascii="Cambria" w:hAnsi="Cambria"/>
        </w:rPr>
        <w:t>32’</w:t>
      </w:r>
      <w:r>
        <w:rPr>
          <w:rFonts w:ascii="Cambria" w:hAnsi="Cambria"/>
        </w:rPr>
        <w:tab/>
        <w:t>Resultant (composite)</w:t>
      </w:r>
    </w:p>
    <w:p w14:paraId="78747E90" w14:textId="77777777" w:rsidR="00811AE9" w:rsidRDefault="00811AE9" w:rsidP="00811AE9">
      <w:pPr>
        <w:rPr>
          <w:rFonts w:ascii="Cambria" w:hAnsi="Cambria"/>
        </w:rPr>
      </w:pPr>
      <w:r>
        <w:rPr>
          <w:rFonts w:ascii="Cambria" w:hAnsi="Cambria"/>
        </w:rPr>
        <w:t>16’</w:t>
      </w:r>
      <w:r>
        <w:rPr>
          <w:rFonts w:ascii="Cambria" w:hAnsi="Cambria"/>
        </w:rPr>
        <w:tab/>
        <w:t>Double Open Diapason</w:t>
      </w:r>
    </w:p>
    <w:p w14:paraId="28285173" w14:textId="77777777" w:rsidR="00811AE9" w:rsidRDefault="00811AE9" w:rsidP="00811AE9">
      <w:pPr>
        <w:rPr>
          <w:rFonts w:ascii="Cambria" w:hAnsi="Cambria"/>
        </w:rPr>
      </w:pPr>
      <w:r>
        <w:rPr>
          <w:rFonts w:ascii="Cambria" w:hAnsi="Cambria"/>
        </w:rPr>
        <w:t>16’</w:t>
      </w:r>
      <w:r>
        <w:rPr>
          <w:rFonts w:ascii="Cambria" w:hAnsi="Cambria"/>
        </w:rPr>
        <w:tab/>
        <w:t>Bourdon</w:t>
      </w:r>
    </w:p>
    <w:p w14:paraId="2DC97B6D" w14:textId="77777777" w:rsidR="00811AE9" w:rsidRDefault="00811AE9" w:rsidP="00811AE9">
      <w:pPr>
        <w:rPr>
          <w:rFonts w:ascii="Cambria" w:hAnsi="Cambria"/>
        </w:rPr>
      </w:pPr>
      <w:r>
        <w:rPr>
          <w:rFonts w:ascii="Cambria" w:hAnsi="Cambria"/>
        </w:rPr>
        <w:t>16’</w:t>
      </w:r>
      <w:r>
        <w:rPr>
          <w:rFonts w:ascii="Cambria" w:hAnsi="Cambria"/>
        </w:rPr>
        <w:tab/>
        <w:t xml:space="preserve">Lieblich </w:t>
      </w:r>
      <w:proofErr w:type="spellStart"/>
      <w:r>
        <w:rPr>
          <w:rFonts w:ascii="Cambria" w:hAnsi="Cambria"/>
        </w:rPr>
        <w:t>Gedeckt</w:t>
      </w:r>
      <w:proofErr w:type="spellEnd"/>
      <w:r>
        <w:rPr>
          <w:rFonts w:ascii="Cambria" w:hAnsi="Cambria"/>
        </w:rPr>
        <w:t xml:space="preserve"> (Swell)</w:t>
      </w:r>
    </w:p>
    <w:p w14:paraId="7161AB6D" w14:textId="77777777" w:rsidR="0003306D" w:rsidRDefault="0003306D" w:rsidP="00811AE9">
      <w:pPr>
        <w:rPr>
          <w:rFonts w:ascii="Cambria" w:hAnsi="Cambria"/>
        </w:rPr>
      </w:pPr>
    </w:p>
    <w:p w14:paraId="051211A4" w14:textId="2FC30026" w:rsidR="0003306D" w:rsidRPr="0003306D" w:rsidRDefault="0003306D" w:rsidP="00811AE9">
      <w:pPr>
        <w:rPr>
          <w:rFonts w:ascii="Cambria" w:hAnsi="Cambria"/>
          <w:b/>
          <w:bCs/>
        </w:rPr>
      </w:pPr>
      <w:r>
        <w:rPr>
          <w:rFonts w:ascii="Cambria" w:hAnsi="Cambria"/>
          <w:b/>
          <w:bCs/>
        </w:rPr>
        <w:t>PEDAL (continued)</w:t>
      </w:r>
    </w:p>
    <w:p w14:paraId="2590C57D" w14:textId="4AFA72C7" w:rsidR="00811AE9" w:rsidRDefault="00811AE9" w:rsidP="00811AE9">
      <w:pPr>
        <w:rPr>
          <w:rFonts w:ascii="Cambria" w:hAnsi="Cambria"/>
        </w:rPr>
      </w:pPr>
      <w:r>
        <w:rPr>
          <w:rFonts w:ascii="Cambria" w:hAnsi="Cambria"/>
        </w:rPr>
        <w:t>8’</w:t>
      </w:r>
      <w:r>
        <w:rPr>
          <w:rFonts w:ascii="Cambria" w:hAnsi="Cambria"/>
        </w:rPr>
        <w:tab/>
        <w:t>Octave (ext.)</w:t>
      </w:r>
    </w:p>
    <w:p w14:paraId="3DF50B6D" w14:textId="77777777" w:rsidR="00811AE9" w:rsidRDefault="00811AE9" w:rsidP="00811AE9">
      <w:pPr>
        <w:rPr>
          <w:rFonts w:ascii="Cambria" w:hAnsi="Cambria"/>
        </w:rPr>
      </w:pPr>
      <w:r>
        <w:rPr>
          <w:rFonts w:ascii="Cambria" w:hAnsi="Cambria"/>
        </w:rPr>
        <w:t>8’</w:t>
      </w:r>
      <w:r>
        <w:rPr>
          <w:rFonts w:ascii="Cambria" w:hAnsi="Cambria"/>
        </w:rPr>
        <w:tab/>
        <w:t>Dolce Flute (ext.)</w:t>
      </w:r>
    </w:p>
    <w:p w14:paraId="7CC42538" w14:textId="77777777" w:rsidR="00811AE9" w:rsidRDefault="00811AE9" w:rsidP="00811AE9">
      <w:pPr>
        <w:rPr>
          <w:rFonts w:ascii="Cambria" w:hAnsi="Cambria"/>
        </w:rPr>
      </w:pPr>
      <w:r>
        <w:rPr>
          <w:rFonts w:ascii="Cambria" w:hAnsi="Cambria"/>
        </w:rPr>
        <w:t>8’</w:t>
      </w:r>
      <w:r>
        <w:rPr>
          <w:rFonts w:ascii="Cambria" w:hAnsi="Cambria"/>
        </w:rPr>
        <w:tab/>
        <w:t>Cello (Great)</w:t>
      </w:r>
    </w:p>
    <w:p w14:paraId="0BD4C045" w14:textId="77777777" w:rsidR="00811AE9" w:rsidRDefault="00811AE9" w:rsidP="00811AE9">
      <w:pPr>
        <w:rPr>
          <w:rFonts w:ascii="Cambria" w:hAnsi="Cambria"/>
        </w:rPr>
      </w:pPr>
      <w:r>
        <w:rPr>
          <w:rFonts w:ascii="Cambria" w:hAnsi="Cambria"/>
        </w:rPr>
        <w:t>16’</w:t>
      </w:r>
      <w:r>
        <w:rPr>
          <w:rFonts w:ascii="Cambria" w:hAnsi="Cambria"/>
        </w:rPr>
        <w:tab/>
        <w:t>Echo Bourdon (Echo)</w:t>
      </w:r>
    </w:p>
    <w:p w14:paraId="7BE0D255" w14:textId="77777777" w:rsidR="00811AE9" w:rsidRDefault="00811AE9" w:rsidP="00811AE9">
      <w:pPr>
        <w:rPr>
          <w:rFonts w:ascii="Cambria" w:hAnsi="Cambria"/>
        </w:rPr>
      </w:pPr>
    </w:p>
    <w:p w14:paraId="7AF1FAB7" w14:textId="77777777" w:rsidR="00811AE9" w:rsidRDefault="00811AE9" w:rsidP="00811AE9">
      <w:pPr>
        <w:pBdr>
          <w:bottom w:val="single" w:sz="12" w:space="1" w:color="auto"/>
        </w:pBdr>
        <w:spacing w:line="480" w:lineRule="auto"/>
        <w:rPr>
          <w:rFonts w:ascii="Cambria" w:hAnsi="Cambria"/>
        </w:rPr>
        <w:sectPr w:rsidR="00811AE9" w:rsidSect="0003306D">
          <w:type w:val="continuous"/>
          <w:pgSz w:w="12240" w:h="15840"/>
          <w:pgMar w:top="1584" w:right="1584" w:bottom="1584" w:left="2304" w:header="720" w:footer="720" w:gutter="0"/>
          <w:cols w:num="2" w:space="720"/>
          <w:docGrid w:linePitch="360"/>
        </w:sectPr>
      </w:pPr>
    </w:p>
    <w:p w14:paraId="302C37CA" w14:textId="422E5536" w:rsidR="00811AE9" w:rsidRDefault="00811AE9" w:rsidP="002D2155">
      <w:pPr>
        <w:rPr>
          <w:rFonts w:ascii="Cambria" w:hAnsi="Cambria"/>
        </w:rPr>
      </w:pPr>
      <w:r>
        <w:rPr>
          <w:rFonts w:ascii="Cambria" w:hAnsi="Cambria"/>
        </w:rPr>
        <w:t>_____________________________________________________________________________________________</w:t>
      </w:r>
    </w:p>
    <w:p w14:paraId="63B86840" w14:textId="66999987" w:rsidR="002D2155" w:rsidRPr="00C2769F" w:rsidRDefault="002D2155" w:rsidP="002D2155">
      <w:pPr>
        <w:rPr>
          <w:rFonts w:ascii="Cambria" w:hAnsi="Cambria"/>
        </w:rPr>
      </w:pPr>
      <w:r>
        <w:rPr>
          <w:rFonts w:ascii="Cambria" w:hAnsi="Cambria"/>
        </w:rPr>
        <w:t xml:space="preserve">Figure 12. Specification of the organ at Scottish Rite Temple, Joplin, Missouri, by M. P. </w:t>
      </w:r>
      <w:proofErr w:type="spellStart"/>
      <w:r>
        <w:rPr>
          <w:rFonts w:ascii="Cambria" w:hAnsi="Cambria"/>
        </w:rPr>
        <w:t>Möller</w:t>
      </w:r>
      <w:proofErr w:type="spellEnd"/>
      <w:r>
        <w:rPr>
          <w:rFonts w:ascii="Cambria" w:hAnsi="Cambria"/>
        </w:rPr>
        <w:t xml:space="preserve">. </w:t>
      </w:r>
      <w:r>
        <w:rPr>
          <w:rFonts w:ascii="Cambria" w:hAnsi="Cambria"/>
          <w:i/>
          <w:iCs/>
        </w:rPr>
        <w:t xml:space="preserve">Source: </w:t>
      </w:r>
      <w:r>
        <w:rPr>
          <w:rFonts w:ascii="Cambria" w:hAnsi="Cambria"/>
        </w:rPr>
        <w:t>Organ Historical Society Pipe Organ Database</w:t>
      </w:r>
    </w:p>
    <w:p w14:paraId="34845BDB" w14:textId="0D2DD3F9" w:rsidR="002D2155" w:rsidRPr="00784067" w:rsidRDefault="007F55BC" w:rsidP="002D2155">
      <w:pPr>
        <w:rPr>
          <w:rFonts w:ascii="Cambria" w:hAnsi="Cambria"/>
        </w:rPr>
      </w:pPr>
      <w:hyperlink r:id="rId25" w:history="1">
        <w:r w:rsidR="002D2155" w:rsidRPr="002D2155">
          <w:rPr>
            <w:rStyle w:val="Hyperlink"/>
            <w:rFonts w:ascii="Cambria" w:hAnsi="Cambria"/>
          </w:rPr>
          <w:t>https://pipeorgandatabase.org/OrganDetails.php?OrganID=6419</w:t>
        </w:r>
      </w:hyperlink>
      <w:r w:rsidR="002D2155" w:rsidRPr="002D2155">
        <w:rPr>
          <w:rFonts w:ascii="Cambria" w:hAnsi="Cambria"/>
        </w:rPr>
        <w:t>,</w:t>
      </w:r>
      <w:r w:rsidR="002D2155" w:rsidRPr="00426318">
        <w:rPr>
          <w:rFonts w:ascii="Cambria" w:hAnsi="Cambria"/>
        </w:rPr>
        <w:t xml:space="preserve"> (accessed March </w:t>
      </w:r>
      <w:r w:rsidR="002D2155">
        <w:rPr>
          <w:rFonts w:ascii="Cambria" w:hAnsi="Cambria"/>
        </w:rPr>
        <w:t>11</w:t>
      </w:r>
      <w:r w:rsidR="002D2155" w:rsidRPr="00426318">
        <w:rPr>
          <w:rFonts w:ascii="Cambria" w:hAnsi="Cambria"/>
        </w:rPr>
        <w:t>, 2020).</w:t>
      </w:r>
    </w:p>
    <w:p w14:paraId="0687D72E" w14:textId="77777777" w:rsidR="0003306D" w:rsidRDefault="0003306D" w:rsidP="00811AE9">
      <w:pPr>
        <w:spacing w:line="480" w:lineRule="auto"/>
        <w:rPr>
          <w:rFonts w:ascii="Cambria" w:hAnsi="Cambria"/>
        </w:rPr>
      </w:pPr>
    </w:p>
    <w:p w14:paraId="2B651D38" w14:textId="77777777" w:rsidR="00811AE9" w:rsidRDefault="00811AE9" w:rsidP="00811AE9">
      <w:pPr>
        <w:spacing w:line="480" w:lineRule="auto"/>
        <w:rPr>
          <w:rFonts w:ascii="Cambria" w:hAnsi="Cambria"/>
        </w:rPr>
      </w:pPr>
      <w:r>
        <w:rPr>
          <w:rFonts w:ascii="Cambria" w:hAnsi="Cambria"/>
        </w:rPr>
        <w:tab/>
        <w:t xml:space="preserve">The auditorium itself is relatively small, with a seating capacity of around 400 on two tiers and a height of only 30 feet. In addition to the main four-manual console located on the left side on the auditorium floor directly under the organ chambers, there is a duplicate console placed in a remote choir room. This room, located on the other side of the organ chamber on the second floor, facilitated mixed choirs and female organists much like the arrangement in McAlester, Oklahoma, discussed in the previous chapter. A </w:t>
      </w:r>
      <w:proofErr w:type="spellStart"/>
      <w:r>
        <w:rPr>
          <w:rFonts w:ascii="Cambria" w:hAnsi="Cambria"/>
        </w:rPr>
        <w:t>Möller</w:t>
      </w:r>
      <w:proofErr w:type="spellEnd"/>
      <w:r>
        <w:rPr>
          <w:rFonts w:ascii="Cambria" w:hAnsi="Cambria"/>
        </w:rPr>
        <w:t xml:space="preserve"> Artiste roll player—also located remotely—rounded out these extensive mechanical accoutrements.</w:t>
      </w:r>
    </w:p>
    <w:p w14:paraId="611EC934" w14:textId="77777777" w:rsidR="00811AE9" w:rsidRDefault="00811AE9" w:rsidP="00811AE9">
      <w:pPr>
        <w:spacing w:line="480" w:lineRule="auto"/>
        <w:ind w:firstLine="720"/>
        <w:rPr>
          <w:rFonts w:ascii="Cambria" w:hAnsi="Cambria"/>
        </w:rPr>
      </w:pPr>
      <w:r>
        <w:rPr>
          <w:rFonts w:ascii="Cambria" w:hAnsi="Cambria"/>
        </w:rPr>
        <w:t>Perhaps the striking feature of the specification is the inclusion of several special effects, particularly since this instrument otherwise bears little resemblance to a theatre organ. The “Bugle Call,” consists of four independent, loud reed pipes controlled by four pistons on the right of the Great manual and had many uses throughout several degrees such as the 17</w:t>
      </w:r>
      <w:r>
        <w:rPr>
          <w:rFonts w:ascii="Cambria" w:hAnsi="Cambria"/>
          <w:vertAlign w:val="superscript"/>
        </w:rPr>
        <w:t>°</w:t>
      </w:r>
      <w:r>
        <w:rPr>
          <w:rFonts w:ascii="Cambria" w:hAnsi="Cambria"/>
        </w:rPr>
        <w:t>, which calls for fanfares when the Seven Seals of Revelation are opened. Likewise, both the 21</w:t>
      </w:r>
      <w:r>
        <w:rPr>
          <w:rFonts w:ascii="Cambria" w:hAnsi="Cambria"/>
          <w:vertAlign w:val="superscript"/>
        </w:rPr>
        <w:t>°</w:t>
      </w:r>
      <w:r>
        <w:rPr>
          <w:rFonts w:ascii="Cambria" w:hAnsi="Cambria"/>
        </w:rPr>
        <w:t xml:space="preserve"> and the 29</w:t>
      </w:r>
      <w:r>
        <w:rPr>
          <w:rFonts w:ascii="Cambria" w:hAnsi="Cambria"/>
          <w:vertAlign w:val="superscript"/>
        </w:rPr>
        <w:t xml:space="preserve">° </w:t>
      </w:r>
      <w:r>
        <w:rPr>
          <w:rFonts w:ascii="Cambria" w:hAnsi="Cambria"/>
        </w:rPr>
        <w:t>contain scenes that take place in a forest featuring bugle calls.</w:t>
      </w:r>
      <w:r w:rsidRPr="005C074A">
        <w:rPr>
          <w:rFonts w:ascii="Cambria" w:hAnsi="Cambria"/>
          <w:color w:val="FF0000"/>
        </w:rPr>
        <w:t xml:space="preserve"> </w:t>
      </w:r>
      <w:r>
        <w:rPr>
          <w:rFonts w:ascii="Cambria" w:hAnsi="Cambria"/>
          <w:color w:val="000000" w:themeColor="text1"/>
        </w:rPr>
        <w:t>The</w:t>
      </w:r>
      <w:r w:rsidRPr="00A4633F">
        <w:rPr>
          <w:rFonts w:ascii="Cambria" w:hAnsi="Cambria"/>
          <w:color w:val="000000" w:themeColor="text1"/>
        </w:rPr>
        <w:t xml:space="preserve"> “Song Birds” stop—ethereally placed in the rear of the room—is particularly useful in the many degrees which feature a forest</w:t>
      </w:r>
      <w:r>
        <w:rPr>
          <w:rFonts w:ascii="Cambria" w:hAnsi="Cambria"/>
          <w:color w:val="000000" w:themeColor="text1"/>
        </w:rPr>
        <w:t>.</w:t>
      </w:r>
      <w:r w:rsidRPr="00A4633F">
        <w:rPr>
          <w:rFonts w:ascii="Cambria" w:hAnsi="Cambria"/>
          <w:color w:val="000000" w:themeColor="text1"/>
        </w:rPr>
        <w:t xml:space="preserve"> </w:t>
      </w:r>
      <w:r>
        <w:rPr>
          <w:rFonts w:ascii="Cambria" w:hAnsi="Cambria"/>
        </w:rPr>
        <w:t xml:space="preserve">A set of orchestral bells, chimes, a harp, and a xylophone round out the tuned percussions available. However, their direct use in degree settings is less clear. Since the instrument was used for other performance mediums, such as singalongs, vaudeville acts and the occasional silent film, it is likely that they were included simply to increase the organ’s versatility. Beyond these sound effects and percussions, the tonal design is fairly consistent with other </w:t>
      </w:r>
      <w:proofErr w:type="spellStart"/>
      <w:r>
        <w:rPr>
          <w:rFonts w:ascii="Cambria" w:hAnsi="Cambria"/>
        </w:rPr>
        <w:t>Möller</w:t>
      </w:r>
      <w:proofErr w:type="spellEnd"/>
      <w:r>
        <w:rPr>
          <w:rFonts w:ascii="Cambria" w:hAnsi="Cambria"/>
        </w:rPr>
        <w:t xml:space="preserve"> organs of this era. </w:t>
      </w:r>
    </w:p>
    <w:p w14:paraId="7519C440" w14:textId="77777777" w:rsidR="00811AE9" w:rsidRDefault="00811AE9" w:rsidP="00811AE9">
      <w:pPr>
        <w:pBdr>
          <w:bottom w:val="single" w:sz="12" w:space="1" w:color="auto"/>
        </w:pBdr>
        <w:spacing w:line="480" w:lineRule="auto"/>
        <w:rPr>
          <w:rFonts w:ascii="Cambria" w:hAnsi="Cambria"/>
        </w:rPr>
      </w:pPr>
      <w:r>
        <w:rPr>
          <w:rFonts w:ascii="Cambria" w:hAnsi="Cambria"/>
        </w:rPr>
        <w:tab/>
        <w:t xml:space="preserve">It is worth noting that </w:t>
      </w:r>
      <w:proofErr w:type="spellStart"/>
      <w:r>
        <w:rPr>
          <w:rFonts w:ascii="Cambria" w:hAnsi="Cambria"/>
        </w:rPr>
        <w:t>Möller’s</w:t>
      </w:r>
      <w:proofErr w:type="spellEnd"/>
      <w:r>
        <w:rPr>
          <w:rFonts w:ascii="Cambria" w:hAnsi="Cambria"/>
        </w:rPr>
        <w:t xml:space="preserve"> Scottish Rite output was reasonably varied, and an examination of their instrument at the San Antonio Scottish Rite</w:t>
      </w:r>
      <w:r>
        <w:rPr>
          <w:rStyle w:val="FootnoteReference"/>
          <w:rFonts w:ascii="Cambria" w:hAnsi="Cambria"/>
        </w:rPr>
        <w:footnoteReference w:id="122"/>
      </w:r>
      <w:r>
        <w:rPr>
          <w:rFonts w:ascii="Cambria" w:hAnsi="Cambria"/>
        </w:rPr>
        <w:t>, which is only two years younger than the Joplin instrument, reveals a few notable differences:</w:t>
      </w:r>
    </w:p>
    <w:p w14:paraId="788ACED2" w14:textId="7FE0004F" w:rsidR="001E49D7" w:rsidRDefault="001E49D7" w:rsidP="00811AE9">
      <w:pPr>
        <w:spacing w:line="480" w:lineRule="auto"/>
        <w:rPr>
          <w:rFonts w:ascii="Cambria" w:hAnsi="Cambria"/>
        </w:rPr>
        <w:sectPr w:rsidR="001E49D7" w:rsidSect="007038F7">
          <w:type w:val="continuous"/>
          <w:pgSz w:w="12240" w:h="15840"/>
          <w:pgMar w:top="1584" w:right="1584" w:bottom="1584" w:left="2304" w:header="720" w:footer="720" w:gutter="0"/>
          <w:cols w:space="720"/>
          <w:docGrid w:linePitch="360"/>
        </w:sectPr>
      </w:pPr>
    </w:p>
    <w:p w14:paraId="002D4CFF" w14:textId="77777777" w:rsidR="00811AE9" w:rsidRDefault="00811AE9" w:rsidP="00811AE9">
      <w:pPr>
        <w:rPr>
          <w:rFonts w:ascii="Cambria" w:hAnsi="Cambria"/>
        </w:rPr>
      </w:pPr>
    </w:p>
    <w:p w14:paraId="138493B9" w14:textId="33861CFA" w:rsidR="0049608D" w:rsidRDefault="00811AE9" w:rsidP="00811AE9">
      <w:pPr>
        <w:rPr>
          <w:rFonts w:ascii="Cambria" w:hAnsi="Cambria"/>
        </w:rPr>
      </w:pPr>
      <w:r>
        <w:rPr>
          <w:rFonts w:ascii="Cambria" w:hAnsi="Cambria"/>
        </w:rPr>
        <w:t>San Antonio, T</w:t>
      </w:r>
      <w:r w:rsidR="005E2F72">
        <w:rPr>
          <w:rFonts w:ascii="Cambria" w:hAnsi="Cambria"/>
        </w:rPr>
        <w:t>exas</w:t>
      </w:r>
      <w:r>
        <w:rPr>
          <w:rFonts w:ascii="Cambria" w:hAnsi="Cambria"/>
        </w:rPr>
        <w:t xml:space="preserve"> </w:t>
      </w:r>
    </w:p>
    <w:p w14:paraId="64EF8C1B" w14:textId="399B3D1F" w:rsidR="00811AE9" w:rsidRDefault="00811AE9" w:rsidP="00811AE9">
      <w:pPr>
        <w:rPr>
          <w:rFonts w:ascii="Cambria" w:hAnsi="Cambria"/>
        </w:rPr>
      </w:pPr>
      <w:r>
        <w:rPr>
          <w:rFonts w:ascii="Cambria" w:hAnsi="Cambria"/>
        </w:rPr>
        <w:t>Scottish Rite Cathedral</w:t>
      </w:r>
    </w:p>
    <w:p w14:paraId="54DECDDD" w14:textId="77777777" w:rsidR="00811AE9" w:rsidRPr="00481F9A" w:rsidRDefault="00811AE9" w:rsidP="00811AE9">
      <w:pPr>
        <w:rPr>
          <w:rFonts w:ascii="Cambria" w:hAnsi="Cambria"/>
        </w:rPr>
      </w:pPr>
      <w:r>
        <w:rPr>
          <w:rFonts w:ascii="Cambria" w:hAnsi="Cambria"/>
        </w:rPr>
        <w:t xml:space="preserve">M. P. </w:t>
      </w:r>
      <w:proofErr w:type="spellStart"/>
      <w:r>
        <w:rPr>
          <w:rFonts w:ascii="Cambria" w:hAnsi="Cambria"/>
        </w:rPr>
        <w:t>Möller</w:t>
      </w:r>
      <w:proofErr w:type="spellEnd"/>
      <w:r>
        <w:rPr>
          <w:rFonts w:ascii="Cambria" w:hAnsi="Cambria"/>
        </w:rPr>
        <w:t>, Opus 3853, 1924</w:t>
      </w:r>
    </w:p>
    <w:p w14:paraId="028C6849" w14:textId="77777777" w:rsidR="00811AE9" w:rsidRDefault="00811AE9" w:rsidP="00811AE9">
      <w:pPr>
        <w:rPr>
          <w:rFonts w:ascii="Cambria" w:hAnsi="Cambria"/>
        </w:rPr>
      </w:pPr>
    </w:p>
    <w:p w14:paraId="5F89798E" w14:textId="77777777" w:rsidR="00811AE9" w:rsidRDefault="00811AE9" w:rsidP="00811AE9">
      <w:pPr>
        <w:rPr>
          <w:rFonts w:ascii="Cambria" w:hAnsi="Cambria"/>
          <w:b/>
          <w:bCs/>
        </w:rPr>
      </w:pPr>
      <w:r>
        <w:rPr>
          <w:rFonts w:ascii="Cambria" w:hAnsi="Cambria"/>
          <w:b/>
          <w:bCs/>
        </w:rPr>
        <w:t>GREAT</w:t>
      </w:r>
    </w:p>
    <w:p w14:paraId="38092FE7" w14:textId="77777777" w:rsidR="00811AE9" w:rsidRDefault="00811AE9" w:rsidP="00811AE9">
      <w:pPr>
        <w:rPr>
          <w:rFonts w:ascii="Cambria" w:hAnsi="Cambria"/>
        </w:rPr>
      </w:pPr>
      <w:r>
        <w:rPr>
          <w:rFonts w:ascii="Cambria" w:hAnsi="Cambria"/>
        </w:rPr>
        <w:t>16’</w:t>
      </w:r>
      <w:r>
        <w:rPr>
          <w:rFonts w:ascii="Cambria" w:hAnsi="Cambria"/>
        </w:rPr>
        <w:tab/>
        <w:t>Open Diapason</w:t>
      </w:r>
    </w:p>
    <w:p w14:paraId="537F904D" w14:textId="77777777" w:rsidR="00811AE9" w:rsidRDefault="00811AE9" w:rsidP="00811AE9">
      <w:pPr>
        <w:rPr>
          <w:rFonts w:ascii="Cambria" w:hAnsi="Cambria"/>
        </w:rPr>
      </w:pPr>
      <w:r>
        <w:rPr>
          <w:rFonts w:ascii="Cambria" w:hAnsi="Cambria"/>
        </w:rPr>
        <w:t>8’</w:t>
      </w:r>
      <w:r>
        <w:rPr>
          <w:rFonts w:ascii="Cambria" w:hAnsi="Cambria"/>
        </w:rPr>
        <w:tab/>
        <w:t>1</w:t>
      </w:r>
      <w:r w:rsidRPr="00F40708">
        <w:rPr>
          <w:rFonts w:ascii="Cambria" w:hAnsi="Cambria"/>
          <w:vertAlign w:val="superscript"/>
        </w:rPr>
        <w:t>st</w:t>
      </w:r>
      <w:r>
        <w:rPr>
          <w:rFonts w:ascii="Cambria" w:hAnsi="Cambria"/>
        </w:rPr>
        <w:t xml:space="preserve"> Open Diapason</w:t>
      </w:r>
    </w:p>
    <w:p w14:paraId="5FCFBC94" w14:textId="77777777" w:rsidR="00811AE9" w:rsidRDefault="00811AE9" w:rsidP="00811AE9">
      <w:pPr>
        <w:rPr>
          <w:rFonts w:ascii="Cambria" w:hAnsi="Cambria"/>
        </w:rPr>
      </w:pPr>
      <w:r>
        <w:rPr>
          <w:rFonts w:ascii="Cambria" w:hAnsi="Cambria"/>
        </w:rPr>
        <w:t>8’</w:t>
      </w:r>
      <w:r>
        <w:rPr>
          <w:rFonts w:ascii="Cambria" w:hAnsi="Cambria"/>
        </w:rPr>
        <w:tab/>
        <w:t>2</w:t>
      </w:r>
      <w:r w:rsidRPr="00F40708">
        <w:rPr>
          <w:rFonts w:ascii="Cambria" w:hAnsi="Cambria"/>
          <w:vertAlign w:val="superscript"/>
        </w:rPr>
        <w:t>nd</w:t>
      </w:r>
      <w:r>
        <w:rPr>
          <w:rFonts w:ascii="Cambria" w:hAnsi="Cambria"/>
        </w:rPr>
        <w:t xml:space="preserve"> Open Diapason (ext.)</w:t>
      </w:r>
    </w:p>
    <w:p w14:paraId="3F82551B" w14:textId="77777777" w:rsidR="00811AE9" w:rsidRDefault="00811AE9" w:rsidP="00811AE9">
      <w:pPr>
        <w:rPr>
          <w:rFonts w:ascii="Cambria" w:hAnsi="Cambria"/>
        </w:rPr>
      </w:pPr>
      <w:r>
        <w:rPr>
          <w:rFonts w:ascii="Cambria" w:hAnsi="Cambria"/>
        </w:rPr>
        <w:t>8’</w:t>
      </w:r>
      <w:r>
        <w:rPr>
          <w:rFonts w:ascii="Cambria" w:hAnsi="Cambria"/>
        </w:rPr>
        <w:tab/>
        <w:t>Viola</w:t>
      </w:r>
    </w:p>
    <w:p w14:paraId="0607B066"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7006E662" w14:textId="77777777" w:rsidR="00811AE9" w:rsidRDefault="00811AE9" w:rsidP="00811AE9">
      <w:pPr>
        <w:rPr>
          <w:rFonts w:ascii="Cambria" w:hAnsi="Cambria"/>
        </w:rPr>
      </w:pPr>
      <w:r>
        <w:rPr>
          <w:rFonts w:ascii="Cambria" w:hAnsi="Cambria"/>
        </w:rPr>
        <w:t>8’</w:t>
      </w:r>
      <w:r>
        <w:rPr>
          <w:rFonts w:ascii="Cambria" w:hAnsi="Cambria"/>
        </w:rPr>
        <w:tab/>
        <w:t>Tibia Plena</w:t>
      </w:r>
    </w:p>
    <w:p w14:paraId="53C139AF" w14:textId="77777777" w:rsidR="00811AE9" w:rsidRDefault="00811AE9" w:rsidP="00811AE9">
      <w:pPr>
        <w:rPr>
          <w:rFonts w:ascii="Cambria" w:hAnsi="Cambria"/>
        </w:rPr>
      </w:pPr>
      <w:r>
        <w:rPr>
          <w:rFonts w:ascii="Cambria" w:hAnsi="Cambria"/>
        </w:rPr>
        <w:t>8’</w:t>
      </w:r>
      <w:r>
        <w:rPr>
          <w:rFonts w:ascii="Cambria" w:hAnsi="Cambria"/>
        </w:rPr>
        <w:tab/>
        <w:t>Claribel Flute</w:t>
      </w:r>
    </w:p>
    <w:p w14:paraId="36CEC09F"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Doppelflöte</w:t>
      </w:r>
      <w:proofErr w:type="spellEnd"/>
    </w:p>
    <w:p w14:paraId="34C069A1" w14:textId="51652979" w:rsidR="00811AE9" w:rsidRDefault="00811AE9" w:rsidP="00811AE9">
      <w:pPr>
        <w:rPr>
          <w:rFonts w:ascii="Cambria" w:hAnsi="Cambria"/>
        </w:rPr>
      </w:pPr>
      <w:r>
        <w:rPr>
          <w:rFonts w:ascii="Cambria" w:hAnsi="Cambria"/>
        </w:rPr>
        <w:t>4’</w:t>
      </w:r>
      <w:r>
        <w:rPr>
          <w:rFonts w:ascii="Cambria" w:hAnsi="Cambria"/>
        </w:rPr>
        <w:tab/>
        <w:t>Open Diapason (Choir)</w:t>
      </w:r>
    </w:p>
    <w:p w14:paraId="54A12578" w14:textId="77777777" w:rsidR="00811AE9" w:rsidRDefault="00811AE9" w:rsidP="00811AE9">
      <w:pPr>
        <w:rPr>
          <w:rFonts w:ascii="Cambria" w:hAnsi="Cambria"/>
        </w:rPr>
      </w:pPr>
      <w:r>
        <w:rPr>
          <w:rFonts w:ascii="Cambria" w:hAnsi="Cambria"/>
        </w:rPr>
        <w:t>4’</w:t>
      </w:r>
      <w:r>
        <w:rPr>
          <w:rFonts w:ascii="Cambria" w:hAnsi="Cambria"/>
        </w:rPr>
        <w:tab/>
        <w:t>Viola (ext.)</w:t>
      </w:r>
    </w:p>
    <w:p w14:paraId="45276095" w14:textId="77777777" w:rsidR="00811AE9" w:rsidRDefault="00811AE9" w:rsidP="00811AE9">
      <w:pPr>
        <w:rPr>
          <w:rFonts w:ascii="Cambria" w:hAnsi="Cambria"/>
        </w:rPr>
      </w:pPr>
      <w:r>
        <w:rPr>
          <w:rFonts w:ascii="Cambria" w:hAnsi="Cambria"/>
        </w:rPr>
        <w:t>4’</w:t>
      </w:r>
      <w:r>
        <w:rPr>
          <w:rFonts w:ascii="Cambria" w:hAnsi="Cambria"/>
        </w:rPr>
        <w:tab/>
        <w:t xml:space="preserve">Flauto </w:t>
      </w:r>
      <w:proofErr w:type="spellStart"/>
      <w:r>
        <w:rPr>
          <w:rFonts w:ascii="Cambria" w:hAnsi="Cambria"/>
        </w:rPr>
        <w:t>d’Amore</w:t>
      </w:r>
      <w:proofErr w:type="spellEnd"/>
    </w:p>
    <w:p w14:paraId="12B114DD" w14:textId="77777777" w:rsidR="00811AE9" w:rsidRDefault="00811AE9" w:rsidP="00811AE9">
      <w:pPr>
        <w:rPr>
          <w:rFonts w:ascii="Cambria" w:hAnsi="Cambria"/>
        </w:rPr>
      </w:pPr>
      <w:r>
        <w:rPr>
          <w:rFonts w:ascii="Cambria" w:hAnsi="Cambria"/>
        </w:rPr>
        <w:t>2 2/3’</w:t>
      </w:r>
      <w:r>
        <w:rPr>
          <w:rFonts w:ascii="Cambria" w:hAnsi="Cambria"/>
        </w:rPr>
        <w:tab/>
        <w:t>String Twelfth (ext., Viola)</w:t>
      </w:r>
    </w:p>
    <w:p w14:paraId="2E7A28DE" w14:textId="77777777" w:rsidR="00811AE9" w:rsidRDefault="00811AE9" w:rsidP="00811AE9">
      <w:pPr>
        <w:rPr>
          <w:rFonts w:ascii="Cambria" w:hAnsi="Cambria"/>
        </w:rPr>
      </w:pPr>
      <w:r>
        <w:rPr>
          <w:rFonts w:ascii="Cambria" w:hAnsi="Cambria"/>
        </w:rPr>
        <w:t>2’</w:t>
      </w:r>
      <w:r>
        <w:rPr>
          <w:rFonts w:ascii="Cambria" w:hAnsi="Cambria"/>
        </w:rPr>
        <w:tab/>
        <w:t>String Fifteenth (ext.)</w:t>
      </w:r>
    </w:p>
    <w:p w14:paraId="5BDF8B35" w14:textId="77777777" w:rsidR="001E49D7" w:rsidRDefault="001E49D7" w:rsidP="00811AE9">
      <w:pPr>
        <w:rPr>
          <w:rFonts w:ascii="Cambria" w:hAnsi="Cambria"/>
        </w:rPr>
      </w:pPr>
    </w:p>
    <w:p w14:paraId="6B72AEE7" w14:textId="77777777" w:rsidR="001E49D7" w:rsidRDefault="001E49D7" w:rsidP="00811AE9">
      <w:pPr>
        <w:rPr>
          <w:rFonts w:ascii="Cambria" w:hAnsi="Cambria"/>
        </w:rPr>
      </w:pPr>
    </w:p>
    <w:p w14:paraId="636CDC5F" w14:textId="77777777" w:rsidR="001E49D7" w:rsidRDefault="001E49D7" w:rsidP="00811AE9">
      <w:pPr>
        <w:rPr>
          <w:rFonts w:ascii="Cambria" w:hAnsi="Cambria"/>
        </w:rPr>
      </w:pPr>
    </w:p>
    <w:p w14:paraId="11302DC9" w14:textId="77777777" w:rsidR="001E49D7" w:rsidRDefault="001E49D7" w:rsidP="00811AE9">
      <w:pPr>
        <w:rPr>
          <w:rFonts w:ascii="Cambria" w:hAnsi="Cambria"/>
        </w:rPr>
      </w:pPr>
    </w:p>
    <w:p w14:paraId="79C68335" w14:textId="77777777" w:rsidR="001E49D7" w:rsidRDefault="001E49D7" w:rsidP="00811AE9">
      <w:pPr>
        <w:rPr>
          <w:rFonts w:ascii="Cambria" w:hAnsi="Cambria"/>
        </w:rPr>
      </w:pPr>
    </w:p>
    <w:p w14:paraId="408E3F2F" w14:textId="77777777" w:rsidR="001E49D7" w:rsidRDefault="001E49D7" w:rsidP="00811AE9">
      <w:pPr>
        <w:rPr>
          <w:rFonts w:ascii="Cambria" w:hAnsi="Cambria"/>
          <w:b/>
          <w:bCs/>
        </w:rPr>
      </w:pPr>
    </w:p>
    <w:p w14:paraId="765BAD53" w14:textId="2207F524" w:rsidR="001E49D7" w:rsidRPr="001E49D7" w:rsidRDefault="001E49D7" w:rsidP="00811AE9">
      <w:pPr>
        <w:rPr>
          <w:rFonts w:ascii="Cambria" w:hAnsi="Cambria"/>
          <w:b/>
          <w:bCs/>
        </w:rPr>
      </w:pPr>
      <w:r>
        <w:rPr>
          <w:rFonts w:ascii="Cambria" w:hAnsi="Cambria"/>
          <w:b/>
          <w:bCs/>
        </w:rPr>
        <w:t>GREAT</w:t>
      </w:r>
      <w:r w:rsidR="00FD1353">
        <w:rPr>
          <w:rFonts w:ascii="Cambria" w:hAnsi="Cambria"/>
          <w:b/>
          <w:bCs/>
        </w:rPr>
        <w:t xml:space="preserve"> (continued)</w:t>
      </w:r>
    </w:p>
    <w:p w14:paraId="1F7EAA89" w14:textId="4FA48A55" w:rsidR="00811AE9" w:rsidRDefault="00811AE9" w:rsidP="00811AE9">
      <w:pPr>
        <w:rPr>
          <w:rFonts w:ascii="Cambria" w:hAnsi="Cambria"/>
        </w:rPr>
      </w:pPr>
      <w:r>
        <w:rPr>
          <w:rFonts w:ascii="Cambria" w:hAnsi="Cambria"/>
        </w:rPr>
        <w:t>16’</w:t>
      </w:r>
      <w:r>
        <w:rPr>
          <w:rFonts w:ascii="Cambria" w:hAnsi="Cambria"/>
        </w:rPr>
        <w:tab/>
        <w:t>Tuba</w:t>
      </w:r>
    </w:p>
    <w:p w14:paraId="59611419" w14:textId="77777777" w:rsidR="00811AE9" w:rsidRDefault="00811AE9" w:rsidP="00811AE9">
      <w:pPr>
        <w:rPr>
          <w:rFonts w:ascii="Cambria" w:hAnsi="Cambria"/>
        </w:rPr>
      </w:pPr>
      <w:r>
        <w:rPr>
          <w:rFonts w:ascii="Cambria" w:hAnsi="Cambria"/>
        </w:rPr>
        <w:t>8’</w:t>
      </w:r>
      <w:r>
        <w:rPr>
          <w:rFonts w:ascii="Cambria" w:hAnsi="Cambria"/>
        </w:rPr>
        <w:tab/>
        <w:t>French Trumpet</w:t>
      </w:r>
    </w:p>
    <w:p w14:paraId="7C4CE41C" w14:textId="77777777" w:rsidR="00811AE9" w:rsidRDefault="00811AE9" w:rsidP="00811AE9">
      <w:pPr>
        <w:rPr>
          <w:rFonts w:ascii="Cambria" w:hAnsi="Cambria"/>
        </w:rPr>
      </w:pPr>
      <w:r>
        <w:rPr>
          <w:rFonts w:ascii="Cambria" w:hAnsi="Cambria"/>
        </w:rPr>
        <w:t>8’</w:t>
      </w:r>
      <w:r>
        <w:rPr>
          <w:rFonts w:ascii="Cambria" w:hAnsi="Cambria"/>
        </w:rPr>
        <w:tab/>
        <w:t>Tuba (ext.)</w:t>
      </w:r>
    </w:p>
    <w:p w14:paraId="2CD80EFE" w14:textId="77777777" w:rsidR="00811AE9" w:rsidRDefault="00811AE9" w:rsidP="00811AE9">
      <w:pPr>
        <w:rPr>
          <w:rFonts w:ascii="Cambria" w:hAnsi="Cambria"/>
        </w:rPr>
      </w:pPr>
      <w:r>
        <w:rPr>
          <w:rFonts w:ascii="Cambria" w:hAnsi="Cambria"/>
        </w:rPr>
        <w:t>4’</w:t>
      </w:r>
      <w:r>
        <w:rPr>
          <w:rFonts w:ascii="Cambria" w:hAnsi="Cambria"/>
        </w:rPr>
        <w:tab/>
        <w:t>Clarion (ext.)</w:t>
      </w:r>
    </w:p>
    <w:p w14:paraId="77C3F3D2" w14:textId="77777777" w:rsidR="00811AE9" w:rsidRDefault="00811AE9" w:rsidP="00811AE9">
      <w:pPr>
        <w:rPr>
          <w:rFonts w:ascii="Cambria" w:hAnsi="Cambria"/>
        </w:rPr>
      </w:pPr>
      <w:r>
        <w:rPr>
          <w:rFonts w:ascii="Cambria" w:hAnsi="Cambria"/>
        </w:rPr>
        <w:tab/>
        <w:t>Tremulant</w:t>
      </w:r>
    </w:p>
    <w:p w14:paraId="336DBF6B" w14:textId="77777777" w:rsidR="00811AE9" w:rsidRDefault="00811AE9" w:rsidP="00811AE9">
      <w:pPr>
        <w:rPr>
          <w:rFonts w:ascii="Cambria" w:hAnsi="Cambria"/>
        </w:rPr>
      </w:pPr>
      <w:r>
        <w:rPr>
          <w:rFonts w:ascii="Cambria" w:hAnsi="Cambria"/>
        </w:rPr>
        <w:tab/>
        <w:t>Concert Marimba</w:t>
      </w:r>
    </w:p>
    <w:p w14:paraId="145536BA" w14:textId="77777777" w:rsidR="00811AE9" w:rsidRDefault="00811AE9" w:rsidP="00811AE9">
      <w:pPr>
        <w:rPr>
          <w:rFonts w:ascii="Cambria" w:hAnsi="Cambria"/>
        </w:rPr>
      </w:pPr>
    </w:p>
    <w:p w14:paraId="242142A8" w14:textId="77777777" w:rsidR="00811AE9" w:rsidRDefault="00811AE9" w:rsidP="00811AE9">
      <w:pPr>
        <w:rPr>
          <w:rFonts w:ascii="Cambria" w:hAnsi="Cambria"/>
          <w:b/>
          <w:bCs/>
        </w:rPr>
      </w:pPr>
    </w:p>
    <w:p w14:paraId="2B06ECA4" w14:textId="77777777" w:rsidR="00811AE9" w:rsidRDefault="00811AE9" w:rsidP="00811AE9">
      <w:pPr>
        <w:rPr>
          <w:rFonts w:ascii="Cambria" w:hAnsi="Cambria"/>
          <w:b/>
          <w:bCs/>
        </w:rPr>
      </w:pPr>
    </w:p>
    <w:p w14:paraId="43B11F9A" w14:textId="77777777" w:rsidR="00811AE9" w:rsidRDefault="00811AE9" w:rsidP="00811AE9">
      <w:pPr>
        <w:rPr>
          <w:rFonts w:ascii="Cambria" w:hAnsi="Cambria"/>
          <w:b/>
          <w:bCs/>
        </w:rPr>
      </w:pPr>
    </w:p>
    <w:p w14:paraId="7D16307B" w14:textId="77777777" w:rsidR="00811AE9" w:rsidRDefault="00811AE9" w:rsidP="00811AE9">
      <w:pPr>
        <w:rPr>
          <w:rFonts w:ascii="Cambria" w:hAnsi="Cambria"/>
          <w:b/>
          <w:bCs/>
        </w:rPr>
      </w:pPr>
    </w:p>
    <w:p w14:paraId="574EE135" w14:textId="77777777" w:rsidR="00811AE9" w:rsidRDefault="00811AE9" w:rsidP="00811AE9">
      <w:pPr>
        <w:rPr>
          <w:rFonts w:ascii="Cambria" w:hAnsi="Cambria"/>
          <w:b/>
          <w:bCs/>
        </w:rPr>
      </w:pPr>
    </w:p>
    <w:p w14:paraId="08229848" w14:textId="77777777" w:rsidR="00811AE9" w:rsidRDefault="00811AE9" w:rsidP="00811AE9">
      <w:pPr>
        <w:rPr>
          <w:rFonts w:ascii="Cambria" w:hAnsi="Cambria"/>
          <w:b/>
          <w:bCs/>
        </w:rPr>
      </w:pPr>
    </w:p>
    <w:p w14:paraId="44BC781A" w14:textId="77777777" w:rsidR="00811AE9" w:rsidRDefault="00811AE9" w:rsidP="00811AE9">
      <w:pPr>
        <w:rPr>
          <w:rFonts w:ascii="Cambria" w:hAnsi="Cambria"/>
          <w:b/>
          <w:bCs/>
        </w:rPr>
      </w:pPr>
    </w:p>
    <w:p w14:paraId="0FB80459" w14:textId="77777777" w:rsidR="000451AC" w:rsidRDefault="000451AC" w:rsidP="000451AC">
      <w:pPr>
        <w:rPr>
          <w:rFonts w:ascii="Cambria" w:hAnsi="Cambria"/>
          <w:b/>
          <w:bCs/>
        </w:rPr>
      </w:pPr>
      <w:r>
        <w:rPr>
          <w:rFonts w:ascii="Cambria" w:hAnsi="Cambria"/>
          <w:b/>
          <w:bCs/>
        </w:rPr>
        <w:t>GREAT-ECHO</w:t>
      </w:r>
    </w:p>
    <w:p w14:paraId="218B8B12" w14:textId="77777777" w:rsidR="000451AC" w:rsidRDefault="000451AC" w:rsidP="000451AC">
      <w:pPr>
        <w:rPr>
          <w:rFonts w:ascii="Cambria" w:hAnsi="Cambria"/>
        </w:rPr>
      </w:pPr>
      <w:r>
        <w:rPr>
          <w:rFonts w:ascii="Cambria" w:hAnsi="Cambria"/>
        </w:rPr>
        <w:t>8’</w:t>
      </w:r>
      <w:r>
        <w:rPr>
          <w:rFonts w:ascii="Cambria" w:hAnsi="Cambria"/>
        </w:rPr>
        <w:tab/>
        <w:t xml:space="preserve">Muted </w:t>
      </w:r>
      <w:proofErr w:type="spellStart"/>
      <w:r>
        <w:rPr>
          <w:rFonts w:ascii="Cambria" w:hAnsi="Cambria"/>
        </w:rPr>
        <w:t>Viole</w:t>
      </w:r>
      <w:proofErr w:type="spellEnd"/>
    </w:p>
    <w:p w14:paraId="016308FC" w14:textId="77777777" w:rsidR="000451AC" w:rsidRDefault="000451AC" w:rsidP="000451AC">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Celeste</w:t>
      </w:r>
    </w:p>
    <w:p w14:paraId="4F5C5E0C" w14:textId="77777777" w:rsidR="000451AC" w:rsidRDefault="000451AC" w:rsidP="000451AC">
      <w:pPr>
        <w:rPr>
          <w:rFonts w:ascii="Cambria" w:hAnsi="Cambria"/>
        </w:rPr>
      </w:pPr>
      <w:r>
        <w:rPr>
          <w:rFonts w:ascii="Cambria" w:hAnsi="Cambria"/>
        </w:rPr>
        <w:t>8’</w:t>
      </w:r>
      <w:r>
        <w:rPr>
          <w:rFonts w:ascii="Cambria" w:hAnsi="Cambria"/>
        </w:rPr>
        <w:tab/>
        <w:t>Vox Angelica</w:t>
      </w:r>
    </w:p>
    <w:p w14:paraId="2590DC89" w14:textId="77777777" w:rsidR="000451AC" w:rsidRDefault="000451AC" w:rsidP="000451AC">
      <w:pPr>
        <w:rPr>
          <w:rFonts w:ascii="Cambria" w:hAnsi="Cambria"/>
        </w:rPr>
      </w:pPr>
      <w:r>
        <w:rPr>
          <w:rFonts w:ascii="Cambria" w:hAnsi="Cambria"/>
        </w:rPr>
        <w:t>8’</w:t>
      </w:r>
      <w:r>
        <w:rPr>
          <w:rFonts w:ascii="Cambria" w:hAnsi="Cambria"/>
        </w:rPr>
        <w:tab/>
        <w:t>Echo Flute</w:t>
      </w:r>
    </w:p>
    <w:p w14:paraId="41694178" w14:textId="77777777" w:rsidR="000451AC" w:rsidRDefault="000451AC" w:rsidP="000451AC">
      <w:pPr>
        <w:rPr>
          <w:rFonts w:ascii="Cambria" w:hAnsi="Cambria"/>
        </w:rPr>
      </w:pPr>
      <w:r>
        <w:rPr>
          <w:rFonts w:ascii="Cambria" w:hAnsi="Cambria"/>
        </w:rPr>
        <w:t>4’</w:t>
      </w:r>
      <w:r>
        <w:rPr>
          <w:rFonts w:ascii="Cambria" w:hAnsi="Cambria"/>
        </w:rPr>
        <w:tab/>
        <w:t>Echo Violin (ext.)</w:t>
      </w:r>
    </w:p>
    <w:p w14:paraId="7E01804B" w14:textId="77777777" w:rsidR="000451AC" w:rsidRDefault="000451AC" w:rsidP="000451AC">
      <w:pPr>
        <w:rPr>
          <w:rFonts w:ascii="Cambria" w:hAnsi="Cambria"/>
        </w:rPr>
      </w:pPr>
      <w:r>
        <w:rPr>
          <w:rFonts w:ascii="Cambria" w:hAnsi="Cambria"/>
        </w:rPr>
        <w:t>4’</w:t>
      </w:r>
      <w:r>
        <w:rPr>
          <w:rFonts w:ascii="Cambria" w:hAnsi="Cambria"/>
        </w:rPr>
        <w:tab/>
        <w:t>Fern Flute (ext.)</w:t>
      </w:r>
    </w:p>
    <w:p w14:paraId="1AA3A613" w14:textId="77777777" w:rsidR="000451AC" w:rsidRDefault="000451AC" w:rsidP="000451AC">
      <w:pPr>
        <w:rPr>
          <w:rFonts w:ascii="Cambria" w:hAnsi="Cambria"/>
        </w:rPr>
      </w:pPr>
      <w:r>
        <w:rPr>
          <w:rFonts w:ascii="Cambria" w:hAnsi="Cambria"/>
        </w:rPr>
        <w:t>8’</w:t>
      </w:r>
      <w:r>
        <w:rPr>
          <w:rFonts w:ascii="Cambria" w:hAnsi="Cambria"/>
        </w:rPr>
        <w:tab/>
      </w:r>
      <w:proofErr w:type="spellStart"/>
      <w:r>
        <w:rPr>
          <w:rFonts w:ascii="Cambria" w:hAnsi="Cambria"/>
        </w:rPr>
        <w:t>Corno</w:t>
      </w:r>
      <w:proofErr w:type="spellEnd"/>
      <w:r>
        <w:rPr>
          <w:rFonts w:ascii="Cambria" w:hAnsi="Cambria"/>
        </w:rPr>
        <w:t xml:space="preserve"> </w:t>
      </w:r>
      <w:proofErr w:type="spellStart"/>
      <w:r>
        <w:rPr>
          <w:rFonts w:ascii="Cambria" w:hAnsi="Cambria"/>
        </w:rPr>
        <w:t>d’Amour</w:t>
      </w:r>
      <w:proofErr w:type="spellEnd"/>
    </w:p>
    <w:p w14:paraId="1326DEE0" w14:textId="77777777" w:rsidR="000451AC" w:rsidRDefault="000451AC" w:rsidP="000451AC">
      <w:pPr>
        <w:rPr>
          <w:rFonts w:ascii="Cambria" w:hAnsi="Cambria"/>
        </w:rPr>
      </w:pPr>
      <w:r>
        <w:rPr>
          <w:rFonts w:ascii="Cambria" w:hAnsi="Cambria"/>
        </w:rPr>
        <w:t>8’</w:t>
      </w:r>
      <w:r>
        <w:rPr>
          <w:rFonts w:ascii="Cambria" w:hAnsi="Cambria"/>
        </w:rPr>
        <w:tab/>
        <w:t>Vox Humana</w:t>
      </w:r>
    </w:p>
    <w:p w14:paraId="55410526" w14:textId="77777777" w:rsidR="000451AC" w:rsidRDefault="000451AC" w:rsidP="000451AC">
      <w:pPr>
        <w:rPr>
          <w:rFonts w:ascii="Cambria" w:hAnsi="Cambria"/>
        </w:rPr>
      </w:pPr>
      <w:r>
        <w:rPr>
          <w:rFonts w:ascii="Cambria" w:hAnsi="Cambria"/>
        </w:rPr>
        <w:t>4’</w:t>
      </w:r>
      <w:r>
        <w:rPr>
          <w:rFonts w:ascii="Cambria" w:hAnsi="Cambria"/>
        </w:rPr>
        <w:tab/>
        <w:t>Echo Clarion</w:t>
      </w:r>
    </w:p>
    <w:p w14:paraId="3A6F7179" w14:textId="77777777" w:rsidR="000451AC" w:rsidRDefault="000451AC" w:rsidP="000451AC">
      <w:pPr>
        <w:rPr>
          <w:rFonts w:ascii="Cambria" w:hAnsi="Cambria"/>
        </w:rPr>
      </w:pPr>
      <w:r>
        <w:rPr>
          <w:rFonts w:ascii="Cambria" w:hAnsi="Cambria"/>
        </w:rPr>
        <w:tab/>
        <w:t>Tremulant</w:t>
      </w:r>
    </w:p>
    <w:p w14:paraId="606113A9" w14:textId="77777777" w:rsidR="000451AC" w:rsidRDefault="000451AC" w:rsidP="000451AC">
      <w:pPr>
        <w:rPr>
          <w:rFonts w:ascii="Cambria" w:hAnsi="Cambria"/>
        </w:rPr>
      </w:pPr>
      <w:r>
        <w:rPr>
          <w:rFonts w:ascii="Cambria" w:hAnsi="Cambria"/>
        </w:rPr>
        <w:tab/>
        <w:t>Chimes</w:t>
      </w:r>
    </w:p>
    <w:p w14:paraId="27990B32" w14:textId="77777777" w:rsidR="000451AC" w:rsidRDefault="000451AC" w:rsidP="00811AE9">
      <w:pPr>
        <w:rPr>
          <w:rFonts w:ascii="Cambria" w:hAnsi="Cambria"/>
          <w:b/>
          <w:bCs/>
        </w:rPr>
      </w:pPr>
    </w:p>
    <w:p w14:paraId="0D584FDF" w14:textId="073C1908" w:rsidR="00811AE9" w:rsidRDefault="00811AE9" w:rsidP="00811AE9">
      <w:pPr>
        <w:rPr>
          <w:rFonts w:ascii="Cambria" w:hAnsi="Cambria"/>
          <w:b/>
          <w:bCs/>
        </w:rPr>
      </w:pPr>
      <w:r>
        <w:rPr>
          <w:rFonts w:ascii="Cambria" w:hAnsi="Cambria"/>
          <w:b/>
          <w:bCs/>
        </w:rPr>
        <w:t>SWELL</w:t>
      </w:r>
    </w:p>
    <w:p w14:paraId="0FFCC9FF" w14:textId="77777777" w:rsidR="00811AE9" w:rsidRDefault="00811AE9" w:rsidP="00811AE9">
      <w:pPr>
        <w:rPr>
          <w:rFonts w:ascii="Cambria" w:hAnsi="Cambria"/>
        </w:rPr>
      </w:pPr>
      <w:r>
        <w:rPr>
          <w:rFonts w:ascii="Cambria" w:hAnsi="Cambria"/>
        </w:rPr>
        <w:t>16’</w:t>
      </w:r>
      <w:r>
        <w:rPr>
          <w:rFonts w:ascii="Cambria" w:hAnsi="Cambria"/>
        </w:rPr>
        <w:tab/>
        <w:t>Bourdon</w:t>
      </w:r>
    </w:p>
    <w:p w14:paraId="6FDE0703" w14:textId="77777777" w:rsidR="00811AE9" w:rsidRDefault="00811AE9" w:rsidP="00811AE9">
      <w:pPr>
        <w:rPr>
          <w:rFonts w:ascii="Cambria" w:hAnsi="Cambria"/>
        </w:rPr>
      </w:pPr>
      <w:r>
        <w:rPr>
          <w:rFonts w:ascii="Cambria" w:hAnsi="Cambria"/>
        </w:rPr>
        <w:t>8’</w:t>
      </w:r>
      <w:r>
        <w:rPr>
          <w:rFonts w:ascii="Cambria" w:hAnsi="Cambria"/>
        </w:rPr>
        <w:tab/>
        <w:t>Open Diapason</w:t>
      </w:r>
    </w:p>
    <w:p w14:paraId="33BFF3F4" w14:textId="77777777" w:rsidR="00811AE9" w:rsidRDefault="00811AE9" w:rsidP="00811AE9">
      <w:pPr>
        <w:rPr>
          <w:rFonts w:ascii="Cambria" w:hAnsi="Cambria"/>
        </w:rPr>
      </w:pPr>
      <w:r>
        <w:rPr>
          <w:rFonts w:ascii="Cambria" w:hAnsi="Cambria"/>
        </w:rPr>
        <w:t>8’</w:t>
      </w:r>
      <w:r>
        <w:rPr>
          <w:rFonts w:ascii="Cambria" w:hAnsi="Cambria"/>
        </w:rPr>
        <w:tab/>
        <w:t>Violin Diapason</w:t>
      </w:r>
    </w:p>
    <w:p w14:paraId="65FEA6D6"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w:t>
      </w:r>
      <w:proofErr w:type="spellStart"/>
      <w:r>
        <w:rPr>
          <w:rFonts w:ascii="Cambria" w:hAnsi="Cambria"/>
        </w:rPr>
        <w:t>d’Orchestre</w:t>
      </w:r>
      <w:proofErr w:type="spellEnd"/>
    </w:p>
    <w:p w14:paraId="75535FB7"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Celeste</w:t>
      </w:r>
    </w:p>
    <w:p w14:paraId="1A8BF8FA"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06DB4E4A" w14:textId="77777777" w:rsidR="00811AE9" w:rsidRDefault="00811AE9" w:rsidP="00811AE9">
      <w:pPr>
        <w:rPr>
          <w:rFonts w:ascii="Cambria" w:hAnsi="Cambria"/>
        </w:rPr>
      </w:pPr>
      <w:r>
        <w:rPr>
          <w:rFonts w:ascii="Cambria" w:hAnsi="Cambria"/>
        </w:rPr>
        <w:t>8’</w:t>
      </w:r>
      <w:r>
        <w:rPr>
          <w:rFonts w:ascii="Cambria" w:hAnsi="Cambria"/>
        </w:rPr>
        <w:tab/>
        <w:t>Flauto Traverso</w:t>
      </w:r>
    </w:p>
    <w:p w14:paraId="26571A97" w14:textId="77777777" w:rsidR="00811AE9" w:rsidRDefault="00811AE9" w:rsidP="00811AE9">
      <w:pPr>
        <w:rPr>
          <w:rFonts w:ascii="Cambria" w:hAnsi="Cambria"/>
        </w:rPr>
      </w:pPr>
      <w:r>
        <w:rPr>
          <w:rFonts w:ascii="Cambria" w:hAnsi="Cambria"/>
        </w:rPr>
        <w:t>8’</w:t>
      </w:r>
      <w:r>
        <w:rPr>
          <w:rFonts w:ascii="Cambria" w:hAnsi="Cambria"/>
        </w:rPr>
        <w:tab/>
        <w:t xml:space="preserve">Lieblich </w:t>
      </w:r>
      <w:proofErr w:type="spellStart"/>
      <w:r>
        <w:rPr>
          <w:rFonts w:ascii="Cambria" w:hAnsi="Cambria"/>
        </w:rPr>
        <w:t>Gedeckt</w:t>
      </w:r>
      <w:proofErr w:type="spellEnd"/>
      <w:r>
        <w:rPr>
          <w:rFonts w:ascii="Cambria" w:hAnsi="Cambria"/>
        </w:rPr>
        <w:t xml:space="preserve"> (ext.)</w:t>
      </w:r>
    </w:p>
    <w:p w14:paraId="76A3E50C" w14:textId="77777777" w:rsidR="00811AE9" w:rsidRDefault="00811AE9" w:rsidP="00811AE9">
      <w:pPr>
        <w:rPr>
          <w:rFonts w:ascii="Cambria" w:hAnsi="Cambria"/>
        </w:rPr>
      </w:pPr>
      <w:r>
        <w:rPr>
          <w:rFonts w:ascii="Cambria" w:hAnsi="Cambria"/>
        </w:rPr>
        <w:t>4’</w:t>
      </w:r>
      <w:r>
        <w:rPr>
          <w:rFonts w:ascii="Cambria" w:hAnsi="Cambria"/>
        </w:rPr>
        <w:tab/>
        <w:t>Violin (ext.)</w:t>
      </w:r>
    </w:p>
    <w:p w14:paraId="08970788" w14:textId="77777777" w:rsidR="00811AE9" w:rsidRDefault="00811AE9" w:rsidP="00811AE9">
      <w:pPr>
        <w:rPr>
          <w:rFonts w:ascii="Cambria" w:hAnsi="Cambria"/>
        </w:rPr>
      </w:pPr>
      <w:r>
        <w:rPr>
          <w:rFonts w:ascii="Cambria" w:hAnsi="Cambria"/>
        </w:rPr>
        <w:t>4’</w:t>
      </w:r>
      <w:r>
        <w:rPr>
          <w:rFonts w:ascii="Cambria" w:hAnsi="Cambria"/>
        </w:rPr>
        <w:tab/>
        <w:t>Flauto Traverso (ext.)</w:t>
      </w:r>
    </w:p>
    <w:p w14:paraId="25089DC9" w14:textId="77777777" w:rsidR="00811AE9" w:rsidRDefault="00811AE9" w:rsidP="00811AE9">
      <w:pPr>
        <w:rPr>
          <w:rFonts w:ascii="Cambria" w:hAnsi="Cambria"/>
        </w:rPr>
      </w:pPr>
      <w:r>
        <w:rPr>
          <w:rFonts w:ascii="Cambria" w:hAnsi="Cambria"/>
        </w:rPr>
        <w:t>4’</w:t>
      </w:r>
      <w:r>
        <w:rPr>
          <w:rFonts w:ascii="Cambria" w:hAnsi="Cambria"/>
        </w:rPr>
        <w:tab/>
        <w:t>Orchestral Flute</w:t>
      </w:r>
    </w:p>
    <w:p w14:paraId="5699F665" w14:textId="77777777" w:rsidR="00811AE9" w:rsidRDefault="00811AE9" w:rsidP="00811AE9">
      <w:pPr>
        <w:rPr>
          <w:rFonts w:ascii="Cambria" w:hAnsi="Cambria"/>
        </w:rPr>
      </w:pPr>
      <w:r>
        <w:rPr>
          <w:rFonts w:ascii="Cambria" w:hAnsi="Cambria"/>
        </w:rPr>
        <w:t>2 2/3’</w:t>
      </w:r>
      <w:r>
        <w:rPr>
          <w:rFonts w:ascii="Cambria" w:hAnsi="Cambria"/>
        </w:rPr>
        <w:tab/>
        <w:t>Flute Twelfth (ext., Bourdon)</w:t>
      </w:r>
    </w:p>
    <w:p w14:paraId="6B8E5A61" w14:textId="77777777" w:rsidR="00811AE9" w:rsidRDefault="00811AE9" w:rsidP="00811AE9">
      <w:pPr>
        <w:rPr>
          <w:rFonts w:ascii="Cambria" w:hAnsi="Cambria"/>
        </w:rPr>
      </w:pPr>
      <w:r>
        <w:rPr>
          <w:rFonts w:ascii="Cambria" w:hAnsi="Cambria"/>
        </w:rPr>
        <w:t>2’</w:t>
      </w:r>
      <w:r>
        <w:rPr>
          <w:rFonts w:ascii="Cambria" w:hAnsi="Cambria"/>
        </w:rPr>
        <w:tab/>
      </w:r>
      <w:proofErr w:type="spellStart"/>
      <w:r>
        <w:rPr>
          <w:rFonts w:ascii="Cambria" w:hAnsi="Cambria"/>
        </w:rPr>
        <w:t>Flautina</w:t>
      </w:r>
      <w:proofErr w:type="spellEnd"/>
      <w:r>
        <w:rPr>
          <w:rFonts w:ascii="Cambria" w:hAnsi="Cambria"/>
        </w:rPr>
        <w:t xml:space="preserve"> (ext., Bourdon)</w:t>
      </w:r>
    </w:p>
    <w:p w14:paraId="4F2E2556" w14:textId="77777777" w:rsidR="00811AE9" w:rsidRDefault="00811AE9" w:rsidP="00811AE9">
      <w:pPr>
        <w:rPr>
          <w:rFonts w:ascii="Cambria" w:hAnsi="Cambria"/>
        </w:rPr>
      </w:pPr>
      <w:r>
        <w:rPr>
          <w:rFonts w:ascii="Cambria" w:hAnsi="Cambria"/>
        </w:rPr>
        <w:t>1 3/5’</w:t>
      </w:r>
      <w:r>
        <w:rPr>
          <w:rFonts w:ascii="Cambria" w:hAnsi="Cambria"/>
        </w:rPr>
        <w:tab/>
      </w:r>
      <w:proofErr w:type="spellStart"/>
      <w:r>
        <w:rPr>
          <w:rFonts w:ascii="Cambria" w:hAnsi="Cambria"/>
        </w:rPr>
        <w:t>Tiercena</w:t>
      </w:r>
      <w:proofErr w:type="spellEnd"/>
      <w:r>
        <w:rPr>
          <w:rFonts w:ascii="Cambria" w:hAnsi="Cambria"/>
        </w:rPr>
        <w:t xml:space="preserve"> (ext., Bourdon)</w:t>
      </w:r>
    </w:p>
    <w:p w14:paraId="385B35E0" w14:textId="77777777" w:rsidR="00811AE9" w:rsidRDefault="00811AE9" w:rsidP="00811AE9">
      <w:pPr>
        <w:rPr>
          <w:rFonts w:ascii="Cambria" w:hAnsi="Cambria"/>
        </w:rPr>
      </w:pPr>
      <w:r>
        <w:rPr>
          <w:rFonts w:ascii="Cambria" w:hAnsi="Cambria"/>
        </w:rPr>
        <w:t>III</w:t>
      </w:r>
      <w:r>
        <w:rPr>
          <w:rFonts w:ascii="Cambria" w:hAnsi="Cambria"/>
        </w:rPr>
        <w:tab/>
        <w:t>Mixture (composite)</w:t>
      </w:r>
    </w:p>
    <w:p w14:paraId="1E2E9FDA" w14:textId="77777777" w:rsidR="00811AE9" w:rsidRPr="00DA5507" w:rsidRDefault="00811AE9" w:rsidP="00811AE9">
      <w:pPr>
        <w:rPr>
          <w:rFonts w:ascii="Cambria" w:hAnsi="Cambria"/>
          <w:i/>
          <w:iCs/>
        </w:rPr>
      </w:pPr>
      <w:r>
        <w:rPr>
          <w:rFonts w:ascii="Cambria" w:hAnsi="Cambria"/>
        </w:rPr>
        <w:t>16’</w:t>
      </w:r>
      <w:r>
        <w:rPr>
          <w:rFonts w:ascii="Cambria" w:hAnsi="Cambria"/>
        </w:rPr>
        <w:tab/>
        <w:t xml:space="preserve">Contra </w:t>
      </w:r>
      <w:proofErr w:type="spellStart"/>
      <w:r>
        <w:rPr>
          <w:rFonts w:ascii="Cambria" w:hAnsi="Cambria"/>
        </w:rPr>
        <w:t>Fagotta</w:t>
      </w:r>
      <w:proofErr w:type="spellEnd"/>
      <w:r>
        <w:rPr>
          <w:rFonts w:ascii="Cambria" w:hAnsi="Cambria"/>
        </w:rPr>
        <w:t xml:space="preserve"> </w:t>
      </w:r>
      <w:r>
        <w:rPr>
          <w:rFonts w:ascii="Cambria" w:hAnsi="Cambria"/>
          <w:i/>
          <w:iCs/>
        </w:rPr>
        <w:t>(sic)</w:t>
      </w:r>
    </w:p>
    <w:p w14:paraId="7DB740FD"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Cornopean</w:t>
      </w:r>
      <w:proofErr w:type="spellEnd"/>
    </w:p>
    <w:p w14:paraId="7A451F18" w14:textId="77777777" w:rsidR="00811AE9" w:rsidRDefault="00811AE9" w:rsidP="00811AE9">
      <w:pPr>
        <w:rPr>
          <w:rFonts w:ascii="Cambria" w:hAnsi="Cambria"/>
        </w:rPr>
      </w:pPr>
      <w:r>
        <w:rPr>
          <w:rFonts w:ascii="Cambria" w:hAnsi="Cambria"/>
        </w:rPr>
        <w:t>8’</w:t>
      </w:r>
      <w:r>
        <w:rPr>
          <w:rFonts w:ascii="Cambria" w:hAnsi="Cambria"/>
        </w:rPr>
        <w:tab/>
        <w:t>French Horn</w:t>
      </w:r>
    </w:p>
    <w:p w14:paraId="48C6DF38" w14:textId="77777777" w:rsidR="00811AE9" w:rsidRDefault="00811AE9" w:rsidP="00811AE9">
      <w:pPr>
        <w:rPr>
          <w:rFonts w:ascii="Cambria" w:hAnsi="Cambria"/>
        </w:rPr>
      </w:pPr>
      <w:r>
        <w:rPr>
          <w:rFonts w:ascii="Cambria" w:hAnsi="Cambria"/>
        </w:rPr>
        <w:t>8’</w:t>
      </w:r>
      <w:r>
        <w:rPr>
          <w:rFonts w:ascii="Cambria" w:hAnsi="Cambria"/>
        </w:rPr>
        <w:tab/>
        <w:t>Oboe (ext.)</w:t>
      </w:r>
    </w:p>
    <w:p w14:paraId="106E38CB" w14:textId="77777777" w:rsidR="00811AE9" w:rsidRDefault="00811AE9" w:rsidP="00811AE9">
      <w:pPr>
        <w:rPr>
          <w:rFonts w:ascii="Cambria" w:hAnsi="Cambria"/>
        </w:rPr>
      </w:pPr>
      <w:r>
        <w:rPr>
          <w:rFonts w:ascii="Cambria" w:hAnsi="Cambria"/>
        </w:rPr>
        <w:t>8’</w:t>
      </w:r>
      <w:r>
        <w:rPr>
          <w:rFonts w:ascii="Cambria" w:hAnsi="Cambria"/>
        </w:rPr>
        <w:tab/>
        <w:t>Vox Humana</w:t>
      </w:r>
    </w:p>
    <w:p w14:paraId="6F85883A" w14:textId="77777777" w:rsidR="00811AE9" w:rsidRDefault="00811AE9" w:rsidP="00811AE9">
      <w:pPr>
        <w:rPr>
          <w:rFonts w:ascii="Cambria" w:hAnsi="Cambria"/>
        </w:rPr>
      </w:pPr>
      <w:r>
        <w:rPr>
          <w:rFonts w:ascii="Cambria" w:hAnsi="Cambria"/>
        </w:rPr>
        <w:tab/>
        <w:t>Tremulant</w:t>
      </w:r>
    </w:p>
    <w:p w14:paraId="70C81A05" w14:textId="77777777" w:rsidR="00811AE9" w:rsidRDefault="00811AE9" w:rsidP="00811AE9">
      <w:pPr>
        <w:rPr>
          <w:rFonts w:ascii="Cambria" w:hAnsi="Cambria"/>
        </w:rPr>
      </w:pPr>
      <w:r>
        <w:rPr>
          <w:rFonts w:ascii="Cambria" w:hAnsi="Cambria"/>
        </w:rPr>
        <w:tab/>
        <w:t>Xylophone</w:t>
      </w:r>
    </w:p>
    <w:p w14:paraId="479B22E2" w14:textId="77777777" w:rsidR="00811AE9" w:rsidRDefault="00811AE9" w:rsidP="00811AE9">
      <w:pPr>
        <w:rPr>
          <w:rFonts w:ascii="Cambria" w:hAnsi="Cambria"/>
        </w:rPr>
      </w:pPr>
    </w:p>
    <w:p w14:paraId="259615B0" w14:textId="77777777" w:rsidR="00811AE9" w:rsidRDefault="00811AE9" w:rsidP="00811AE9">
      <w:pPr>
        <w:rPr>
          <w:rFonts w:ascii="Cambria" w:hAnsi="Cambria"/>
          <w:b/>
          <w:bCs/>
        </w:rPr>
      </w:pPr>
    </w:p>
    <w:p w14:paraId="64F0883D" w14:textId="77777777" w:rsidR="00811AE9" w:rsidRDefault="00811AE9" w:rsidP="00811AE9">
      <w:pPr>
        <w:rPr>
          <w:rFonts w:ascii="Cambria" w:hAnsi="Cambria"/>
        </w:rPr>
      </w:pPr>
    </w:p>
    <w:p w14:paraId="5D231387" w14:textId="77777777" w:rsidR="000451AC" w:rsidRDefault="000451AC" w:rsidP="00811AE9">
      <w:pPr>
        <w:rPr>
          <w:rFonts w:ascii="Cambria" w:hAnsi="Cambria"/>
          <w:b/>
          <w:bCs/>
        </w:rPr>
      </w:pPr>
    </w:p>
    <w:p w14:paraId="132BCE39" w14:textId="77777777" w:rsidR="000451AC" w:rsidRDefault="000451AC" w:rsidP="00811AE9">
      <w:pPr>
        <w:rPr>
          <w:rFonts w:ascii="Cambria" w:hAnsi="Cambria"/>
          <w:b/>
          <w:bCs/>
        </w:rPr>
      </w:pPr>
    </w:p>
    <w:p w14:paraId="30D8D0F8" w14:textId="77777777" w:rsidR="000451AC" w:rsidRDefault="000451AC" w:rsidP="00811AE9">
      <w:pPr>
        <w:rPr>
          <w:rFonts w:ascii="Cambria" w:hAnsi="Cambria"/>
          <w:b/>
          <w:bCs/>
        </w:rPr>
      </w:pPr>
    </w:p>
    <w:p w14:paraId="03EC9142" w14:textId="77777777" w:rsidR="000451AC" w:rsidRDefault="000451AC" w:rsidP="00811AE9">
      <w:pPr>
        <w:rPr>
          <w:rFonts w:ascii="Cambria" w:hAnsi="Cambria"/>
          <w:b/>
          <w:bCs/>
        </w:rPr>
      </w:pPr>
    </w:p>
    <w:p w14:paraId="3A060B1A" w14:textId="77777777" w:rsidR="000451AC" w:rsidRDefault="000451AC" w:rsidP="00811AE9">
      <w:pPr>
        <w:rPr>
          <w:rFonts w:ascii="Cambria" w:hAnsi="Cambria"/>
          <w:b/>
          <w:bCs/>
        </w:rPr>
      </w:pPr>
    </w:p>
    <w:p w14:paraId="22EF89A1" w14:textId="77777777" w:rsidR="000451AC" w:rsidRDefault="000451AC" w:rsidP="00811AE9">
      <w:pPr>
        <w:rPr>
          <w:rFonts w:ascii="Cambria" w:hAnsi="Cambria"/>
          <w:b/>
          <w:bCs/>
        </w:rPr>
      </w:pPr>
    </w:p>
    <w:p w14:paraId="7AA78B89" w14:textId="072EA152" w:rsidR="00811AE9" w:rsidRPr="00CF0FBD" w:rsidRDefault="00811AE9" w:rsidP="00811AE9">
      <w:pPr>
        <w:rPr>
          <w:rFonts w:ascii="Cambria" w:hAnsi="Cambria"/>
          <w:i/>
          <w:iCs/>
        </w:rPr>
      </w:pPr>
      <w:r>
        <w:rPr>
          <w:rFonts w:ascii="Cambria" w:hAnsi="Cambria"/>
          <w:b/>
          <w:bCs/>
        </w:rPr>
        <w:t>CHOIR</w:t>
      </w:r>
      <w:r>
        <w:rPr>
          <w:rFonts w:ascii="Cambria" w:hAnsi="Cambria"/>
        </w:rPr>
        <w:t xml:space="preserve"> </w:t>
      </w:r>
      <w:r>
        <w:rPr>
          <w:rFonts w:ascii="Cambria" w:hAnsi="Cambria"/>
          <w:i/>
          <w:iCs/>
        </w:rPr>
        <w:t>(Enclosed with Great)</w:t>
      </w:r>
    </w:p>
    <w:p w14:paraId="08A0FEE2"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Viole</w:t>
      </w:r>
      <w:proofErr w:type="spellEnd"/>
    </w:p>
    <w:p w14:paraId="235EDE2C" w14:textId="77777777" w:rsidR="00811AE9" w:rsidRDefault="00811AE9" w:rsidP="00811AE9">
      <w:pPr>
        <w:rPr>
          <w:rFonts w:ascii="Cambria" w:hAnsi="Cambria"/>
        </w:rPr>
      </w:pPr>
      <w:r>
        <w:rPr>
          <w:rFonts w:ascii="Cambria" w:hAnsi="Cambria"/>
        </w:rPr>
        <w:t>8’</w:t>
      </w:r>
      <w:r>
        <w:rPr>
          <w:rFonts w:ascii="Cambria" w:hAnsi="Cambria"/>
        </w:rPr>
        <w:tab/>
        <w:t>English Open Diapason</w:t>
      </w:r>
    </w:p>
    <w:p w14:paraId="097E0F0F" w14:textId="77777777" w:rsidR="00811AE9" w:rsidRDefault="00811AE9" w:rsidP="00811AE9">
      <w:pPr>
        <w:rPr>
          <w:rFonts w:ascii="Cambria" w:hAnsi="Cambria"/>
        </w:rPr>
      </w:pPr>
      <w:r>
        <w:rPr>
          <w:rFonts w:ascii="Cambria" w:hAnsi="Cambria"/>
        </w:rPr>
        <w:t>8’</w:t>
      </w:r>
      <w:r>
        <w:rPr>
          <w:rFonts w:ascii="Cambria" w:hAnsi="Cambria"/>
        </w:rPr>
        <w:tab/>
        <w:t>Claribel Flute (Great)</w:t>
      </w:r>
    </w:p>
    <w:p w14:paraId="44147A75" w14:textId="5A7F99DD" w:rsidR="00811AE9" w:rsidRDefault="00811AE9" w:rsidP="00811AE9">
      <w:pPr>
        <w:rPr>
          <w:rFonts w:ascii="Cambria" w:hAnsi="Cambria"/>
        </w:rPr>
      </w:pPr>
      <w:r>
        <w:rPr>
          <w:rFonts w:ascii="Cambria" w:hAnsi="Cambria"/>
        </w:rPr>
        <w:t>8’</w:t>
      </w:r>
      <w:r>
        <w:rPr>
          <w:rFonts w:ascii="Cambria" w:hAnsi="Cambria"/>
        </w:rPr>
        <w:tab/>
        <w:t xml:space="preserve">Flute </w:t>
      </w:r>
      <w:proofErr w:type="spellStart"/>
      <w:r>
        <w:rPr>
          <w:rFonts w:ascii="Cambria" w:hAnsi="Cambria"/>
        </w:rPr>
        <w:t>Celese</w:t>
      </w:r>
      <w:proofErr w:type="spellEnd"/>
    </w:p>
    <w:p w14:paraId="60AAA355" w14:textId="6C3E8BD9" w:rsidR="00811AE9" w:rsidRDefault="00811AE9" w:rsidP="00811AE9">
      <w:pPr>
        <w:rPr>
          <w:rFonts w:ascii="Cambria" w:hAnsi="Cambria"/>
        </w:rPr>
      </w:pPr>
      <w:r>
        <w:rPr>
          <w:rFonts w:ascii="Cambria" w:hAnsi="Cambria"/>
        </w:rPr>
        <w:t>8’</w:t>
      </w:r>
      <w:r>
        <w:rPr>
          <w:rFonts w:ascii="Cambria" w:hAnsi="Cambria"/>
        </w:rPr>
        <w:tab/>
        <w:t xml:space="preserve">Viola da </w:t>
      </w:r>
      <w:proofErr w:type="spellStart"/>
      <w:r>
        <w:rPr>
          <w:rFonts w:ascii="Cambria" w:hAnsi="Cambria"/>
        </w:rPr>
        <w:t>Gmba</w:t>
      </w:r>
      <w:proofErr w:type="spellEnd"/>
      <w:r>
        <w:rPr>
          <w:rFonts w:ascii="Cambria" w:hAnsi="Cambria"/>
        </w:rPr>
        <w:t xml:space="preserve"> (ext.)</w:t>
      </w:r>
    </w:p>
    <w:p w14:paraId="0D48E300" w14:textId="7BF401D3"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r>
        <w:rPr>
          <w:rFonts w:ascii="Cambria" w:hAnsi="Cambria"/>
        </w:rPr>
        <w:t xml:space="preserve"> (G</w:t>
      </w:r>
      <w:r w:rsidR="00A63273">
        <w:rPr>
          <w:rFonts w:ascii="Cambria" w:hAnsi="Cambria"/>
        </w:rPr>
        <w:t>reat</w:t>
      </w:r>
      <w:r>
        <w:rPr>
          <w:rFonts w:ascii="Cambria" w:hAnsi="Cambria"/>
        </w:rPr>
        <w:t>)</w:t>
      </w:r>
    </w:p>
    <w:p w14:paraId="403938CA"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r>
        <w:rPr>
          <w:rFonts w:ascii="Cambria" w:hAnsi="Cambria"/>
        </w:rPr>
        <w:t xml:space="preserve"> Celeste</w:t>
      </w:r>
    </w:p>
    <w:p w14:paraId="6E44634A"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Dulciana</w:t>
      </w:r>
      <w:proofErr w:type="spellEnd"/>
    </w:p>
    <w:p w14:paraId="50A1F9C7"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Quintadena</w:t>
      </w:r>
      <w:proofErr w:type="spellEnd"/>
    </w:p>
    <w:p w14:paraId="70F836B5" w14:textId="77777777" w:rsidR="00811AE9" w:rsidRDefault="00811AE9" w:rsidP="00811AE9">
      <w:pPr>
        <w:rPr>
          <w:rFonts w:ascii="Cambria" w:hAnsi="Cambria"/>
        </w:rPr>
      </w:pPr>
      <w:r>
        <w:rPr>
          <w:rFonts w:ascii="Cambria" w:hAnsi="Cambria"/>
        </w:rPr>
        <w:t>4’</w:t>
      </w:r>
      <w:r>
        <w:rPr>
          <w:rFonts w:ascii="Cambria" w:hAnsi="Cambria"/>
        </w:rPr>
        <w:tab/>
        <w:t xml:space="preserve">Flute </w:t>
      </w:r>
      <w:proofErr w:type="spellStart"/>
      <w:r>
        <w:rPr>
          <w:rFonts w:ascii="Cambria" w:hAnsi="Cambria"/>
        </w:rPr>
        <w:t>Harmonique</w:t>
      </w:r>
      <w:proofErr w:type="spellEnd"/>
    </w:p>
    <w:p w14:paraId="7D57C1C6" w14:textId="77777777" w:rsidR="00811AE9" w:rsidRDefault="00811AE9" w:rsidP="00811AE9">
      <w:pPr>
        <w:rPr>
          <w:rFonts w:ascii="Cambria" w:hAnsi="Cambria"/>
        </w:rPr>
      </w:pPr>
      <w:r>
        <w:rPr>
          <w:rFonts w:ascii="Cambria" w:hAnsi="Cambria"/>
        </w:rPr>
        <w:t>4’</w:t>
      </w:r>
      <w:r>
        <w:rPr>
          <w:rFonts w:ascii="Cambria" w:hAnsi="Cambria"/>
        </w:rPr>
        <w:tab/>
      </w:r>
      <w:proofErr w:type="spellStart"/>
      <w:r>
        <w:rPr>
          <w:rFonts w:ascii="Cambria" w:hAnsi="Cambria"/>
        </w:rPr>
        <w:t>Dulciana</w:t>
      </w:r>
      <w:proofErr w:type="spellEnd"/>
      <w:r>
        <w:rPr>
          <w:rFonts w:ascii="Cambria" w:hAnsi="Cambria"/>
        </w:rPr>
        <w:t xml:space="preserve"> (ext.)</w:t>
      </w:r>
    </w:p>
    <w:p w14:paraId="2AB1CB3B" w14:textId="77777777" w:rsidR="00811AE9" w:rsidRDefault="00811AE9" w:rsidP="00811AE9">
      <w:pPr>
        <w:rPr>
          <w:rFonts w:ascii="Cambria" w:hAnsi="Cambria"/>
        </w:rPr>
      </w:pPr>
      <w:r>
        <w:rPr>
          <w:rFonts w:ascii="Cambria" w:hAnsi="Cambria"/>
        </w:rPr>
        <w:t>2’</w:t>
      </w:r>
      <w:r>
        <w:rPr>
          <w:rFonts w:ascii="Cambria" w:hAnsi="Cambria"/>
        </w:rPr>
        <w:tab/>
        <w:t>Piccolo (ext.)</w:t>
      </w:r>
    </w:p>
    <w:p w14:paraId="01CE6B7B" w14:textId="77777777" w:rsidR="00811AE9" w:rsidRDefault="00811AE9" w:rsidP="00811AE9">
      <w:pPr>
        <w:rPr>
          <w:rFonts w:ascii="Cambria" w:hAnsi="Cambria"/>
        </w:rPr>
      </w:pPr>
      <w:r>
        <w:rPr>
          <w:rFonts w:ascii="Cambria" w:hAnsi="Cambria"/>
        </w:rPr>
        <w:t>8’</w:t>
      </w:r>
      <w:r>
        <w:rPr>
          <w:rFonts w:ascii="Cambria" w:hAnsi="Cambria"/>
        </w:rPr>
        <w:tab/>
        <w:t>Clarinet</w:t>
      </w:r>
    </w:p>
    <w:p w14:paraId="66FE0760" w14:textId="77777777" w:rsidR="00811AE9" w:rsidRDefault="00811AE9" w:rsidP="00811AE9">
      <w:pPr>
        <w:rPr>
          <w:rFonts w:ascii="Cambria" w:hAnsi="Cambria"/>
        </w:rPr>
      </w:pPr>
      <w:r>
        <w:rPr>
          <w:rFonts w:ascii="Cambria" w:hAnsi="Cambria"/>
        </w:rPr>
        <w:t>8’</w:t>
      </w:r>
      <w:r>
        <w:rPr>
          <w:rFonts w:ascii="Cambria" w:hAnsi="Cambria"/>
        </w:rPr>
        <w:tab/>
        <w:t xml:space="preserve">Cor </w:t>
      </w:r>
      <w:proofErr w:type="spellStart"/>
      <w:r>
        <w:rPr>
          <w:rFonts w:ascii="Cambria" w:hAnsi="Cambria"/>
        </w:rPr>
        <w:t>Anglais</w:t>
      </w:r>
      <w:proofErr w:type="spellEnd"/>
    </w:p>
    <w:p w14:paraId="3A6DE8D6" w14:textId="77777777" w:rsidR="00811AE9" w:rsidRDefault="00811AE9" w:rsidP="00811AE9">
      <w:pPr>
        <w:rPr>
          <w:rFonts w:ascii="Cambria" w:hAnsi="Cambria"/>
        </w:rPr>
      </w:pPr>
      <w:r>
        <w:rPr>
          <w:rFonts w:ascii="Cambria" w:hAnsi="Cambria"/>
        </w:rPr>
        <w:tab/>
        <w:t>Tremulant</w:t>
      </w:r>
    </w:p>
    <w:p w14:paraId="258A26FF" w14:textId="77777777" w:rsidR="00811AE9" w:rsidRDefault="00811AE9" w:rsidP="00811AE9">
      <w:pPr>
        <w:rPr>
          <w:rFonts w:ascii="Cambria" w:hAnsi="Cambria"/>
        </w:rPr>
      </w:pPr>
    </w:p>
    <w:p w14:paraId="4006C287" w14:textId="77777777" w:rsidR="00811AE9" w:rsidRDefault="00811AE9" w:rsidP="00811AE9">
      <w:pPr>
        <w:rPr>
          <w:rFonts w:ascii="Cambria" w:hAnsi="Cambria"/>
          <w:b/>
          <w:bCs/>
        </w:rPr>
      </w:pPr>
      <w:r>
        <w:rPr>
          <w:rFonts w:ascii="Cambria" w:hAnsi="Cambria"/>
          <w:b/>
          <w:bCs/>
        </w:rPr>
        <w:t>SOLO</w:t>
      </w:r>
    </w:p>
    <w:p w14:paraId="5E61903B"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Stentorphone</w:t>
      </w:r>
      <w:proofErr w:type="spellEnd"/>
    </w:p>
    <w:p w14:paraId="5FE70372" w14:textId="77777777" w:rsidR="00811AE9" w:rsidRDefault="00811AE9" w:rsidP="00811AE9">
      <w:pPr>
        <w:rPr>
          <w:rFonts w:ascii="Cambria" w:hAnsi="Cambria"/>
        </w:rPr>
      </w:pPr>
      <w:r>
        <w:rPr>
          <w:rFonts w:ascii="Cambria" w:hAnsi="Cambria"/>
        </w:rPr>
        <w:t>8’</w:t>
      </w:r>
      <w:r>
        <w:rPr>
          <w:rFonts w:ascii="Cambria" w:hAnsi="Cambria"/>
        </w:rPr>
        <w:tab/>
        <w:t xml:space="preserve">Gross </w:t>
      </w:r>
      <w:proofErr w:type="spellStart"/>
      <w:r>
        <w:rPr>
          <w:rFonts w:ascii="Cambria" w:hAnsi="Cambria"/>
        </w:rPr>
        <w:t>Gamba</w:t>
      </w:r>
      <w:proofErr w:type="spellEnd"/>
    </w:p>
    <w:p w14:paraId="3C7C085A" w14:textId="77777777" w:rsidR="00811AE9" w:rsidRDefault="00811AE9" w:rsidP="00811AE9">
      <w:pPr>
        <w:rPr>
          <w:rFonts w:ascii="Cambria" w:hAnsi="Cambria"/>
        </w:rPr>
      </w:pPr>
      <w:r>
        <w:rPr>
          <w:rFonts w:ascii="Cambria" w:hAnsi="Cambria"/>
        </w:rPr>
        <w:t>8’</w:t>
      </w:r>
      <w:r>
        <w:rPr>
          <w:rFonts w:ascii="Cambria" w:hAnsi="Cambria"/>
        </w:rPr>
        <w:tab/>
        <w:t xml:space="preserve">Gross </w:t>
      </w:r>
      <w:proofErr w:type="spellStart"/>
      <w:r>
        <w:rPr>
          <w:rFonts w:ascii="Cambria" w:hAnsi="Cambria"/>
        </w:rPr>
        <w:t>Gamba</w:t>
      </w:r>
      <w:proofErr w:type="spellEnd"/>
      <w:r>
        <w:rPr>
          <w:rFonts w:ascii="Cambria" w:hAnsi="Cambria"/>
        </w:rPr>
        <w:t xml:space="preserve"> Celeste</w:t>
      </w:r>
    </w:p>
    <w:p w14:paraId="7D5939A9" w14:textId="77777777" w:rsidR="00811AE9" w:rsidRDefault="00811AE9" w:rsidP="00811AE9">
      <w:pPr>
        <w:rPr>
          <w:rFonts w:ascii="Cambria" w:hAnsi="Cambria"/>
        </w:rPr>
      </w:pPr>
      <w:r>
        <w:rPr>
          <w:rFonts w:ascii="Cambria" w:hAnsi="Cambria"/>
        </w:rPr>
        <w:t>8’</w:t>
      </w:r>
      <w:r>
        <w:rPr>
          <w:rFonts w:ascii="Cambria" w:hAnsi="Cambria"/>
        </w:rPr>
        <w:tab/>
        <w:t xml:space="preserve">Gross </w:t>
      </w:r>
      <w:proofErr w:type="spellStart"/>
      <w:r>
        <w:rPr>
          <w:rFonts w:ascii="Cambria" w:hAnsi="Cambria"/>
        </w:rPr>
        <w:t>Floete</w:t>
      </w:r>
      <w:proofErr w:type="spellEnd"/>
    </w:p>
    <w:p w14:paraId="630607D9" w14:textId="77777777" w:rsidR="00811AE9" w:rsidRDefault="00811AE9" w:rsidP="00811AE9">
      <w:pPr>
        <w:rPr>
          <w:rFonts w:ascii="Cambria" w:hAnsi="Cambria"/>
        </w:rPr>
      </w:pPr>
      <w:r>
        <w:rPr>
          <w:rFonts w:ascii="Cambria" w:hAnsi="Cambria"/>
        </w:rPr>
        <w:t>8’</w:t>
      </w:r>
      <w:r>
        <w:rPr>
          <w:rFonts w:ascii="Cambria" w:hAnsi="Cambria"/>
        </w:rPr>
        <w:tab/>
        <w:t>Tibia Clausa</w:t>
      </w:r>
    </w:p>
    <w:p w14:paraId="7967E89E" w14:textId="77777777" w:rsidR="00811AE9" w:rsidRDefault="00811AE9" w:rsidP="00811AE9">
      <w:pPr>
        <w:rPr>
          <w:rFonts w:ascii="Cambria" w:hAnsi="Cambria"/>
        </w:rPr>
      </w:pPr>
      <w:r>
        <w:rPr>
          <w:rFonts w:ascii="Cambria" w:hAnsi="Cambria"/>
        </w:rPr>
        <w:t>4’</w:t>
      </w:r>
      <w:r>
        <w:rPr>
          <w:rFonts w:ascii="Cambria" w:hAnsi="Cambria"/>
        </w:rPr>
        <w:tab/>
        <w:t>Tibia Clausa (ext.)</w:t>
      </w:r>
    </w:p>
    <w:p w14:paraId="2253FEF8" w14:textId="77777777" w:rsidR="00811AE9" w:rsidRDefault="00811AE9" w:rsidP="00811AE9">
      <w:pPr>
        <w:rPr>
          <w:rFonts w:ascii="Cambria" w:hAnsi="Cambria"/>
        </w:rPr>
      </w:pPr>
      <w:r>
        <w:rPr>
          <w:rFonts w:ascii="Cambria" w:hAnsi="Cambria"/>
        </w:rPr>
        <w:t>2 2/3’</w:t>
      </w:r>
      <w:r>
        <w:rPr>
          <w:rFonts w:ascii="Cambria" w:hAnsi="Cambria"/>
        </w:rPr>
        <w:tab/>
        <w:t>Tibia Twelfth (ext.)</w:t>
      </w:r>
    </w:p>
    <w:p w14:paraId="0B693674" w14:textId="77777777" w:rsidR="00811AE9" w:rsidRDefault="00811AE9" w:rsidP="00811AE9">
      <w:pPr>
        <w:rPr>
          <w:rFonts w:ascii="Cambria" w:hAnsi="Cambria"/>
        </w:rPr>
      </w:pPr>
      <w:r>
        <w:rPr>
          <w:rFonts w:ascii="Cambria" w:hAnsi="Cambria"/>
        </w:rPr>
        <w:t>2’</w:t>
      </w:r>
      <w:r>
        <w:rPr>
          <w:rFonts w:ascii="Cambria" w:hAnsi="Cambria"/>
        </w:rPr>
        <w:tab/>
        <w:t>Tibia Piccolo (ext.)</w:t>
      </w:r>
    </w:p>
    <w:p w14:paraId="5E5AC91F" w14:textId="77777777" w:rsidR="00811AE9" w:rsidRDefault="00811AE9" w:rsidP="00811AE9">
      <w:pPr>
        <w:rPr>
          <w:rFonts w:ascii="Cambria" w:hAnsi="Cambria"/>
        </w:rPr>
      </w:pPr>
      <w:r>
        <w:rPr>
          <w:rFonts w:ascii="Cambria" w:hAnsi="Cambria"/>
        </w:rPr>
        <w:t>16’</w:t>
      </w:r>
      <w:r>
        <w:rPr>
          <w:rFonts w:ascii="Cambria" w:hAnsi="Cambria"/>
        </w:rPr>
        <w:tab/>
        <w:t xml:space="preserve">Trombone </w:t>
      </w:r>
    </w:p>
    <w:p w14:paraId="5BE280F4" w14:textId="77777777" w:rsidR="00811AE9" w:rsidRDefault="00811AE9" w:rsidP="00811AE9">
      <w:pPr>
        <w:rPr>
          <w:rFonts w:ascii="Cambria" w:hAnsi="Cambria"/>
        </w:rPr>
      </w:pPr>
      <w:r>
        <w:rPr>
          <w:rFonts w:ascii="Cambria" w:hAnsi="Cambria"/>
        </w:rPr>
        <w:t>8’</w:t>
      </w:r>
      <w:r>
        <w:rPr>
          <w:rFonts w:ascii="Cambria" w:hAnsi="Cambria"/>
        </w:rPr>
        <w:tab/>
        <w:t>Tromba (ext.)</w:t>
      </w:r>
    </w:p>
    <w:p w14:paraId="1B79F08D" w14:textId="77777777" w:rsidR="00811AE9" w:rsidRDefault="00811AE9" w:rsidP="00811AE9">
      <w:pPr>
        <w:rPr>
          <w:rFonts w:ascii="Cambria" w:hAnsi="Cambria"/>
        </w:rPr>
      </w:pPr>
      <w:r>
        <w:rPr>
          <w:rFonts w:ascii="Cambria" w:hAnsi="Cambria"/>
        </w:rPr>
        <w:t>4’</w:t>
      </w:r>
      <w:r>
        <w:rPr>
          <w:rFonts w:ascii="Cambria" w:hAnsi="Cambria"/>
        </w:rPr>
        <w:tab/>
        <w:t>Tromba Clarion (ext.)</w:t>
      </w:r>
    </w:p>
    <w:p w14:paraId="300E17E2" w14:textId="77777777" w:rsidR="00811AE9" w:rsidRDefault="00811AE9" w:rsidP="00811AE9">
      <w:pPr>
        <w:rPr>
          <w:rFonts w:ascii="Cambria" w:hAnsi="Cambria"/>
        </w:rPr>
      </w:pPr>
      <w:r>
        <w:rPr>
          <w:rFonts w:ascii="Cambria" w:hAnsi="Cambria"/>
        </w:rPr>
        <w:tab/>
        <w:t>Tremulant</w:t>
      </w:r>
    </w:p>
    <w:p w14:paraId="27B6F798" w14:textId="77777777" w:rsidR="00811AE9" w:rsidRDefault="00811AE9" w:rsidP="00811AE9">
      <w:pPr>
        <w:rPr>
          <w:rFonts w:ascii="Cambria" w:hAnsi="Cambria"/>
        </w:rPr>
      </w:pPr>
      <w:r>
        <w:rPr>
          <w:rFonts w:ascii="Cambria" w:hAnsi="Cambria"/>
        </w:rPr>
        <w:tab/>
        <w:t>String Organ*</w:t>
      </w:r>
    </w:p>
    <w:p w14:paraId="1954F2EF" w14:textId="77777777" w:rsidR="000451AC" w:rsidRDefault="000451AC" w:rsidP="00811AE9">
      <w:pPr>
        <w:rPr>
          <w:rFonts w:ascii="Cambria" w:hAnsi="Cambria"/>
          <w:b/>
          <w:bCs/>
        </w:rPr>
      </w:pPr>
    </w:p>
    <w:p w14:paraId="3145486E" w14:textId="3687F87F" w:rsidR="00811AE9" w:rsidRPr="00055682" w:rsidRDefault="00811AE9" w:rsidP="00811AE9">
      <w:pPr>
        <w:rPr>
          <w:rFonts w:ascii="Cambria" w:hAnsi="Cambria"/>
          <w:i/>
          <w:iCs/>
        </w:rPr>
      </w:pPr>
      <w:r>
        <w:rPr>
          <w:rFonts w:ascii="Cambria" w:hAnsi="Cambria"/>
          <w:b/>
          <w:bCs/>
        </w:rPr>
        <w:t xml:space="preserve">SOLO-ECHO </w:t>
      </w:r>
      <w:r>
        <w:rPr>
          <w:rFonts w:ascii="Cambria" w:hAnsi="Cambria"/>
          <w:i/>
          <w:iCs/>
        </w:rPr>
        <w:t>(Duplexed with Great-Echo)</w:t>
      </w:r>
    </w:p>
    <w:p w14:paraId="49F85F01" w14:textId="77777777" w:rsidR="00811AE9" w:rsidRDefault="00811AE9" w:rsidP="00811AE9">
      <w:pPr>
        <w:rPr>
          <w:rFonts w:ascii="Cambria" w:hAnsi="Cambria"/>
        </w:rPr>
      </w:pPr>
      <w:r>
        <w:rPr>
          <w:rFonts w:ascii="Cambria" w:hAnsi="Cambria"/>
        </w:rPr>
        <w:t>8’</w:t>
      </w:r>
      <w:r>
        <w:rPr>
          <w:rFonts w:ascii="Cambria" w:hAnsi="Cambria"/>
        </w:rPr>
        <w:tab/>
        <w:t xml:space="preserve">Muted </w:t>
      </w:r>
      <w:proofErr w:type="spellStart"/>
      <w:r>
        <w:rPr>
          <w:rFonts w:ascii="Cambria" w:hAnsi="Cambria"/>
        </w:rPr>
        <w:t>Viole</w:t>
      </w:r>
      <w:proofErr w:type="spellEnd"/>
    </w:p>
    <w:p w14:paraId="5861884C"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Celeste</w:t>
      </w:r>
    </w:p>
    <w:p w14:paraId="30B6AAC5" w14:textId="77777777" w:rsidR="00811AE9" w:rsidRDefault="00811AE9" w:rsidP="00811AE9">
      <w:pPr>
        <w:rPr>
          <w:rFonts w:ascii="Cambria" w:hAnsi="Cambria"/>
        </w:rPr>
      </w:pPr>
      <w:r>
        <w:rPr>
          <w:rFonts w:ascii="Cambria" w:hAnsi="Cambria"/>
        </w:rPr>
        <w:t>8’</w:t>
      </w:r>
      <w:r>
        <w:rPr>
          <w:rFonts w:ascii="Cambria" w:hAnsi="Cambria"/>
        </w:rPr>
        <w:tab/>
        <w:t>Vox Angelica</w:t>
      </w:r>
    </w:p>
    <w:p w14:paraId="6AC21544" w14:textId="77777777" w:rsidR="00811AE9" w:rsidRDefault="00811AE9" w:rsidP="00811AE9">
      <w:pPr>
        <w:rPr>
          <w:rFonts w:ascii="Cambria" w:hAnsi="Cambria"/>
        </w:rPr>
      </w:pPr>
      <w:r>
        <w:rPr>
          <w:rFonts w:ascii="Cambria" w:hAnsi="Cambria"/>
        </w:rPr>
        <w:t>8’</w:t>
      </w:r>
      <w:r>
        <w:rPr>
          <w:rFonts w:ascii="Cambria" w:hAnsi="Cambria"/>
        </w:rPr>
        <w:tab/>
        <w:t>Echo Flute</w:t>
      </w:r>
    </w:p>
    <w:p w14:paraId="32B6B968" w14:textId="77777777" w:rsidR="00811AE9" w:rsidRDefault="00811AE9" w:rsidP="00811AE9">
      <w:pPr>
        <w:rPr>
          <w:rFonts w:ascii="Cambria" w:hAnsi="Cambria"/>
        </w:rPr>
      </w:pPr>
      <w:r>
        <w:rPr>
          <w:rFonts w:ascii="Cambria" w:hAnsi="Cambria"/>
        </w:rPr>
        <w:t>4’</w:t>
      </w:r>
      <w:r>
        <w:rPr>
          <w:rFonts w:ascii="Cambria" w:hAnsi="Cambria"/>
        </w:rPr>
        <w:tab/>
        <w:t xml:space="preserve">Muted </w:t>
      </w:r>
      <w:proofErr w:type="spellStart"/>
      <w:r>
        <w:rPr>
          <w:rFonts w:ascii="Cambria" w:hAnsi="Cambria"/>
        </w:rPr>
        <w:t>Viole</w:t>
      </w:r>
      <w:proofErr w:type="spellEnd"/>
      <w:r>
        <w:rPr>
          <w:rFonts w:ascii="Cambria" w:hAnsi="Cambria"/>
        </w:rPr>
        <w:t xml:space="preserve"> (ext.)</w:t>
      </w:r>
    </w:p>
    <w:p w14:paraId="26F38D3F" w14:textId="77777777" w:rsidR="00811AE9" w:rsidRDefault="00811AE9" w:rsidP="00811AE9">
      <w:pPr>
        <w:rPr>
          <w:rFonts w:ascii="Cambria" w:hAnsi="Cambria"/>
        </w:rPr>
      </w:pPr>
      <w:r>
        <w:rPr>
          <w:rFonts w:ascii="Cambria" w:hAnsi="Cambria"/>
        </w:rPr>
        <w:t>4’</w:t>
      </w:r>
      <w:r>
        <w:rPr>
          <w:rFonts w:ascii="Cambria" w:hAnsi="Cambria"/>
        </w:rPr>
        <w:tab/>
        <w:t>Fern Flute (ext.)</w:t>
      </w:r>
    </w:p>
    <w:p w14:paraId="687E61C8"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Corno</w:t>
      </w:r>
      <w:proofErr w:type="spellEnd"/>
      <w:r>
        <w:rPr>
          <w:rFonts w:ascii="Cambria" w:hAnsi="Cambria"/>
        </w:rPr>
        <w:t xml:space="preserve"> d’ Amour</w:t>
      </w:r>
    </w:p>
    <w:p w14:paraId="537A22D3" w14:textId="77777777" w:rsidR="00811AE9" w:rsidRDefault="00811AE9" w:rsidP="00811AE9">
      <w:pPr>
        <w:rPr>
          <w:rFonts w:ascii="Cambria" w:hAnsi="Cambria"/>
        </w:rPr>
      </w:pPr>
      <w:r>
        <w:rPr>
          <w:rFonts w:ascii="Cambria" w:hAnsi="Cambria"/>
        </w:rPr>
        <w:t>8’</w:t>
      </w:r>
      <w:r>
        <w:rPr>
          <w:rFonts w:ascii="Cambria" w:hAnsi="Cambria"/>
        </w:rPr>
        <w:tab/>
        <w:t>Vox Humana</w:t>
      </w:r>
    </w:p>
    <w:p w14:paraId="0F96EB72" w14:textId="77777777" w:rsidR="00811AE9" w:rsidRDefault="00811AE9" w:rsidP="00811AE9">
      <w:pPr>
        <w:rPr>
          <w:rFonts w:ascii="Cambria" w:hAnsi="Cambria"/>
        </w:rPr>
      </w:pPr>
      <w:r>
        <w:rPr>
          <w:rFonts w:ascii="Cambria" w:hAnsi="Cambria"/>
        </w:rPr>
        <w:tab/>
        <w:t>Tremulant</w:t>
      </w:r>
    </w:p>
    <w:p w14:paraId="2BD33262" w14:textId="77777777" w:rsidR="00811AE9" w:rsidRDefault="00811AE9" w:rsidP="00811AE9">
      <w:pPr>
        <w:rPr>
          <w:rFonts w:ascii="Cambria" w:hAnsi="Cambria"/>
        </w:rPr>
      </w:pPr>
      <w:r>
        <w:rPr>
          <w:rFonts w:ascii="Cambria" w:hAnsi="Cambria"/>
        </w:rPr>
        <w:tab/>
        <w:t>Chimes</w:t>
      </w:r>
    </w:p>
    <w:p w14:paraId="60409565" w14:textId="77777777" w:rsidR="00811AE9" w:rsidRDefault="00811AE9" w:rsidP="00811AE9">
      <w:pPr>
        <w:rPr>
          <w:rFonts w:ascii="Cambria" w:hAnsi="Cambria"/>
        </w:rPr>
      </w:pPr>
    </w:p>
    <w:p w14:paraId="28B01B96" w14:textId="77777777" w:rsidR="00811AE9" w:rsidRDefault="00811AE9" w:rsidP="00811AE9">
      <w:pPr>
        <w:rPr>
          <w:rFonts w:ascii="Cambria" w:hAnsi="Cambria"/>
          <w:b/>
          <w:bCs/>
        </w:rPr>
      </w:pPr>
      <w:r>
        <w:rPr>
          <w:rFonts w:ascii="Cambria" w:hAnsi="Cambria"/>
          <w:b/>
          <w:bCs/>
        </w:rPr>
        <w:t>PEDAL</w:t>
      </w:r>
    </w:p>
    <w:p w14:paraId="071EFF72" w14:textId="77777777" w:rsidR="00811AE9" w:rsidRDefault="00811AE9" w:rsidP="00811AE9">
      <w:pPr>
        <w:rPr>
          <w:rFonts w:ascii="Cambria" w:hAnsi="Cambria"/>
        </w:rPr>
      </w:pPr>
      <w:r>
        <w:rPr>
          <w:rFonts w:ascii="Cambria" w:hAnsi="Cambria"/>
        </w:rPr>
        <w:t>32’</w:t>
      </w:r>
      <w:r>
        <w:rPr>
          <w:rFonts w:ascii="Cambria" w:hAnsi="Cambria"/>
        </w:rPr>
        <w:tab/>
        <w:t>Bourdon</w:t>
      </w:r>
    </w:p>
    <w:p w14:paraId="4B3A637F" w14:textId="77777777" w:rsidR="00811AE9" w:rsidRDefault="00811AE9" w:rsidP="00811AE9">
      <w:pPr>
        <w:rPr>
          <w:rFonts w:ascii="Cambria" w:hAnsi="Cambria"/>
        </w:rPr>
      </w:pPr>
      <w:r>
        <w:rPr>
          <w:rFonts w:ascii="Cambria" w:hAnsi="Cambria"/>
        </w:rPr>
        <w:t>16’</w:t>
      </w:r>
      <w:r>
        <w:rPr>
          <w:rFonts w:ascii="Cambria" w:hAnsi="Cambria"/>
        </w:rPr>
        <w:tab/>
        <w:t>Open Diapason</w:t>
      </w:r>
    </w:p>
    <w:p w14:paraId="1A07E9FD"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Violone</w:t>
      </w:r>
      <w:proofErr w:type="spellEnd"/>
      <w:r>
        <w:rPr>
          <w:rFonts w:ascii="Cambria" w:hAnsi="Cambria"/>
        </w:rPr>
        <w:t xml:space="preserve"> (Great)</w:t>
      </w:r>
    </w:p>
    <w:p w14:paraId="3CA84323" w14:textId="77777777" w:rsidR="00811AE9" w:rsidRDefault="00811AE9" w:rsidP="00811AE9">
      <w:pPr>
        <w:rPr>
          <w:rFonts w:ascii="Cambria" w:hAnsi="Cambria"/>
        </w:rPr>
      </w:pPr>
      <w:r>
        <w:rPr>
          <w:rFonts w:ascii="Cambria" w:hAnsi="Cambria"/>
        </w:rPr>
        <w:t>16’</w:t>
      </w:r>
      <w:r>
        <w:rPr>
          <w:rFonts w:ascii="Cambria" w:hAnsi="Cambria"/>
        </w:rPr>
        <w:tab/>
        <w:t>Bourdon (ext.)</w:t>
      </w:r>
    </w:p>
    <w:p w14:paraId="1E246059" w14:textId="77777777" w:rsidR="00811AE9" w:rsidRDefault="00811AE9" w:rsidP="00811AE9">
      <w:pPr>
        <w:rPr>
          <w:rFonts w:ascii="Cambria" w:hAnsi="Cambria"/>
        </w:rPr>
      </w:pPr>
      <w:r>
        <w:rPr>
          <w:rFonts w:ascii="Cambria" w:hAnsi="Cambria"/>
        </w:rPr>
        <w:t>16’</w:t>
      </w:r>
      <w:r>
        <w:rPr>
          <w:rFonts w:ascii="Cambria" w:hAnsi="Cambria"/>
        </w:rPr>
        <w:tab/>
        <w:t xml:space="preserve">Gross </w:t>
      </w:r>
      <w:proofErr w:type="spellStart"/>
      <w:r>
        <w:rPr>
          <w:rFonts w:ascii="Cambria" w:hAnsi="Cambria"/>
        </w:rPr>
        <w:t>Floete</w:t>
      </w:r>
      <w:proofErr w:type="spellEnd"/>
      <w:r>
        <w:rPr>
          <w:rFonts w:ascii="Cambria" w:hAnsi="Cambria"/>
        </w:rPr>
        <w:t xml:space="preserve"> (Solo)</w:t>
      </w:r>
    </w:p>
    <w:p w14:paraId="7490E682"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Viole</w:t>
      </w:r>
      <w:proofErr w:type="spellEnd"/>
      <w:r>
        <w:rPr>
          <w:rFonts w:ascii="Cambria" w:hAnsi="Cambria"/>
        </w:rPr>
        <w:t xml:space="preserve"> (Choir)</w:t>
      </w:r>
    </w:p>
    <w:p w14:paraId="75E8018F" w14:textId="77777777" w:rsidR="00811AE9" w:rsidRDefault="00811AE9" w:rsidP="00811AE9">
      <w:pPr>
        <w:rPr>
          <w:rFonts w:ascii="Cambria" w:hAnsi="Cambria"/>
        </w:rPr>
      </w:pPr>
      <w:r>
        <w:rPr>
          <w:rFonts w:ascii="Cambria" w:hAnsi="Cambria"/>
        </w:rPr>
        <w:t>16’</w:t>
      </w:r>
      <w:r>
        <w:rPr>
          <w:rFonts w:ascii="Cambria" w:hAnsi="Cambria"/>
        </w:rPr>
        <w:tab/>
        <w:t>Echo Bourdon (Echo)</w:t>
      </w:r>
    </w:p>
    <w:p w14:paraId="6090C05C"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Lieblichgedeckt</w:t>
      </w:r>
      <w:proofErr w:type="spellEnd"/>
      <w:r>
        <w:rPr>
          <w:rFonts w:ascii="Cambria" w:hAnsi="Cambria"/>
        </w:rPr>
        <w:t xml:space="preserve"> (Swell)</w:t>
      </w:r>
    </w:p>
    <w:p w14:paraId="2C307B8A" w14:textId="77777777" w:rsidR="00811AE9" w:rsidRDefault="00811AE9" w:rsidP="00811AE9">
      <w:pPr>
        <w:rPr>
          <w:rFonts w:ascii="Cambria" w:hAnsi="Cambria"/>
        </w:rPr>
      </w:pPr>
      <w:r>
        <w:rPr>
          <w:rFonts w:ascii="Cambria" w:hAnsi="Cambria"/>
        </w:rPr>
        <w:t>10 2/3’Quint (ext.)</w:t>
      </w:r>
    </w:p>
    <w:p w14:paraId="5B00291C" w14:textId="77777777" w:rsidR="00811AE9" w:rsidRDefault="00811AE9" w:rsidP="00811AE9">
      <w:pPr>
        <w:rPr>
          <w:rFonts w:ascii="Cambria" w:hAnsi="Cambria"/>
        </w:rPr>
      </w:pPr>
      <w:r>
        <w:rPr>
          <w:rFonts w:ascii="Cambria" w:hAnsi="Cambria"/>
        </w:rPr>
        <w:t>8’</w:t>
      </w:r>
      <w:r>
        <w:rPr>
          <w:rFonts w:ascii="Cambria" w:hAnsi="Cambria"/>
        </w:rPr>
        <w:tab/>
        <w:t>Octave (ext.)</w:t>
      </w:r>
    </w:p>
    <w:p w14:paraId="687971CA" w14:textId="2DAA8590" w:rsidR="000451AC" w:rsidRPr="000451AC" w:rsidRDefault="000451AC" w:rsidP="00811AE9">
      <w:pPr>
        <w:rPr>
          <w:rFonts w:ascii="Cambria" w:hAnsi="Cambria"/>
          <w:b/>
          <w:bCs/>
        </w:rPr>
      </w:pPr>
      <w:r>
        <w:rPr>
          <w:rFonts w:ascii="Cambria" w:hAnsi="Cambria"/>
          <w:b/>
          <w:bCs/>
        </w:rPr>
        <w:t>PEDAL (continued)</w:t>
      </w:r>
    </w:p>
    <w:p w14:paraId="3035F80E" w14:textId="77FAB833" w:rsidR="00811AE9" w:rsidRDefault="00811AE9" w:rsidP="00811AE9">
      <w:pPr>
        <w:rPr>
          <w:rFonts w:ascii="Cambria" w:hAnsi="Cambria"/>
        </w:rPr>
      </w:pPr>
      <w:r>
        <w:rPr>
          <w:rFonts w:ascii="Cambria" w:hAnsi="Cambria"/>
        </w:rPr>
        <w:t>8’</w:t>
      </w:r>
      <w:r>
        <w:rPr>
          <w:rFonts w:ascii="Cambria" w:hAnsi="Cambria"/>
        </w:rPr>
        <w:tab/>
        <w:t>Flute (ext.)</w:t>
      </w:r>
    </w:p>
    <w:p w14:paraId="217A059B"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(Choir)</w:t>
      </w:r>
    </w:p>
    <w:p w14:paraId="6135E0F3" w14:textId="77777777" w:rsidR="00811AE9" w:rsidRDefault="00811AE9" w:rsidP="00811AE9">
      <w:pPr>
        <w:rPr>
          <w:rFonts w:ascii="Cambria" w:hAnsi="Cambria"/>
        </w:rPr>
      </w:pPr>
      <w:r>
        <w:rPr>
          <w:rFonts w:ascii="Cambria" w:hAnsi="Cambria"/>
        </w:rPr>
        <w:t>16’</w:t>
      </w:r>
      <w:r>
        <w:rPr>
          <w:rFonts w:ascii="Cambria" w:hAnsi="Cambria"/>
        </w:rPr>
        <w:tab/>
        <w:t>Tuba (Great)</w:t>
      </w:r>
    </w:p>
    <w:p w14:paraId="6B03BBB7" w14:textId="77777777" w:rsidR="00811AE9" w:rsidRDefault="00811AE9" w:rsidP="00811AE9">
      <w:pPr>
        <w:rPr>
          <w:rFonts w:ascii="Cambria" w:hAnsi="Cambria"/>
        </w:rPr>
      </w:pPr>
      <w:r>
        <w:rPr>
          <w:rFonts w:ascii="Cambria" w:hAnsi="Cambria"/>
        </w:rPr>
        <w:t>16’</w:t>
      </w:r>
      <w:r>
        <w:rPr>
          <w:rFonts w:ascii="Cambria" w:hAnsi="Cambria"/>
        </w:rPr>
        <w:tab/>
        <w:t>Trombone (Solo)</w:t>
      </w:r>
    </w:p>
    <w:p w14:paraId="09455BD6"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Fagotta</w:t>
      </w:r>
      <w:proofErr w:type="spellEnd"/>
      <w:r>
        <w:rPr>
          <w:rFonts w:ascii="Cambria" w:hAnsi="Cambria"/>
        </w:rPr>
        <w:t xml:space="preserve"> (Swell)</w:t>
      </w:r>
    </w:p>
    <w:p w14:paraId="44E0DA10" w14:textId="77777777" w:rsidR="00811AE9" w:rsidRDefault="00811AE9" w:rsidP="00811AE9">
      <w:pPr>
        <w:rPr>
          <w:rFonts w:ascii="Cambria" w:hAnsi="Cambria"/>
        </w:rPr>
      </w:pPr>
      <w:r>
        <w:rPr>
          <w:rFonts w:ascii="Cambria" w:hAnsi="Cambria"/>
        </w:rPr>
        <w:t>8’</w:t>
      </w:r>
      <w:r>
        <w:rPr>
          <w:rFonts w:ascii="Cambria" w:hAnsi="Cambria"/>
        </w:rPr>
        <w:tab/>
        <w:t>Tuba (Great)</w:t>
      </w:r>
    </w:p>
    <w:p w14:paraId="011A6FEF" w14:textId="77777777" w:rsidR="00811AE9" w:rsidRDefault="00811AE9" w:rsidP="00811AE9">
      <w:pPr>
        <w:rPr>
          <w:rFonts w:ascii="Cambria" w:hAnsi="Cambria"/>
        </w:rPr>
      </w:pPr>
      <w:r>
        <w:rPr>
          <w:rFonts w:ascii="Cambria" w:hAnsi="Cambria"/>
        </w:rPr>
        <w:t>8’</w:t>
      </w:r>
      <w:r>
        <w:rPr>
          <w:rFonts w:ascii="Cambria" w:hAnsi="Cambria"/>
        </w:rPr>
        <w:tab/>
        <w:t>Tromba (Solo)</w:t>
      </w:r>
    </w:p>
    <w:p w14:paraId="6E44C850" w14:textId="77777777" w:rsidR="00811AE9" w:rsidRDefault="00811AE9" w:rsidP="00811AE9">
      <w:pPr>
        <w:rPr>
          <w:rFonts w:ascii="Cambria" w:hAnsi="Cambria"/>
        </w:rPr>
      </w:pPr>
      <w:r>
        <w:rPr>
          <w:rFonts w:ascii="Cambria" w:hAnsi="Cambria"/>
        </w:rPr>
        <w:tab/>
        <w:t>Chimes</w:t>
      </w:r>
    </w:p>
    <w:p w14:paraId="5FC59082" w14:textId="77777777" w:rsidR="00811AE9" w:rsidRDefault="00811AE9" w:rsidP="00811AE9">
      <w:pPr>
        <w:rPr>
          <w:rFonts w:ascii="Cambria" w:hAnsi="Cambria"/>
        </w:rPr>
      </w:pPr>
      <w:r>
        <w:rPr>
          <w:rFonts w:ascii="Cambria" w:hAnsi="Cambria"/>
        </w:rPr>
        <w:tab/>
        <w:t>Large Gong</w:t>
      </w:r>
    </w:p>
    <w:p w14:paraId="2B35F2A5" w14:textId="0F42E9E7" w:rsidR="00811AE9" w:rsidRDefault="00811AE9" w:rsidP="00811AE9">
      <w:pPr>
        <w:rPr>
          <w:rFonts w:ascii="Cambria" w:hAnsi="Cambria"/>
        </w:rPr>
      </w:pPr>
      <w:r>
        <w:rPr>
          <w:rFonts w:ascii="Cambria" w:hAnsi="Cambria"/>
        </w:rPr>
        <w:tab/>
        <w:t>Thunder Sheet</w:t>
      </w:r>
    </w:p>
    <w:p w14:paraId="5AD63142" w14:textId="77777777" w:rsidR="00811AE9" w:rsidRDefault="00811AE9" w:rsidP="00811AE9">
      <w:pPr>
        <w:pBdr>
          <w:bottom w:val="single" w:sz="12" w:space="1" w:color="auto"/>
        </w:pBdr>
        <w:rPr>
          <w:rFonts w:ascii="Cambria" w:hAnsi="Cambria"/>
        </w:rPr>
        <w:sectPr w:rsidR="00811AE9" w:rsidSect="0046667C">
          <w:type w:val="continuous"/>
          <w:pgSz w:w="12240" w:h="15840"/>
          <w:pgMar w:top="1584" w:right="1584" w:bottom="1584" w:left="2304" w:header="720" w:footer="720" w:gutter="0"/>
          <w:cols w:num="2" w:space="720"/>
          <w:docGrid w:linePitch="360"/>
        </w:sectPr>
      </w:pPr>
    </w:p>
    <w:p w14:paraId="662C9527" w14:textId="06E86AD4" w:rsidR="00811AE9" w:rsidRDefault="00C063C5" w:rsidP="00D00B6F">
      <w:pPr>
        <w:rPr>
          <w:rFonts w:ascii="Cambria" w:hAnsi="Cambria"/>
        </w:rPr>
      </w:pPr>
      <w:r>
        <w:rPr>
          <w:rFonts w:ascii="Cambria" w:hAnsi="Cambria"/>
        </w:rPr>
        <w:t>_____________________________________________________________________________________________</w:t>
      </w:r>
    </w:p>
    <w:p w14:paraId="4A77F54F" w14:textId="5BBAB360" w:rsidR="00C063C5" w:rsidRPr="00C2769F" w:rsidRDefault="00C063C5" w:rsidP="00D00B6F">
      <w:pPr>
        <w:rPr>
          <w:rFonts w:ascii="Cambria" w:hAnsi="Cambria"/>
        </w:rPr>
      </w:pPr>
      <w:r>
        <w:rPr>
          <w:rFonts w:ascii="Cambria" w:hAnsi="Cambria"/>
        </w:rPr>
        <w:t xml:space="preserve">Figure 13. Specification of the organ at Scottish Rite </w:t>
      </w:r>
      <w:r w:rsidR="00372320">
        <w:rPr>
          <w:rFonts w:ascii="Cambria" w:hAnsi="Cambria"/>
        </w:rPr>
        <w:t>Cathedral, San Antonio, Texas</w:t>
      </w:r>
      <w:r>
        <w:rPr>
          <w:rFonts w:ascii="Cambria" w:hAnsi="Cambria"/>
        </w:rPr>
        <w:t xml:space="preserve">, by M. P. </w:t>
      </w:r>
      <w:proofErr w:type="spellStart"/>
      <w:r>
        <w:rPr>
          <w:rFonts w:ascii="Cambria" w:hAnsi="Cambria"/>
        </w:rPr>
        <w:t>Möller</w:t>
      </w:r>
      <w:proofErr w:type="spellEnd"/>
      <w:r>
        <w:rPr>
          <w:rFonts w:ascii="Cambria" w:hAnsi="Cambria"/>
        </w:rPr>
        <w:t xml:space="preserve">. </w:t>
      </w:r>
      <w:r>
        <w:rPr>
          <w:rFonts w:ascii="Cambria" w:hAnsi="Cambria"/>
          <w:i/>
          <w:iCs/>
        </w:rPr>
        <w:t xml:space="preserve">Source: </w:t>
      </w:r>
      <w:r>
        <w:rPr>
          <w:rFonts w:ascii="Cambria" w:hAnsi="Cambria"/>
        </w:rPr>
        <w:t>Organ Historical Society Pipe Organ Database</w:t>
      </w:r>
    </w:p>
    <w:p w14:paraId="5E83951A" w14:textId="77777777" w:rsidR="00AC024D" w:rsidRPr="00AC024D" w:rsidRDefault="007F55BC" w:rsidP="00AC024D">
      <w:pPr>
        <w:rPr>
          <w:rFonts w:ascii="Cambria" w:hAnsi="Cambria"/>
        </w:rPr>
      </w:pPr>
      <w:hyperlink r:id="rId26" w:history="1">
        <w:r w:rsidR="00AC024D" w:rsidRPr="00AC024D">
          <w:rPr>
            <w:rStyle w:val="Hyperlink"/>
            <w:rFonts w:ascii="Cambria" w:hAnsi="Cambria"/>
          </w:rPr>
          <w:t>https://pipeorgandatabase.org/OrganDetails.php?OrganID=6419</w:t>
        </w:r>
      </w:hyperlink>
    </w:p>
    <w:p w14:paraId="770AA386" w14:textId="4E6293F7" w:rsidR="00C063C5" w:rsidRPr="00784067" w:rsidRDefault="00C063C5" w:rsidP="00C063C5">
      <w:pPr>
        <w:rPr>
          <w:rFonts w:ascii="Cambria" w:hAnsi="Cambria"/>
        </w:rPr>
      </w:pPr>
      <w:r w:rsidRPr="00426318">
        <w:rPr>
          <w:rFonts w:ascii="Cambria" w:hAnsi="Cambria"/>
        </w:rPr>
        <w:t xml:space="preserve">(accessed March </w:t>
      </w:r>
      <w:r>
        <w:rPr>
          <w:rFonts w:ascii="Cambria" w:hAnsi="Cambria"/>
        </w:rPr>
        <w:t>1</w:t>
      </w:r>
      <w:r w:rsidR="0044308D">
        <w:rPr>
          <w:rFonts w:ascii="Cambria" w:hAnsi="Cambria"/>
        </w:rPr>
        <w:t>2</w:t>
      </w:r>
      <w:r w:rsidRPr="00426318">
        <w:rPr>
          <w:rFonts w:ascii="Cambria" w:hAnsi="Cambria"/>
        </w:rPr>
        <w:t>, 2020).</w:t>
      </w:r>
    </w:p>
    <w:p w14:paraId="0E32B53E" w14:textId="77777777" w:rsidR="00C063C5" w:rsidRDefault="00C063C5" w:rsidP="00811AE9">
      <w:pPr>
        <w:spacing w:line="480" w:lineRule="auto"/>
        <w:rPr>
          <w:rFonts w:ascii="Cambria" w:hAnsi="Cambria"/>
        </w:rPr>
      </w:pPr>
    </w:p>
    <w:p w14:paraId="5762F3C0" w14:textId="40172BA5" w:rsidR="00811AE9" w:rsidRDefault="00811AE9" w:rsidP="00811AE9">
      <w:pPr>
        <w:spacing w:line="480" w:lineRule="auto"/>
        <w:ind w:firstLine="720"/>
        <w:rPr>
          <w:rFonts w:ascii="Cambria" w:hAnsi="Cambria"/>
        </w:rPr>
      </w:pPr>
      <w:r>
        <w:rPr>
          <w:rFonts w:ascii="Cambria" w:hAnsi="Cambria"/>
        </w:rPr>
        <w:t>With a seating capacity of over 2,000, the San Antonio auditorium is far larger than the Joplin facility. The majority of the pipework is located behind two grilles immediately behind colonnades flanking the proscenium, while the Echo division is located abov</w:t>
      </w:r>
      <w:r w:rsidR="00F83E2B">
        <w:rPr>
          <w:rFonts w:ascii="Cambria" w:hAnsi="Cambria"/>
        </w:rPr>
        <w:t>e</w:t>
      </w:r>
      <w:r>
        <w:rPr>
          <w:rFonts w:ascii="Cambria" w:hAnsi="Cambria"/>
        </w:rPr>
        <w:t xml:space="preserve"> a large rosette in the ceiling of the auditorium and speaks through a tone chute.</w:t>
      </w:r>
    </w:p>
    <w:p w14:paraId="0A2DECE3" w14:textId="77777777" w:rsidR="00811AE9" w:rsidRDefault="00811AE9" w:rsidP="00811AE9">
      <w:pPr>
        <w:spacing w:line="480" w:lineRule="auto"/>
        <w:ind w:firstLine="720"/>
        <w:rPr>
          <w:rFonts w:ascii="Cambria" w:hAnsi="Cambria"/>
        </w:rPr>
      </w:pPr>
      <w:r>
        <w:rPr>
          <w:rFonts w:ascii="Cambria" w:hAnsi="Cambria"/>
        </w:rPr>
        <w:t xml:space="preserve">The influence of the theatre organ is stronger in the San Antonio specification. Perhaps most notable is the inclusion of two ranks of Tibia pipes, the Tibia Plena in the Great division, which is a large open flute, and the Tibia Clausa in the Solo, which is a stopped flute and generally serves as the backbone of theatre organ tonal design. However, the Tibia Clausa is only available in the Solo division at four pitches, as opposed to a theatre organ, which would have the stop available at multiple pitches across every manual and pedal. Furthermore, unlike a typical theatre organ, the Tibia Clausa on the San Antonio instrument does not have its own independent tremulant, though </w:t>
      </w:r>
      <w:proofErr w:type="spellStart"/>
      <w:r>
        <w:rPr>
          <w:rFonts w:ascii="Cambria" w:hAnsi="Cambria"/>
        </w:rPr>
        <w:t>Möller</w:t>
      </w:r>
      <w:proofErr w:type="spellEnd"/>
      <w:r>
        <w:rPr>
          <w:rFonts w:ascii="Cambria" w:hAnsi="Cambria"/>
        </w:rPr>
        <w:t xml:space="preserve"> did not often include independent Tibia tremulants on their theatre organs either.</w:t>
      </w:r>
      <w:r w:rsidRPr="000D45F6">
        <w:rPr>
          <w:rFonts w:ascii="Cambria" w:hAnsi="Cambria"/>
        </w:rPr>
        <w:t xml:space="preserve"> </w:t>
      </w:r>
      <w:proofErr w:type="spellStart"/>
      <w:r>
        <w:rPr>
          <w:rFonts w:ascii="Cambria" w:hAnsi="Cambria"/>
        </w:rPr>
        <w:t>Möller</w:t>
      </w:r>
      <w:proofErr w:type="spellEnd"/>
      <w:r>
        <w:rPr>
          <w:rFonts w:ascii="Cambria" w:hAnsi="Cambria"/>
        </w:rPr>
        <w:t xml:space="preserve"> extensively employed duplexing</w:t>
      </w:r>
      <w:r>
        <w:rPr>
          <w:rStyle w:val="FootnoteReference"/>
          <w:rFonts w:ascii="Cambria" w:hAnsi="Cambria"/>
        </w:rPr>
        <w:footnoteReference w:id="123"/>
      </w:r>
      <w:r>
        <w:rPr>
          <w:rFonts w:ascii="Cambria" w:hAnsi="Cambria"/>
        </w:rPr>
        <w:t xml:space="preserve"> on many of its small church organs from this era, and many larger instruments, such as the San Antonio organ, feature several stops shared between the Great and Choir manuals. Nevertheless, the duplexed Solo-Echo and Great-Echo division is a rare design feature. </w:t>
      </w:r>
    </w:p>
    <w:p w14:paraId="1EE575AB" w14:textId="77777777" w:rsidR="00811AE9" w:rsidRDefault="00811AE9" w:rsidP="00811AE9">
      <w:pPr>
        <w:spacing w:line="480" w:lineRule="auto"/>
        <w:ind w:firstLine="720"/>
        <w:rPr>
          <w:rFonts w:ascii="Cambria" w:hAnsi="Cambria"/>
        </w:rPr>
      </w:pPr>
      <w:r>
        <w:rPr>
          <w:rFonts w:ascii="Cambria" w:hAnsi="Cambria"/>
        </w:rPr>
        <w:t xml:space="preserve">As far as tuned percussion stops are concerned, the Joplin and San Antonio instruments are similar, though the orchestral bells featured in the Joplin organ are substituted for a concert marimba in the Great division in the San Antonio specification. Again, there is scant need for a concert marimba in any of the rituals, but it was certainly deemed useful for other uses, and </w:t>
      </w:r>
      <w:proofErr w:type="spellStart"/>
      <w:r>
        <w:rPr>
          <w:rFonts w:ascii="Cambria" w:hAnsi="Cambria"/>
        </w:rPr>
        <w:t>Möller</w:t>
      </w:r>
      <w:proofErr w:type="spellEnd"/>
      <w:r>
        <w:rPr>
          <w:rFonts w:ascii="Cambria" w:hAnsi="Cambria"/>
        </w:rPr>
        <w:t xml:space="preserve"> seemed fond of including them on concert installations in general.</w:t>
      </w:r>
      <w:r>
        <w:rPr>
          <w:rStyle w:val="FootnoteReference"/>
          <w:rFonts w:ascii="Cambria" w:hAnsi="Cambria"/>
        </w:rPr>
        <w:footnoteReference w:id="124"/>
      </w:r>
      <w:r>
        <w:rPr>
          <w:rFonts w:ascii="Cambria" w:hAnsi="Cambria"/>
        </w:rPr>
        <w:t xml:space="preserve"> Curiously, only two special effects are included—a large gong and a thunder sheet—neither of which appear in the Joplin instrument. These two stops were carefully chosen for their practicality in degrees. The gong has many ritualistic applications in the 4°, 5°, 14°, 18°, 30°, and 32° and is usually used to mark time or a philosophical revelation of some kind. The thunder effect is particularly useful: the 10° depicts ruffians fighting in King Solomon’s quarry; the 11° features a dream sequence during which a thunderstorm appears; the 13° includes an underground explosion, the 18° portrays Christ’s crucifixion, and the 19° depicts an evil spirit lurking in the background.</w:t>
      </w:r>
    </w:p>
    <w:p w14:paraId="63DFD33F" w14:textId="77777777" w:rsidR="00811AE9" w:rsidRDefault="00811AE9" w:rsidP="00811AE9">
      <w:pPr>
        <w:spacing w:line="480" w:lineRule="auto"/>
        <w:ind w:firstLine="720"/>
        <w:rPr>
          <w:rFonts w:ascii="Cambria" w:hAnsi="Cambria"/>
        </w:rPr>
      </w:pPr>
      <w:r>
        <w:rPr>
          <w:rFonts w:ascii="Cambria" w:hAnsi="Cambria"/>
        </w:rPr>
        <w:t>Perhaps it is not surprising that many of the usual theatre organ effects were of little use to the Scottish Rite. For example, many theatre organs of this era featured extensive toy counters</w:t>
      </w:r>
      <w:r>
        <w:rPr>
          <w:rStyle w:val="FootnoteReference"/>
          <w:rFonts w:ascii="Cambria" w:hAnsi="Cambria"/>
        </w:rPr>
        <w:footnoteReference w:id="125"/>
      </w:r>
      <w:r>
        <w:rPr>
          <w:rFonts w:ascii="Cambria" w:hAnsi="Cambria"/>
        </w:rPr>
        <w:t xml:space="preserve"> that included car horns, factory bells, steamboat whistles, surf effects, sirens, and various gongs. Yet, since all of the degrees take place in ancient times, these sounds would have been historically inappropriate. When studying </w:t>
      </w:r>
      <w:proofErr w:type="spellStart"/>
      <w:r>
        <w:rPr>
          <w:rFonts w:ascii="Cambria" w:hAnsi="Cambria"/>
        </w:rPr>
        <w:t>Möller’s</w:t>
      </w:r>
      <w:proofErr w:type="spellEnd"/>
      <w:r>
        <w:rPr>
          <w:rFonts w:ascii="Cambria" w:hAnsi="Cambria"/>
        </w:rPr>
        <w:t xml:space="preserve"> approach to Scottish Rite organs, it is important to note that prior to 1925, </w:t>
      </w:r>
      <w:proofErr w:type="spellStart"/>
      <w:r>
        <w:rPr>
          <w:rFonts w:ascii="Cambria" w:hAnsi="Cambria"/>
        </w:rPr>
        <w:t>Möller</w:t>
      </w:r>
      <w:proofErr w:type="spellEnd"/>
      <w:r>
        <w:rPr>
          <w:rFonts w:ascii="Cambria" w:hAnsi="Cambria"/>
        </w:rPr>
        <w:t xml:space="preserve"> did not widely embrace unit theatre organs, and in fact, some of their theatre installations were similar to the Joplin and San Antonio instruments. For example, opus 3696, installed at the Alto Theater in Columbia, Pennsylvania in 1923 contains only seven special effects, and its tuned percussion stops include marimba, a harp, glockenspiel, chimes, and a set of orchestral bells, reminiscent of the two aforementioned Scottish Rite organs. Additionally, the Alto Theater specification features a “Swell-Orchestral” manual as opposed to the usual “Accompaniment” manual found on most theatre organs and a more conservative amount of unification and duplexing compared to other theatre organ builders.</w:t>
      </w:r>
      <w:r>
        <w:rPr>
          <w:rStyle w:val="FootnoteReference"/>
          <w:rFonts w:ascii="Cambria" w:hAnsi="Cambria"/>
        </w:rPr>
        <w:footnoteReference w:id="126"/>
      </w:r>
    </w:p>
    <w:p w14:paraId="1CB80596" w14:textId="77777777" w:rsidR="00811AE9" w:rsidRDefault="00811AE9" w:rsidP="00811AE9">
      <w:pPr>
        <w:spacing w:line="480" w:lineRule="auto"/>
        <w:rPr>
          <w:rFonts w:ascii="Cambria" w:hAnsi="Cambria"/>
        </w:rPr>
      </w:pPr>
      <w:r>
        <w:rPr>
          <w:rFonts w:ascii="Cambria" w:hAnsi="Cambria"/>
        </w:rPr>
        <w:tab/>
        <w:t xml:space="preserve">W. W. Kimball, on the other hand, was far more embracing of conventional theatre organ design pioneered by firms such as Wurlitzer and Robert Morton, and this is reflected in some of their Scottish Rite designs. Tragically, Kimball’s organ records burned after the firm ceased producing pipe organs in the 1940s, so it is difficult to ascertain the exact number of organs they built for Scottish Rite purposes. Unlike </w:t>
      </w:r>
      <w:proofErr w:type="spellStart"/>
      <w:r>
        <w:rPr>
          <w:rFonts w:ascii="Cambria" w:hAnsi="Cambria"/>
        </w:rPr>
        <w:t>Möller</w:t>
      </w:r>
      <w:proofErr w:type="spellEnd"/>
      <w:r>
        <w:rPr>
          <w:rFonts w:ascii="Cambria" w:hAnsi="Cambria"/>
        </w:rPr>
        <w:t xml:space="preserve">, which was reasonably consistent in their Scottish Rite designs, Kimball instruments were extremely varied, from very conservative concert instruments, such as the one installed in the McAlester, Oklahoma Consistory, to truly innovative concert-theatre hybrid instruments, such as their installations at the St. Louis and Denver Consistories. </w:t>
      </w:r>
    </w:p>
    <w:p w14:paraId="5ABAFBF8" w14:textId="77777777" w:rsidR="00811AE9" w:rsidRDefault="00811AE9" w:rsidP="00811AE9">
      <w:pPr>
        <w:spacing w:line="480" w:lineRule="auto"/>
        <w:rPr>
          <w:rFonts w:ascii="Cambria" w:hAnsi="Cambria"/>
        </w:rPr>
      </w:pPr>
      <w:r>
        <w:rPr>
          <w:rFonts w:ascii="Cambria" w:hAnsi="Cambria"/>
        </w:rPr>
        <w:tab/>
        <w:t xml:space="preserve">The St. Louis Scottish Rite, dedicated in 1924, is a massive building in downtown St. Louis. The auditorium seats over 3,000 people and is curiously rectangular in design, but with the massive proscenium running nearly the length of the wider wall. The Kimball organ was designed by Robert Pier Elliot, who had an extensive career working for several major organ builders, including Granville Wood &amp; Son, </w:t>
      </w:r>
      <w:proofErr w:type="spellStart"/>
      <w:r>
        <w:rPr>
          <w:rFonts w:ascii="Cambria" w:hAnsi="Cambria"/>
        </w:rPr>
        <w:t>Farrand</w:t>
      </w:r>
      <w:proofErr w:type="spellEnd"/>
      <w:r>
        <w:rPr>
          <w:rFonts w:ascii="Cambria" w:hAnsi="Cambria"/>
        </w:rPr>
        <w:t xml:space="preserve"> &amp; </w:t>
      </w:r>
      <w:proofErr w:type="spellStart"/>
      <w:r>
        <w:rPr>
          <w:rFonts w:ascii="Cambria" w:hAnsi="Cambria"/>
        </w:rPr>
        <w:t>Votey</w:t>
      </w:r>
      <w:proofErr w:type="spellEnd"/>
      <w:r>
        <w:rPr>
          <w:rFonts w:ascii="Cambria" w:hAnsi="Cambria"/>
        </w:rPr>
        <w:t>, Austin, and Wurlitzer, before he went to work at Kimball. The instrument contains 3,847 pipes over 113 stops and 53 ranks installed in five chambers adjacent to the auditorium, all controlled by a substantial four-manual console located in a choir loft elevated to the left of the stage.</w:t>
      </w:r>
    </w:p>
    <w:p w14:paraId="526146F0" w14:textId="77777777" w:rsidR="00811AE9" w:rsidRDefault="00811AE9" w:rsidP="00811AE9">
      <w:pPr>
        <w:pBdr>
          <w:bottom w:val="single" w:sz="12" w:space="1" w:color="auto"/>
        </w:pBdr>
        <w:spacing w:line="480" w:lineRule="auto"/>
        <w:rPr>
          <w:rFonts w:ascii="Cambria" w:hAnsi="Cambria"/>
        </w:rPr>
      </w:pPr>
    </w:p>
    <w:p w14:paraId="78EB49F7" w14:textId="6E3BD314" w:rsidR="00811AE9" w:rsidRDefault="00811AE9" w:rsidP="00811AE9">
      <w:pPr>
        <w:pBdr>
          <w:bottom w:val="single" w:sz="12" w:space="1" w:color="auto"/>
        </w:pBdr>
        <w:spacing w:line="480" w:lineRule="auto"/>
        <w:rPr>
          <w:rFonts w:ascii="Cambria" w:hAnsi="Cambria"/>
        </w:rPr>
      </w:pPr>
    </w:p>
    <w:p w14:paraId="081D958A" w14:textId="77777777" w:rsidR="004E458F" w:rsidRDefault="004E458F" w:rsidP="00811AE9">
      <w:pPr>
        <w:pBdr>
          <w:bottom w:val="single" w:sz="12" w:space="1" w:color="auto"/>
        </w:pBdr>
        <w:spacing w:line="480" w:lineRule="auto"/>
        <w:rPr>
          <w:rFonts w:ascii="Cambria" w:hAnsi="Cambria"/>
        </w:rPr>
      </w:pPr>
    </w:p>
    <w:p w14:paraId="75816E55" w14:textId="77777777" w:rsidR="00811AE9" w:rsidRDefault="00811AE9" w:rsidP="00811AE9">
      <w:pPr>
        <w:spacing w:line="480" w:lineRule="auto"/>
        <w:rPr>
          <w:rFonts w:ascii="Cambria" w:hAnsi="Cambria"/>
        </w:rPr>
      </w:pPr>
    </w:p>
    <w:p w14:paraId="01729869" w14:textId="77777777" w:rsidR="00811AE9" w:rsidRDefault="00811AE9" w:rsidP="00811AE9">
      <w:pPr>
        <w:spacing w:line="480" w:lineRule="auto"/>
        <w:rPr>
          <w:rFonts w:ascii="Cambria" w:hAnsi="Cambria"/>
        </w:rPr>
        <w:sectPr w:rsidR="00811AE9" w:rsidSect="007038F7">
          <w:footerReference w:type="even" r:id="rId27"/>
          <w:footerReference w:type="default" r:id="rId28"/>
          <w:type w:val="continuous"/>
          <w:pgSz w:w="12240" w:h="15840"/>
          <w:pgMar w:top="1584" w:right="1584" w:bottom="1584" w:left="2304" w:header="720" w:footer="720" w:gutter="0"/>
          <w:cols w:space="720"/>
          <w:docGrid w:linePitch="360"/>
        </w:sectPr>
      </w:pPr>
    </w:p>
    <w:p w14:paraId="5DC36EA8" w14:textId="77777777" w:rsidR="001D07E7" w:rsidRDefault="00811AE9" w:rsidP="00811AE9">
      <w:pPr>
        <w:rPr>
          <w:rFonts w:ascii="Cambria" w:hAnsi="Cambria"/>
        </w:rPr>
      </w:pPr>
      <w:r>
        <w:rPr>
          <w:rFonts w:ascii="Cambria" w:hAnsi="Cambria"/>
        </w:rPr>
        <w:t xml:space="preserve">St. Louis, </w:t>
      </w:r>
      <w:r w:rsidR="001D07E7">
        <w:rPr>
          <w:rFonts w:ascii="Cambria" w:hAnsi="Cambria"/>
        </w:rPr>
        <w:t>Missouri</w:t>
      </w:r>
    </w:p>
    <w:p w14:paraId="244DAC6B" w14:textId="1D7CF4AE" w:rsidR="00811AE9" w:rsidRDefault="00811AE9" w:rsidP="00811AE9">
      <w:pPr>
        <w:rPr>
          <w:rFonts w:ascii="Cambria" w:hAnsi="Cambria"/>
        </w:rPr>
      </w:pPr>
      <w:r>
        <w:rPr>
          <w:rFonts w:ascii="Cambria" w:hAnsi="Cambria"/>
        </w:rPr>
        <w:t xml:space="preserve"> Scottish Rite Cathedral</w:t>
      </w:r>
    </w:p>
    <w:p w14:paraId="52DC4828" w14:textId="77777777" w:rsidR="00811AE9" w:rsidRPr="003E0D95" w:rsidRDefault="00811AE9" w:rsidP="00811AE9">
      <w:pPr>
        <w:rPr>
          <w:rFonts w:ascii="Cambria" w:hAnsi="Cambria"/>
        </w:rPr>
      </w:pPr>
      <w:r>
        <w:rPr>
          <w:rFonts w:ascii="Cambria" w:hAnsi="Cambria"/>
        </w:rPr>
        <w:t>W. W. Kimball, K.P.O. 6763, 1924</w:t>
      </w:r>
    </w:p>
    <w:p w14:paraId="67C91037" w14:textId="77777777" w:rsidR="00811AE9" w:rsidRDefault="00811AE9" w:rsidP="00811AE9">
      <w:pPr>
        <w:rPr>
          <w:rFonts w:ascii="Cambria" w:hAnsi="Cambria"/>
        </w:rPr>
      </w:pPr>
    </w:p>
    <w:p w14:paraId="278002DF" w14:textId="77777777" w:rsidR="00811AE9" w:rsidRDefault="00811AE9" w:rsidP="00811AE9">
      <w:pPr>
        <w:rPr>
          <w:rFonts w:ascii="Cambria" w:hAnsi="Cambria"/>
          <w:b/>
          <w:bCs/>
        </w:rPr>
      </w:pPr>
      <w:r>
        <w:rPr>
          <w:rFonts w:ascii="Cambria" w:hAnsi="Cambria"/>
          <w:b/>
          <w:bCs/>
        </w:rPr>
        <w:t>GREAT</w:t>
      </w:r>
    </w:p>
    <w:p w14:paraId="74FAE645" w14:textId="77777777" w:rsidR="00811AE9" w:rsidRDefault="00811AE9" w:rsidP="00811AE9">
      <w:pPr>
        <w:rPr>
          <w:rFonts w:ascii="Cambria" w:hAnsi="Cambria"/>
        </w:rPr>
      </w:pPr>
      <w:r>
        <w:rPr>
          <w:rFonts w:ascii="Cambria" w:hAnsi="Cambria"/>
        </w:rPr>
        <w:t>16’</w:t>
      </w:r>
      <w:r>
        <w:rPr>
          <w:rFonts w:ascii="Cambria" w:hAnsi="Cambria"/>
        </w:rPr>
        <w:tab/>
        <w:t>Major Diapason</w:t>
      </w:r>
    </w:p>
    <w:p w14:paraId="5860ED49" w14:textId="77777777" w:rsidR="00811AE9" w:rsidRDefault="00811AE9" w:rsidP="00811AE9">
      <w:pPr>
        <w:rPr>
          <w:rFonts w:ascii="Cambria" w:hAnsi="Cambria"/>
        </w:rPr>
      </w:pPr>
      <w:r>
        <w:rPr>
          <w:rFonts w:ascii="Cambria" w:hAnsi="Cambria"/>
        </w:rPr>
        <w:t>16’</w:t>
      </w:r>
      <w:r>
        <w:rPr>
          <w:rFonts w:ascii="Cambria" w:hAnsi="Cambria"/>
        </w:rPr>
        <w:tab/>
        <w:t>Bourdon (ext., Concert Flute)</w:t>
      </w:r>
    </w:p>
    <w:p w14:paraId="197BEC0E" w14:textId="77777777" w:rsidR="00811AE9" w:rsidRDefault="00811AE9" w:rsidP="00811AE9">
      <w:pPr>
        <w:rPr>
          <w:rFonts w:ascii="Cambria" w:hAnsi="Cambria"/>
        </w:rPr>
      </w:pPr>
      <w:r>
        <w:rPr>
          <w:rFonts w:ascii="Cambria" w:hAnsi="Cambria"/>
        </w:rPr>
        <w:t>8’</w:t>
      </w:r>
      <w:r>
        <w:rPr>
          <w:rFonts w:ascii="Cambria" w:hAnsi="Cambria"/>
        </w:rPr>
        <w:tab/>
        <w:t>Principal Diapason (Wood)</w:t>
      </w:r>
    </w:p>
    <w:p w14:paraId="421B8318" w14:textId="77777777" w:rsidR="00811AE9" w:rsidRDefault="00811AE9" w:rsidP="00811AE9">
      <w:pPr>
        <w:rPr>
          <w:rFonts w:ascii="Cambria" w:hAnsi="Cambria"/>
        </w:rPr>
      </w:pPr>
      <w:r>
        <w:rPr>
          <w:rFonts w:ascii="Cambria" w:hAnsi="Cambria"/>
        </w:rPr>
        <w:t>8’</w:t>
      </w:r>
      <w:r>
        <w:rPr>
          <w:rFonts w:ascii="Cambria" w:hAnsi="Cambria"/>
        </w:rPr>
        <w:tab/>
        <w:t>English Diapason (ext.)</w:t>
      </w:r>
    </w:p>
    <w:p w14:paraId="3480F76D"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Clarabella</w:t>
      </w:r>
      <w:proofErr w:type="spellEnd"/>
    </w:p>
    <w:p w14:paraId="52A0E3EB" w14:textId="77777777" w:rsidR="00811AE9" w:rsidRDefault="00811AE9" w:rsidP="00811AE9">
      <w:pPr>
        <w:rPr>
          <w:rFonts w:ascii="Cambria" w:hAnsi="Cambria"/>
        </w:rPr>
      </w:pPr>
      <w:r>
        <w:rPr>
          <w:rFonts w:ascii="Cambria" w:hAnsi="Cambria"/>
        </w:rPr>
        <w:t>8’</w:t>
      </w:r>
      <w:r>
        <w:rPr>
          <w:rFonts w:ascii="Cambria" w:hAnsi="Cambria"/>
        </w:rPr>
        <w:tab/>
        <w:t>Waldhorn</w:t>
      </w:r>
    </w:p>
    <w:p w14:paraId="0154879D" w14:textId="77777777" w:rsidR="00811AE9" w:rsidRDefault="00811AE9" w:rsidP="00811AE9">
      <w:pPr>
        <w:rPr>
          <w:rFonts w:ascii="Cambria" w:hAnsi="Cambria"/>
        </w:rPr>
      </w:pPr>
      <w:r>
        <w:rPr>
          <w:rFonts w:ascii="Cambria" w:hAnsi="Cambria"/>
        </w:rPr>
        <w:t>8’</w:t>
      </w:r>
      <w:r>
        <w:rPr>
          <w:rFonts w:ascii="Cambria" w:hAnsi="Cambria"/>
        </w:rPr>
        <w:tab/>
        <w:t>Concert Flute</w:t>
      </w:r>
    </w:p>
    <w:p w14:paraId="22E35253"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p>
    <w:p w14:paraId="05DA0E27"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195D9E89" w14:textId="10AD8A50" w:rsidR="00811AE9" w:rsidRDefault="00811AE9" w:rsidP="00811AE9">
      <w:pPr>
        <w:rPr>
          <w:rFonts w:ascii="Cambria" w:hAnsi="Cambria"/>
        </w:rPr>
      </w:pPr>
      <w:r>
        <w:rPr>
          <w:rFonts w:ascii="Cambria" w:hAnsi="Cambria"/>
        </w:rPr>
        <w:t>4’</w:t>
      </w:r>
      <w:r>
        <w:rPr>
          <w:rFonts w:ascii="Cambria" w:hAnsi="Cambria"/>
        </w:rPr>
        <w:tab/>
        <w:t xml:space="preserve">Octave (ext., English </w:t>
      </w:r>
      <w:proofErr w:type="spellStart"/>
      <w:r>
        <w:rPr>
          <w:rFonts w:ascii="Cambria" w:hAnsi="Cambria"/>
        </w:rPr>
        <w:t>Diap</w:t>
      </w:r>
      <w:proofErr w:type="spellEnd"/>
      <w:r w:rsidR="00CD0270">
        <w:rPr>
          <w:rFonts w:ascii="Cambria" w:hAnsi="Cambria"/>
        </w:rPr>
        <w:t>.</w:t>
      </w:r>
      <w:r>
        <w:rPr>
          <w:rFonts w:ascii="Cambria" w:hAnsi="Cambria"/>
        </w:rPr>
        <w:t>)</w:t>
      </w:r>
    </w:p>
    <w:p w14:paraId="3797BDFB" w14:textId="03AB31DF" w:rsidR="00811AE9" w:rsidRDefault="00811AE9" w:rsidP="00811AE9">
      <w:pPr>
        <w:rPr>
          <w:rFonts w:ascii="Cambria" w:hAnsi="Cambria"/>
        </w:rPr>
      </w:pPr>
      <w:r>
        <w:rPr>
          <w:rFonts w:ascii="Cambria" w:hAnsi="Cambria"/>
        </w:rPr>
        <w:t>4’</w:t>
      </w:r>
      <w:r>
        <w:rPr>
          <w:rFonts w:ascii="Cambria" w:hAnsi="Cambria"/>
        </w:rPr>
        <w:tab/>
        <w:t xml:space="preserve">Traverse Flute (ext., </w:t>
      </w:r>
      <w:r w:rsidR="00AD3E4F">
        <w:rPr>
          <w:rFonts w:ascii="Cambria" w:hAnsi="Cambria"/>
        </w:rPr>
        <w:t>C. Flute</w:t>
      </w:r>
      <w:r>
        <w:rPr>
          <w:rFonts w:ascii="Cambria" w:hAnsi="Cambria"/>
        </w:rPr>
        <w:t>)</w:t>
      </w:r>
    </w:p>
    <w:p w14:paraId="53601DF6" w14:textId="77777777" w:rsidR="00811AE9" w:rsidRDefault="00811AE9" w:rsidP="00811AE9">
      <w:pPr>
        <w:rPr>
          <w:rFonts w:ascii="Cambria" w:hAnsi="Cambria"/>
        </w:rPr>
      </w:pPr>
      <w:r>
        <w:rPr>
          <w:rFonts w:ascii="Cambria" w:hAnsi="Cambria"/>
        </w:rPr>
        <w:t>2 2/3’</w:t>
      </w:r>
      <w:r>
        <w:rPr>
          <w:rFonts w:ascii="Cambria" w:hAnsi="Cambria"/>
        </w:rPr>
        <w:tab/>
        <w:t>Twelfth (ext., Waldhorn)</w:t>
      </w:r>
    </w:p>
    <w:p w14:paraId="296A4B5F" w14:textId="77777777" w:rsidR="00811AE9" w:rsidRDefault="00811AE9" w:rsidP="00811AE9">
      <w:pPr>
        <w:rPr>
          <w:rFonts w:ascii="Cambria" w:hAnsi="Cambria"/>
        </w:rPr>
      </w:pPr>
      <w:r>
        <w:rPr>
          <w:rFonts w:ascii="Cambria" w:hAnsi="Cambria"/>
        </w:rPr>
        <w:t>2’</w:t>
      </w:r>
      <w:r>
        <w:rPr>
          <w:rFonts w:ascii="Cambria" w:hAnsi="Cambria"/>
        </w:rPr>
        <w:tab/>
        <w:t>Fifteenth (ext., Waldhorn)</w:t>
      </w:r>
    </w:p>
    <w:p w14:paraId="6DDA4FA7" w14:textId="77777777" w:rsidR="00811AE9" w:rsidRDefault="00811AE9" w:rsidP="00811AE9">
      <w:pPr>
        <w:rPr>
          <w:rFonts w:ascii="Cambria" w:hAnsi="Cambria"/>
        </w:rPr>
      </w:pPr>
      <w:r>
        <w:rPr>
          <w:rFonts w:ascii="Cambria" w:hAnsi="Cambria"/>
        </w:rPr>
        <w:t>16’</w:t>
      </w:r>
      <w:r>
        <w:rPr>
          <w:rFonts w:ascii="Cambria" w:hAnsi="Cambria"/>
        </w:rPr>
        <w:tab/>
        <w:t>Double Trumpet</w:t>
      </w:r>
    </w:p>
    <w:p w14:paraId="6B2EB932" w14:textId="77777777" w:rsidR="00811AE9" w:rsidRDefault="00811AE9" w:rsidP="00811AE9">
      <w:pPr>
        <w:rPr>
          <w:rFonts w:ascii="Cambria" w:hAnsi="Cambria"/>
        </w:rPr>
      </w:pPr>
      <w:r>
        <w:rPr>
          <w:rFonts w:ascii="Cambria" w:hAnsi="Cambria"/>
        </w:rPr>
        <w:t>8’</w:t>
      </w:r>
      <w:r>
        <w:rPr>
          <w:rFonts w:ascii="Cambria" w:hAnsi="Cambria"/>
        </w:rPr>
        <w:tab/>
        <w:t>Harmonic Trumpet (ext.)</w:t>
      </w:r>
    </w:p>
    <w:p w14:paraId="7A8392FE" w14:textId="77777777" w:rsidR="00811AE9" w:rsidRDefault="00811AE9" w:rsidP="00811AE9">
      <w:pPr>
        <w:rPr>
          <w:rFonts w:ascii="Cambria" w:hAnsi="Cambria"/>
        </w:rPr>
      </w:pPr>
      <w:r>
        <w:rPr>
          <w:rFonts w:ascii="Cambria" w:hAnsi="Cambria"/>
        </w:rPr>
        <w:t>8’</w:t>
      </w:r>
      <w:r>
        <w:rPr>
          <w:rFonts w:ascii="Cambria" w:hAnsi="Cambria"/>
        </w:rPr>
        <w:tab/>
        <w:t>Tromba</w:t>
      </w:r>
    </w:p>
    <w:p w14:paraId="24AB26C4" w14:textId="7E78B2A2" w:rsidR="00811AE9" w:rsidRDefault="00811AE9" w:rsidP="00811AE9">
      <w:pPr>
        <w:rPr>
          <w:rFonts w:ascii="Cambria" w:hAnsi="Cambria"/>
        </w:rPr>
      </w:pPr>
      <w:r>
        <w:rPr>
          <w:rFonts w:ascii="Cambria" w:hAnsi="Cambria"/>
        </w:rPr>
        <w:t>4’</w:t>
      </w:r>
      <w:r>
        <w:rPr>
          <w:rFonts w:ascii="Cambria" w:hAnsi="Cambria"/>
        </w:rPr>
        <w:tab/>
        <w:t>Clarion (ext., Harm</w:t>
      </w:r>
      <w:r w:rsidR="00AD3E4F">
        <w:rPr>
          <w:rFonts w:ascii="Cambria" w:hAnsi="Cambria"/>
        </w:rPr>
        <w:t xml:space="preserve">. </w:t>
      </w:r>
      <w:r>
        <w:rPr>
          <w:rFonts w:ascii="Cambria" w:hAnsi="Cambria"/>
        </w:rPr>
        <w:t>Trumpet)</w:t>
      </w:r>
    </w:p>
    <w:p w14:paraId="54FAF6DB" w14:textId="77777777" w:rsidR="00811AE9" w:rsidRDefault="00811AE9" w:rsidP="00811AE9">
      <w:pPr>
        <w:rPr>
          <w:rFonts w:ascii="Cambria" w:hAnsi="Cambria"/>
        </w:rPr>
      </w:pPr>
      <w:r>
        <w:rPr>
          <w:rFonts w:ascii="Cambria" w:hAnsi="Cambria"/>
        </w:rPr>
        <w:t>8’</w:t>
      </w:r>
      <w:r>
        <w:rPr>
          <w:rFonts w:ascii="Cambria" w:hAnsi="Cambria"/>
        </w:rPr>
        <w:tab/>
        <w:t>Marimba</w:t>
      </w:r>
    </w:p>
    <w:p w14:paraId="3ADD1E9A" w14:textId="77777777" w:rsidR="00811AE9" w:rsidRDefault="00811AE9" w:rsidP="00811AE9">
      <w:pPr>
        <w:rPr>
          <w:rFonts w:ascii="Cambria" w:hAnsi="Cambria"/>
        </w:rPr>
      </w:pPr>
      <w:r>
        <w:rPr>
          <w:rFonts w:ascii="Cambria" w:hAnsi="Cambria"/>
        </w:rPr>
        <w:t>8’</w:t>
      </w:r>
      <w:r>
        <w:rPr>
          <w:rFonts w:ascii="Cambria" w:hAnsi="Cambria"/>
        </w:rPr>
        <w:tab/>
        <w:t>Harp</w:t>
      </w:r>
    </w:p>
    <w:p w14:paraId="4FEBDB20" w14:textId="77777777" w:rsidR="00811AE9" w:rsidRDefault="00811AE9" w:rsidP="00811AE9">
      <w:pPr>
        <w:rPr>
          <w:rFonts w:ascii="Cambria" w:hAnsi="Cambria"/>
        </w:rPr>
      </w:pPr>
      <w:r>
        <w:rPr>
          <w:rFonts w:ascii="Cambria" w:hAnsi="Cambria"/>
        </w:rPr>
        <w:tab/>
        <w:t>Chimes</w:t>
      </w:r>
    </w:p>
    <w:p w14:paraId="26424B05" w14:textId="77777777" w:rsidR="00811AE9" w:rsidRDefault="00811AE9" w:rsidP="00811AE9">
      <w:pPr>
        <w:rPr>
          <w:rFonts w:ascii="Cambria" w:hAnsi="Cambria"/>
        </w:rPr>
      </w:pPr>
      <w:r>
        <w:rPr>
          <w:rFonts w:ascii="Cambria" w:hAnsi="Cambria"/>
        </w:rPr>
        <w:t>8’</w:t>
      </w:r>
      <w:r>
        <w:rPr>
          <w:rFonts w:ascii="Cambria" w:hAnsi="Cambria"/>
        </w:rPr>
        <w:tab/>
        <w:t>Piano</w:t>
      </w:r>
    </w:p>
    <w:p w14:paraId="5844C3F9" w14:textId="77777777" w:rsidR="00811AE9" w:rsidRDefault="00811AE9" w:rsidP="00811AE9">
      <w:pPr>
        <w:rPr>
          <w:rFonts w:ascii="Cambria" w:hAnsi="Cambria"/>
        </w:rPr>
      </w:pPr>
      <w:r>
        <w:rPr>
          <w:rFonts w:ascii="Cambria" w:hAnsi="Cambria"/>
        </w:rPr>
        <w:t>4’</w:t>
      </w:r>
      <w:r>
        <w:rPr>
          <w:rFonts w:ascii="Cambria" w:hAnsi="Cambria"/>
        </w:rPr>
        <w:tab/>
        <w:t>Piano</w:t>
      </w:r>
    </w:p>
    <w:p w14:paraId="611F1A65" w14:textId="77777777" w:rsidR="00811AE9" w:rsidRDefault="00811AE9" w:rsidP="00811AE9">
      <w:pPr>
        <w:rPr>
          <w:rFonts w:ascii="Cambria" w:hAnsi="Cambria"/>
        </w:rPr>
      </w:pPr>
      <w:r>
        <w:rPr>
          <w:rFonts w:ascii="Cambria" w:hAnsi="Cambria"/>
        </w:rPr>
        <w:tab/>
        <w:t>Xylophone</w:t>
      </w:r>
    </w:p>
    <w:p w14:paraId="014486F6" w14:textId="77777777" w:rsidR="00811AE9" w:rsidRDefault="00811AE9" w:rsidP="00811AE9">
      <w:pPr>
        <w:rPr>
          <w:rFonts w:ascii="Cambria" w:hAnsi="Cambria"/>
        </w:rPr>
      </w:pPr>
      <w:r>
        <w:rPr>
          <w:rFonts w:ascii="Cambria" w:hAnsi="Cambria"/>
        </w:rPr>
        <w:tab/>
        <w:t>Snare Drum Roll/Tap</w:t>
      </w:r>
    </w:p>
    <w:p w14:paraId="3CFA3EEB" w14:textId="77777777" w:rsidR="00811AE9" w:rsidRDefault="00811AE9" w:rsidP="00811AE9">
      <w:pPr>
        <w:rPr>
          <w:rFonts w:ascii="Cambria" w:hAnsi="Cambria"/>
        </w:rPr>
      </w:pPr>
      <w:r>
        <w:rPr>
          <w:rFonts w:ascii="Cambria" w:hAnsi="Cambria"/>
        </w:rPr>
        <w:tab/>
        <w:t>Tremolo</w:t>
      </w:r>
    </w:p>
    <w:p w14:paraId="674C9603" w14:textId="77777777" w:rsidR="00811AE9" w:rsidRDefault="00811AE9" w:rsidP="00811AE9">
      <w:pPr>
        <w:rPr>
          <w:rFonts w:ascii="Cambria" w:hAnsi="Cambria"/>
        </w:rPr>
      </w:pPr>
    </w:p>
    <w:p w14:paraId="0023D1D4" w14:textId="77777777" w:rsidR="00811AE9" w:rsidRDefault="00811AE9" w:rsidP="00811AE9">
      <w:pPr>
        <w:rPr>
          <w:rFonts w:ascii="Cambria" w:hAnsi="Cambria"/>
          <w:b/>
          <w:bCs/>
        </w:rPr>
      </w:pPr>
      <w:r>
        <w:rPr>
          <w:rFonts w:ascii="Cambria" w:hAnsi="Cambria"/>
          <w:b/>
          <w:bCs/>
        </w:rPr>
        <w:t>ANTIPHONAL GREAT</w:t>
      </w:r>
    </w:p>
    <w:p w14:paraId="7935523B" w14:textId="77777777" w:rsidR="00811AE9" w:rsidRDefault="00811AE9" w:rsidP="00811AE9">
      <w:pPr>
        <w:rPr>
          <w:rFonts w:ascii="Cambria" w:hAnsi="Cambria"/>
        </w:rPr>
      </w:pPr>
      <w:r>
        <w:rPr>
          <w:rFonts w:ascii="Cambria" w:hAnsi="Cambria"/>
        </w:rPr>
        <w:t>8’</w:t>
      </w:r>
      <w:r>
        <w:rPr>
          <w:rFonts w:ascii="Cambria" w:hAnsi="Cambria"/>
        </w:rPr>
        <w:tab/>
        <w:t>Open Diapason</w:t>
      </w:r>
    </w:p>
    <w:p w14:paraId="0DA0A5B0" w14:textId="4071F11E" w:rsidR="00811AE9" w:rsidRDefault="00811AE9" w:rsidP="00811AE9">
      <w:pPr>
        <w:rPr>
          <w:rFonts w:ascii="Cambria" w:hAnsi="Cambria"/>
        </w:rPr>
      </w:pPr>
      <w:r>
        <w:rPr>
          <w:rFonts w:ascii="Cambria" w:hAnsi="Cambria"/>
        </w:rPr>
        <w:t>8’</w:t>
      </w:r>
      <w:r>
        <w:rPr>
          <w:rFonts w:ascii="Cambria" w:hAnsi="Cambria"/>
        </w:rPr>
        <w:tab/>
        <w:t>Claribel Flute (Ant. Swell)</w:t>
      </w:r>
    </w:p>
    <w:p w14:paraId="6701035D"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2CEAE9FE" w14:textId="3B2C93D8" w:rsidR="00811AE9" w:rsidRDefault="00811AE9" w:rsidP="00811AE9">
      <w:pPr>
        <w:rPr>
          <w:rFonts w:ascii="Cambria" w:hAnsi="Cambria"/>
        </w:rPr>
      </w:pPr>
      <w:r>
        <w:rPr>
          <w:rFonts w:ascii="Cambria" w:hAnsi="Cambria"/>
        </w:rPr>
        <w:t>4’</w:t>
      </w:r>
      <w:r>
        <w:rPr>
          <w:rFonts w:ascii="Cambria" w:hAnsi="Cambria"/>
        </w:rPr>
        <w:tab/>
        <w:t>Forest Flute (Ant. Swell)</w:t>
      </w:r>
    </w:p>
    <w:p w14:paraId="4B1F7BA1" w14:textId="77777777" w:rsidR="00811AE9" w:rsidRDefault="00811AE9" w:rsidP="00811AE9">
      <w:pPr>
        <w:rPr>
          <w:rFonts w:ascii="Cambria" w:hAnsi="Cambria"/>
        </w:rPr>
      </w:pPr>
    </w:p>
    <w:p w14:paraId="11D6BED6" w14:textId="77777777" w:rsidR="00811AE9" w:rsidRDefault="00811AE9" w:rsidP="00811AE9">
      <w:pPr>
        <w:rPr>
          <w:rFonts w:ascii="Cambria" w:hAnsi="Cambria"/>
        </w:rPr>
      </w:pPr>
    </w:p>
    <w:p w14:paraId="7663C811" w14:textId="77777777" w:rsidR="00811AE9" w:rsidRDefault="00811AE9" w:rsidP="00811AE9">
      <w:pPr>
        <w:rPr>
          <w:rFonts w:ascii="Cambria" w:hAnsi="Cambria"/>
        </w:rPr>
      </w:pPr>
    </w:p>
    <w:p w14:paraId="6CFF3A72" w14:textId="77777777" w:rsidR="00811AE9" w:rsidRDefault="00811AE9" w:rsidP="00811AE9">
      <w:pPr>
        <w:rPr>
          <w:rFonts w:ascii="Cambria" w:hAnsi="Cambria"/>
        </w:rPr>
      </w:pPr>
    </w:p>
    <w:p w14:paraId="16721470" w14:textId="77777777" w:rsidR="00811AE9" w:rsidRDefault="00811AE9" w:rsidP="00811AE9">
      <w:pPr>
        <w:rPr>
          <w:rFonts w:ascii="Cambria" w:hAnsi="Cambria"/>
        </w:rPr>
      </w:pPr>
    </w:p>
    <w:p w14:paraId="3186CB41" w14:textId="77777777" w:rsidR="00811AE9" w:rsidRDefault="00811AE9" w:rsidP="00811AE9">
      <w:pPr>
        <w:rPr>
          <w:rFonts w:ascii="Cambria" w:hAnsi="Cambria"/>
        </w:rPr>
      </w:pPr>
    </w:p>
    <w:p w14:paraId="1B3049CB" w14:textId="77777777" w:rsidR="00811AE9" w:rsidRDefault="00811AE9" w:rsidP="00811AE9">
      <w:pPr>
        <w:rPr>
          <w:rFonts w:ascii="Cambria" w:hAnsi="Cambria"/>
        </w:rPr>
      </w:pPr>
    </w:p>
    <w:p w14:paraId="56AC2A6E" w14:textId="77777777" w:rsidR="00811AE9" w:rsidRDefault="00811AE9" w:rsidP="00811AE9">
      <w:pPr>
        <w:rPr>
          <w:rFonts w:ascii="Cambria" w:hAnsi="Cambria"/>
          <w:b/>
          <w:bCs/>
        </w:rPr>
      </w:pPr>
    </w:p>
    <w:p w14:paraId="25E4999A" w14:textId="5612B96F" w:rsidR="00811AE9" w:rsidRDefault="00811AE9" w:rsidP="00811AE9">
      <w:pPr>
        <w:rPr>
          <w:rFonts w:ascii="Cambria" w:hAnsi="Cambria"/>
          <w:b/>
          <w:bCs/>
        </w:rPr>
      </w:pPr>
      <w:r>
        <w:rPr>
          <w:rFonts w:ascii="Cambria" w:hAnsi="Cambria"/>
          <w:b/>
          <w:bCs/>
        </w:rPr>
        <w:t>SWELL</w:t>
      </w:r>
    </w:p>
    <w:p w14:paraId="4DE5620A" w14:textId="77777777" w:rsidR="00811AE9" w:rsidRDefault="00811AE9" w:rsidP="00811AE9">
      <w:pPr>
        <w:rPr>
          <w:rFonts w:ascii="Cambria" w:hAnsi="Cambria"/>
        </w:rPr>
      </w:pPr>
      <w:r>
        <w:rPr>
          <w:rFonts w:ascii="Cambria" w:hAnsi="Cambria"/>
        </w:rPr>
        <w:t>16’</w:t>
      </w:r>
      <w:r>
        <w:rPr>
          <w:rFonts w:ascii="Cambria" w:hAnsi="Cambria"/>
        </w:rPr>
        <w:tab/>
        <w:t>Open Diapason</w:t>
      </w:r>
    </w:p>
    <w:p w14:paraId="73EF0334" w14:textId="77777777" w:rsidR="00811AE9" w:rsidRDefault="00811AE9" w:rsidP="00811AE9">
      <w:pPr>
        <w:rPr>
          <w:rFonts w:ascii="Cambria" w:hAnsi="Cambria"/>
        </w:rPr>
      </w:pPr>
      <w:r>
        <w:rPr>
          <w:rFonts w:ascii="Cambria" w:hAnsi="Cambria"/>
        </w:rPr>
        <w:t>16’</w:t>
      </w:r>
      <w:r>
        <w:rPr>
          <w:rFonts w:ascii="Cambria" w:hAnsi="Cambria"/>
        </w:rPr>
        <w:tab/>
        <w:t xml:space="preserve">Lieblich </w:t>
      </w:r>
      <w:proofErr w:type="spellStart"/>
      <w:r>
        <w:rPr>
          <w:rFonts w:ascii="Cambria" w:hAnsi="Cambria"/>
        </w:rPr>
        <w:t>Gedeckt</w:t>
      </w:r>
      <w:proofErr w:type="spellEnd"/>
    </w:p>
    <w:p w14:paraId="335ADF79"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Viole</w:t>
      </w:r>
      <w:proofErr w:type="spellEnd"/>
    </w:p>
    <w:p w14:paraId="403BE8EB" w14:textId="77777777" w:rsidR="00811AE9" w:rsidRDefault="00811AE9" w:rsidP="00811AE9">
      <w:pPr>
        <w:rPr>
          <w:rFonts w:ascii="Cambria" w:hAnsi="Cambria"/>
        </w:rPr>
      </w:pPr>
      <w:r>
        <w:rPr>
          <w:rFonts w:ascii="Cambria" w:hAnsi="Cambria"/>
        </w:rPr>
        <w:t>8’</w:t>
      </w:r>
      <w:r>
        <w:rPr>
          <w:rFonts w:ascii="Cambria" w:hAnsi="Cambria"/>
        </w:rPr>
        <w:tab/>
        <w:t>Diapason Phonon (ext.)</w:t>
      </w:r>
    </w:p>
    <w:p w14:paraId="55634F8B" w14:textId="77777777" w:rsidR="00811AE9" w:rsidRDefault="00811AE9" w:rsidP="00811AE9">
      <w:pPr>
        <w:rPr>
          <w:rFonts w:ascii="Cambria" w:hAnsi="Cambria"/>
        </w:rPr>
      </w:pPr>
      <w:r>
        <w:rPr>
          <w:rFonts w:ascii="Cambria" w:hAnsi="Cambria"/>
        </w:rPr>
        <w:t>8’</w:t>
      </w:r>
      <w:r>
        <w:rPr>
          <w:rFonts w:ascii="Cambria" w:hAnsi="Cambria"/>
        </w:rPr>
        <w:tab/>
        <w:t>Tibia Clausa</w:t>
      </w:r>
    </w:p>
    <w:p w14:paraId="5DEF6EF8"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Gedeckt</w:t>
      </w:r>
      <w:proofErr w:type="spellEnd"/>
      <w:r>
        <w:rPr>
          <w:rFonts w:ascii="Cambria" w:hAnsi="Cambria"/>
        </w:rPr>
        <w:t xml:space="preserve"> (ext.)</w:t>
      </w:r>
    </w:p>
    <w:p w14:paraId="45811A60" w14:textId="77777777" w:rsidR="00811AE9" w:rsidRDefault="00811AE9" w:rsidP="00811AE9">
      <w:pPr>
        <w:rPr>
          <w:rFonts w:ascii="Cambria" w:hAnsi="Cambria"/>
        </w:rPr>
      </w:pPr>
      <w:r>
        <w:rPr>
          <w:rFonts w:ascii="Cambria" w:hAnsi="Cambria"/>
        </w:rPr>
        <w:t>8’</w:t>
      </w:r>
      <w:r>
        <w:rPr>
          <w:rFonts w:ascii="Cambria" w:hAnsi="Cambria"/>
        </w:rPr>
        <w:tab/>
        <w:t>Flute Celeste</w:t>
      </w:r>
    </w:p>
    <w:p w14:paraId="04DDBF80"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w:t>
      </w:r>
      <w:proofErr w:type="spellStart"/>
      <w:r>
        <w:rPr>
          <w:rFonts w:ascii="Cambria" w:hAnsi="Cambria"/>
        </w:rPr>
        <w:t>d’Orchestre</w:t>
      </w:r>
      <w:proofErr w:type="spellEnd"/>
    </w:p>
    <w:p w14:paraId="4A08572F"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w:t>
      </w:r>
      <w:proofErr w:type="spellStart"/>
      <w:r>
        <w:rPr>
          <w:rFonts w:ascii="Cambria" w:hAnsi="Cambria"/>
        </w:rPr>
        <w:t>Celestes</w:t>
      </w:r>
      <w:proofErr w:type="spellEnd"/>
      <w:r>
        <w:rPr>
          <w:rFonts w:ascii="Cambria" w:hAnsi="Cambria"/>
        </w:rPr>
        <w:t xml:space="preserve"> II</w:t>
      </w:r>
    </w:p>
    <w:p w14:paraId="3D057D11"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169BCA99"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Voix</w:t>
      </w:r>
      <w:proofErr w:type="spellEnd"/>
      <w:r>
        <w:rPr>
          <w:rFonts w:ascii="Cambria" w:hAnsi="Cambria"/>
        </w:rPr>
        <w:t xml:space="preserve"> Celeste</w:t>
      </w:r>
    </w:p>
    <w:p w14:paraId="71B805C1" w14:textId="77777777" w:rsidR="00811AE9" w:rsidRDefault="00811AE9" w:rsidP="00811AE9">
      <w:pPr>
        <w:rPr>
          <w:rFonts w:ascii="Cambria" w:hAnsi="Cambria"/>
        </w:rPr>
      </w:pPr>
      <w:r>
        <w:rPr>
          <w:rFonts w:ascii="Cambria" w:hAnsi="Cambria"/>
        </w:rPr>
        <w:t>4’</w:t>
      </w:r>
      <w:r>
        <w:rPr>
          <w:rFonts w:ascii="Cambria" w:hAnsi="Cambria"/>
        </w:rPr>
        <w:tab/>
        <w:t>Octave (ext.)</w:t>
      </w:r>
    </w:p>
    <w:p w14:paraId="3BC1A377" w14:textId="77777777" w:rsidR="00811AE9" w:rsidRDefault="00811AE9" w:rsidP="00811AE9">
      <w:pPr>
        <w:rPr>
          <w:rFonts w:ascii="Cambria" w:hAnsi="Cambria"/>
        </w:rPr>
      </w:pPr>
      <w:r>
        <w:rPr>
          <w:rFonts w:ascii="Cambria" w:hAnsi="Cambria"/>
        </w:rPr>
        <w:t>4’</w:t>
      </w:r>
      <w:r>
        <w:rPr>
          <w:rFonts w:ascii="Cambria" w:hAnsi="Cambria"/>
        </w:rPr>
        <w:tab/>
        <w:t xml:space="preserve">Flute (ext., </w:t>
      </w:r>
      <w:proofErr w:type="spellStart"/>
      <w:r>
        <w:rPr>
          <w:rFonts w:ascii="Cambria" w:hAnsi="Cambria"/>
        </w:rPr>
        <w:t>Gedeckt</w:t>
      </w:r>
      <w:proofErr w:type="spellEnd"/>
      <w:r>
        <w:rPr>
          <w:rFonts w:ascii="Cambria" w:hAnsi="Cambria"/>
        </w:rPr>
        <w:t>)</w:t>
      </w:r>
    </w:p>
    <w:p w14:paraId="0EA8EADE" w14:textId="77777777" w:rsidR="00811AE9" w:rsidRDefault="00811AE9" w:rsidP="00811AE9">
      <w:pPr>
        <w:rPr>
          <w:rFonts w:ascii="Cambria" w:hAnsi="Cambria"/>
        </w:rPr>
      </w:pPr>
      <w:r>
        <w:rPr>
          <w:rFonts w:ascii="Cambria" w:hAnsi="Cambria"/>
        </w:rPr>
        <w:t>4’</w:t>
      </w:r>
      <w:r>
        <w:rPr>
          <w:rFonts w:ascii="Cambria" w:hAnsi="Cambria"/>
        </w:rPr>
        <w:tab/>
        <w:t>Tibia (ext.)</w:t>
      </w:r>
    </w:p>
    <w:p w14:paraId="014709F0" w14:textId="77777777" w:rsidR="00811AE9" w:rsidRDefault="00811AE9" w:rsidP="00811AE9">
      <w:pPr>
        <w:rPr>
          <w:rFonts w:ascii="Cambria" w:hAnsi="Cambria"/>
        </w:rPr>
      </w:pPr>
      <w:r>
        <w:rPr>
          <w:rFonts w:ascii="Cambria" w:hAnsi="Cambria"/>
        </w:rPr>
        <w:t>4’</w:t>
      </w:r>
      <w:r>
        <w:rPr>
          <w:rFonts w:ascii="Cambria" w:hAnsi="Cambria"/>
        </w:rPr>
        <w:tab/>
        <w:t xml:space="preserve">Violin I (ext., Viol </w:t>
      </w:r>
      <w:proofErr w:type="spellStart"/>
      <w:r>
        <w:rPr>
          <w:rFonts w:ascii="Cambria" w:hAnsi="Cambria"/>
        </w:rPr>
        <w:t>d’Orchestre</w:t>
      </w:r>
      <w:proofErr w:type="spellEnd"/>
      <w:r>
        <w:rPr>
          <w:rFonts w:ascii="Cambria" w:hAnsi="Cambria"/>
        </w:rPr>
        <w:t>)</w:t>
      </w:r>
    </w:p>
    <w:p w14:paraId="1D54F403" w14:textId="7D800867" w:rsidR="00811AE9" w:rsidRDefault="00811AE9" w:rsidP="00811AE9">
      <w:pPr>
        <w:rPr>
          <w:rFonts w:ascii="Cambria" w:hAnsi="Cambria"/>
        </w:rPr>
      </w:pPr>
      <w:r>
        <w:rPr>
          <w:rFonts w:ascii="Cambria" w:hAnsi="Cambria"/>
        </w:rPr>
        <w:t>4’</w:t>
      </w:r>
      <w:r>
        <w:rPr>
          <w:rFonts w:ascii="Cambria" w:hAnsi="Cambria"/>
        </w:rPr>
        <w:tab/>
        <w:t xml:space="preserve">Violins II (ext., </w:t>
      </w:r>
      <w:proofErr w:type="spellStart"/>
      <w:r>
        <w:rPr>
          <w:rFonts w:ascii="Cambria" w:hAnsi="Cambria"/>
        </w:rPr>
        <w:t>Celestes</w:t>
      </w:r>
      <w:proofErr w:type="spellEnd"/>
      <w:r>
        <w:rPr>
          <w:rFonts w:ascii="Cambria" w:hAnsi="Cambria"/>
        </w:rPr>
        <w:t xml:space="preserve"> II)</w:t>
      </w:r>
    </w:p>
    <w:p w14:paraId="5F21D6EE" w14:textId="77777777" w:rsidR="00811AE9" w:rsidRDefault="00811AE9" w:rsidP="00811AE9">
      <w:pPr>
        <w:rPr>
          <w:rFonts w:ascii="Cambria" w:hAnsi="Cambria"/>
        </w:rPr>
      </w:pPr>
      <w:r>
        <w:rPr>
          <w:rFonts w:ascii="Cambria" w:hAnsi="Cambria"/>
        </w:rPr>
        <w:t>2 2/3’</w:t>
      </w:r>
      <w:r>
        <w:rPr>
          <w:rFonts w:ascii="Cambria" w:hAnsi="Cambria"/>
        </w:rPr>
        <w:tab/>
        <w:t xml:space="preserve">Flute Twelfth (ext., </w:t>
      </w:r>
      <w:proofErr w:type="spellStart"/>
      <w:r>
        <w:rPr>
          <w:rFonts w:ascii="Cambria" w:hAnsi="Cambria"/>
        </w:rPr>
        <w:t>Gedeckt</w:t>
      </w:r>
      <w:proofErr w:type="spellEnd"/>
      <w:r>
        <w:rPr>
          <w:rFonts w:ascii="Cambria" w:hAnsi="Cambria"/>
        </w:rPr>
        <w:t>)</w:t>
      </w:r>
    </w:p>
    <w:p w14:paraId="303F4483" w14:textId="77777777" w:rsidR="00811AE9" w:rsidRDefault="00811AE9" w:rsidP="00811AE9">
      <w:pPr>
        <w:rPr>
          <w:rFonts w:ascii="Cambria" w:hAnsi="Cambria"/>
        </w:rPr>
      </w:pPr>
      <w:r>
        <w:rPr>
          <w:rFonts w:ascii="Cambria" w:hAnsi="Cambria"/>
        </w:rPr>
        <w:t>2’</w:t>
      </w:r>
      <w:r>
        <w:rPr>
          <w:rFonts w:ascii="Cambria" w:hAnsi="Cambria"/>
        </w:rPr>
        <w:tab/>
      </w:r>
      <w:proofErr w:type="spellStart"/>
      <w:r>
        <w:rPr>
          <w:rFonts w:ascii="Cambria" w:hAnsi="Cambria"/>
        </w:rPr>
        <w:t>Flautino</w:t>
      </w:r>
      <w:proofErr w:type="spellEnd"/>
      <w:r>
        <w:rPr>
          <w:rFonts w:ascii="Cambria" w:hAnsi="Cambria"/>
        </w:rPr>
        <w:t xml:space="preserve"> (ext., </w:t>
      </w:r>
      <w:proofErr w:type="spellStart"/>
      <w:r>
        <w:rPr>
          <w:rFonts w:ascii="Cambria" w:hAnsi="Cambria"/>
        </w:rPr>
        <w:t>Gedeckt</w:t>
      </w:r>
      <w:proofErr w:type="spellEnd"/>
      <w:r>
        <w:rPr>
          <w:rFonts w:ascii="Cambria" w:hAnsi="Cambria"/>
        </w:rPr>
        <w:t>)</w:t>
      </w:r>
    </w:p>
    <w:p w14:paraId="063421DF" w14:textId="77777777" w:rsidR="00811AE9" w:rsidRDefault="00811AE9" w:rsidP="00811AE9">
      <w:pPr>
        <w:rPr>
          <w:rFonts w:ascii="Cambria" w:hAnsi="Cambria"/>
        </w:rPr>
      </w:pPr>
      <w:r>
        <w:rPr>
          <w:rFonts w:ascii="Cambria" w:hAnsi="Cambria"/>
        </w:rPr>
        <w:t>1 3/5’</w:t>
      </w:r>
      <w:r>
        <w:rPr>
          <w:rFonts w:ascii="Cambria" w:hAnsi="Cambria"/>
        </w:rPr>
        <w:tab/>
        <w:t xml:space="preserve">Tierce (ext., </w:t>
      </w:r>
      <w:proofErr w:type="spellStart"/>
      <w:r>
        <w:rPr>
          <w:rFonts w:ascii="Cambria" w:hAnsi="Cambria"/>
        </w:rPr>
        <w:t>Gedeckt</w:t>
      </w:r>
      <w:proofErr w:type="spellEnd"/>
      <w:r>
        <w:rPr>
          <w:rFonts w:ascii="Cambria" w:hAnsi="Cambria"/>
        </w:rPr>
        <w:t>)</w:t>
      </w:r>
    </w:p>
    <w:p w14:paraId="1904180B" w14:textId="77777777" w:rsidR="00811AE9" w:rsidRDefault="00811AE9" w:rsidP="00811AE9">
      <w:pPr>
        <w:rPr>
          <w:rFonts w:ascii="Cambria" w:hAnsi="Cambria"/>
        </w:rPr>
      </w:pPr>
      <w:r>
        <w:rPr>
          <w:rFonts w:ascii="Cambria" w:hAnsi="Cambria"/>
        </w:rPr>
        <w:t>III</w:t>
      </w:r>
      <w:r>
        <w:rPr>
          <w:rFonts w:ascii="Cambria" w:hAnsi="Cambria"/>
        </w:rPr>
        <w:tab/>
        <w:t>Soft Mixture</w:t>
      </w:r>
    </w:p>
    <w:p w14:paraId="4D1B2208"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Fagotto</w:t>
      </w:r>
      <w:proofErr w:type="spellEnd"/>
    </w:p>
    <w:p w14:paraId="24F5640D"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Posaune</w:t>
      </w:r>
      <w:proofErr w:type="spellEnd"/>
    </w:p>
    <w:p w14:paraId="750C03B6" w14:textId="77777777" w:rsidR="00811AE9" w:rsidRDefault="00811AE9" w:rsidP="00811AE9">
      <w:pPr>
        <w:rPr>
          <w:rFonts w:ascii="Cambria" w:hAnsi="Cambria"/>
        </w:rPr>
      </w:pPr>
      <w:r>
        <w:rPr>
          <w:rFonts w:ascii="Cambria" w:hAnsi="Cambria"/>
        </w:rPr>
        <w:t>8’</w:t>
      </w:r>
      <w:r>
        <w:rPr>
          <w:rFonts w:ascii="Cambria" w:hAnsi="Cambria"/>
        </w:rPr>
        <w:tab/>
        <w:t>Oboe Horn (ext.)</w:t>
      </w:r>
    </w:p>
    <w:p w14:paraId="68F757C6" w14:textId="77777777" w:rsidR="00811AE9" w:rsidRDefault="00811AE9" w:rsidP="00811AE9">
      <w:pPr>
        <w:rPr>
          <w:rFonts w:ascii="Cambria" w:hAnsi="Cambria"/>
        </w:rPr>
      </w:pPr>
      <w:r>
        <w:rPr>
          <w:rFonts w:ascii="Cambria" w:hAnsi="Cambria"/>
        </w:rPr>
        <w:t>8’</w:t>
      </w:r>
      <w:r>
        <w:rPr>
          <w:rFonts w:ascii="Cambria" w:hAnsi="Cambria"/>
        </w:rPr>
        <w:tab/>
        <w:t>Vox Humana</w:t>
      </w:r>
    </w:p>
    <w:p w14:paraId="73EF2E1A" w14:textId="77777777" w:rsidR="00811AE9" w:rsidRDefault="00811AE9" w:rsidP="00811AE9">
      <w:pPr>
        <w:rPr>
          <w:rFonts w:ascii="Cambria" w:hAnsi="Cambria"/>
        </w:rPr>
      </w:pPr>
      <w:r>
        <w:rPr>
          <w:rFonts w:ascii="Cambria" w:hAnsi="Cambria"/>
        </w:rPr>
        <w:t>4’</w:t>
      </w:r>
      <w:r>
        <w:rPr>
          <w:rFonts w:ascii="Cambria" w:hAnsi="Cambria"/>
        </w:rPr>
        <w:tab/>
        <w:t>Oboe Clarion (ext.)</w:t>
      </w:r>
    </w:p>
    <w:p w14:paraId="39C8A038" w14:textId="77777777" w:rsidR="00811AE9" w:rsidRDefault="00811AE9" w:rsidP="00811AE9">
      <w:pPr>
        <w:rPr>
          <w:rFonts w:ascii="Cambria" w:hAnsi="Cambria"/>
        </w:rPr>
      </w:pPr>
      <w:r>
        <w:rPr>
          <w:rFonts w:ascii="Cambria" w:hAnsi="Cambria"/>
        </w:rPr>
        <w:t>8’</w:t>
      </w:r>
      <w:r>
        <w:rPr>
          <w:rFonts w:ascii="Cambria" w:hAnsi="Cambria"/>
        </w:rPr>
        <w:tab/>
        <w:t>Celesta</w:t>
      </w:r>
    </w:p>
    <w:p w14:paraId="60B75916" w14:textId="77777777" w:rsidR="00811AE9" w:rsidRDefault="00811AE9" w:rsidP="00811AE9">
      <w:pPr>
        <w:rPr>
          <w:rFonts w:ascii="Cambria" w:hAnsi="Cambria"/>
        </w:rPr>
      </w:pPr>
      <w:r>
        <w:rPr>
          <w:rFonts w:ascii="Cambria" w:hAnsi="Cambria"/>
        </w:rPr>
        <w:t>4’</w:t>
      </w:r>
      <w:r>
        <w:rPr>
          <w:rFonts w:ascii="Cambria" w:hAnsi="Cambria"/>
        </w:rPr>
        <w:tab/>
        <w:t>Celesta</w:t>
      </w:r>
    </w:p>
    <w:p w14:paraId="74E18B8A" w14:textId="77777777" w:rsidR="00811AE9" w:rsidRDefault="00811AE9" w:rsidP="00811AE9">
      <w:pPr>
        <w:rPr>
          <w:rFonts w:ascii="Cambria" w:hAnsi="Cambria"/>
        </w:rPr>
      </w:pPr>
      <w:r>
        <w:rPr>
          <w:rFonts w:ascii="Cambria" w:hAnsi="Cambria"/>
        </w:rPr>
        <w:tab/>
        <w:t>Tibia Clausa Tremolo</w:t>
      </w:r>
    </w:p>
    <w:p w14:paraId="0BB31237" w14:textId="77777777" w:rsidR="00811AE9" w:rsidRDefault="00811AE9" w:rsidP="00811AE9">
      <w:pPr>
        <w:rPr>
          <w:rFonts w:ascii="Cambria" w:hAnsi="Cambria"/>
        </w:rPr>
      </w:pPr>
      <w:r>
        <w:rPr>
          <w:rFonts w:ascii="Cambria" w:hAnsi="Cambria"/>
        </w:rPr>
        <w:tab/>
        <w:t>String Tremolo Fast</w:t>
      </w:r>
    </w:p>
    <w:p w14:paraId="6FCE7CCD" w14:textId="77777777" w:rsidR="00811AE9" w:rsidRDefault="00811AE9" w:rsidP="00811AE9">
      <w:pPr>
        <w:rPr>
          <w:rFonts w:ascii="Cambria" w:hAnsi="Cambria"/>
        </w:rPr>
      </w:pPr>
      <w:r>
        <w:rPr>
          <w:rFonts w:ascii="Cambria" w:hAnsi="Cambria"/>
        </w:rPr>
        <w:tab/>
        <w:t>String Tremolo Slow</w:t>
      </w:r>
    </w:p>
    <w:p w14:paraId="5F96C6D9" w14:textId="77777777" w:rsidR="00811AE9" w:rsidRDefault="00811AE9" w:rsidP="00811AE9">
      <w:pPr>
        <w:rPr>
          <w:rFonts w:ascii="Cambria" w:hAnsi="Cambria"/>
        </w:rPr>
      </w:pPr>
      <w:r>
        <w:rPr>
          <w:rFonts w:ascii="Cambria" w:hAnsi="Cambria"/>
        </w:rPr>
        <w:tab/>
        <w:t>Vox Humana Vibrato</w:t>
      </w:r>
    </w:p>
    <w:p w14:paraId="36574EC5" w14:textId="77777777" w:rsidR="00811AE9" w:rsidRDefault="00811AE9" w:rsidP="00811AE9">
      <w:pPr>
        <w:rPr>
          <w:rFonts w:ascii="Cambria" w:hAnsi="Cambria"/>
        </w:rPr>
      </w:pPr>
      <w:r>
        <w:rPr>
          <w:rFonts w:ascii="Cambria" w:hAnsi="Cambria"/>
        </w:rPr>
        <w:tab/>
        <w:t>Tremolo</w:t>
      </w:r>
    </w:p>
    <w:p w14:paraId="4E75B089" w14:textId="77777777" w:rsidR="00811AE9" w:rsidRDefault="00811AE9" w:rsidP="00811AE9">
      <w:pPr>
        <w:rPr>
          <w:rFonts w:ascii="Cambria" w:hAnsi="Cambria"/>
        </w:rPr>
      </w:pPr>
    </w:p>
    <w:p w14:paraId="140250DD" w14:textId="77777777" w:rsidR="00811AE9" w:rsidRDefault="00811AE9" w:rsidP="00811AE9">
      <w:pPr>
        <w:rPr>
          <w:rFonts w:ascii="Cambria" w:hAnsi="Cambria"/>
        </w:rPr>
      </w:pPr>
    </w:p>
    <w:p w14:paraId="628AA973" w14:textId="77777777" w:rsidR="00811AE9" w:rsidRPr="00C15DBE" w:rsidRDefault="00811AE9" w:rsidP="00811AE9">
      <w:pPr>
        <w:rPr>
          <w:rFonts w:ascii="Cambria" w:hAnsi="Cambria"/>
        </w:rPr>
      </w:pPr>
    </w:p>
    <w:p w14:paraId="4446495E" w14:textId="77777777" w:rsidR="00811AE9" w:rsidRDefault="00811AE9" w:rsidP="00811AE9">
      <w:pPr>
        <w:rPr>
          <w:rFonts w:ascii="Cambria" w:hAnsi="Cambria"/>
          <w:b/>
          <w:bCs/>
        </w:rPr>
      </w:pPr>
      <w:r>
        <w:rPr>
          <w:rFonts w:ascii="Cambria" w:hAnsi="Cambria"/>
          <w:b/>
          <w:bCs/>
        </w:rPr>
        <w:t>ANTIPHONAL SWELL</w:t>
      </w:r>
    </w:p>
    <w:p w14:paraId="57797570" w14:textId="77777777" w:rsidR="00811AE9" w:rsidRDefault="00811AE9" w:rsidP="00811AE9">
      <w:pPr>
        <w:rPr>
          <w:rFonts w:ascii="Cambria" w:hAnsi="Cambria"/>
        </w:rPr>
      </w:pPr>
      <w:r>
        <w:rPr>
          <w:rFonts w:ascii="Cambria" w:hAnsi="Cambria"/>
        </w:rPr>
        <w:t>16’</w:t>
      </w:r>
      <w:r>
        <w:rPr>
          <w:rFonts w:ascii="Cambria" w:hAnsi="Cambria"/>
        </w:rPr>
        <w:tab/>
        <w:t>Bourdon</w:t>
      </w:r>
    </w:p>
    <w:p w14:paraId="699B1ECE" w14:textId="77777777" w:rsidR="00811AE9" w:rsidRDefault="00811AE9" w:rsidP="00811AE9">
      <w:pPr>
        <w:rPr>
          <w:rFonts w:ascii="Cambria" w:hAnsi="Cambria"/>
        </w:rPr>
      </w:pPr>
      <w:r>
        <w:rPr>
          <w:rFonts w:ascii="Cambria" w:hAnsi="Cambria"/>
        </w:rPr>
        <w:t>8’</w:t>
      </w:r>
      <w:r>
        <w:rPr>
          <w:rFonts w:ascii="Cambria" w:hAnsi="Cambria"/>
        </w:rPr>
        <w:tab/>
        <w:t>Claribel Flute (ext.)</w:t>
      </w:r>
    </w:p>
    <w:p w14:paraId="7EF9ABDC" w14:textId="77777777" w:rsidR="00811AE9" w:rsidRDefault="00811AE9" w:rsidP="00811AE9">
      <w:pPr>
        <w:rPr>
          <w:rFonts w:ascii="Cambria" w:hAnsi="Cambria"/>
        </w:rPr>
      </w:pPr>
      <w:r>
        <w:rPr>
          <w:rFonts w:ascii="Cambria" w:hAnsi="Cambria"/>
        </w:rPr>
        <w:t>8’</w:t>
      </w:r>
      <w:r>
        <w:rPr>
          <w:rFonts w:ascii="Cambria" w:hAnsi="Cambria"/>
        </w:rPr>
        <w:tab/>
        <w:t>Viola</w:t>
      </w:r>
    </w:p>
    <w:p w14:paraId="4B430DC2" w14:textId="77777777" w:rsidR="00811AE9" w:rsidRDefault="00811AE9" w:rsidP="00811AE9">
      <w:pPr>
        <w:rPr>
          <w:rFonts w:ascii="Cambria" w:hAnsi="Cambria"/>
        </w:rPr>
      </w:pPr>
      <w:r>
        <w:rPr>
          <w:rFonts w:ascii="Cambria" w:hAnsi="Cambria"/>
        </w:rPr>
        <w:t>4’</w:t>
      </w:r>
      <w:r>
        <w:rPr>
          <w:rFonts w:ascii="Cambria" w:hAnsi="Cambria"/>
        </w:rPr>
        <w:tab/>
        <w:t>Forest Flute (ext.)</w:t>
      </w:r>
    </w:p>
    <w:p w14:paraId="6673A89C" w14:textId="77777777" w:rsidR="00811AE9" w:rsidRDefault="00811AE9" w:rsidP="00811AE9">
      <w:pPr>
        <w:rPr>
          <w:rFonts w:ascii="Cambria" w:hAnsi="Cambria"/>
        </w:rPr>
      </w:pPr>
      <w:r>
        <w:rPr>
          <w:rFonts w:ascii="Cambria" w:hAnsi="Cambria"/>
        </w:rPr>
        <w:t>2’</w:t>
      </w:r>
      <w:r>
        <w:rPr>
          <w:rFonts w:ascii="Cambria" w:hAnsi="Cambria"/>
        </w:rPr>
        <w:tab/>
        <w:t>Piccolo (ext.)</w:t>
      </w:r>
    </w:p>
    <w:p w14:paraId="7E186067" w14:textId="77777777" w:rsidR="00811AE9" w:rsidRDefault="00811AE9" w:rsidP="00811AE9">
      <w:pPr>
        <w:rPr>
          <w:rFonts w:ascii="Cambria" w:hAnsi="Cambria"/>
        </w:rPr>
      </w:pPr>
      <w:r>
        <w:rPr>
          <w:rFonts w:ascii="Cambria" w:hAnsi="Cambria"/>
        </w:rPr>
        <w:t>8’</w:t>
      </w:r>
      <w:r>
        <w:rPr>
          <w:rFonts w:ascii="Cambria" w:hAnsi="Cambria"/>
        </w:rPr>
        <w:tab/>
        <w:t>Horn</w:t>
      </w:r>
    </w:p>
    <w:p w14:paraId="083759AA" w14:textId="77777777" w:rsidR="00811AE9" w:rsidRDefault="00811AE9" w:rsidP="00811AE9">
      <w:pPr>
        <w:rPr>
          <w:rFonts w:ascii="Cambria" w:hAnsi="Cambria"/>
        </w:rPr>
      </w:pPr>
    </w:p>
    <w:p w14:paraId="4E77872E" w14:textId="77777777" w:rsidR="00811AE9" w:rsidRDefault="00811AE9" w:rsidP="00811AE9">
      <w:pPr>
        <w:rPr>
          <w:rFonts w:ascii="Cambria" w:hAnsi="Cambria"/>
          <w:b/>
          <w:bCs/>
        </w:rPr>
      </w:pPr>
      <w:r>
        <w:rPr>
          <w:rFonts w:ascii="Cambria" w:hAnsi="Cambria"/>
          <w:b/>
          <w:bCs/>
        </w:rPr>
        <w:t>CHOIR</w:t>
      </w:r>
    </w:p>
    <w:p w14:paraId="5A89C0EF" w14:textId="77777777" w:rsidR="00811AE9" w:rsidRDefault="00811AE9" w:rsidP="00811AE9">
      <w:pPr>
        <w:rPr>
          <w:rFonts w:ascii="Cambria" w:hAnsi="Cambria"/>
        </w:rPr>
      </w:pPr>
      <w:r>
        <w:rPr>
          <w:rFonts w:ascii="Cambria" w:hAnsi="Cambria"/>
        </w:rPr>
        <w:t>16’</w:t>
      </w:r>
      <w:r>
        <w:rPr>
          <w:rFonts w:ascii="Cambria" w:hAnsi="Cambria"/>
        </w:rPr>
        <w:tab/>
        <w:t>Waldhorn (Great)</w:t>
      </w:r>
    </w:p>
    <w:p w14:paraId="71BB66C4" w14:textId="77777777" w:rsidR="00811AE9" w:rsidRDefault="00811AE9" w:rsidP="00811AE9">
      <w:pPr>
        <w:rPr>
          <w:rFonts w:ascii="Cambria" w:hAnsi="Cambria"/>
        </w:rPr>
      </w:pPr>
      <w:r>
        <w:rPr>
          <w:rFonts w:ascii="Cambria" w:hAnsi="Cambria"/>
        </w:rPr>
        <w:t>8’</w:t>
      </w:r>
      <w:r>
        <w:rPr>
          <w:rFonts w:ascii="Cambria" w:hAnsi="Cambria"/>
        </w:rPr>
        <w:tab/>
        <w:t>English Diapason (Great)</w:t>
      </w:r>
    </w:p>
    <w:p w14:paraId="3D625428" w14:textId="77777777" w:rsidR="00811AE9" w:rsidRDefault="00811AE9" w:rsidP="00811AE9">
      <w:pPr>
        <w:rPr>
          <w:rFonts w:ascii="Cambria" w:hAnsi="Cambria"/>
        </w:rPr>
      </w:pPr>
      <w:r>
        <w:rPr>
          <w:rFonts w:ascii="Cambria" w:hAnsi="Cambria"/>
        </w:rPr>
        <w:t>8’</w:t>
      </w:r>
      <w:r>
        <w:rPr>
          <w:rFonts w:ascii="Cambria" w:hAnsi="Cambria"/>
        </w:rPr>
        <w:tab/>
        <w:t>Tibia Minor</w:t>
      </w:r>
    </w:p>
    <w:p w14:paraId="00434C31" w14:textId="77777777" w:rsidR="00811AE9" w:rsidRDefault="00811AE9" w:rsidP="00811AE9">
      <w:pPr>
        <w:rPr>
          <w:rFonts w:ascii="Cambria" w:hAnsi="Cambria"/>
        </w:rPr>
      </w:pPr>
      <w:r>
        <w:rPr>
          <w:rFonts w:ascii="Cambria" w:hAnsi="Cambria"/>
        </w:rPr>
        <w:t>8’</w:t>
      </w:r>
      <w:r>
        <w:rPr>
          <w:rFonts w:ascii="Cambria" w:hAnsi="Cambria"/>
        </w:rPr>
        <w:tab/>
        <w:t>Concert Flute (Great)</w:t>
      </w:r>
    </w:p>
    <w:p w14:paraId="30CE961F" w14:textId="77777777" w:rsidR="00811AE9" w:rsidRDefault="00811AE9" w:rsidP="00811AE9">
      <w:pPr>
        <w:rPr>
          <w:rFonts w:ascii="Cambria" w:hAnsi="Cambria"/>
        </w:rPr>
      </w:pPr>
      <w:r>
        <w:rPr>
          <w:rFonts w:ascii="Cambria" w:hAnsi="Cambria"/>
        </w:rPr>
        <w:t>8’</w:t>
      </w:r>
      <w:r>
        <w:rPr>
          <w:rFonts w:ascii="Cambria" w:hAnsi="Cambria"/>
        </w:rPr>
        <w:tab/>
        <w:t>Waldhorn (Great)</w:t>
      </w:r>
    </w:p>
    <w:p w14:paraId="0061DE16" w14:textId="77777777" w:rsidR="00811AE9" w:rsidRDefault="00811AE9" w:rsidP="00811AE9">
      <w:pPr>
        <w:rPr>
          <w:rFonts w:ascii="Cambria" w:hAnsi="Cambria"/>
        </w:rPr>
      </w:pPr>
      <w:r>
        <w:rPr>
          <w:rFonts w:ascii="Cambria" w:hAnsi="Cambria"/>
        </w:rPr>
        <w:t>8’</w:t>
      </w:r>
      <w:r>
        <w:rPr>
          <w:rFonts w:ascii="Cambria" w:hAnsi="Cambria"/>
        </w:rPr>
        <w:tab/>
        <w:t>Viola</w:t>
      </w:r>
    </w:p>
    <w:p w14:paraId="4591A40B"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Dulciana</w:t>
      </w:r>
      <w:proofErr w:type="spellEnd"/>
    </w:p>
    <w:p w14:paraId="7F4F20B9"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Unda</w:t>
      </w:r>
      <w:proofErr w:type="spellEnd"/>
      <w:r>
        <w:rPr>
          <w:rFonts w:ascii="Cambria" w:hAnsi="Cambria"/>
        </w:rPr>
        <w:t xml:space="preserve"> Maris</w:t>
      </w:r>
    </w:p>
    <w:p w14:paraId="19A7428F" w14:textId="77777777" w:rsidR="00811AE9" w:rsidRDefault="00811AE9" w:rsidP="00811AE9">
      <w:pPr>
        <w:rPr>
          <w:rFonts w:ascii="Cambria" w:hAnsi="Cambria"/>
        </w:rPr>
      </w:pPr>
      <w:r>
        <w:rPr>
          <w:rFonts w:ascii="Cambria" w:hAnsi="Cambria"/>
        </w:rPr>
        <w:t>4’</w:t>
      </w:r>
      <w:r>
        <w:rPr>
          <w:rFonts w:ascii="Cambria" w:hAnsi="Cambria"/>
        </w:rPr>
        <w:tab/>
        <w:t>Waldhorn (Great)</w:t>
      </w:r>
    </w:p>
    <w:p w14:paraId="40B12A69" w14:textId="77777777" w:rsidR="00811AE9" w:rsidRDefault="00811AE9" w:rsidP="00811AE9">
      <w:pPr>
        <w:rPr>
          <w:rFonts w:ascii="Cambria" w:hAnsi="Cambria"/>
        </w:rPr>
      </w:pPr>
      <w:r>
        <w:rPr>
          <w:rFonts w:ascii="Cambria" w:hAnsi="Cambria"/>
        </w:rPr>
        <w:t>4’</w:t>
      </w:r>
      <w:r>
        <w:rPr>
          <w:rFonts w:ascii="Cambria" w:hAnsi="Cambria"/>
        </w:rPr>
        <w:tab/>
        <w:t>Traverse Flute (Great)</w:t>
      </w:r>
    </w:p>
    <w:p w14:paraId="67B4DC67" w14:textId="77777777" w:rsidR="00811AE9" w:rsidRDefault="00811AE9" w:rsidP="00811AE9">
      <w:pPr>
        <w:rPr>
          <w:rFonts w:ascii="Cambria" w:hAnsi="Cambria"/>
        </w:rPr>
      </w:pPr>
      <w:r>
        <w:rPr>
          <w:rFonts w:ascii="Cambria" w:hAnsi="Cambria"/>
        </w:rPr>
        <w:t>2’</w:t>
      </w:r>
      <w:r>
        <w:rPr>
          <w:rFonts w:ascii="Cambria" w:hAnsi="Cambria"/>
        </w:rPr>
        <w:tab/>
        <w:t>Piccolo (Great)</w:t>
      </w:r>
    </w:p>
    <w:p w14:paraId="20784897" w14:textId="77777777" w:rsidR="00811AE9" w:rsidRDefault="00811AE9" w:rsidP="00811AE9">
      <w:pPr>
        <w:rPr>
          <w:rFonts w:ascii="Cambria" w:hAnsi="Cambria"/>
        </w:rPr>
      </w:pPr>
      <w:r>
        <w:rPr>
          <w:rFonts w:ascii="Cambria" w:hAnsi="Cambria"/>
        </w:rPr>
        <w:t>8’</w:t>
      </w:r>
      <w:r>
        <w:rPr>
          <w:rFonts w:ascii="Cambria" w:hAnsi="Cambria"/>
        </w:rPr>
        <w:tab/>
        <w:t>Orchestral Oboe</w:t>
      </w:r>
    </w:p>
    <w:p w14:paraId="41859548" w14:textId="77777777" w:rsidR="00811AE9" w:rsidRDefault="00811AE9" w:rsidP="00811AE9">
      <w:pPr>
        <w:rPr>
          <w:rFonts w:ascii="Cambria" w:hAnsi="Cambria"/>
        </w:rPr>
      </w:pPr>
      <w:r>
        <w:rPr>
          <w:rFonts w:ascii="Cambria" w:hAnsi="Cambria"/>
        </w:rPr>
        <w:t>8’</w:t>
      </w:r>
      <w:r>
        <w:rPr>
          <w:rFonts w:ascii="Cambria" w:hAnsi="Cambria"/>
        </w:rPr>
        <w:tab/>
        <w:t>Clarinet</w:t>
      </w:r>
    </w:p>
    <w:p w14:paraId="3CBCCF7C" w14:textId="77777777" w:rsidR="00811AE9" w:rsidRDefault="00811AE9" w:rsidP="00811AE9">
      <w:pPr>
        <w:rPr>
          <w:rFonts w:ascii="Cambria" w:hAnsi="Cambria"/>
        </w:rPr>
      </w:pPr>
      <w:r>
        <w:rPr>
          <w:rFonts w:ascii="Cambria" w:hAnsi="Cambria"/>
        </w:rPr>
        <w:t>8’</w:t>
      </w:r>
      <w:r>
        <w:rPr>
          <w:rFonts w:ascii="Cambria" w:hAnsi="Cambria"/>
        </w:rPr>
        <w:tab/>
        <w:t>Piano</w:t>
      </w:r>
    </w:p>
    <w:p w14:paraId="3270AA34" w14:textId="77777777" w:rsidR="00811AE9" w:rsidRDefault="00811AE9" w:rsidP="00811AE9">
      <w:pPr>
        <w:rPr>
          <w:rFonts w:ascii="Cambria" w:hAnsi="Cambria"/>
        </w:rPr>
      </w:pPr>
      <w:r>
        <w:rPr>
          <w:rFonts w:ascii="Cambria" w:hAnsi="Cambria"/>
        </w:rPr>
        <w:t>8’</w:t>
      </w:r>
      <w:r>
        <w:rPr>
          <w:rFonts w:ascii="Cambria" w:hAnsi="Cambria"/>
        </w:rPr>
        <w:tab/>
        <w:t>Harp</w:t>
      </w:r>
    </w:p>
    <w:p w14:paraId="273E64C9" w14:textId="77777777" w:rsidR="00811AE9" w:rsidRDefault="00811AE9" w:rsidP="00811AE9">
      <w:pPr>
        <w:rPr>
          <w:rFonts w:ascii="Cambria" w:hAnsi="Cambria"/>
        </w:rPr>
      </w:pPr>
      <w:r>
        <w:rPr>
          <w:rFonts w:ascii="Cambria" w:hAnsi="Cambria"/>
        </w:rPr>
        <w:t>4’</w:t>
      </w:r>
      <w:r>
        <w:rPr>
          <w:rFonts w:ascii="Cambria" w:hAnsi="Cambria"/>
        </w:rPr>
        <w:tab/>
        <w:t>Harp</w:t>
      </w:r>
    </w:p>
    <w:p w14:paraId="1FAD28F8" w14:textId="77777777" w:rsidR="00811AE9" w:rsidRDefault="00811AE9" w:rsidP="00811AE9">
      <w:pPr>
        <w:rPr>
          <w:rFonts w:ascii="Cambria" w:hAnsi="Cambria"/>
        </w:rPr>
      </w:pPr>
      <w:r>
        <w:rPr>
          <w:rFonts w:ascii="Cambria" w:hAnsi="Cambria"/>
        </w:rPr>
        <w:t>4’</w:t>
      </w:r>
      <w:r>
        <w:rPr>
          <w:rFonts w:ascii="Cambria" w:hAnsi="Cambria"/>
        </w:rPr>
        <w:tab/>
        <w:t>Xylophone (Great)</w:t>
      </w:r>
    </w:p>
    <w:p w14:paraId="5109838A" w14:textId="77777777" w:rsidR="00811AE9" w:rsidRDefault="00811AE9" w:rsidP="00811AE9">
      <w:pPr>
        <w:rPr>
          <w:rFonts w:ascii="Cambria" w:hAnsi="Cambria"/>
        </w:rPr>
      </w:pPr>
      <w:r>
        <w:rPr>
          <w:rFonts w:ascii="Cambria" w:hAnsi="Cambria"/>
        </w:rPr>
        <w:t>2’</w:t>
      </w:r>
      <w:r>
        <w:rPr>
          <w:rFonts w:ascii="Cambria" w:hAnsi="Cambria"/>
        </w:rPr>
        <w:tab/>
        <w:t>Glockenspiel (Solo)</w:t>
      </w:r>
    </w:p>
    <w:p w14:paraId="75082FFA" w14:textId="77777777" w:rsidR="00811AE9" w:rsidRDefault="00811AE9" w:rsidP="00811AE9">
      <w:pPr>
        <w:rPr>
          <w:rFonts w:ascii="Cambria" w:hAnsi="Cambria"/>
        </w:rPr>
      </w:pPr>
      <w:r>
        <w:rPr>
          <w:rFonts w:ascii="Cambria" w:hAnsi="Cambria"/>
        </w:rPr>
        <w:t>2’</w:t>
      </w:r>
      <w:r>
        <w:rPr>
          <w:rFonts w:ascii="Cambria" w:hAnsi="Cambria"/>
        </w:rPr>
        <w:tab/>
        <w:t>Orchestral Bells (Solo)</w:t>
      </w:r>
    </w:p>
    <w:p w14:paraId="56258AC5" w14:textId="77777777" w:rsidR="00811AE9" w:rsidRDefault="00811AE9" w:rsidP="00811AE9">
      <w:pPr>
        <w:rPr>
          <w:rFonts w:ascii="Cambria" w:hAnsi="Cambria"/>
        </w:rPr>
      </w:pPr>
      <w:r>
        <w:rPr>
          <w:rFonts w:ascii="Cambria" w:hAnsi="Cambria"/>
        </w:rPr>
        <w:tab/>
        <w:t>Chinese Block</w:t>
      </w:r>
    </w:p>
    <w:p w14:paraId="794998A1" w14:textId="77777777" w:rsidR="00811AE9" w:rsidRDefault="00811AE9" w:rsidP="00811AE9">
      <w:pPr>
        <w:rPr>
          <w:rFonts w:ascii="Cambria" w:hAnsi="Cambria"/>
        </w:rPr>
      </w:pPr>
      <w:r>
        <w:rPr>
          <w:rFonts w:ascii="Cambria" w:hAnsi="Cambria"/>
        </w:rPr>
        <w:tab/>
        <w:t xml:space="preserve">Tom </w:t>
      </w:r>
      <w:proofErr w:type="spellStart"/>
      <w:r>
        <w:rPr>
          <w:rFonts w:ascii="Cambria" w:hAnsi="Cambria"/>
        </w:rPr>
        <w:t>Tom</w:t>
      </w:r>
      <w:proofErr w:type="spellEnd"/>
    </w:p>
    <w:p w14:paraId="17715C5D" w14:textId="77777777" w:rsidR="00811AE9" w:rsidRDefault="00811AE9" w:rsidP="00811AE9">
      <w:pPr>
        <w:rPr>
          <w:rFonts w:ascii="Cambria" w:hAnsi="Cambria"/>
        </w:rPr>
      </w:pPr>
      <w:r>
        <w:rPr>
          <w:rFonts w:ascii="Cambria" w:hAnsi="Cambria"/>
        </w:rPr>
        <w:tab/>
        <w:t>Castanets</w:t>
      </w:r>
    </w:p>
    <w:p w14:paraId="72F129A2" w14:textId="77777777" w:rsidR="00811AE9" w:rsidRDefault="00811AE9" w:rsidP="00811AE9">
      <w:pPr>
        <w:rPr>
          <w:rFonts w:ascii="Cambria" w:hAnsi="Cambria"/>
        </w:rPr>
      </w:pPr>
      <w:r>
        <w:rPr>
          <w:rFonts w:ascii="Cambria" w:hAnsi="Cambria"/>
        </w:rPr>
        <w:tab/>
        <w:t>Tambourine</w:t>
      </w:r>
    </w:p>
    <w:p w14:paraId="28D7217E" w14:textId="77777777" w:rsidR="00811AE9" w:rsidRDefault="00811AE9" w:rsidP="00811AE9">
      <w:pPr>
        <w:rPr>
          <w:rFonts w:ascii="Cambria" w:hAnsi="Cambria"/>
        </w:rPr>
      </w:pPr>
      <w:r>
        <w:rPr>
          <w:rFonts w:ascii="Cambria" w:hAnsi="Cambria"/>
        </w:rPr>
        <w:tab/>
        <w:t>Snare Drum Roll/Tap</w:t>
      </w:r>
    </w:p>
    <w:p w14:paraId="602C9924" w14:textId="77777777" w:rsidR="00811AE9" w:rsidRDefault="00811AE9" w:rsidP="00811AE9">
      <w:pPr>
        <w:rPr>
          <w:rFonts w:ascii="Cambria" w:hAnsi="Cambria"/>
        </w:rPr>
      </w:pPr>
      <w:r>
        <w:rPr>
          <w:rFonts w:ascii="Cambria" w:hAnsi="Cambria"/>
        </w:rPr>
        <w:tab/>
        <w:t>Tremolo</w:t>
      </w:r>
    </w:p>
    <w:p w14:paraId="29FBE707" w14:textId="77777777" w:rsidR="00811AE9" w:rsidRPr="00693FF4" w:rsidRDefault="00811AE9" w:rsidP="00811AE9">
      <w:pPr>
        <w:rPr>
          <w:rFonts w:ascii="Cambria" w:hAnsi="Cambria"/>
        </w:rPr>
      </w:pPr>
    </w:p>
    <w:p w14:paraId="3FDAAF11" w14:textId="77777777" w:rsidR="00811AE9" w:rsidRDefault="00811AE9" w:rsidP="00811AE9">
      <w:pPr>
        <w:rPr>
          <w:rFonts w:ascii="Cambria" w:hAnsi="Cambria"/>
          <w:b/>
          <w:bCs/>
        </w:rPr>
      </w:pPr>
      <w:r>
        <w:rPr>
          <w:rFonts w:ascii="Cambria" w:hAnsi="Cambria"/>
          <w:b/>
          <w:bCs/>
        </w:rPr>
        <w:t>ECHO</w:t>
      </w:r>
    </w:p>
    <w:p w14:paraId="437AE981" w14:textId="77777777" w:rsidR="00811AE9" w:rsidRDefault="00811AE9" w:rsidP="00811AE9">
      <w:pPr>
        <w:rPr>
          <w:rFonts w:ascii="Cambria" w:hAnsi="Cambria"/>
        </w:rPr>
      </w:pPr>
      <w:r>
        <w:rPr>
          <w:rFonts w:ascii="Cambria" w:hAnsi="Cambria"/>
        </w:rPr>
        <w:t>8’</w:t>
      </w:r>
      <w:r>
        <w:rPr>
          <w:rFonts w:ascii="Cambria" w:hAnsi="Cambria"/>
        </w:rPr>
        <w:tab/>
        <w:t xml:space="preserve">Viola </w:t>
      </w:r>
      <w:proofErr w:type="spellStart"/>
      <w:r>
        <w:rPr>
          <w:rFonts w:ascii="Cambria" w:hAnsi="Cambria"/>
        </w:rPr>
        <w:t>Aetheria</w:t>
      </w:r>
      <w:proofErr w:type="spellEnd"/>
    </w:p>
    <w:p w14:paraId="5D5CDAE5" w14:textId="77777777" w:rsidR="00811AE9" w:rsidRDefault="00811AE9" w:rsidP="00811AE9">
      <w:pPr>
        <w:rPr>
          <w:rFonts w:ascii="Cambria" w:hAnsi="Cambria"/>
        </w:rPr>
      </w:pPr>
      <w:r>
        <w:rPr>
          <w:rFonts w:ascii="Cambria" w:hAnsi="Cambria"/>
        </w:rPr>
        <w:t>8’</w:t>
      </w:r>
      <w:r>
        <w:rPr>
          <w:rFonts w:ascii="Cambria" w:hAnsi="Cambria"/>
        </w:rPr>
        <w:tab/>
        <w:t>Vox Angelica</w:t>
      </w:r>
    </w:p>
    <w:p w14:paraId="4E4665A6" w14:textId="77777777" w:rsidR="00811AE9" w:rsidRDefault="00811AE9" w:rsidP="00811AE9">
      <w:pPr>
        <w:rPr>
          <w:rFonts w:ascii="Cambria" w:hAnsi="Cambria"/>
        </w:rPr>
      </w:pPr>
      <w:r>
        <w:rPr>
          <w:rFonts w:ascii="Cambria" w:hAnsi="Cambria"/>
        </w:rPr>
        <w:t>8’</w:t>
      </w:r>
      <w:r>
        <w:rPr>
          <w:rFonts w:ascii="Cambria" w:hAnsi="Cambria"/>
        </w:rPr>
        <w:tab/>
        <w:t>Fern Flute</w:t>
      </w:r>
    </w:p>
    <w:p w14:paraId="7DB65EB4"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Corno</w:t>
      </w:r>
      <w:proofErr w:type="spellEnd"/>
      <w:r>
        <w:rPr>
          <w:rFonts w:ascii="Cambria" w:hAnsi="Cambria"/>
        </w:rPr>
        <w:t xml:space="preserve"> </w:t>
      </w:r>
      <w:proofErr w:type="spellStart"/>
      <w:r>
        <w:rPr>
          <w:rFonts w:ascii="Cambria" w:hAnsi="Cambria"/>
        </w:rPr>
        <w:t>d’Amour</w:t>
      </w:r>
      <w:proofErr w:type="spellEnd"/>
    </w:p>
    <w:p w14:paraId="585C1195" w14:textId="77777777" w:rsidR="00811AE9" w:rsidRDefault="00811AE9" w:rsidP="00811AE9">
      <w:pPr>
        <w:rPr>
          <w:rFonts w:ascii="Cambria" w:hAnsi="Cambria"/>
        </w:rPr>
      </w:pPr>
      <w:r>
        <w:rPr>
          <w:rFonts w:ascii="Cambria" w:hAnsi="Cambria"/>
        </w:rPr>
        <w:t>8’</w:t>
      </w:r>
      <w:r>
        <w:rPr>
          <w:rFonts w:ascii="Cambria" w:hAnsi="Cambria"/>
        </w:rPr>
        <w:tab/>
        <w:t>Vox Humana</w:t>
      </w:r>
    </w:p>
    <w:p w14:paraId="5F1B5413" w14:textId="77777777" w:rsidR="00811AE9" w:rsidRDefault="00811AE9" w:rsidP="00811AE9">
      <w:pPr>
        <w:rPr>
          <w:rFonts w:ascii="Cambria" w:hAnsi="Cambria"/>
        </w:rPr>
      </w:pPr>
      <w:r>
        <w:rPr>
          <w:rFonts w:ascii="Cambria" w:hAnsi="Cambria"/>
        </w:rPr>
        <w:tab/>
        <w:t>Chimes</w:t>
      </w:r>
    </w:p>
    <w:p w14:paraId="367539AA" w14:textId="77777777" w:rsidR="00811AE9" w:rsidRDefault="00811AE9" w:rsidP="00811AE9">
      <w:pPr>
        <w:rPr>
          <w:rFonts w:ascii="Cambria" w:hAnsi="Cambria"/>
        </w:rPr>
      </w:pPr>
      <w:r>
        <w:rPr>
          <w:rFonts w:ascii="Cambria" w:hAnsi="Cambria"/>
        </w:rPr>
        <w:tab/>
        <w:t>Bird Whistle</w:t>
      </w:r>
    </w:p>
    <w:p w14:paraId="4A3203A7" w14:textId="77777777" w:rsidR="00811AE9" w:rsidRDefault="00811AE9" w:rsidP="00811AE9">
      <w:pPr>
        <w:rPr>
          <w:rFonts w:ascii="Cambria" w:hAnsi="Cambria"/>
        </w:rPr>
      </w:pPr>
      <w:r>
        <w:rPr>
          <w:rFonts w:ascii="Cambria" w:hAnsi="Cambria"/>
        </w:rPr>
        <w:tab/>
        <w:t>Vox Humana Vibrato</w:t>
      </w:r>
    </w:p>
    <w:p w14:paraId="0075F539" w14:textId="3D87C243" w:rsidR="00811AE9" w:rsidRPr="00A248E3" w:rsidRDefault="00811AE9" w:rsidP="00811AE9">
      <w:pPr>
        <w:rPr>
          <w:rFonts w:ascii="Cambria" w:hAnsi="Cambria"/>
        </w:rPr>
      </w:pPr>
      <w:r>
        <w:rPr>
          <w:rFonts w:ascii="Cambria" w:hAnsi="Cambria"/>
        </w:rPr>
        <w:tab/>
        <w:t>Tremolo</w:t>
      </w:r>
    </w:p>
    <w:p w14:paraId="484D4148" w14:textId="77777777" w:rsidR="00811AE9" w:rsidRDefault="00811AE9" w:rsidP="00811AE9">
      <w:pPr>
        <w:rPr>
          <w:rFonts w:ascii="Cambria" w:hAnsi="Cambria"/>
          <w:b/>
          <w:bCs/>
        </w:rPr>
      </w:pPr>
      <w:r>
        <w:rPr>
          <w:rFonts w:ascii="Cambria" w:hAnsi="Cambria"/>
          <w:b/>
          <w:bCs/>
        </w:rPr>
        <w:t>SOLO</w:t>
      </w:r>
    </w:p>
    <w:p w14:paraId="56CE3C20" w14:textId="77777777" w:rsidR="00811AE9" w:rsidRDefault="00811AE9" w:rsidP="00811AE9">
      <w:pPr>
        <w:rPr>
          <w:rFonts w:ascii="Cambria" w:hAnsi="Cambria"/>
        </w:rPr>
      </w:pPr>
      <w:r>
        <w:rPr>
          <w:rFonts w:ascii="Cambria" w:hAnsi="Cambria"/>
        </w:rPr>
        <w:t>8’</w:t>
      </w:r>
      <w:r>
        <w:rPr>
          <w:rFonts w:ascii="Cambria" w:hAnsi="Cambria"/>
        </w:rPr>
        <w:tab/>
        <w:t>Diapason Stentor</w:t>
      </w:r>
    </w:p>
    <w:p w14:paraId="40E57C2E" w14:textId="77777777" w:rsidR="00811AE9" w:rsidRDefault="00811AE9" w:rsidP="00811AE9">
      <w:pPr>
        <w:rPr>
          <w:rFonts w:ascii="Cambria" w:hAnsi="Cambria"/>
        </w:rPr>
      </w:pPr>
      <w:r>
        <w:rPr>
          <w:rFonts w:ascii="Cambria" w:hAnsi="Cambria"/>
        </w:rPr>
        <w:t>8’</w:t>
      </w:r>
      <w:r>
        <w:rPr>
          <w:rFonts w:ascii="Cambria" w:hAnsi="Cambria"/>
        </w:rPr>
        <w:tab/>
        <w:t>Mellophone</w:t>
      </w:r>
    </w:p>
    <w:p w14:paraId="3ED9C169" w14:textId="77777777" w:rsidR="00811AE9" w:rsidRDefault="00811AE9" w:rsidP="00811AE9">
      <w:pPr>
        <w:rPr>
          <w:rFonts w:ascii="Cambria" w:hAnsi="Cambria"/>
        </w:rPr>
      </w:pPr>
      <w:r>
        <w:rPr>
          <w:rFonts w:ascii="Cambria" w:hAnsi="Cambria"/>
        </w:rPr>
        <w:t>8’</w:t>
      </w:r>
      <w:r>
        <w:rPr>
          <w:rFonts w:ascii="Cambria" w:hAnsi="Cambria"/>
        </w:rPr>
        <w:tab/>
        <w:t>Cello</w:t>
      </w:r>
    </w:p>
    <w:p w14:paraId="42DDA4AC" w14:textId="77777777" w:rsidR="00811AE9" w:rsidRDefault="00811AE9" w:rsidP="00811AE9">
      <w:pPr>
        <w:rPr>
          <w:rFonts w:ascii="Cambria" w:hAnsi="Cambria"/>
        </w:rPr>
      </w:pPr>
      <w:r>
        <w:rPr>
          <w:rFonts w:ascii="Cambria" w:hAnsi="Cambria"/>
        </w:rPr>
        <w:t>8’</w:t>
      </w:r>
      <w:r>
        <w:rPr>
          <w:rFonts w:ascii="Cambria" w:hAnsi="Cambria"/>
        </w:rPr>
        <w:tab/>
        <w:t>Cello Celeste</w:t>
      </w:r>
    </w:p>
    <w:p w14:paraId="4C0337EB" w14:textId="77777777" w:rsidR="00811AE9" w:rsidRDefault="00811AE9" w:rsidP="00811AE9">
      <w:pPr>
        <w:rPr>
          <w:rFonts w:ascii="Cambria" w:hAnsi="Cambria"/>
        </w:rPr>
      </w:pPr>
      <w:r>
        <w:rPr>
          <w:rFonts w:ascii="Cambria" w:hAnsi="Cambria"/>
        </w:rPr>
        <w:t>16’</w:t>
      </w:r>
      <w:r>
        <w:rPr>
          <w:rFonts w:ascii="Cambria" w:hAnsi="Cambria"/>
        </w:rPr>
        <w:tab/>
        <w:t>Tuba Profunda</w:t>
      </w:r>
    </w:p>
    <w:p w14:paraId="32851F9E" w14:textId="77777777" w:rsidR="00811AE9" w:rsidRDefault="00811AE9" w:rsidP="00811AE9">
      <w:pPr>
        <w:rPr>
          <w:rFonts w:ascii="Cambria" w:hAnsi="Cambria"/>
        </w:rPr>
      </w:pPr>
      <w:r>
        <w:rPr>
          <w:rFonts w:ascii="Cambria" w:hAnsi="Cambria"/>
        </w:rPr>
        <w:t>8’</w:t>
      </w:r>
      <w:r>
        <w:rPr>
          <w:rFonts w:ascii="Cambria" w:hAnsi="Cambria"/>
        </w:rPr>
        <w:tab/>
        <w:t>Tuba Mirabilis</w:t>
      </w:r>
    </w:p>
    <w:p w14:paraId="381AC3CB" w14:textId="77777777" w:rsidR="00811AE9" w:rsidRDefault="00811AE9" w:rsidP="00811AE9">
      <w:pPr>
        <w:rPr>
          <w:rFonts w:ascii="Cambria" w:hAnsi="Cambria"/>
        </w:rPr>
      </w:pPr>
      <w:r>
        <w:rPr>
          <w:rFonts w:ascii="Cambria" w:hAnsi="Cambria"/>
        </w:rPr>
        <w:t>8’</w:t>
      </w:r>
      <w:r>
        <w:rPr>
          <w:rFonts w:ascii="Cambria" w:hAnsi="Cambria"/>
        </w:rPr>
        <w:tab/>
        <w:t>Tuba Sonora (ext.)</w:t>
      </w:r>
    </w:p>
    <w:p w14:paraId="75D622F3" w14:textId="77777777" w:rsidR="00811AE9" w:rsidRDefault="00811AE9" w:rsidP="00811AE9">
      <w:pPr>
        <w:rPr>
          <w:rFonts w:ascii="Cambria" w:hAnsi="Cambria"/>
        </w:rPr>
      </w:pPr>
      <w:r>
        <w:rPr>
          <w:rFonts w:ascii="Cambria" w:hAnsi="Cambria"/>
        </w:rPr>
        <w:t>8’</w:t>
      </w:r>
      <w:r>
        <w:rPr>
          <w:rFonts w:ascii="Cambria" w:hAnsi="Cambria"/>
        </w:rPr>
        <w:tab/>
        <w:t>French Horn</w:t>
      </w:r>
    </w:p>
    <w:p w14:paraId="3307CD2C" w14:textId="77777777" w:rsidR="00811AE9" w:rsidRDefault="00811AE9" w:rsidP="00811AE9">
      <w:pPr>
        <w:rPr>
          <w:rFonts w:ascii="Cambria" w:hAnsi="Cambria"/>
        </w:rPr>
      </w:pPr>
      <w:r>
        <w:rPr>
          <w:rFonts w:ascii="Cambria" w:hAnsi="Cambria"/>
        </w:rPr>
        <w:t>8’</w:t>
      </w:r>
      <w:r>
        <w:rPr>
          <w:rFonts w:ascii="Cambria" w:hAnsi="Cambria"/>
        </w:rPr>
        <w:tab/>
        <w:t>English Horn</w:t>
      </w:r>
    </w:p>
    <w:p w14:paraId="4D56E56E"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Kinura</w:t>
      </w:r>
      <w:proofErr w:type="spellEnd"/>
    </w:p>
    <w:p w14:paraId="19AC7BA3" w14:textId="3138797D" w:rsidR="00811AE9" w:rsidRDefault="00811AE9" w:rsidP="00811AE9">
      <w:pPr>
        <w:rPr>
          <w:rFonts w:ascii="Cambria" w:hAnsi="Cambria"/>
        </w:rPr>
      </w:pPr>
      <w:r>
        <w:rPr>
          <w:rFonts w:ascii="Cambria" w:hAnsi="Cambria"/>
        </w:rPr>
        <w:t>4’</w:t>
      </w:r>
      <w:r>
        <w:rPr>
          <w:rFonts w:ascii="Cambria" w:hAnsi="Cambria"/>
        </w:rPr>
        <w:tab/>
        <w:t>Tuba Clarion (ext., Tuba)</w:t>
      </w:r>
    </w:p>
    <w:p w14:paraId="090FEB6B" w14:textId="77777777" w:rsidR="00811AE9" w:rsidRDefault="00811AE9" w:rsidP="00811AE9">
      <w:pPr>
        <w:rPr>
          <w:rFonts w:ascii="Cambria" w:hAnsi="Cambria"/>
        </w:rPr>
      </w:pPr>
      <w:r>
        <w:rPr>
          <w:rFonts w:ascii="Cambria" w:hAnsi="Cambria"/>
        </w:rPr>
        <w:tab/>
        <w:t>Chimes</w:t>
      </w:r>
    </w:p>
    <w:p w14:paraId="42C71B1F" w14:textId="77777777" w:rsidR="00811AE9" w:rsidRDefault="00811AE9" w:rsidP="00811AE9">
      <w:pPr>
        <w:rPr>
          <w:rFonts w:ascii="Cambria" w:hAnsi="Cambria"/>
        </w:rPr>
      </w:pPr>
      <w:r>
        <w:rPr>
          <w:rFonts w:ascii="Cambria" w:hAnsi="Cambria"/>
        </w:rPr>
        <w:t>8’</w:t>
      </w:r>
      <w:r>
        <w:rPr>
          <w:rFonts w:ascii="Cambria" w:hAnsi="Cambria"/>
        </w:rPr>
        <w:tab/>
        <w:t>Marimba (Great)</w:t>
      </w:r>
    </w:p>
    <w:p w14:paraId="6B685764" w14:textId="77777777" w:rsidR="00811AE9" w:rsidRDefault="00811AE9" w:rsidP="00811AE9">
      <w:pPr>
        <w:rPr>
          <w:rFonts w:ascii="Cambria" w:hAnsi="Cambria"/>
        </w:rPr>
      </w:pPr>
      <w:r>
        <w:rPr>
          <w:rFonts w:ascii="Cambria" w:hAnsi="Cambria"/>
        </w:rPr>
        <w:t>4’</w:t>
      </w:r>
      <w:r>
        <w:rPr>
          <w:rFonts w:ascii="Cambria" w:hAnsi="Cambria"/>
        </w:rPr>
        <w:tab/>
        <w:t>Marimba (Great)</w:t>
      </w:r>
    </w:p>
    <w:p w14:paraId="1CED7D15" w14:textId="77777777" w:rsidR="00811AE9" w:rsidRDefault="00811AE9" w:rsidP="00811AE9">
      <w:pPr>
        <w:rPr>
          <w:rFonts w:ascii="Cambria" w:hAnsi="Cambria"/>
        </w:rPr>
      </w:pPr>
      <w:r>
        <w:rPr>
          <w:rFonts w:ascii="Cambria" w:hAnsi="Cambria"/>
        </w:rPr>
        <w:t>2’</w:t>
      </w:r>
      <w:r>
        <w:rPr>
          <w:rFonts w:ascii="Cambria" w:hAnsi="Cambria"/>
        </w:rPr>
        <w:tab/>
        <w:t>Glockenspiel</w:t>
      </w:r>
    </w:p>
    <w:p w14:paraId="5DE45BE1" w14:textId="77777777" w:rsidR="00811AE9" w:rsidRDefault="00811AE9" w:rsidP="00811AE9">
      <w:pPr>
        <w:rPr>
          <w:rFonts w:ascii="Cambria" w:hAnsi="Cambria"/>
        </w:rPr>
      </w:pPr>
      <w:r>
        <w:rPr>
          <w:rFonts w:ascii="Cambria" w:hAnsi="Cambria"/>
        </w:rPr>
        <w:t>2’</w:t>
      </w:r>
      <w:r>
        <w:rPr>
          <w:rFonts w:ascii="Cambria" w:hAnsi="Cambria"/>
        </w:rPr>
        <w:tab/>
        <w:t>Orchestral Bells (Glock re-it)</w:t>
      </w:r>
    </w:p>
    <w:p w14:paraId="1CA5AAFF" w14:textId="77777777" w:rsidR="00811AE9" w:rsidRDefault="00811AE9" w:rsidP="00811AE9">
      <w:pPr>
        <w:rPr>
          <w:rFonts w:ascii="Cambria" w:hAnsi="Cambria"/>
        </w:rPr>
      </w:pPr>
      <w:r>
        <w:rPr>
          <w:rFonts w:ascii="Cambria" w:hAnsi="Cambria"/>
        </w:rPr>
        <w:tab/>
        <w:t>Tuba Tremolo</w:t>
      </w:r>
    </w:p>
    <w:p w14:paraId="1A9DAD77" w14:textId="77777777" w:rsidR="00811AE9" w:rsidRDefault="00811AE9" w:rsidP="00811AE9">
      <w:pPr>
        <w:rPr>
          <w:rFonts w:ascii="Cambria" w:hAnsi="Cambria"/>
        </w:rPr>
      </w:pPr>
      <w:r>
        <w:rPr>
          <w:rFonts w:ascii="Cambria" w:hAnsi="Cambria"/>
        </w:rPr>
        <w:tab/>
        <w:t>Tremolo</w:t>
      </w:r>
    </w:p>
    <w:p w14:paraId="2E1463E1" w14:textId="77777777" w:rsidR="00811AE9" w:rsidRDefault="00811AE9" w:rsidP="00811AE9">
      <w:pPr>
        <w:rPr>
          <w:rFonts w:ascii="Cambria" w:hAnsi="Cambria"/>
        </w:rPr>
      </w:pPr>
    </w:p>
    <w:p w14:paraId="5F488AAC" w14:textId="77777777" w:rsidR="00811AE9" w:rsidRDefault="00811AE9" w:rsidP="00811AE9">
      <w:pPr>
        <w:rPr>
          <w:rFonts w:ascii="Cambria" w:hAnsi="Cambria"/>
          <w:b/>
          <w:bCs/>
        </w:rPr>
      </w:pPr>
      <w:r>
        <w:rPr>
          <w:rFonts w:ascii="Cambria" w:hAnsi="Cambria"/>
          <w:b/>
          <w:bCs/>
        </w:rPr>
        <w:t>PEDAL</w:t>
      </w:r>
    </w:p>
    <w:p w14:paraId="7CFCE3D0" w14:textId="77777777" w:rsidR="00811AE9" w:rsidRDefault="00811AE9" w:rsidP="00811AE9">
      <w:pPr>
        <w:rPr>
          <w:rFonts w:ascii="Cambria" w:hAnsi="Cambria"/>
        </w:rPr>
      </w:pPr>
      <w:r>
        <w:rPr>
          <w:rFonts w:ascii="Cambria" w:hAnsi="Cambria"/>
        </w:rPr>
        <w:t>64’</w:t>
      </w:r>
      <w:r>
        <w:rPr>
          <w:rFonts w:ascii="Cambria" w:hAnsi="Cambria"/>
        </w:rPr>
        <w:tab/>
      </w:r>
      <w:proofErr w:type="spellStart"/>
      <w:r>
        <w:rPr>
          <w:rFonts w:ascii="Cambria" w:hAnsi="Cambria"/>
        </w:rPr>
        <w:t>Gravissima</w:t>
      </w:r>
      <w:proofErr w:type="spellEnd"/>
      <w:r>
        <w:rPr>
          <w:rFonts w:ascii="Cambria" w:hAnsi="Cambria"/>
        </w:rPr>
        <w:t xml:space="preserve"> (resultant)</w:t>
      </w:r>
    </w:p>
    <w:p w14:paraId="0CBCA205" w14:textId="77777777" w:rsidR="00811AE9" w:rsidRPr="00DB72D7" w:rsidRDefault="00811AE9" w:rsidP="00811AE9">
      <w:pPr>
        <w:rPr>
          <w:rFonts w:ascii="Cambria" w:hAnsi="Cambria"/>
        </w:rPr>
      </w:pPr>
      <w:r>
        <w:rPr>
          <w:rFonts w:ascii="Cambria" w:hAnsi="Cambria"/>
        </w:rPr>
        <w:t>32’</w:t>
      </w:r>
      <w:r>
        <w:rPr>
          <w:rFonts w:ascii="Cambria" w:hAnsi="Cambria"/>
        </w:rPr>
        <w:tab/>
        <w:t>Contra Bourdon (ext., Swell)</w:t>
      </w:r>
    </w:p>
    <w:p w14:paraId="3BA04C3E" w14:textId="77777777" w:rsidR="00811AE9" w:rsidRDefault="00811AE9" w:rsidP="00811AE9">
      <w:pPr>
        <w:rPr>
          <w:rFonts w:ascii="Cambria" w:hAnsi="Cambria"/>
        </w:rPr>
      </w:pPr>
      <w:r>
        <w:rPr>
          <w:rFonts w:ascii="Cambria" w:hAnsi="Cambria"/>
        </w:rPr>
        <w:t>32’</w:t>
      </w:r>
      <w:r>
        <w:rPr>
          <w:rFonts w:ascii="Cambria" w:hAnsi="Cambria"/>
        </w:rPr>
        <w:tab/>
        <w:t>Acoustic Bass (resultant)</w:t>
      </w:r>
    </w:p>
    <w:p w14:paraId="0F99C9BB" w14:textId="77777777" w:rsidR="00811AE9" w:rsidRDefault="00811AE9" w:rsidP="00811AE9">
      <w:pPr>
        <w:rPr>
          <w:rFonts w:ascii="Cambria" w:hAnsi="Cambria"/>
        </w:rPr>
      </w:pPr>
      <w:r>
        <w:rPr>
          <w:rFonts w:ascii="Cambria" w:hAnsi="Cambria"/>
        </w:rPr>
        <w:t>16’</w:t>
      </w:r>
      <w:r>
        <w:rPr>
          <w:rFonts w:ascii="Cambria" w:hAnsi="Cambria"/>
        </w:rPr>
        <w:tab/>
        <w:t>Open Diapason (wood, Great)</w:t>
      </w:r>
    </w:p>
    <w:p w14:paraId="19DCD14B" w14:textId="77777777" w:rsidR="00811AE9" w:rsidRDefault="00811AE9" w:rsidP="00811AE9">
      <w:pPr>
        <w:rPr>
          <w:rFonts w:ascii="Cambria" w:hAnsi="Cambria"/>
        </w:rPr>
      </w:pPr>
      <w:r>
        <w:rPr>
          <w:rFonts w:ascii="Cambria" w:hAnsi="Cambria"/>
        </w:rPr>
        <w:t>16’</w:t>
      </w:r>
      <w:r>
        <w:rPr>
          <w:rFonts w:ascii="Cambria" w:hAnsi="Cambria"/>
        </w:rPr>
        <w:tab/>
        <w:t>Open Diapason (metal, Great)</w:t>
      </w:r>
    </w:p>
    <w:p w14:paraId="4755F33A" w14:textId="77777777" w:rsidR="00811AE9" w:rsidRDefault="00811AE9" w:rsidP="00811AE9">
      <w:pPr>
        <w:rPr>
          <w:rFonts w:ascii="Cambria" w:hAnsi="Cambria"/>
        </w:rPr>
      </w:pPr>
      <w:r>
        <w:rPr>
          <w:rFonts w:ascii="Cambria" w:hAnsi="Cambria"/>
        </w:rPr>
        <w:t>16’</w:t>
      </w:r>
      <w:r>
        <w:rPr>
          <w:rFonts w:ascii="Cambria" w:hAnsi="Cambria"/>
        </w:rPr>
        <w:tab/>
        <w:t>Waldhorn (Great)</w:t>
      </w:r>
    </w:p>
    <w:p w14:paraId="4760CEC3" w14:textId="789BE1D0" w:rsidR="00811AE9" w:rsidRDefault="00811AE9" w:rsidP="00811AE9">
      <w:pPr>
        <w:rPr>
          <w:rFonts w:ascii="Cambria" w:hAnsi="Cambria"/>
        </w:rPr>
      </w:pPr>
      <w:r>
        <w:rPr>
          <w:rFonts w:ascii="Cambria" w:hAnsi="Cambria"/>
        </w:rPr>
        <w:t>16’</w:t>
      </w:r>
      <w:r>
        <w:rPr>
          <w:rFonts w:ascii="Cambria" w:hAnsi="Cambria"/>
        </w:rPr>
        <w:tab/>
        <w:t>Tibia Clausa (ext., Swell)</w:t>
      </w:r>
    </w:p>
    <w:p w14:paraId="67E8EEBF"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Violone</w:t>
      </w:r>
      <w:proofErr w:type="spellEnd"/>
      <w:r>
        <w:rPr>
          <w:rFonts w:ascii="Cambria" w:hAnsi="Cambria"/>
        </w:rPr>
        <w:t xml:space="preserve"> (ext., Solo)</w:t>
      </w:r>
    </w:p>
    <w:p w14:paraId="6E1C0268"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Viole</w:t>
      </w:r>
      <w:proofErr w:type="spellEnd"/>
      <w:r>
        <w:rPr>
          <w:rFonts w:ascii="Cambria" w:hAnsi="Cambria"/>
        </w:rPr>
        <w:t xml:space="preserve"> (Swell)</w:t>
      </w:r>
    </w:p>
    <w:p w14:paraId="439534A3" w14:textId="77777777" w:rsidR="00811AE9" w:rsidRDefault="00811AE9" w:rsidP="00811AE9">
      <w:pPr>
        <w:rPr>
          <w:rFonts w:ascii="Cambria" w:hAnsi="Cambria"/>
        </w:rPr>
      </w:pPr>
      <w:r>
        <w:rPr>
          <w:rFonts w:ascii="Cambria" w:hAnsi="Cambria"/>
        </w:rPr>
        <w:t>16’</w:t>
      </w:r>
      <w:r>
        <w:rPr>
          <w:rFonts w:ascii="Cambria" w:hAnsi="Cambria"/>
        </w:rPr>
        <w:tab/>
        <w:t>Bourdon (Great, Bourdon)</w:t>
      </w:r>
    </w:p>
    <w:p w14:paraId="4E111792" w14:textId="77777777" w:rsidR="00811AE9" w:rsidRDefault="00811AE9" w:rsidP="00811AE9">
      <w:pPr>
        <w:rPr>
          <w:rFonts w:ascii="Cambria" w:hAnsi="Cambria"/>
        </w:rPr>
      </w:pPr>
      <w:r>
        <w:rPr>
          <w:rFonts w:ascii="Cambria" w:hAnsi="Cambria"/>
        </w:rPr>
        <w:t>16’</w:t>
      </w:r>
      <w:r>
        <w:rPr>
          <w:rFonts w:ascii="Cambria" w:hAnsi="Cambria"/>
        </w:rPr>
        <w:tab/>
        <w:t xml:space="preserve">Lieblich </w:t>
      </w:r>
      <w:proofErr w:type="spellStart"/>
      <w:r>
        <w:rPr>
          <w:rFonts w:ascii="Cambria" w:hAnsi="Cambria"/>
        </w:rPr>
        <w:t>Gedeckt</w:t>
      </w:r>
      <w:proofErr w:type="spellEnd"/>
      <w:r>
        <w:rPr>
          <w:rFonts w:ascii="Cambria" w:hAnsi="Cambria"/>
        </w:rPr>
        <w:t xml:space="preserve"> (Swell)</w:t>
      </w:r>
    </w:p>
    <w:p w14:paraId="00C22B63" w14:textId="77777777" w:rsidR="00811AE9" w:rsidRDefault="00811AE9" w:rsidP="00811AE9">
      <w:pPr>
        <w:rPr>
          <w:rFonts w:ascii="Cambria" w:hAnsi="Cambria"/>
        </w:rPr>
      </w:pPr>
      <w:r>
        <w:rPr>
          <w:rFonts w:ascii="Cambria" w:hAnsi="Cambria"/>
        </w:rPr>
        <w:t>8’</w:t>
      </w:r>
      <w:r>
        <w:rPr>
          <w:rFonts w:ascii="Cambria" w:hAnsi="Cambria"/>
        </w:rPr>
        <w:tab/>
        <w:t>Octave (Swell)</w:t>
      </w:r>
    </w:p>
    <w:p w14:paraId="3407254B" w14:textId="77777777" w:rsidR="00811AE9" w:rsidRDefault="00811AE9" w:rsidP="00811AE9">
      <w:pPr>
        <w:rPr>
          <w:rFonts w:ascii="Cambria" w:hAnsi="Cambria"/>
        </w:rPr>
      </w:pPr>
      <w:r>
        <w:rPr>
          <w:rFonts w:ascii="Cambria" w:hAnsi="Cambria"/>
        </w:rPr>
        <w:t>8’</w:t>
      </w:r>
      <w:r>
        <w:rPr>
          <w:rFonts w:ascii="Cambria" w:hAnsi="Cambria"/>
        </w:rPr>
        <w:tab/>
        <w:t>Flute (Great, Concert Flute)</w:t>
      </w:r>
    </w:p>
    <w:p w14:paraId="112E8E29" w14:textId="77777777" w:rsidR="00811AE9" w:rsidRDefault="00811AE9" w:rsidP="00811AE9">
      <w:pPr>
        <w:rPr>
          <w:rFonts w:ascii="Cambria" w:hAnsi="Cambria"/>
        </w:rPr>
      </w:pPr>
      <w:r>
        <w:rPr>
          <w:rFonts w:ascii="Cambria" w:hAnsi="Cambria"/>
        </w:rPr>
        <w:t>8’</w:t>
      </w:r>
      <w:r>
        <w:rPr>
          <w:rFonts w:ascii="Cambria" w:hAnsi="Cambria"/>
        </w:rPr>
        <w:tab/>
        <w:t xml:space="preserve">Still </w:t>
      </w:r>
      <w:proofErr w:type="spellStart"/>
      <w:r>
        <w:rPr>
          <w:rFonts w:ascii="Cambria" w:hAnsi="Cambria"/>
        </w:rPr>
        <w:t>Gedeckt</w:t>
      </w:r>
      <w:proofErr w:type="spellEnd"/>
      <w:r>
        <w:rPr>
          <w:rFonts w:ascii="Cambria" w:hAnsi="Cambria"/>
        </w:rPr>
        <w:t xml:space="preserve"> (Swell)</w:t>
      </w:r>
    </w:p>
    <w:p w14:paraId="421066B1" w14:textId="77777777" w:rsidR="00811AE9" w:rsidRDefault="00811AE9" w:rsidP="00811AE9">
      <w:pPr>
        <w:rPr>
          <w:rFonts w:ascii="Cambria" w:hAnsi="Cambria"/>
        </w:rPr>
      </w:pPr>
      <w:r>
        <w:rPr>
          <w:rFonts w:ascii="Cambria" w:hAnsi="Cambria"/>
        </w:rPr>
        <w:t>8’</w:t>
      </w:r>
      <w:r>
        <w:rPr>
          <w:rFonts w:ascii="Cambria" w:hAnsi="Cambria"/>
        </w:rPr>
        <w:tab/>
        <w:t>Violoncello (Solo)</w:t>
      </w:r>
    </w:p>
    <w:p w14:paraId="0A406171" w14:textId="77777777" w:rsidR="00811AE9" w:rsidRDefault="00811AE9" w:rsidP="00811AE9">
      <w:pPr>
        <w:rPr>
          <w:rFonts w:ascii="Cambria" w:hAnsi="Cambria"/>
        </w:rPr>
      </w:pPr>
      <w:r>
        <w:rPr>
          <w:rFonts w:ascii="Cambria" w:hAnsi="Cambria"/>
        </w:rPr>
        <w:t>8’</w:t>
      </w:r>
      <w:r>
        <w:rPr>
          <w:rFonts w:ascii="Cambria" w:hAnsi="Cambria"/>
        </w:rPr>
        <w:tab/>
        <w:t>Cellos III (Swell)</w:t>
      </w:r>
    </w:p>
    <w:p w14:paraId="62E6F2A2" w14:textId="77777777" w:rsidR="00811AE9" w:rsidRDefault="00811AE9" w:rsidP="00811AE9">
      <w:pPr>
        <w:rPr>
          <w:rFonts w:ascii="Cambria" w:hAnsi="Cambria"/>
        </w:rPr>
      </w:pPr>
      <w:r>
        <w:rPr>
          <w:rFonts w:ascii="Cambria" w:hAnsi="Cambria"/>
        </w:rPr>
        <w:t>4’</w:t>
      </w:r>
      <w:r>
        <w:rPr>
          <w:rFonts w:ascii="Cambria" w:hAnsi="Cambria"/>
        </w:rPr>
        <w:tab/>
        <w:t>Super Octave (Great)</w:t>
      </w:r>
    </w:p>
    <w:p w14:paraId="50F70EBC" w14:textId="77777777" w:rsidR="00811AE9" w:rsidRDefault="00811AE9" w:rsidP="00811AE9">
      <w:pPr>
        <w:rPr>
          <w:rFonts w:ascii="Cambria" w:hAnsi="Cambria"/>
        </w:rPr>
      </w:pPr>
      <w:r>
        <w:rPr>
          <w:rFonts w:ascii="Cambria" w:hAnsi="Cambria"/>
        </w:rPr>
        <w:t>4’</w:t>
      </w:r>
      <w:r>
        <w:rPr>
          <w:rFonts w:ascii="Cambria" w:hAnsi="Cambria"/>
        </w:rPr>
        <w:tab/>
        <w:t xml:space="preserve">Flute (Swell, </w:t>
      </w:r>
      <w:proofErr w:type="spellStart"/>
      <w:r>
        <w:rPr>
          <w:rFonts w:ascii="Cambria" w:hAnsi="Cambria"/>
        </w:rPr>
        <w:t>Gedeckt</w:t>
      </w:r>
      <w:proofErr w:type="spellEnd"/>
      <w:r>
        <w:rPr>
          <w:rFonts w:ascii="Cambria" w:hAnsi="Cambria"/>
        </w:rPr>
        <w:t>)</w:t>
      </w:r>
    </w:p>
    <w:p w14:paraId="30FD32FE" w14:textId="77777777" w:rsidR="00811AE9" w:rsidRDefault="00811AE9" w:rsidP="00811AE9">
      <w:pPr>
        <w:rPr>
          <w:rFonts w:ascii="Cambria" w:hAnsi="Cambria"/>
        </w:rPr>
      </w:pPr>
      <w:r>
        <w:rPr>
          <w:rFonts w:ascii="Cambria" w:hAnsi="Cambria"/>
        </w:rPr>
        <w:t>4’</w:t>
      </w:r>
      <w:r>
        <w:rPr>
          <w:rFonts w:ascii="Cambria" w:hAnsi="Cambria"/>
        </w:rPr>
        <w:tab/>
        <w:t>Violins III (Swell)</w:t>
      </w:r>
    </w:p>
    <w:p w14:paraId="7C99F4F0" w14:textId="77777777" w:rsidR="00811AE9" w:rsidRDefault="00811AE9" w:rsidP="00811AE9">
      <w:pPr>
        <w:rPr>
          <w:rFonts w:ascii="Cambria" w:hAnsi="Cambria"/>
        </w:rPr>
      </w:pPr>
      <w:r>
        <w:rPr>
          <w:rFonts w:ascii="Cambria" w:hAnsi="Cambria"/>
        </w:rPr>
        <w:t>32’</w:t>
      </w:r>
      <w:r>
        <w:rPr>
          <w:rFonts w:ascii="Cambria" w:hAnsi="Cambria"/>
        </w:rPr>
        <w:tab/>
        <w:t xml:space="preserve">Contra </w:t>
      </w:r>
      <w:proofErr w:type="spellStart"/>
      <w:r>
        <w:rPr>
          <w:rFonts w:ascii="Cambria" w:hAnsi="Cambria"/>
        </w:rPr>
        <w:t>Bombarde</w:t>
      </w:r>
      <w:proofErr w:type="spellEnd"/>
    </w:p>
    <w:p w14:paraId="3956A402"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Bombarde</w:t>
      </w:r>
      <w:proofErr w:type="spellEnd"/>
      <w:r>
        <w:rPr>
          <w:rFonts w:ascii="Cambria" w:hAnsi="Cambria"/>
        </w:rPr>
        <w:t xml:space="preserve"> (ext.)</w:t>
      </w:r>
    </w:p>
    <w:p w14:paraId="4BDEAE47" w14:textId="36B059D0" w:rsidR="00811AE9" w:rsidRDefault="00811AE9" w:rsidP="00811AE9">
      <w:pPr>
        <w:rPr>
          <w:rFonts w:ascii="Cambria" w:hAnsi="Cambria"/>
        </w:rPr>
      </w:pPr>
      <w:r>
        <w:rPr>
          <w:rFonts w:ascii="Cambria" w:hAnsi="Cambria"/>
        </w:rPr>
        <w:t>16’</w:t>
      </w:r>
      <w:r>
        <w:rPr>
          <w:rFonts w:ascii="Cambria" w:hAnsi="Cambria"/>
        </w:rPr>
        <w:tab/>
        <w:t>Trombone (Great, Tr</w:t>
      </w:r>
      <w:r w:rsidR="00013A89">
        <w:rPr>
          <w:rFonts w:ascii="Cambria" w:hAnsi="Cambria"/>
        </w:rPr>
        <w:t>umpe</w:t>
      </w:r>
      <w:r>
        <w:rPr>
          <w:rFonts w:ascii="Cambria" w:hAnsi="Cambria"/>
        </w:rPr>
        <w:t>t.)</w:t>
      </w:r>
    </w:p>
    <w:p w14:paraId="38D0B38F" w14:textId="77777777" w:rsidR="00811AE9" w:rsidRDefault="00811AE9" w:rsidP="00811AE9">
      <w:pPr>
        <w:rPr>
          <w:rFonts w:ascii="Cambria" w:hAnsi="Cambria"/>
        </w:rPr>
      </w:pPr>
      <w:r>
        <w:rPr>
          <w:rFonts w:ascii="Cambria" w:hAnsi="Cambria"/>
        </w:rPr>
        <w:t>16’</w:t>
      </w:r>
      <w:r>
        <w:rPr>
          <w:rFonts w:ascii="Cambria" w:hAnsi="Cambria"/>
        </w:rPr>
        <w:tab/>
        <w:t>Bassoon (Swell)</w:t>
      </w:r>
    </w:p>
    <w:p w14:paraId="39853FA7" w14:textId="04CE01FD" w:rsidR="00811AE9" w:rsidRDefault="00811AE9" w:rsidP="00811AE9">
      <w:pPr>
        <w:rPr>
          <w:rFonts w:ascii="Cambria" w:hAnsi="Cambria"/>
        </w:rPr>
      </w:pPr>
      <w:r>
        <w:rPr>
          <w:rFonts w:ascii="Cambria" w:hAnsi="Cambria"/>
        </w:rPr>
        <w:t>16’</w:t>
      </w:r>
      <w:r>
        <w:rPr>
          <w:rFonts w:ascii="Cambria" w:hAnsi="Cambria"/>
        </w:rPr>
        <w:tab/>
        <w:t>Tuba Profunda (Solo Tuba)</w:t>
      </w:r>
    </w:p>
    <w:p w14:paraId="7F0424FA" w14:textId="5C724D3A" w:rsidR="000071EB" w:rsidRPr="000071EB" w:rsidRDefault="000071EB" w:rsidP="00811AE9">
      <w:pPr>
        <w:rPr>
          <w:rFonts w:ascii="Cambria" w:hAnsi="Cambria"/>
          <w:b/>
          <w:bCs/>
        </w:rPr>
      </w:pPr>
      <w:r>
        <w:rPr>
          <w:rFonts w:ascii="Cambria" w:hAnsi="Cambria"/>
          <w:b/>
          <w:bCs/>
        </w:rPr>
        <w:t>PEDAL (continued)</w:t>
      </w:r>
    </w:p>
    <w:p w14:paraId="47E7C72E" w14:textId="13535582" w:rsidR="00811AE9" w:rsidRDefault="00811AE9" w:rsidP="00811AE9">
      <w:pPr>
        <w:rPr>
          <w:rFonts w:ascii="Cambria" w:hAnsi="Cambria"/>
        </w:rPr>
      </w:pPr>
      <w:r>
        <w:rPr>
          <w:rFonts w:ascii="Cambria" w:hAnsi="Cambria"/>
        </w:rPr>
        <w:t>8’</w:t>
      </w:r>
      <w:r>
        <w:rPr>
          <w:rFonts w:ascii="Cambria" w:hAnsi="Cambria"/>
        </w:rPr>
        <w:tab/>
        <w:t>Tromba (ext.)</w:t>
      </w:r>
    </w:p>
    <w:p w14:paraId="699C4C96" w14:textId="77777777" w:rsidR="00811AE9" w:rsidRDefault="00811AE9" w:rsidP="00811AE9">
      <w:pPr>
        <w:rPr>
          <w:rFonts w:ascii="Cambria" w:hAnsi="Cambria"/>
        </w:rPr>
      </w:pPr>
      <w:r>
        <w:rPr>
          <w:rFonts w:ascii="Cambria" w:hAnsi="Cambria"/>
        </w:rPr>
        <w:t>4’</w:t>
      </w:r>
      <w:r>
        <w:rPr>
          <w:rFonts w:ascii="Cambria" w:hAnsi="Cambria"/>
        </w:rPr>
        <w:tab/>
        <w:t>Clarion (ext.)</w:t>
      </w:r>
    </w:p>
    <w:p w14:paraId="2C32F714" w14:textId="77777777" w:rsidR="00811AE9" w:rsidRDefault="00811AE9" w:rsidP="00811AE9">
      <w:pPr>
        <w:rPr>
          <w:rFonts w:ascii="Cambria" w:hAnsi="Cambria"/>
        </w:rPr>
      </w:pPr>
      <w:r>
        <w:rPr>
          <w:rFonts w:ascii="Cambria" w:hAnsi="Cambria"/>
        </w:rPr>
        <w:t>16’</w:t>
      </w:r>
      <w:r>
        <w:rPr>
          <w:rFonts w:ascii="Cambria" w:hAnsi="Cambria"/>
        </w:rPr>
        <w:tab/>
        <w:t>Piano</w:t>
      </w:r>
    </w:p>
    <w:p w14:paraId="3A3D72E9" w14:textId="77777777" w:rsidR="00811AE9" w:rsidRDefault="00811AE9" w:rsidP="00811AE9">
      <w:pPr>
        <w:rPr>
          <w:rFonts w:ascii="Cambria" w:hAnsi="Cambria"/>
        </w:rPr>
      </w:pPr>
      <w:r>
        <w:rPr>
          <w:rFonts w:ascii="Cambria" w:hAnsi="Cambria"/>
        </w:rPr>
        <w:t>8’</w:t>
      </w:r>
      <w:r>
        <w:rPr>
          <w:rFonts w:ascii="Cambria" w:hAnsi="Cambria"/>
        </w:rPr>
        <w:tab/>
        <w:t>Piano</w:t>
      </w:r>
    </w:p>
    <w:p w14:paraId="626E3AC5" w14:textId="77777777" w:rsidR="00811AE9" w:rsidRDefault="00811AE9" w:rsidP="00811AE9">
      <w:pPr>
        <w:rPr>
          <w:rFonts w:ascii="Cambria" w:hAnsi="Cambria"/>
        </w:rPr>
      </w:pPr>
      <w:r>
        <w:rPr>
          <w:rFonts w:ascii="Cambria" w:hAnsi="Cambria"/>
        </w:rPr>
        <w:tab/>
        <w:t>Chimes</w:t>
      </w:r>
    </w:p>
    <w:p w14:paraId="39D18783" w14:textId="77777777" w:rsidR="00811AE9" w:rsidRDefault="00811AE9" w:rsidP="00811AE9">
      <w:pPr>
        <w:rPr>
          <w:rFonts w:ascii="Cambria" w:hAnsi="Cambria"/>
        </w:rPr>
      </w:pPr>
      <w:r>
        <w:rPr>
          <w:rFonts w:ascii="Cambria" w:hAnsi="Cambria"/>
        </w:rPr>
        <w:tab/>
        <w:t>Cymbal</w:t>
      </w:r>
    </w:p>
    <w:p w14:paraId="36486E4E" w14:textId="77777777" w:rsidR="00811AE9" w:rsidRDefault="00811AE9" w:rsidP="00811AE9">
      <w:pPr>
        <w:rPr>
          <w:rFonts w:ascii="Cambria" w:hAnsi="Cambria"/>
        </w:rPr>
      </w:pPr>
      <w:r>
        <w:rPr>
          <w:rFonts w:ascii="Cambria" w:hAnsi="Cambria"/>
        </w:rPr>
        <w:tab/>
        <w:t>Bass Drum Stroke/Roll</w:t>
      </w:r>
    </w:p>
    <w:p w14:paraId="4BB18773" w14:textId="302E2FC6" w:rsidR="002F6F68" w:rsidRPr="002F6F68" w:rsidRDefault="00811AE9" w:rsidP="00811AE9">
      <w:pPr>
        <w:rPr>
          <w:rFonts w:ascii="Cambria" w:hAnsi="Cambria"/>
        </w:rPr>
      </w:pPr>
      <w:r>
        <w:rPr>
          <w:rFonts w:ascii="Cambria" w:hAnsi="Cambria"/>
        </w:rPr>
        <w:tab/>
        <w:t>Snare Drum Roll</w:t>
      </w:r>
    </w:p>
    <w:p w14:paraId="10C5AB6E" w14:textId="77777777" w:rsidR="000071EB" w:rsidRDefault="000071EB" w:rsidP="00811AE9">
      <w:pPr>
        <w:rPr>
          <w:rFonts w:ascii="Cambria" w:hAnsi="Cambria"/>
          <w:b/>
          <w:bCs/>
        </w:rPr>
      </w:pPr>
    </w:p>
    <w:p w14:paraId="7BA4F384" w14:textId="77777777" w:rsidR="000071EB" w:rsidRDefault="000071EB" w:rsidP="00811AE9">
      <w:pPr>
        <w:rPr>
          <w:rFonts w:ascii="Cambria" w:hAnsi="Cambria"/>
          <w:b/>
          <w:bCs/>
        </w:rPr>
      </w:pPr>
    </w:p>
    <w:p w14:paraId="3EAA8A69" w14:textId="77777777" w:rsidR="000071EB" w:rsidRDefault="000071EB" w:rsidP="00811AE9">
      <w:pPr>
        <w:rPr>
          <w:rFonts w:ascii="Cambria" w:hAnsi="Cambria"/>
          <w:b/>
          <w:bCs/>
        </w:rPr>
      </w:pPr>
    </w:p>
    <w:p w14:paraId="5D4AEA75" w14:textId="2F8CAB2C" w:rsidR="00811AE9" w:rsidRDefault="00811AE9" w:rsidP="00811AE9">
      <w:pPr>
        <w:rPr>
          <w:rFonts w:ascii="Cambria" w:hAnsi="Cambria"/>
          <w:b/>
          <w:bCs/>
        </w:rPr>
      </w:pPr>
      <w:r>
        <w:rPr>
          <w:rFonts w:ascii="Cambria" w:hAnsi="Cambria"/>
          <w:b/>
          <w:bCs/>
        </w:rPr>
        <w:t>ANTIPHONAL PEDAL</w:t>
      </w:r>
    </w:p>
    <w:p w14:paraId="1E116BB0" w14:textId="77777777" w:rsidR="00811AE9" w:rsidRDefault="00811AE9" w:rsidP="00811AE9">
      <w:pPr>
        <w:rPr>
          <w:rFonts w:ascii="Cambria" w:hAnsi="Cambria"/>
        </w:rPr>
      </w:pPr>
      <w:r>
        <w:rPr>
          <w:rFonts w:ascii="Cambria" w:hAnsi="Cambria"/>
        </w:rPr>
        <w:t>16’</w:t>
      </w:r>
      <w:r>
        <w:rPr>
          <w:rFonts w:ascii="Cambria" w:hAnsi="Cambria"/>
        </w:rPr>
        <w:tab/>
        <w:t>Bourdon (Claribel Flute)</w:t>
      </w:r>
    </w:p>
    <w:p w14:paraId="1D5D08F8" w14:textId="77777777" w:rsidR="00811AE9" w:rsidRDefault="00811AE9" w:rsidP="00811AE9">
      <w:pPr>
        <w:rPr>
          <w:rFonts w:ascii="Cambria" w:hAnsi="Cambria"/>
        </w:rPr>
      </w:pPr>
      <w:r>
        <w:rPr>
          <w:rFonts w:ascii="Cambria" w:hAnsi="Cambria"/>
        </w:rPr>
        <w:t>8’</w:t>
      </w:r>
      <w:r>
        <w:rPr>
          <w:rFonts w:ascii="Cambria" w:hAnsi="Cambria"/>
        </w:rPr>
        <w:tab/>
        <w:t>Flute (Claribel Flute)</w:t>
      </w:r>
    </w:p>
    <w:p w14:paraId="152DD741" w14:textId="77777777" w:rsidR="00811AE9" w:rsidRPr="004E5ADB" w:rsidRDefault="00811AE9" w:rsidP="00811AE9">
      <w:pPr>
        <w:rPr>
          <w:rFonts w:ascii="Cambria" w:hAnsi="Cambria"/>
        </w:rPr>
      </w:pPr>
    </w:p>
    <w:p w14:paraId="1AA7A531" w14:textId="77777777" w:rsidR="00811AE9" w:rsidRPr="005433DC" w:rsidRDefault="00811AE9" w:rsidP="00811AE9">
      <w:pPr>
        <w:rPr>
          <w:rFonts w:ascii="Cambria" w:hAnsi="Cambria"/>
        </w:rPr>
      </w:pPr>
      <w:r>
        <w:rPr>
          <w:rFonts w:ascii="Cambria" w:hAnsi="Cambria"/>
          <w:b/>
          <w:bCs/>
        </w:rPr>
        <w:t>PERCUSSIONS</w:t>
      </w:r>
    </w:p>
    <w:p w14:paraId="2C7914B4" w14:textId="77777777" w:rsidR="00811AE9" w:rsidRDefault="00811AE9" w:rsidP="00811AE9">
      <w:pPr>
        <w:rPr>
          <w:rFonts w:ascii="Cambria" w:hAnsi="Cambria"/>
        </w:rPr>
      </w:pPr>
      <w:r>
        <w:rPr>
          <w:rFonts w:ascii="Cambria" w:hAnsi="Cambria"/>
        </w:rPr>
        <w:t>Gong</w:t>
      </w:r>
    </w:p>
    <w:p w14:paraId="3C1C174E" w14:textId="77777777" w:rsidR="00811AE9" w:rsidRDefault="00811AE9" w:rsidP="00811AE9">
      <w:pPr>
        <w:rPr>
          <w:rFonts w:ascii="Cambria" w:hAnsi="Cambria"/>
        </w:rPr>
      </w:pPr>
      <w:r>
        <w:rPr>
          <w:rFonts w:ascii="Cambria" w:hAnsi="Cambria"/>
        </w:rPr>
        <w:t>Tambourine</w:t>
      </w:r>
    </w:p>
    <w:p w14:paraId="1CB6E3FB" w14:textId="77777777" w:rsidR="00811AE9" w:rsidRDefault="00811AE9" w:rsidP="00811AE9">
      <w:pPr>
        <w:rPr>
          <w:rFonts w:ascii="Cambria" w:hAnsi="Cambria"/>
        </w:rPr>
      </w:pPr>
      <w:r>
        <w:rPr>
          <w:rFonts w:ascii="Cambria" w:hAnsi="Cambria"/>
        </w:rPr>
        <w:t>Wood Block</w:t>
      </w:r>
    </w:p>
    <w:p w14:paraId="2F54C317" w14:textId="77777777" w:rsidR="00811AE9" w:rsidRDefault="00811AE9" w:rsidP="00811AE9">
      <w:pPr>
        <w:rPr>
          <w:rFonts w:ascii="Cambria" w:hAnsi="Cambria"/>
        </w:rPr>
      </w:pPr>
      <w:r>
        <w:rPr>
          <w:rFonts w:ascii="Cambria" w:hAnsi="Cambria"/>
        </w:rPr>
        <w:t>Triangle</w:t>
      </w:r>
    </w:p>
    <w:p w14:paraId="402F0E67" w14:textId="430A0D86" w:rsidR="00811AE9" w:rsidRDefault="00811AE9" w:rsidP="00811AE9">
      <w:pPr>
        <w:rPr>
          <w:rFonts w:ascii="Cambria" w:hAnsi="Cambria"/>
        </w:rPr>
      </w:pPr>
      <w:r>
        <w:rPr>
          <w:rFonts w:ascii="Cambria" w:hAnsi="Cambria"/>
        </w:rPr>
        <w:t>Bugle</w:t>
      </w:r>
    </w:p>
    <w:p w14:paraId="684860D4" w14:textId="77777777" w:rsidR="00811AE9" w:rsidRDefault="00811AE9" w:rsidP="00811AE9">
      <w:pPr>
        <w:rPr>
          <w:rFonts w:ascii="Cambria" w:hAnsi="Cambria"/>
        </w:rPr>
      </w:pPr>
    </w:p>
    <w:p w14:paraId="3BB795EF" w14:textId="77777777" w:rsidR="00811AE9" w:rsidRDefault="00811AE9" w:rsidP="00811AE9">
      <w:pPr>
        <w:rPr>
          <w:rFonts w:ascii="Cambria" w:hAnsi="Cambria"/>
        </w:rPr>
        <w:sectPr w:rsidR="00811AE9" w:rsidSect="00CD0270">
          <w:type w:val="continuous"/>
          <w:pgSz w:w="12240" w:h="15840"/>
          <w:pgMar w:top="1584" w:right="1584" w:bottom="1584" w:left="2304" w:header="720" w:footer="720" w:gutter="0"/>
          <w:cols w:num="2" w:space="720"/>
          <w:docGrid w:linePitch="360"/>
        </w:sectPr>
      </w:pPr>
    </w:p>
    <w:p w14:paraId="0CFFC167" w14:textId="126C9D84" w:rsidR="00811AE9" w:rsidRDefault="002F6F68" w:rsidP="003D09A4">
      <w:pPr>
        <w:rPr>
          <w:rFonts w:ascii="Cambria" w:hAnsi="Cambria"/>
        </w:rPr>
      </w:pPr>
      <w:r>
        <w:rPr>
          <w:rFonts w:ascii="Cambria" w:hAnsi="Cambria"/>
        </w:rPr>
        <w:t>_____________________________________________________________________________________________</w:t>
      </w:r>
    </w:p>
    <w:p w14:paraId="78661C81" w14:textId="00A92E65" w:rsidR="003D09A4" w:rsidRPr="00784067" w:rsidRDefault="003D09A4" w:rsidP="009D75A9">
      <w:pPr>
        <w:rPr>
          <w:rFonts w:ascii="Cambria" w:hAnsi="Cambria"/>
        </w:rPr>
      </w:pPr>
      <w:r>
        <w:rPr>
          <w:rFonts w:ascii="Cambria" w:hAnsi="Cambria"/>
        </w:rPr>
        <w:t xml:space="preserve">Figure 14. Specification of the organ at Scottish Rite Cathedral, St. Louis, Missouri, by W. W. Kimball. </w:t>
      </w:r>
      <w:r>
        <w:rPr>
          <w:rFonts w:ascii="Cambria" w:hAnsi="Cambria"/>
          <w:i/>
          <w:iCs/>
        </w:rPr>
        <w:t xml:space="preserve">Source: </w:t>
      </w:r>
      <w:r w:rsidR="009D75A9">
        <w:rPr>
          <w:rFonts w:ascii="Cambria" w:hAnsi="Cambria"/>
        </w:rPr>
        <w:t xml:space="preserve">Original </w:t>
      </w:r>
      <w:r w:rsidR="00B45922">
        <w:rPr>
          <w:rFonts w:ascii="Cambria" w:hAnsi="Cambria"/>
        </w:rPr>
        <w:t>c</w:t>
      </w:r>
      <w:r w:rsidR="009D75A9">
        <w:rPr>
          <w:rFonts w:ascii="Cambria" w:hAnsi="Cambria"/>
        </w:rPr>
        <w:t xml:space="preserve">ontract, courtesy of </w:t>
      </w:r>
      <w:r w:rsidR="00273620">
        <w:rPr>
          <w:rFonts w:ascii="Cambria" w:hAnsi="Cambria"/>
        </w:rPr>
        <w:t>the Scottish Rite Valley of St. Louis.</w:t>
      </w:r>
    </w:p>
    <w:p w14:paraId="469AAEB7" w14:textId="77777777" w:rsidR="002F6F68" w:rsidRDefault="002F6F68" w:rsidP="00811AE9">
      <w:pPr>
        <w:spacing w:line="480" w:lineRule="auto"/>
        <w:rPr>
          <w:rFonts w:ascii="Cambria" w:hAnsi="Cambria"/>
        </w:rPr>
      </w:pPr>
    </w:p>
    <w:p w14:paraId="4AAB3C26" w14:textId="77777777" w:rsidR="00811AE9" w:rsidRDefault="00811AE9" w:rsidP="00811AE9">
      <w:pPr>
        <w:spacing w:line="480" w:lineRule="auto"/>
        <w:ind w:firstLine="720"/>
        <w:rPr>
          <w:rFonts w:ascii="Cambria" w:hAnsi="Cambria"/>
        </w:rPr>
      </w:pPr>
      <w:r>
        <w:rPr>
          <w:rFonts w:ascii="Cambria" w:hAnsi="Cambria"/>
        </w:rPr>
        <w:t xml:space="preserve">A close analysis of the </w:t>
      </w:r>
      <w:proofErr w:type="spellStart"/>
      <w:r>
        <w:rPr>
          <w:rFonts w:ascii="Cambria" w:hAnsi="Cambria"/>
        </w:rPr>
        <w:t>stoplist</w:t>
      </w:r>
      <w:proofErr w:type="spellEnd"/>
      <w:r>
        <w:rPr>
          <w:rFonts w:ascii="Cambria" w:hAnsi="Cambria"/>
        </w:rPr>
        <w:t xml:space="preserve"> reveals many unusual design features. Like many organs of the 1920s, it lacks a principal chorus on any of the divisions, yet the fundamental lack of upper-work</w:t>
      </w:r>
      <w:r>
        <w:rPr>
          <w:rStyle w:val="FootnoteReference"/>
          <w:rFonts w:ascii="Cambria" w:hAnsi="Cambria"/>
        </w:rPr>
        <w:footnoteReference w:id="127"/>
      </w:r>
      <w:r>
        <w:rPr>
          <w:rFonts w:ascii="Cambria" w:hAnsi="Cambria"/>
        </w:rPr>
        <w:t xml:space="preserve"> on this instrument is extreme even by standards of the day. There is no independent 2’ stop, and the few extensions that are available in the Great and Swell are simply extensions of flue ranks, thus lacking any meaningful brilliance. An exception to this rule is the curious independent three-rank “Soft Mixture” on the Swell, presumably provided to cap off the string ensemble. The sheer amount of orchestral color and fundamental tone is notable. For example, the Swell division contains three 16’ flue</w:t>
      </w:r>
      <w:r>
        <w:rPr>
          <w:rStyle w:val="FootnoteReference"/>
          <w:rFonts w:ascii="Cambria" w:hAnsi="Cambria"/>
        </w:rPr>
        <w:footnoteReference w:id="128"/>
      </w:r>
      <w:r>
        <w:rPr>
          <w:rFonts w:ascii="Cambria" w:hAnsi="Cambria"/>
        </w:rPr>
        <w:t xml:space="preserve"> ranks—two of which are full length—a luxury usually afforded to pipe organs perhaps three times the size of this instrument. For an organ of only 54 ranks, there is an exceptional amount of reed tone, with sixteen ranks in total. One particular stop, the Waldhorn, warrants a brief explanation. Normally, a Waldhorn is a chorus reed with English shallots, voiced somewhere between a Trumpet and Oboe. Kimball often included them in their church organ designs, howeve</w:t>
      </w:r>
      <w:r w:rsidRPr="00B6684C">
        <w:rPr>
          <w:rFonts w:ascii="Cambria" w:hAnsi="Cambria"/>
          <w:color w:val="000000" w:themeColor="text1"/>
        </w:rPr>
        <w:t>r</w:t>
      </w:r>
      <w:r>
        <w:rPr>
          <w:rFonts w:ascii="Cambria" w:hAnsi="Cambria"/>
          <w:color w:val="000000" w:themeColor="text1"/>
        </w:rPr>
        <w:t>, in their theatre and concert instruments these stops took the form of a tapered</w:t>
      </w:r>
      <w:r w:rsidRPr="00B6684C">
        <w:rPr>
          <w:rFonts w:ascii="Cambria" w:hAnsi="Cambria"/>
          <w:color w:val="000000" w:themeColor="text1"/>
        </w:rPr>
        <w:t xml:space="preserve"> flue rank of medium scale</w:t>
      </w:r>
      <w:r>
        <w:rPr>
          <w:rFonts w:ascii="Cambria" w:hAnsi="Cambria"/>
          <w:color w:val="000000" w:themeColor="text1"/>
        </w:rPr>
        <w:t>, and this is indeed the case at the St. Louis Scottish Rite.</w:t>
      </w:r>
    </w:p>
    <w:p w14:paraId="262F4C55" w14:textId="77777777" w:rsidR="00811AE9" w:rsidRDefault="00811AE9" w:rsidP="00811AE9">
      <w:pPr>
        <w:spacing w:line="480" w:lineRule="auto"/>
        <w:ind w:firstLine="720"/>
        <w:rPr>
          <w:rFonts w:ascii="Cambria" w:hAnsi="Cambria"/>
        </w:rPr>
      </w:pPr>
      <w:r>
        <w:rPr>
          <w:rFonts w:ascii="Cambria" w:hAnsi="Cambria"/>
        </w:rPr>
        <w:t xml:space="preserve">There are several stops on the organ that take their cues directly from theatre organs, and the most obvious is the Tibia Clausa. Unlike a theatre organ, which, as mentioned earlier, would typically make this stop available across every manual at nearly every conceivable pitch, the St. Louis Tibia Clausa is only available at 8’ and 4’ pitches in the Swell, and 32’ and 16’ pitch in the pedal. Like a typical theatre organ, though, it has its own tremulant. Still, its limited availability would seemingly blunt some of its usefulness. The separate string tremulants in the Swell are also a nod to theatre organ design. Another theatre organ stop is the 8’ </w:t>
      </w:r>
      <w:proofErr w:type="spellStart"/>
      <w:r>
        <w:rPr>
          <w:rFonts w:ascii="Cambria" w:hAnsi="Cambria"/>
        </w:rPr>
        <w:t>Kinura</w:t>
      </w:r>
      <w:proofErr w:type="spellEnd"/>
      <w:r>
        <w:rPr>
          <w:rFonts w:ascii="Cambria" w:hAnsi="Cambria"/>
        </w:rPr>
        <w:t xml:space="preserve"> in the Solo division, which is made up of regal-like pipes and frequently used to add a keen, “buzzy” sound to ensembles. Theatre organs over ten ranks usually contained one, though very few concert instruments found use for the stop. In addition to the plethora of tuned percussions, the instrument features an extensive toy counter, including a set of songbirds in the Echo, like the Joplin instrument.</w:t>
      </w:r>
    </w:p>
    <w:p w14:paraId="7F901A23" w14:textId="77777777" w:rsidR="00811AE9" w:rsidRDefault="00811AE9" w:rsidP="00811AE9">
      <w:pPr>
        <w:spacing w:line="480" w:lineRule="auto"/>
        <w:ind w:firstLine="720"/>
        <w:rPr>
          <w:rFonts w:ascii="Cambria" w:hAnsi="Cambria"/>
        </w:rPr>
      </w:pPr>
      <w:r>
        <w:rPr>
          <w:rFonts w:ascii="Cambria" w:hAnsi="Cambria"/>
        </w:rPr>
        <w:t xml:space="preserve">The St. Louis Kimball organ was dedicated with a series of three concerts, two of which were performed by Charles M. </w:t>
      </w:r>
      <w:proofErr w:type="spellStart"/>
      <w:r>
        <w:rPr>
          <w:rFonts w:ascii="Cambria" w:hAnsi="Cambria"/>
        </w:rPr>
        <w:t>Courboin</w:t>
      </w:r>
      <w:proofErr w:type="spellEnd"/>
      <w:r>
        <w:rPr>
          <w:rFonts w:ascii="Cambria" w:hAnsi="Cambria"/>
        </w:rPr>
        <w:t xml:space="preserve">, perhaps one of the most famous organ virtuosos of the early twentieth century. Interestingly, each concert was diverse in style and tailored to a different audience. The opening concert took place on Wednesday, October 29, 1924 and was only open to Scottish Rite Masons and their families. </w:t>
      </w:r>
      <w:proofErr w:type="spellStart"/>
      <w:r>
        <w:rPr>
          <w:rFonts w:ascii="Cambria" w:hAnsi="Cambria"/>
        </w:rPr>
        <w:t>Courboin’s</w:t>
      </w:r>
      <w:proofErr w:type="spellEnd"/>
      <w:r>
        <w:rPr>
          <w:rFonts w:ascii="Cambria" w:hAnsi="Cambria"/>
        </w:rPr>
        <w:t xml:space="preserve"> program consisted of traditional organ literature by Johann Sebastian Bach, César Franck and Charles-Marie </w:t>
      </w:r>
      <w:proofErr w:type="spellStart"/>
      <w:r>
        <w:rPr>
          <w:rFonts w:ascii="Cambria" w:hAnsi="Cambria"/>
        </w:rPr>
        <w:t>Widor</w:t>
      </w:r>
      <w:proofErr w:type="spellEnd"/>
      <w:r>
        <w:rPr>
          <w:rFonts w:ascii="Cambria" w:hAnsi="Cambria"/>
        </w:rPr>
        <w:t xml:space="preserve"> in the first half, while the second half of the program consisted of transcriptions of pieces by Robert Schumann, Percy Grainger, and Alphonse </w:t>
      </w:r>
      <w:proofErr w:type="spellStart"/>
      <w:r>
        <w:rPr>
          <w:rFonts w:ascii="Cambria" w:hAnsi="Cambria"/>
        </w:rPr>
        <w:t>Mailly</w:t>
      </w:r>
      <w:proofErr w:type="spellEnd"/>
      <w:r>
        <w:rPr>
          <w:rFonts w:ascii="Cambria" w:hAnsi="Cambria"/>
        </w:rPr>
        <w:t>. The second program was presented the following evening and open to all Master Masons and their families, and like the first program, featured a variety of traditional organ literature and orchestral transcriptions, though it should be noted that no two pieces were shared between programs.</w:t>
      </w:r>
    </w:p>
    <w:p w14:paraId="5647B8EF" w14:textId="77777777" w:rsidR="00811AE9" w:rsidRDefault="00811AE9" w:rsidP="00811AE9">
      <w:pPr>
        <w:spacing w:line="480" w:lineRule="auto"/>
        <w:ind w:firstLine="720"/>
        <w:rPr>
          <w:rFonts w:ascii="Cambria" w:hAnsi="Cambria"/>
        </w:rPr>
      </w:pPr>
      <w:r>
        <w:rPr>
          <w:rFonts w:ascii="Cambria" w:hAnsi="Cambria"/>
        </w:rPr>
        <w:t>The final program, offered on Friday, October 31, 1924 and was open to the public of St. Louis. Judging by the program, it was a grand affair that featured many civic leaders from the city and state government:</w:t>
      </w:r>
      <w:r>
        <w:rPr>
          <w:rStyle w:val="FootnoteReference"/>
          <w:rFonts w:ascii="Cambria" w:hAnsi="Cambria"/>
        </w:rPr>
        <w:footnoteReference w:id="129"/>
      </w:r>
    </w:p>
    <w:p w14:paraId="188E8B5C" w14:textId="77777777" w:rsidR="00811AE9" w:rsidRDefault="00811AE9" w:rsidP="00811AE9">
      <w:pPr>
        <w:rPr>
          <w:rFonts w:ascii="Cambria" w:hAnsi="Cambria"/>
        </w:rPr>
      </w:pPr>
      <w:r>
        <w:rPr>
          <w:rFonts w:ascii="Cambria" w:hAnsi="Cambria"/>
        </w:rPr>
        <w:tab/>
        <w:t>Organ Prelude: “Overture” by William Tell</w:t>
      </w:r>
      <w:r>
        <w:rPr>
          <w:rFonts w:ascii="Cambria" w:hAnsi="Cambria"/>
        </w:rPr>
        <w:tab/>
      </w:r>
      <w:r>
        <w:rPr>
          <w:rFonts w:ascii="Cambria" w:hAnsi="Cambria"/>
        </w:rPr>
        <w:tab/>
      </w:r>
    </w:p>
    <w:p w14:paraId="2F84F66E" w14:textId="77777777" w:rsidR="00811AE9" w:rsidRDefault="00811AE9" w:rsidP="00811AE9">
      <w:pPr>
        <w:ind w:left="720" w:firstLine="720"/>
        <w:rPr>
          <w:rFonts w:ascii="Cambria" w:hAnsi="Cambria"/>
        </w:rPr>
      </w:pPr>
      <w:r>
        <w:rPr>
          <w:rFonts w:ascii="Cambria" w:hAnsi="Cambria"/>
        </w:rPr>
        <w:t xml:space="preserve">O. Wade </w:t>
      </w:r>
      <w:proofErr w:type="spellStart"/>
      <w:r>
        <w:rPr>
          <w:rFonts w:ascii="Cambria" w:hAnsi="Cambria"/>
        </w:rPr>
        <w:t>Fallert</w:t>
      </w:r>
      <w:proofErr w:type="spellEnd"/>
      <w:r>
        <w:rPr>
          <w:rFonts w:ascii="Cambria" w:hAnsi="Cambria"/>
        </w:rPr>
        <w:t>, 32° KCCH</w:t>
      </w:r>
    </w:p>
    <w:p w14:paraId="1AEEA1AB" w14:textId="77777777" w:rsidR="00811AE9" w:rsidRDefault="00811AE9" w:rsidP="00811AE9">
      <w:pPr>
        <w:ind w:left="720" w:firstLine="720"/>
        <w:rPr>
          <w:rFonts w:ascii="Cambria" w:hAnsi="Cambria"/>
        </w:rPr>
      </w:pPr>
    </w:p>
    <w:p w14:paraId="4FBCF071" w14:textId="77777777" w:rsidR="00811AE9" w:rsidRDefault="00811AE9" w:rsidP="00811AE9">
      <w:pPr>
        <w:rPr>
          <w:rFonts w:ascii="Cambria" w:hAnsi="Cambria"/>
        </w:rPr>
      </w:pPr>
      <w:r>
        <w:rPr>
          <w:rFonts w:ascii="Cambria" w:hAnsi="Cambria"/>
        </w:rPr>
        <w:tab/>
        <w:t>A Speech on “Truth”</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p>
    <w:p w14:paraId="1E60F84B" w14:textId="77777777" w:rsidR="00811AE9" w:rsidRDefault="00811AE9" w:rsidP="00811AE9">
      <w:pPr>
        <w:ind w:left="720" w:firstLine="720"/>
        <w:rPr>
          <w:rFonts w:ascii="Cambria" w:hAnsi="Cambria"/>
        </w:rPr>
      </w:pPr>
      <w:r>
        <w:rPr>
          <w:rFonts w:ascii="Cambria" w:hAnsi="Cambria"/>
        </w:rPr>
        <w:t>Miss Frances Kessler</w:t>
      </w:r>
    </w:p>
    <w:p w14:paraId="0922158A" w14:textId="77777777" w:rsidR="00811AE9" w:rsidRDefault="00811AE9" w:rsidP="00811AE9">
      <w:pPr>
        <w:ind w:left="720" w:firstLine="720"/>
        <w:rPr>
          <w:rFonts w:ascii="Cambria" w:hAnsi="Cambria"/>
        </w:rPr>
      </w:pPr>
    </w:p>
    <w:p w14:paraId="7BA0FCC3" w14:textId="77777777" w:rsidR="00811AE9" w:rsidRDefault="00811AE9" w:rsidP="00811AE9">
      <w:pPr>
        <w:rPr>
          <w:rFonts w:ascii="Cambria" w:hAnsi="Cambria"/>
        </w:rPr>
      </w:pPr>
      <w:r>
        <w:rPr>
          <w:rFonts w:ascii="Cambria" w:hAnsi="Cambria"/>
        </w:rPr>
        <w:tab/>
        <w:t>A Speech on “Patriotism”</w:t>
      </w:r>
      <w:r>
        <w:rPr>
          <w:rFonts w:ascii="Cambria" w:hAnsi="Cambria"/>
        </w:rPr>
        <w:tab/>
      </w:r>
      <w:r>
        <w:rPr>
          <w:rFonts w:ascii="Cambria" w:hAnsi="Cambria"/>
        </w:rPr>
        <w:tab/>
      </w:r>
      <w:r>
        <w:rPr>
          <w:rFonts w:ascii="Cambria" w:hAnsi="Cambria"/>
        </w:rPr>
        <w:tab/>
      </w:r>
      <w:r>
        <w:rPr>
          <w:rFonts w:ascii="Cambria" w:hAnsi="Cambria"/>
        </w:rPr>
        <w:tab/>
      </w:r>
    </w:p>
    <w:p w14:paraId="6A0DB66E" w14:textId="77777777" w:rsidR="00811AE9" w:rsidRDefault="00811AE9" w:rsidP="00811AE9">
      <w:pPr>
        <w:ind w:left="720" w:firstLine="720"/>
        <w:rPr>
          <w:rFonts w:ascii="Cambria" w:hAnsi="Cambria"/>
          <w:i/>
          <w:iCs/>
        </w:rPr>
      </w:pPr>
      <w:r>
        <w:rPr>
          <w:rFonts w:ascii="Cambria" w:hAnsi="Cambria"/>
        </w:rPr>
        <w:t xml:space="preserve">Herbert S. Hadley, </w:t>
      </w:r>
      <w:r>
        <w:rPr>
          <w:rFonts w:ascii="Cambria" w:hAnsi="Cambria"/>
          <w:i/>
          <w:iCs/>
        </w:rPr>
        <w:t>Ex-Governor of Missouri</w:t>
      </w:r>
    </w:p>
    <w:p w14:paraId="2B1C81E3" w14:textId="77777777" w:rsidR="00811AE9" w:rsidRDefault="00811AE9" w:rsidP="00811AE9">
      <w:pPr>
        <w:rPr>
          <w:rFonts w:ascii="Cambria" w:hAnsi="Cambria"/>
          <w:i/>
          <w:iCs/>
        </w:rPr>
      </w:pPr>
    </w:p>
    <w:p w14:paraId="7FAFB8D4" w14:textId="77777777" w:rsidR="00811AE9" w:rsidRDefault="00811AE9" w:rsidP="00811AE9">
      <w:pPr>
        <w:rPr>
          <w:rFonts w:ascii="Cambria" w:hAnsi="Cambria"/>
        </w:rPr>
      </w:pPr>
      <w:r>
        <w:rPr>
          <w:rFonts w:ascii="Cambria" w:hAnsi="Cambria"/>
          <w:i/>
          <w:iCs/>
        </w:rPr>
        <w:tab/>
      </w:r>
      <w:r>
        <w:rPr>
          <w:rFonts w:ascii="Cambria" w:hAnsi="Cambria"/>
        </w:rPr>
        <w:t>Cantata for Male Voices</w:t>
      </w:r>
      <w:proofErr w:type="gramStart"/>
      <w:r>
        <w:rPr>
          <w:rFonts w:ascii="Cambria" w:hAnsi="Cambria"/>
        </w:rPr>
        <w:t>—“</w:t>
      </w:r>
      <w:proofErr w:type="gramEnd"/>
      <w:r>
        <w:rPr>
          <w:rFonts w:ascii="Cambria" w:hAnsi="Cambria"/>
        </w:rPr>
        <w:t>The Call to Freedom” by Victor Herbert</w:t>
      </w:r>
    </w:p>
    <w:p w14:paraId="13529547" w14:textId="77777777" w:rsidR="00811AE9" w:rsidRDefault="00811AE9" w:rsidP="00811AE9">
      <w:pPr>
        <w:rPr>
          <w:rFonts w:ascii="Cambria" w:hAnsi="Cambria"/>
        </w:rPr>
      </w:pPr>
      <w:r>
        <w:rPr>
          <w:rFonts w:ascii="Cambria" w:hAnsi="Cambria"/>
        </w:rPr>
        <w:tab/>
      </w:r>
      <w:r>
        <w:rPr>
          <w:rFonts w:ascii="Cambria" w:hAnsi="Cambria"/>
        </w:rPr>
        <w:tab/>
        <w:t>The Scottish Rite Choir, assisted by Helen Traubel Carpenter</w:t>
      </w:r>
    </w:p>
    <w:p w14:paraId="62358CCC" w14:textId="77777777" w:rsidR="00811AE9" w:rsidRDefault="00811AE9" w:rsidP="00811AE9">
      <w:pPr>
        <w:rPr>
          <w:rFonts w:ascii="Cambria" w:hAnsi="Cambria"/>
        </w:rPr>
      </w:pPr>
    </w:p>
    <w:p w14:paraId="3B675D4E" w14:textId="77777777" w:rsidR="00811AE9" w:rsidRDefault="00811AE9" w:rsidP="00811AE9">
      <w:pPr>
        <w:rPr>
          <w:rFonts w:ascii="Cambria" w:hAnsi="Cambria"/>
        </w:rPr>
      </w:pPr>
      <w:r>
        <w:rPr>
          <w:rFonts w:ascii="Cambria" w:hAnsi="Cambria"/>
        </w:rPr>
        <w:tab/>
        <w:t>A Speech on “Civic Pride”</w:t>
      </w:r>
    </w:p>
    <w:p w14:paraId="07734218" w14:textId="77777777" w:rsidR="00811AE9" w:rsidRDefault="00811AE9" w:rsidP="00811AE9">
      <w:pPr>
        <w:rPr>
          <w:rFonts w:ascii="Cambria" w:hAnsi="Cambria"/>
          <w:i/>
          <w:iCs/>
        </w:rPr>
      </w:pPr>
      <w:r>
        <w:rPr>
          <w:rFonts w:ascii="Cambria" w:hAnsi="Cambria"/>
        </w:rPr>
        <w:tab/>
      </w:r>
      <w:r>
        <w:rPr>
          <w:rFonts w:ascii="Cambria" w:hAnsi="Cambria"/>
        </w:rPr>
        <w:tab/>
        <w:t xml:space="preserve">Hon. Henry W. Keil, 32°, </w:t>
      </w:r>
      <w:r>
        <w:rPr>
          <w:rFonts w:ascii="Cambria" w:hAnsi="Cambria"/>
          <w:i/>
          <w:iCs/>
        </w:rPr>
        <w:t>Mayor of St. Louis</w:t>
      </w:r>
    </w:p>
    <w:p w14:paraId="6BBB5481" w14:textId="77777777" w:rsidR="00811AE9" w:rsidRDefault="00811AE9" w:rsidP="00811AE9">
      <w:pPr>
        <w:rPr>
          <w:rFonts w:ascii="Cambria" w:hAnsi="Cambria"/>
          <w:i/>
          <w:iCs/>
        </w:rPr>
      </w:pPr>
    </w:p>
    <w:p w14:paraId="7A87237B" w14:textId="77777777" w:rsidR="0064765F" w:rsidRDefault="00811AE9" w:rsidP="00811AE9">
      <w:pPr>
        <w:rPr>
          <w:rFonts w:ascii="Cambria" w:hAnsi="Cambria"/>
        </w:rPr>
      </w:pPr>
      <w:r>
        <w:rPr>
          <w:rFonts w:ascii="Cambria" w:hAnsi="Cambria"/>
        </w:rPr>
        <w:tab/>
      </w:r>
    </w:p>
    <w:p w14:paraId="0CA5C523" w14:textId="5B9EEA16" w:rsidR="00811AE9" w:rsidRDefault="00811AE9" w:rsidP="0064765F">
      <w:pPr>
        <w:ind w:firstLine="720"/>
        <w:rPr>
          <w:rFonts w:ascii="Cambria" w:hAnsi="Cambria"/>
        </w:rPr>
      </w:pPr>
      <w:r>
        <w:rPr>
          <w:rFonts w:ascii="Cambria" w:hAnsi="Cambria"/>
        </w:rPr>
        <w:t xml:space="preserve">Violin Solo: “Andante” </w:t>
      </w:r>
      <w:r>
        <w:rPr>
          <w:rFonts w:ascii="Cambria" w:hAnsi="Cambria"/>
          <w:i/>
          <w:iCs/>
        </w:rPr>
        <w:t>from Sonata III</w:t>
      </w:r>
      <w:r>
        <w:rPr>
          <w:rFonts w:ascii="Cambria" w:hAnsi="Cambria"/>
        </w:rPr>
        <w:t xml:space="preserve"> by Rene De </w:t>
      </w:r>
      <w:proofErr w:type="spellStart"/>
      <w:r>
        <w:rPr>
          <w:rFonts w:ascii="Cambria" w:hAnsi="Cambria"/>
        </w:rPr>
        <w:t>Boisdeffre</w:t>
      </w:r>
      <w:proofErr w:type="spellEnd"/>
    </w:p>
    <w:p w14:paraId="4E889553" w14:textId="77777777" w:rsidR="00811AE9" w:rsidRDefault="00811AE9" w:rsidP="00811AE9">
      <w:pPr>
        <w:rPr>
          <w:rFonts w:ascii="Cambria" w:hAnsi="Cambria"/>
        </w:rPr>
      </w:pPr>
      <w:r>
        <w:rPr>
          <w:rFonts w:ascii="Cambria" w:hAnsi="Cambria"/>
        </w:rPr>
        <w:tab/>
      </w:r>
      <w:r>
        <w:rPr>
          <w:rFonts w:ascii="Cambria" w:hAnsi="Cambria"/>
        </w:rPr>
        <w:tab/>
        <w:t>Fred Sultan, 33°</w:t>
      </w:r>
    </w:p>
    <w:p w14:paraId="68D5612C" w14:textId="77777777" w:rsidR="00811AE9" w:rsidRDefault="00811AE9" w:rsidP="00811AE9">
      <w:pPr>
        <w:rPr>
          <w:rFonts w:ascii="Cambria" w:hAnsi="Cambria"/>
        </w:rPr>
      </w:pPr>
    </w:p>
    <w:p w14:paraId="5CFDD4E3" w14:textId="77777777" w:rsidR="00811AE9" w:rsidRDefault="00811AE9" w:rsidP="00811AE9">
      <w:pPr>
        <w:rPr>
          <w:rFonts w:ascii="Cambria" w:hAnsi="Cambria"/>
        </w:rPr>
      </w:pPr>
      <w:r>
        <w:rPr>
          <w:rFonts w:ascii="Cambria" w:hAnsi="Cambria"/>
        </w:rPr>
        <w:tab/>
        <w:t>A Speech on “Religion”</w:t>
      </w:r>
    </w:p>
    <w:p w14:paraId="10DCE4A1" w14:textId="77777777" w:rsidR="00811AE9" w:rsidRDefault="00811AE9" w:rsidP="00811AE9">
      <w:pPr>
        <w:rPr>
          <w:rFonts w:ascii="Cambria" w:hAnsi="Cambria"/>
        </w:rPr>
      </w:pPr>
      <w:r>
        <w:rPr>
          <w:rFonts w:ascii="Cambria" w:hAnsi="Cambria"/>
        </w:rPr>
        <w:tab/>
      </w:r>
      <w:r>
        <w:rPr>
          <w:rFonts w:ascii="Cambria" w:hAnsi="Cambria"/>
        </w:rPr>
        <w:tab/>
        <w:t>Rev. Dr. Ivan Lee Holt, 32°</w:t>
      </w:r>
    </w:p>
    <w:p w14:paraId="053BB801" w14:textId="77777777" w:rsidR="00811AE9" w:rsidRDefault="00811AE9" w:rsidP="00811AE9">
      <w:pPr>
        <w:rPr>
          <w:rFonts w:ascii="Cambria" w:hAnsi="Cambria"/>
        </w:rPr>
      </w:pPr>
    </w:p>
    <w:p w14:paraId="5F0EA4BA" w14:textId="77777777" w:rsidR="00811AE9" w:rsidRDefault="00811AE9" w:rsidP="00811AE9">
      <w:pPr>
        <w:rPr>
          <w:rFonts w:ascii="Cambria" w:hAnsi="Cambria"/>
        </w:rPr>
      </w:pPr>
      <w:r>
        <w:rPr>
          <w:rFonts w:ascii="Cambria" w:hAnsi="Cambria"/>
        </w:rPr>
        <w:tab/>
        <w:t xml:space="preserve">Baritone Solo: “Gloria” by Buzzi </w:t>
      </w:r>
      <w:proofErr w:type="spellStart"/>
      <w:r>
        <w:rPr>
          <w:rFonts w:ascii="Cambria" w:hAnsi="Cambria"/>
        </w:rPr>
        <w:t>Pecchia</w:t>
      </w:r>
      <w:proofErr w:type="spellEnd"/>
    </w:p>
    <w:p w14:paraId="4FD24D69" w14:textId="77777777" w:rsidR="00811AE9" w:rsidRDefault="00811AE9" w:rsidP="00811AE9">
      <w:pPr>
        <w:rPr>
          <w:rFonts w:ascii="Cambria" w:hAnsi="Cambria"/>
        </w:rPr>
      </w:pPr>
      <w:r>
        <w:rPr>
          <w:rFonts w:ascii="Cambria" w:hAnsi="Cambria"/>
        </w:rPr>
        <w:tab/>
      </w:r>
      <w:r>
        <w:rPr>
          <w:rFonts w:ascii="Cambria" w:hAnsi="Cambria"/>
        </w:rPr>
        <w:tab/>
      </w:r>
    </w:p>
    <w:p w14:paraId="51F086D1" w14:textId="77777777" w:rsidR="00811AE9" w:rsidRDefault="00811AE9" w:rsidP="00811AE9">
      <w:pPr>
        <w:rPr>
          <w:rFonts w:ascii="Cambria" w:hAnsi="Cambria"/>
        </w:rPr>
      </w:pPr>
      <w:r>
        <w:rPr>
          <w:rFonts w:ascii="Cambria" w:hAnsi="Cambria"/>
        </w:rPr>
        <w:tab/>
        <w:t>A Speech on “Education”</w:t>
      </w:r>
    </w:p>
    <w:p w14:paraId="1370D951" w14:textId="77777777" w:rsidR="00811AE9" w:rsidRDefault="00811AE9" w:rsidP="00811AE9">
      <w:pPr>
        <w:rPr>
          <w:rFonts w:ascii="Cambria" w:hAnsi="Cambria"/>
          <w:i/>
          <w:iCs/>
        </w:rPr>
      </w:pPr>
      <w:r>
        <w:rPr>
          <w:rFonts w:ascii="Cambria" w:hAnsi="Cambria"/>
        </w:rPr>
        <w:tab/>
      </w:r>
      <w:r>
        <w:rPr>
          <w:rFonts w:ascii="Cambria" w:hAnsi="Cambria"/>
        </w:rPr>
        <w:tab/>
        <w:t xml:space="preserve">Dr. John J. Maddox, 32°, </w:t>
      </w:r>
      <w:r>
        <w:rPr>
          <w:rFonts w:ascii="Cambria" w:hAnsi="Cambria"/>
          <w:i/>
          <w:iCs/>
        </w:rPr>
        <w:t>Superintendent of Education, St. Louis</w:t>
      </w:r>
    </w:p>
    <w:p w14:paraId="6B4DC6A6" w14:textId="77777777" w:rsidR="00811AE9" w:rsidRDefault="00811AE9" w:rsidP="00811AE9">
      <w:pPr>
        <w:rPr>
          <w:rFonts w:ascii="Cambria" w:hAnsi="Cambria"/>
          <w:i/>
          <w:iCs/>
        </w:rPr>
      </w:pPr>
    </w:p>
    <w:p w14:paraId="21CAC06C" w14:textId="77777777" w:rsidR="00811AE9" w:rsidRDefault="00811AE9" w:rsidP="00811AE9">
      <w:pPr>
        <w:rPr>
          <w:rFonts w:ascii="Cambria" w:hAnsi="Cambria"/>
        </w:rPr>
      </w:pPr>
      <w:r>
        <w:rPr>
          <w:rFonts w:ascii="Cambria" w:hAnsi="Cambria"/>
          <w:i/>
          <w:iCs/>
        </w:rPr>
        <w:tab/>
      </w:r>
      <w:r>
        <w:rPr>
          <w:rFonts w:ascii="Cambria" w:hAnsi="Cambria"/>
        </w:rPr>
        <w:t>Tenor Solo: “I Love a Little Change”</w:t>
      </w:r>
    </w:p>
    <w:p w14:paraId="7A44BB49" w14:textId="77777777" w:rsidR="00811AE9" w:rsidRDefault="00811AE9" w:rsidP="00811AE9">
      <w:pPr>
        <w:rPr>
          <w:rFonts w:ascii="Cambria" w:hAnsi="Cambria"/>
        </w:rPr>
      </w:pPr>
      <w:r>
        <w:rPr>
          <w:rFonts w:ascii="Cambria" w:hAnsi="Cambria"/>
        </w:rPr>
        <w:tab/>
      </w:r>
      <w:r>
        <w:rPr>
          <w:rFonts w:ascii="Cambria" w:hAnsi="Cambria"/>
        </w:rPr>
        <w:tab/>
        <w:t>J. Glenn Lee, 32°</w:t>
      </w:r>
    </w:p>
    <w:p w14:paraId="3FDA580F" w14:textId="77777777" w:rsidR="00811AE9" w:rsidRDefault="00811AE9" w:rsidP="00811AE9">
      <w:pPr>
        <w:rPr>
          <w:rFonts w:ascii="Cambria" w:hAnsi="Cambria"/>
        </w:rPr>
      </w:pPr>
    </w:p>
    <w:p w14:paraId="36711B68" w14:textId="77777777" w:rsidR="00811AE9" w:rsidRDefault="00811AE9" w:rsidP="00811AE9">
      <w:pPr>
        <w:rPr>
          <w:rFonts w:ascii="Cambria" w:hAnsi="Cambria"/>
        </w:rPr>
      </w:pPr>
      <w:r>
        <w:rPr>
          <w:rFonts w:ascii="Cambria" w:hAnsi="Cambria"/>
        </w:rPr>
        <w:tab/>
        <w:t>A Speech on “Art”</w:t>
      </w:r>
    </w:p>
    <w:p w14:paraId="2C352419" w14:textId="77777777" w:rsidR="00811AE9" w:rsidRDefault="00811AE9" w:rsidP="00811AE9">
      <w:pPr>
        <w:rPr>
          <w:rFonts w:ascii="Cambria" w:hAnsi="Cambria"/>
          <w:i/>
          <w:iCs/>
        </w:rPr>
      </w:pPr>
      <w:r>
        <w:rPr>
          <w:rFonts w:ascii="Cambria" w:hAnsi="Cambria"/>
        </w:rPr>
        <w:tab/>
      </w:r>
      <w:r>
        <w:rPr>
          <w:rFonts w:ascii="Cambria" w:hAnsi="Cambria"/>
        </w:rPr>
        <w:tab/>
        <w:t xml:space="preserve">Mr. Rudolph Ganz, </w:t>
      </w:r>
      <w:r>
        <w:rPr>
          <w:rFonts w:ascii="Cambria" w:hAnsi="Cambria"/>
          <w:i/>
          <w:iCs/>
        </w:rPr>
        <w:t>Conductor, St. Louis Symphony Orchestra</w:t>
      </w:r>
    </w:p>
    <w:p w14:paraId="0DB69938" w14:textId="77777777" w:rsidR="00811AE9" w:rsidRDefault="00811AE9" w:rsidP="00811AE9">
      <w:pPr>
        <w:rPr>
          <w:rFonts w:ascii="Cambria" w:hAnsi="Cambria"/>
          <w:i/>
          <w:iCs/>
        </w:rPr>
      </w:pPr>
    </w:p>
    <w:p w14:paraId="3120AD6C" w14:textId="77777777" w:rsidR="00811AE9" w:rsidRDefault="00811AE9" w:rsidP="00811AE9">
      <w:pPr>
        <w:rPr>
          <w:rFonts w:ascii="Cambria" w:hAnsi="Cambria"/>
        </w:rPr>
      </w:pPr>
      <w:r>
        <w:rPr>
          <w:rFonts w:ascii="Cambria" w:hAnsi="Cambria"/>
          <w:i/>
          <w:iCs/>
        </w:rPr>
        <w:tab/>
      </w:r>
      <w:r>
        <w:rPr>
          <w:rFonts w:ascii="Cambria" w:hAnsi="Cambria"/>
        </w:rPr>
        <w:t>String Quartette: Selected Pieces</w:t>
      </w:r>
    </w:p>
    <w:p w14:paraId="4DA9C4ED" w14:textId="77777777" w:rsidR="00811AE9" w:rsidRDefault="00811AE9" w:rsidP="00811AE9">
      <w:pPr>
        <w:rPr>
          <w:rFonts w:ascii="Cambria" w:hAnsi="Cambria"/>
        </w:rPr>
      </w:pPr>
      <w:r>
        <w:rPr>
          <w:rFonts w:ascii="Cambria" w:hAnsi="Cambria"/>
        </w:rPr>
        <w:tab/>
      </w:r>
      <w:r>
        <w:rPr>
          <w:rFonts w:ascii="Cambria" w:hAnsi="Cambria"/>
        </w:rPr>
        <w:tab/>
        <w:t>St. Louis Symphony Society</w:t>
      </w:r>
    </w:p>
    <w:p w14:paraId="04F496E3" w14:textId="77777777" w:rsidR="00811AE9" w:rsidRDefault="00811AE9" w:rsidP="00811AE9">
      <w:pPr>
        <w:rPr>
          <w:rFonts w:ascii="Cambria" w:hAnsi="Cambria"/>
        </w:rPr>
      </w:pPr>
      <w:r>
        <w:rPr>
          <w:rFonts w:ascii="Cambria" w:hAnsi="Cambria"/>
        </w:rPr>
        <w:tab/>
      </w:r>
    </w:p>
    <w:p w14:paraId="364D2D53" w14:textId="77777777" w:rsidR="00811AE9" w:rsidRDefault="00811AE9" w:rsidP="00811AE9">
      <w:pPr>
        <w:rPr>
          <w:rFonts w:ascii="Cambria" w:hAnsi="Cambria"/>
        </w:rPr>
      </w:pPr>
      <w:r>
        <w:rPr>
          <w:rFonts w:ascii="Cambria" w:hAnsi="Cambria"/>
        </w:rPr>
        <w:tab/>
        <w:t>Concluding Remarks</w:t>
      </w:r>
    </w:p>
    <w:p w14:paraId="2B1C2D39" w14:textId="77777777" w:rsidR="00C00A9A" w:rsidRDefault="00811AE9" w:rsidP="00811AE9">
      <w:pPr>
        <w:rPr>
          <w:rFonts w:ascii="Cambria" w:hAnsi="Cambria"/>
        </w:rPr>
      </w:pPr>
      <w:r>
        <w:rPr>
          <w:rFonts w:ascii="Cambria" w:hAnsi="Cambria"/>
        </w:rPr>
        <w:tab/>
      </w:r>
      <w:r>
        <w:rPr>
          <w:rFonts w:ascii="Cambria" w:hAnsi="Cambria"/>
        </w:rPr>
        <w:tab/>
        <w:t xml:space="preserve">Louis Moller, 33°, </w:t>
      </w:r>
    </w:p>
    <w:p w14:paraId="49D09F18" w14:textId="6F4AFEC1" w:rsidR="00811AE9" w:rsidRDefault="00811AE9" w:rsidP="00C00A9A">
      <w:pPr>
        <w:ind w:left="1440" w:firstLine="720"/>
        <w:rPr>
          <w:rFonts w:ascii="Cambria" w:hAnsi="Cambria"/>
          <w:i/>
          <w:iCs/>
        </w:rPr>
      </w:pPr>
      <w:r>
        <w:rPr>
          <w:rFonts w:ascii="Cambria" w:hAnsi="Cambria"/>
          <w:i/>
          <w:iCs/>
        </w:rPr>
        <w:t>Representing the Scottish Rite Cathedral Association</w:t>
      </w:r>
    </w:p>
    <w:p w14:paraId="637442AB" w14:textId="77777777" w:rsidR="00811AE9" w:rsidRDefault="00811AE9" w:rsidP="00811AE9">
      <w:pPr>
        <w:rPr>
          <w:rFonts w:ascii="Cambria" w:hAnsi="Cambria"/>
          <w:i/>
          <w:iCs/>
        </w:rPr>
      </w:pPr>
    </w:p>
    <w:p w14:paraId="7E2E89FC" w14:textId="77777777" w:rsidR="00811AE9" w:rsidRDefault="00811AE9" w:rsidP="00811AE9">
      <w:pPr>
        <w:rPr>
          <w:rFonts w:ascii="Cambria" w:hAnsi="Cambria"/>
        </w:rPr>
      </w:pPr>
      <w:r>
        <w:rPr>
          <w:rFonts w:ascii="Cambria" w:hAnsi="Cambria"/>
          <w:i/>
          <w:iCs/>
        </w:rPr>
        <w:tab/>
      </w:r>
      <w:r>
        <w:rPr>
          <w:rFonts w:ascii="Cambria" w:hAnsi="Cambria"/>
        </w:rPr>
        <w:t>Organ Postlude: “Pomp and Circumstance” by Edward Elgar</w:t>
      </w:r>
    </w:p>
    <w:p w14:paraId="5A709004" w14:textId="77777777" w:rsidR="00811AE9" w:rsidRDefault="00811AE9" w:rsidP="00811AE9">
      <w:pPr>
        <w:rPr>
          <w:rFonts w:ascii="Cambria" w:hAnsi="Cambria"/>
        </w:rPr>
      </w:pPr>
      <w:r>
        <w:rPr>
          <w:rFonts w:ascii="Cambria" w:hAnsi="Cambria"/>
        </w:rPr>
        <w:tab/>
      </w:r>
      <w:r>
        <w:rPr>
          <w:rFonts w:ascii="Cambria" w:hAnsi="Cambria"/>
        </w:rPr>
        <w:tab/>
        <w:t xml:space="preserve">O. Wade </w:t>
      </w:r>
      <w:proofErr w:type="spellStart"/>
      <w:r>
        <w:rPr>
          <w:rFonts w:ascii="Cambria" w:hAnsi="Cambria"/>
        </w:rPr>
        <w:t>Fallert</w:t>
      </w:r>
      <w:proofErr w:type="spellEnd"/>
      <w:r>
        <w:rPr>
          <w:rFonts w:ascii="Cambria" w:hAnsi="Cambria"/>
        </w:rPr>
        <w:t>, 32° KCCH</w:t>
      </w:r>
    </w:p>
    <w:p w14:paraId="2B51D2E1" w14:textId="77777777" w:rsidR="00811AE9" w:rsidRDefault="00811AE9" w:rsidP="00811AE9">
      <w:pPr>
        <w:rPr>
          <w:rFonts w:ascii="Cambria" w:hAnsi="Cambria"/>
        </w:rPr>
      </w:pPr>
    </w:p>
    <w:p w14:paraId="7D13CB04" w14:textId="7C6BA20D" w:rsidR="00811AE9" w:rsidRPr="002B45B5" w:rsidRDefault="00811AE9" w:rsidP="00811AE9">
      <w:pPr>
        <w:spacing w:line="480" w:lineRule="auto"/>
        <w:rPr>
          <w:rFonts w:ascii="Cambria" w:hAnsi="Cambria"/>
        </w:rPr>
      </w:pPr>
      <w:r>
        <w:rPr>
          <w:rFonts w:ascii="Cambria" w:hAnsi="Cambria"/>
        </w:rPr>
        <w:tab/>
        <w:t xml:space="preserve">Much like the fanfare surrounding the dedication of the Hook &amp; Hastings organ in Dallas, the dedication of the St. Louis organ was a source of great pride not only for the Valley of St. Louis, but for the city as well. Following the first concert, the St. Louis </w:t>
      </w:r>
      <w:r>
        <w:rPr>
          <w:rFonts w:ascii="Cambria" w:hAnsi="Cambria"/>
          <w:i/>
          <w:iCs/>
        </w:rPr>
        <w:t>Globe Democrat</w:t>
      </w:r>
      <w:r>
        <w:rPr>
          <w:rFonts w:ascii="Cambria" w:hAnsi="Cambria"/>
        </w:rPr>
        <w:t xml:space="preserve"> noted</w:t>
      </w:r>
      <w:r w:rsidR="00B37B37">
        <w:rPr>
          <w:rFonts w:ascii="Cambria" w:hAnsi="Cambria"/>
        </w:rPr>
        <w:t>,</w:t>
      </w:r>
      <w:r>
        <w:rPr>
          <w:rFonts w:ascii="Cambria" w:hAnsi="Cambria"/>
        </w:rPr>
        <w:t xml:space="preserve"> “The colossal instrument, which lacks only a few devices that, upon installation, will make </w:t>
      </w:r>
      <w:r w:rsidRPr="003431FF">
        <w:rPr>
          <w:rFonts w:ascii="Cambria" w:hAnsi="Cambria"/>
        </w:rPr>
        <w:t xml:space="preserve">it the most wonderful </w:t>
      </w:r>
      <w:r>
        <w:rPr>
          <w:rFonts w:ascii="Cambria" w:hAnsi="Cambria"/>
        </w:rPr>
        <w:t>in America!”</w:t>
      </w:r>
      <w:r>
        <w:rPr>
          <w:rStyle w:val="FootnoteReference"/>
          <w:rFonts w:ascii="Cambria" w:hAnsi="Cambria"/>
        </w:rPr>
        <w:footnoteReference w:id="130"/>
      </w:r>
      <w:r>
        <w:rPr>
          <w:rFonts w:ascii="Cambria" w:hAnsi="Cambria"/>
        </w:rPr>
        <w:t xml:space="preserve"> From performing traditional organ literature, to accompanying the choir, and to providing entertainment, these three programs illustrate the diverse demands placed on the organ. </w:t>
      </w:r>
    </w:p>
    <w:p w14:paraId="382ACE51" w14:textId="28764B6A" w:rsidR="00811AE9" w:rsidRDefault="00811AE9" w:rsidP="002C7E85">
      <w:pPr>
        <w:spacing w:line="480" w:lineRule="auto"/>
        <w:ind w:firstLine="720"/>
        <w:rPr>
          <w:rFonts w:ascii="Cambria" w:hAnsi="Cambria"/>
        </w:rPr>
      </w:pPr>
      <w:r>
        <w:rPr>
          <w:rFonts w:ascii="Cambria" w:hAnsi="Cambria"/>
        </w:rPr>
        <w:t>Just one year after installing the St. Louis organ, W. W. Kimball installed an instrument of three manuals, 19 ranks, and 50 stops at the Denver, Colorado Consistory. Though considerably more modest in size than the St. Louis organ, in many respects, it is the most avant-garde instrument built by any builder for Scottish Rite purposes. While the St. Louis organ is essentially a large concert instrument with some unusual features and occasional theatre organ influences, the Denver instrument represents an even greater unusual approach and represents the quintessential balance between theatre and concert instruments necessary to successfully navigate the diverse needs of the Scottish Rite.</w:t>
      </w:r>
    </w:p>
    <w:p w14:paraId="5D39C8A0" w14:textId="77777777" w:rsidR="00811AE9" w:rsidRDefault="00811AE9" w:rsidP="00811AE9">
      <w:pPr>
        <w:rPr>
          <w:rFonts w:ascii="Cambria" w:hAnsi="Cambria"/>
        </w:rPr>
      </w:pPr>
    </w:p>
    <w:p w14:paraId="0CD27BBE" w14:textId="77777777" w:rsidR="00811AE9" w:rsidRDefault="00811AE9" w:rsidP="00811AE9">
      <w:pPr>
        <w:pBdr>
          <w:bottom w:val="single" w:sz="12" w:space="1" w:color="auto"/>
        </w:pBdr>
        <w:rPr>
          <w:rFonts w:ascii="Cambria" w:hAnsi="Cambria"/>
        </w:rPr>
      </w:pPr>
    </w:p>
    <w:p w14:paraId="01E1E4CB" w14:textId="77777777" w:rsidR="00811AE9" w:rsidRDefault="00811AE9" w:rsidP="00811AE9">
      <w:pPr>
        <w:rPr>
          <w:rFonts w:ascii="Cambria" w:hAnsi="Cambria"/>
        </w:rPr>
        <w:sectPr w:rsidR="00811AE9" w:rsidSect="00CC572B">
          <w:type w:val="continuous"/>
          <w:pgSz w:w="12240" w:h="15840"/>
          <w:pgMar w:top="1584" w:right="1584" w:bottom="1584" w:left="2304" w:header="720" w:footer="720" w:gutter="0"/>
          <w:cols w:space="720"/>
          <w:docGrid w:linePitch="360"/>
        </w:sectPr>
      </w:pPr>
    </w:p>
    <w:p w14:paraId="5212FF22" w14:textId="77777777" w:rsidR="00811AE9" w:rsidRDefault="00811AE9" w:rsidP="00811AE9">
      <w:pPr>
        <w:rPr>
          <w:rFonts w:ascii="Cambria" w:hAnsi="Cambria"/>
        </w:rPr>
      </w:pPr>
    </w:p>
    <w:p w14:paraId="7403308D" w14:textId="77777777" w:rsidR="002D59D9" w:rsidRDefault="00811AE9" w:rsidP="00811AE9">
      <w:pPr>
        <w:rPr>
          <w:rFonts w:ascii="Cambria" w:hAnsi="Cambria"/>
        </w:rPr>
      </w:pPr>
      <w:r>
        <w:rPr>
          <w:rFonts w:ascii="Cambria" w:hAnsi="Cambria"/>
        </w:rPr>
        <w:t xml:space="preserve">Denver, </w:t>
      </w:r>
      <w:r w:rsidR="002D59D9">
        <w:rPr>
          <w:rFonts w:ascii="Cambria" w:hAnsi="Cambria"/>
        </w:rPr>
        <w:t>Colorado</w:t>
      </w:r>
    </w:p>
    <w:p w14:paraId="3DD2AED2" w14:textId="396A74F4" w:rsidR="00811AE9" w:rsidRDefault="00811AE9" w:rsidP="00811AE9">
      <w:pPr>
        <w:rPr>
          <w:rFonts w:ascii="Cambria" w:hAnsi="Cambria"/>
        </w:rPr>
      </w:pPr>
      <w:r>
        <w:rPr>
          <w:rFonts w:ascii="Cambria" w:hAnsi="Cambria"/>
        </w:rPr>
        <w:t>Scottish Rite Consistory</w:t>
      </w:r>
    </w:p>
    <w:p w14:paraId="5689753F" w14:textId="77777777" w:rsidR="00811AE9" w:rsidRPr="003E0D95" w:rsidRDefault="00811AE9" w:rsidP="00811AE9">
      <w:pPr>
        <w:rPr>
          <w:rFonts w:ascii="Cambria" w:hAnsi="Cambria"/>
        </w:rPr>
      </w:pPr>
      <w:r>
        <w:rPr>
          <w:rFonts w:ascii="Cambria" w:hAnsi="Cambria"/>
        </w:rPr>
        <w:t>W. W. Kimball, K.P.O. 6781, 1925</w:t>
      </w:r>
    </w:p>
    <w:p w14:paraId="7263CC3F" w14:textId="77777777" w:rsidR="00811AE9" w:rsidRDefault="00811AE9" w:rsidP="00811AE9">
      <w:pPr>
        <w:rPr>
          <w:rFonts w:ascii="Cambria" w:hAnsi="Cambria"/>
        </w:rPr>
      </w:pPr>
    </w:p>
    <w:p w14:paraId="799F8F55" w14:textId="77777777" w:rsidR="00811AE9" w:rsidRDefault="00811AE9" w:rsidP="00811AE9">
      <w:pPr>
        <w:rPr>
          <w:rFonts w:ascii="Cambria" w:hAnsi="Cambria"/>
          <w:b/>
          <w:bCs/>
        </w:rPr>
      </w:pPr>
      <w:r>
        <w:rPr>
          <w:rFonts w:ascii="Cambria" w:hAnsi="Cambria"/>
          <w:b/>
          <w:bCs/>
        </w:rPr>
        <w:t>GREAT</w:t>
      </w:r>
    </w:p>
    <w:p w14:paraId="794AB938" w14:textId="77777777" w:rsidR="00811AE9" w:rsidRDefault="00811AE9" w:rsidP="00811AE9">
      <w:pPr>
        <w:rPr>
          <w:rFonts w:ascii="Cambria" w:hAnsi="Cambria"/>
        </w:rPr>
      </w:pPr>
      <w:r>
        <w:rPr>
          <w:rFonts w:ascii="Cambria" w:hAnsi="Cambria"/>
        </w:rPr>
        <w:t>16’</w:t>
      </w:r>
      <w:r>
        <w:rPr>
          <w:rFonts w:ascii="Cambria" w:hAnsi="Cambria"/>
        </w:rPr>
        <w:tab/>
        <w:t>Bourdon (Tibia)</w:t>
      </w:r>
    </w:p>
    <w:p w14:paraId="42B09799" w14:textId="77777777" w:rsidR="00811AE9" w:rsidRDefault="00811AE9" w:rsidP="00811AE9">
      <w:pPr>
        <w:rPr>
          <w:rFonts w:ascii="Cambria" w:hAnsi="Cambria"/>
        </w:rPr>
      </w:pPr>
      <w:r>
        <w:rPr>
          <w:rFonts w:ascii="Cambria" w:hAnsi="Cambria"/>
        </w:rPr>
        <w:t>8’</w:t>
      </w:r>
      <w:r>
        <w:rPr>
          <w:rFonts w:ascii="Cambria" w:hAnsi="Cambria"/>
        </w:rPr>
        <w:tab/>
        <w:t>Diapason Phonon</w:t>
      </w:r>
    </w:p>
    <w:p w14:paraId="0BB4A4F9" w14:textId="77777777" w:rsidR="00811AE9" w:rsidRDefault="00811AE9" w:rsidP="00811AE9">
      <w:pPr>
        <w:rPr>
          <w:rFonts w:ascii="Cambria" w:hAnsi="Cambria"/>
        </w:rPr>
      </w:pPr>
      <w:r>
        <w:rPr>
          <w:rFonts w:ascii="Cambria" w:hAnsi="Cambria"/>
        </w:rPr>
        <w:t>8’</w:t>
      </w:r>
      <w:r>
        <w:rPr>
          <w:rFonts w:ascii="Cambria" w:hAnsi="Cambria"/>
        </w:rPr>
        <w:tab/>
        <w:t>Tibia Minor (ext.)</w:t>
      </w:r>
    </w:p>
    <w:p w14:paraId="2C299683" w14:textId="77777777" w:rsidR="00811AE9" w:rsidRDefault="00811AE9" w:rsidP="00811AE9">
      <w:pPr>
        <w:rPr>
          <w:rFonts w:ascii="Cambria" w:hAnsi="Cambria"/>
        </w:rPr>
      </w:pPr>
      <w:r>
        <w:rPr>
          <w:rFonts w:ascii="Cambria" w:hAnsi="Cambria"/>
        </w:rPr>
        <w:t>8’</w:t>
      </w:r>
      <w:r>
        <w:rPr>
          <w:rFonts w:ascii="Cambria" w:hAnsi="Cambria"/>
        </w:rPr>
        <w:tab/>
        <w:t>Waldhorn</w:t>
      </w:r>
    </w:p>
    <w:p w14:paraId="527FDFF4" w14:textId="77777777" w:rsidR="00811AE9" w:rsidRDefault="00811AE9" w:rsidP="00811AE9">
      <w:pPr>
        <w:rPr>
          <w:rFonts w:ascii="Cambria" w:hAnsi="Cambria"/>
        </w:rPr>
      </w:pPr>
      <w:r>
        <w:rPr>
          <w:rFonts w:ascii="Cambria" w:hAnsi="Cambria"/>
        </w:rPr>
        <w:t>8’</w:t>
      </w:r>
      <w:r>
        <w:rPr>
          <w:rFonts w:ascii="Cambria" w:hAnsi="Cambria"/>
        </w:rPr>
        <w:tab/>
        <w:t>Viola</w:t>
      </w:r>
    </w:p>
    <w:p w14:paraId="0EBF6E9B" w14:textId="77777777" w:rsidR="00811AE9" w:rsidRDefault="00811AE9" w:rsidP="00811AE9">
      <w:pPr>
        <w:rPr>
          <w:rFonts w:ascii="Cambria" w:hAnsi="Cambria"/>
        </w:rPr>
      </w:pPr>
      <w:r>
        <w:rPr>
          <w:rFonts w:ascii="Cambria" w:hAnsi="Cambria"/>
        </w:rPr>
        <w:t>4’</w:t>
      </w:r>
      <w:r>
        <w:rPr>
          <w:rFonts w:ascii="Cambria" w:hAnsi="Cambria"/>
        </w:rPr>
        <w:tab/>
      </w:r>
      <w:proofErr w:type="spellStart"/>
      <w:r>
        <w:rPr>
          <w:rFonts w:ascii="Cambria" w:hAnsi="Cambria"/>
        </w:rPr>
        <w:t>Gemshorn</w:t>
      </w:r>
      <w:proofErr w:type="spellEnd"/>
      <w:r>
        <w:rPr>
          <w:rFonts w:ascii="Cambria" w:hAnsi="Cambria"/>
        </w:rPr>
        <w:t xml:space="preserve"> (ext., Waldhorn)</w:t>
      </w:r>
    </w:p>
    <w:p w14:paraId="6102F76A" w14:textId="77777777" w:rsidR="00811AE9" w:rsidRDefault="00811AE9" w:rsidP="00811AE9">
      <w:pPr>
        <w:rPr>
          <w:rFonts w:ascii="Cambria" w:hAnsi="Cambria"/>
        </w:rPr>
      </w:pPr>
      <w:r>
        <w:rPr>
          <w:rFonts w:ascii="Cambria" w:hAnsi="Cambria"/>
        </w:rPr>
        <w:t>4’</w:t>
      </w:r>
      <w:r>
        <w:rPr>
          <w:rFonts w:ascii="Cambria" w:hAnsi="Cambria"/>
        </w:rPr>
        <w:tab/>
        <w:t>Octave Viola (ext.)</w:t>
      </w:r>
    </w:p>
    <w:p w14:paraId="49DA85CF" w14:textId="77777777" w:rsidR="00811AE9" w:rsidRDefault="00811AE9" w:rsidP="00811AE9">
      <w:pPr>
        <w:rPr>
          <w:rFonts w:ascii="Cambria" w:hAnsi="Cambria"/>
        </w:rPr>
      </w:pPr>
      <w:r>
        <w:rPr>
          <w:rFonts w:ascii="Cambria" w:hAnsi="Cambria"/>
        </w:rPr>
        <w:t>4’</w:t>
      </w:r>
      <w:r>
        <w:rPr>
          <w:rFonts w:ascii="Cambria" w:hAnsi="Cambria"/>
        </w:rPr>
        <w:tab/>
        <w:t>Flute (ext.)</w:t>
      </w:r>
    </w:p>
    <w:p w14:paraId="5F4C2A0B" w14:textId="77777777" w:rsidR="00811AE9" w:rsidRDefault="00811AE9" w:rsidP="00811AE9">
      <w:pPr>
        <w:rPr>
          <w:rFonts w:ascii="Cambria" w:hAnsi="Cambria"/>
        </w:rPr>
      </w:pPr>
      <w:r>
        <w:rPr>
          <w:rFonts w:ascii="Cambria" w:hAnsi="Cambria"/>
        </w:rPr>
        <w:t>2 2/3’</w:t>
      </w:r>
      <w:r>
        <w:rPr>
          <w:rFonts w:ascii="Cambria" w:hAnsi="Cambria"/>
        </w:rPr>
        <w:tab/>
        <w:t>Twelfth (ext., Tibia)</w:t>
      </w:r>
    </w:p>
    <w:p w14:paraId="07F5CBA8" w14:textId="77777777" w:rsidR="00811AE9" w:rsidRDefault="00811AE9" w:rsidP="00811AE9">
      <w:pPr>
        <w:rPr>
          <w:rFonts w:ascii="Cambria" w:hAnsi="Cambria"/>
        </w:rPr>
      </w:pPr>
      <w:r>
        <w:rPr>
          <w:rFonts w:ascii="Cambria" w:hAnsi="Cambria"/>
        </w:rPr>
        <w:t>2’</w:t>
      </w:r>
      <w:r>
        <w:rPr>
          <w:rFonts w:ascii="Cambria" w:hAnsi="Cambria"/>
        </w:rPr>
        <w:tab/>
        <w:t>Fifteenth (ext., Waldhorn)</w:t>
      </w:r>
    </w:p>
    <w:p w14:paraId="7B928F78" w14:textId="77777777" w:rsidR="00811AE9" w:rsidRDefault="00811AE9" w:rsidP="00811AE9">
      <w:pPr>
        <w:rPr>
          <w:rFonts w:ascii="Cambria" w:hAnsi="Cambria"/>
        </w:rPr>
      </w:pPr>
      <w:r>
        <w:rPr>
          <w:rFonts w:ascii="Cambria" w:hAnsi="Cambria"/>
        </w:rPr>
        <w:t>8’</w:t>
      </w:r>
      <w:r>
        <w:rPr>
          <w:rFonts w:ascii="Cambria" w:hAnsi="Cambria"/>
        </w:rPr>
        <w:tab/>
        <w:t>Tuba</w:t>
      </w:r>
    </w:p>
    <w:p w14:paraId="71B35F13" w14:textId="77777777" w:rsidR="002C7E85" w:rsidRDefault="002C7E85" w:rsidP="00811AE9">
      <w:pPr>
        <w:rPr>
          <w:rFonts w:ascii="Cambria" w:hAnsi="Cambria"/>
        </w:rPr>
      </w:pPr>
    </w:p>
    <w:p w14:paraId="5A3B7502" w14:textId="77777777" w:rsidR="002C7E85" w:rsidRDefault="002C7E85" w:rsidP="00811AE9">
      <w:pPr>
        <w:rPr>
          <w:rFonts w:ascii="Cambria" w:hAnsi="Cambria"/>
        </w:rPr>
      </w:pPr>
    </w:p>
    <w:p w14:paraId="6D2145E3" w14:textId="77777777" w:rsidR="002C7E85" w:rsidRDefault="002C7E85" w:rsidP="00811AE9">
      <w:pPr>
        <w:rPr>
          <w:rFonts w:ascii="Cambria" w:hAnsi="Cambria"/>
        </w:rPr>
      </w:pPr>
    </w:p>
    <w:p w14:paraId="2CEF14CF" w14:textId="77777777" w:rsidR="002C7E85" w:rsidRDefault="002C7E85" w:rsidP="00811AE9">
      <w:pPr>
        <w:rPr>
          <w:rFonts w:ascii="Cambria" w:hAnsi="Cambria"/>
        </w:rPr>
      </w:pPr>
    </w:p>
    <w:p w14:paraId="19E49824" w14:textId="77777777" w:rsidR="006577AA" w:rsidRDefault="006577AA" w:rsidP="00811AE9">
      <w:pPr>
        <w:rPr>
          <w:rFonts w:ascii="Cambria" w:hAnsi="Cambria"/>
          <w:b/>
          <w:bCs/>
        </w:rPr>
      </w:pPr>
    </w:p>
    <w:p w14:paraId="24BB1DF0" w14:textId="77777777" w:rsidR="006577AA" w:rsidRDefault="006577AA" w:rsidP="00811AE9">
      <w:pPr>
        <w:rPr>
          <w:rFonts w:ascii="Cambria" w:hAnsi="Cambria"/>
          <w:b/>
          <w:bCs/>
        </w:rPr>
      </w:pPr>
    </w:p>
    <w:p w14:paraId="5368922C" w14:textId="77777777" w:rsidR="006577AA" w:rsidRDefault="006577AA" w:rsidP="00811AE9">
      <w:pPr>
        <w:rPr>
          <w:rFonts w:ascii="Cambria" w:hAnsi="Cambria"/>
          <w:b/>
          <w:bCs/>
        </w:rPr>
      </w:pPr>
    </w:p>
    <w:p w14:paraId="7199AE53" w14:textId="77777777" w:rsidR="006577AA" w:rsidRDefault="006577AA" w:rsidP="00811AE9">
      <w:pPr>
        <w:rPr>
          <w:rFonts w:ascii="Cambria" w:hAnsi="Cambria"/>
          <w:b/>
          <w:bCs/>
        </w:rPr>
      </w:pPr>
    </w:p>
    <w:p w14:paraId="671262DC" w14:textId="484D5C7A" w:rsidR="002C7E85" w:rsidRPr="00BD400F" w:rsidRDefault="00BD400F" w:rsidP="00811AE9">
      <w:pPr>
        <w:rPr>
          <w:rFonts w:ascii="Cambria" w:hAnsi="Cambria"/>
          <w:b/>
          <w:bCs/>
        </w:rPr>
      </w:pPr>
      <w:r>
        <w:rPr>
          <w:rFonts w:ascii="Cambria" w:hAnsi="Cambria"/>
          <w:b/>
          <w:bCs/>
        </w:rPr>
        <w:t>GREAT (continued</w:t>
      </w:r>
      <w:r w:rsidR="009267C9">
        <w:rPr>
          <w:rFonts w:ascii="Cambria" w:hAnsi="Cambria"/>
          <w:b/>
          <w:bCs/>
        </w:rPr>
        <w:t>)</w:t>
      </w:r>
    </w:p>
    <w:p w14:paraId="6891D54F" w14:textId="504E6C59" w:rsidR="006577AA" w:rsidRDefault="006577AA" w:rsidP="006577AA">
      <w:pPr>
        <w:rPr>
          <w:rFonts w:ascii="Cambria" w:hAnsi="Cambria"/>
        </w:rPr>
      </w:pPr>
      <w:r>
        <w:rPr>
          <w:rFonts w:ascii="Cambria" w:hAnsi="Cambria"/>
        </w:rPr>
        <w:t>Harp</w:t>
      </w:r>
    </w:p>
    <w:p w14:paraId="3DB1246C" w14:textId="6B9F7144" w:rsidR="006577AA" w:rsidRDefault="006577AA" w:rsidP="006577AA">
      <w:pPr>
        <w:rPr>
          <w:rFonts w:ascii="Cambria" w:hAnsi="Cambria"/>
        </w:rPr>
      </w:pPr>
      <w:r>
        <w:rPr>
          <w:rFonts w:ascii="Cambria" w:hAnsi="Cambria"/>
        </w:rPr>
        <w:t>Chimes F</w:t>
      </w:r>
    </w:p>
    <w:p w14:paraId="4FCF0C37" w14:textId="5EC91CDC" w:rsidR="006577AA" w:rsidRDefault="006577AA" w:rsidP="006577AA">
      <w:pPr>
        <w:rPr>
          <w:rFonts w:ascii="Cambria" w:hAnsi="Cambria"/>
        </w:rPr>
      </w:pPr>
      <w:r>
        <w:rPr>
          <w:rFonts w:ascii="Cambria" w:hAnsi="Cambria"/>
        </w:rPr>
        <w:t>Chimes P</w:t>
      </w:r>
    </w:p>
    <w:p w14:paraId="7FF802D6" w14:textId="64651822" w:rsidR="006577AA" w:rsidRDefault="006577AA" w:rsidP="00811AE9">
      <w:pPr>
        <w:rPr>
          <w:rFonts w:ascii="Cambria" w:hAnsi="Cambria"/>
        </w:rPr>
      </w:pPr>
      <w:r>
        <w:rPr>
          <w:rFonts w:ascii="Cambria" w:hAnsi="Cambria"/>
        </w:rPr>
        <w:t>Snare Drum Tap/Roll</w:t>
      </w:r>
    </w:p>
    <w:p w14:paraId="5822EA1E" w14:textId="44C97771" w:rsidR="00811AE9" w:rsidRDefault="00811AE9" w:rsidP="006577AA">
      <w:pPr>
        <w:rPr>
          <w:rFonts w:ascii="Cambria" w:hAnsi="Cambria"/>
        </w:rPr>
      </w:pPr>
      <w:r>
        <w:rPr>
          <w:rFonts w:ascii="Cambria" w:hAnsi="Cambria"/>
        </w:rPr>
        <w:t>Diapason Tremolo</w:t>
      </w:r>
    </w:p>
    <w:p w14:paraId="4E7C6EAB" w14:textId="155BC5FE" w:rsidR="00811AE9" w:rsidRDefault="00811AE9" w:rsidP="00811AE9">
      <w:pPr>
        <w:rPr>
          <w:rFonts w:ascii="Cambria" w:hAnsi="Cambria"/>
        </w:rPr>
      </w:pPr>
      <w:r>
        <w:rPr>
          <w:rFonts w:ascii="Cambria" w:hAnsi="Cambria"/>
        </w:rPr>
        <w:t>Tuba Tremolo</w:t>
      </w:r>
    </w:p>
    <w:p w14:paraId="16AE73EF" w14:textId="7CC75B7D" w:rsidR="00811AE9" w:rsidRDefault="00811AE9" w:rsidP="00811AE9">
      <w:pPr>
        <w:rPr>
          <w:rFonts w:ascii="Cambria" w:hAnsi="Cambria"/>
        </w:rPr>
      </w:pPr>
      <w:r>
        <w:rPr>
          <w:rFonts w:ascii="Cambria" w:hAnsi="Cambria"/>
        </w:rPr>
        <w:t>Tremolo</w:t>
      </w:r>
    </w:p>
    <w:p w14:paraId="3DA25B2F" w14:textId="77777777" w:rsidR="00811AE9" w:rsidRDefault="00811AE9" w:rsidP="00811AE9">
      <w:pPr>
        <w:rPr>
          <w:rFonts w:ascii="Cambria" w:hAnsi="Cambria"/>
        </w:rPr>
      </w:pPr>
    </w:p>
    <w:p w14:paraId="47676FA8" w14:textId="77777777" w:rsidR="002C7E85" w:rsidRPr="00D83AF0" w:rsidRDefault="002C7E85" w:rsidP="002C7E85">
      <w:pPr>
        <w:rPr>
          <w:rFonts w:ascii="Cambria" w:hAnsi="Cambria"/>
          <w:b/>
          <w:bCs/>
        </w:rPr>
      </w:pPr>
      <w:r>
        <w:rPr>
          <w:rFonts w:ascii="Cambria" w:hAnsi="Cambria"/>
          <w:b/>
          <w:bCs/>
        </w:rPr>
        <w:t>TOY COUNTER</w:t>
      </w:r>
    </w:p>
    <w:p w14:paraId="663362C9" w14:textId="77777777" w:rsidR="002C7E85" w:rsidRPr="00D83AF0" w:rsidRDefault="002C7E85" w:rsidP="002C7E85">
      <w:pPr>
        <w:rPr>
          <w:rFonts w:ascii="Cambria" w:hAnsi="Cambria"/>
        </w:rPr>
      </w:pPr>
      <w:r>
        <w:rPr>
          <w:rFonts w:ascii="Cambria" w:hAnsi="Cambria"/>
        </w:rPr>
        <w:t>Chinese Gong</w:t>
      </w:r>
    </w:p>
    <w:p w14:paraId="5C61A24B" w14:textId="77777777" w:rsidR="002C7E85" w:rsidRDefault="002C7E85" w:rsidP="002C7E85">
      <w:pPr>
        <w:rPr>
          <w:rFonts w:ascii="Cambria" w:hAnsi="Cambria"/>
        </w:rPr>
      </w:pPr>
      <w:r>
        <w:rPr>
          <w:rFonts w:ascii="Cambria" w:hAnsi="Cambria"/>
        </w:rPr>
        <w:t>Bugle Call</w:t>
      </w:r>
    </w:p>
    <w:p w14:paraId="289BF8F4" w14:textId="77777777" w:rsidR="002C7E85" w:rsidRDefault="002C7E85" w:rsidP="002C7E85">
      <w:pPr>
        <w:rPr>
          <w:rFonts w:ascii="Cambria" w:hAnsi="Cambria"/>
        </w:rPr>
      </w:pPr>
      <w:r>
        <w:rPr>
          <w:rFonts w:ascii="Cambria" w:hAnsi="Cambria"/>
        </w:rPr>
        <w:t>Thunder</w:t>
      </w:r>
    </w:p>
    <w:p w14:paraId="02AA7D17" w14:textId="77777777" w:rsidR="002C7E85" w:rsidRDefault="002C7E85" w:rsidP="002C7E85">
      <w:pPr>
        <w:rPr>
          <w:rFonts w:ascii="Cambria" w:hAnsi="Cambria"/>
        </w:rPr>
      </w:pPr>
    </w:p>
    <w:p w14:paraId="4F12A901" w14:textId="77777777" w:rsidR="00811AE9" w:rsidRDefault="00811AE9" w:rsidP="00811AE9">
      <w:pPr>
        <w:rPr>
          <w:rFonts w:ascii="Cambria" w:hAnsi="Cambria"/>
          <w:b/>
          <w:bCs/>
        </w:rPr>
      </w:pPr>
    </w:p>
    <w:p w14:paraId="19EA5DF0" w14:textId="77777777" w:rsidR="00811AE9" w:rsidRDefault="00811AE9" w:rsidP="00811AE9">
      <w:pPr>
        <w:rPr>
          <w:rFonts w:ascii="Cambria" w:hAnsi="Cambria"/>
          <w:b/>
          <w:bCs/>
        </w:rPr>
      </w:pPr>
      <w:r>
        <w:rPr>
          <w:rFonts w:ascii="Cambria" w:hAnsi="Cambria"/>
          <w:b/>
          <w:bCs/>
        </w:rPr>
        <w:t>SOLO</w:t>
      </w:r>
    </w:p>
    <w:p w14:paraId="4F227A1B"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Gedeckt</w:t>
      </w:r>
      <w:proofErr w:type="spellEnd"/>
      <w:r>
        <w:rPr>
          <w:rFonts w:ascii="Cambria" w:hAnsi="Cambria"/>
        </w:rPr>
        <w:t xml:space="preserve"> (ext., Concert Flute)</w:t>
      </w:r>
    </w:p>
    <w:p w14:paraId="78B3474E"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Salicional</w:t>
      </w:r>
      <w:proofErr w:type="spellEnd"/>
      <w:r>
        <w:rPr>
          <w:rFonts w:ascii="Cambria" w:hAnsi="Cambria"/>
        </w:rPr>
        <w:t xml:space="preserve"> Bass (TC)</w:t>
      </w:r>
    </w:p>
    <w:p w14:paraId="10C371F3" w14:textId="77777777" w:rsidR="00811AE9" w:rsidRDefault="00811AE9" w:rsidP="00811AE9">
      <w:pPr>
        <w:rPr>
          <w:rFonts w:ascii="Cambria" w:hAnsi="Cambria"/>
        </w:rPr>
      </w:pPr>
      <w:r>
        <w:rPr>
          <w:rFonts w:ascii="Cambria" w:hAnsi="Cambria"/>
        </w:rPr>
        <w:t>8’</w:t>
      </w:r>
      <w:r>
        <w:rPr>
          <w:rFonts w:ascii="Cambria" w:hAnsi="Cambria"/>
        </w:rPr>
        <w:tab/>
        <w:t>Horn Diapason</w:t>
      </w:r>
    </w:p>
    <w:p w14:paraId="34F73F6F" w14:textId="77777777" w:rsidR="00811AE9" w:rsidRDefault="00811AE9" w:rsidP="00811AE9">
      <w:pPr>
        <w:rPr>
          <w:rFonts w:ascii="Cambria" w:hAnsi="Cambria"/>
        </w:rPr>
      </w:pPr>
      <w:r>
        <w:rPr>
          <w:rFonts w:ascii="Cambria" w:hAnsi="Cambria"/>
        </w:rPr>
        <w:t>8’</w:t>
      </w:r>
      <w:r>
        <w:rPr>
          <w:rFonts w:ascii="Cambria" w:hAnsi="Cambria"/>
        </w:rPr>
        <w:tab/>
        <w:t>Tibia Clausa</w:t>
      </w:r>
    </w:p>
    <w:p w14:paraId="0C495C18" w14:textId="77777777" w:rsidR="00811AE9" w:rsidRDefault="00811AE9" w:rsidP="00811AE9">
      <w:pPr>
        <w:rPr>
          <w:rFonts w:ascii="Cambria" w:hAnsi="Cambria"/>
        </w:rPr>
      </w:pPr>
      <w:r>
        <w:rPr>
          <w:rFonts w:ascii="Cambria" w:hAnsi="Cambria"/>
        </w:rPr>
        <w:t>8’</w:t>
      </w:r>
      <w:r>
        <w:rPr>
          <w:rFonts w:ascii="Cambria" w:hAnsi="Cambria"/>
        </w:rPr>
        <w:tab/>
        <w:t xml:space="preserve">Viol </w:t>
      </w:r>
      <w:proofErr w:type="spellStart"/>
      <w:r>
        <w:rPr>
          <w:rFonts w:ascii="Cambria" w:hAnsi="Cambria"/>
        </w:rPr>
        <w:t>d’Orchestre</w:t>
      </w:r>
      <w:proofErr w:type="spellEnd"/>
    </w:p>
    <w:p w14:paraId="755EC53B"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Violes</w:t>
      </w:r>
      <w:proofErr w:type="spellEnd"/>
      <w:r>
        <w:rPr>
          <w:rFonts w:ascii="Cambria" w:hAnsi="Cambria"/>
        </w:rPr>
        <w:t xml:space="preserve"> </w:t>
      </w:r>
      <w:proofErr w:type="spellStart"/>
      <w:r>
        <w:rPr>
          <w:rFonts w:ascii="Cambria" w:hAnsi="Cambria"/>
        </w:rPr>
        <w:t>Celestes</w:t>
      </w:r>
      <w:proofErr w:type="spellEnd"/>
      <w:r>
        <w:rPr>
          <w:rFonts w:ascii="Cambria" w:hAnsi="Cambria"/>
        </w:rPr>
        <w:t xml:space="preserve"> II</w:t>
      </w:r>
    </w:p>
    <w:p w14:paraId="4FC15155" w14:textId="77777777" w:rsidR="00811AE9" w:rsidRDefault="00811AE9" w:rsidP="00811AE9">
      <w:pPr>
        <w:rPr>
          <w:rFonts w:ascii="Cambria" w:hAnsi="Cambria"/>
        </w:rPr>
      </w:pPr>
      <w:r>
        <w:rPr>
          <w:rFonts w:ascii="Cambria" w:hAnsi="Cambria"/>
        </w:rPr>
        <w:t>8’</w:t>
      </w:r>
      <w:r>
        <w:rPr>
          <w:rFonts w:ascii="Cambria" w:hAnsi="Cambria"/>
        </w:rPr>
        <w:tab/>
        <w:t xml:space="preserve">Echo </w:t>
      </w:r>
      <w:proofErr w:type="spellStart"/>
      <w:r>
        <w:rPr>
          <w:rFonts w:ascii="Cambria" w:hAnsi="Cambria"/>
        </w:rPr>
        <w:t>Salicional</w:t>
      </w:r>
      <w:proofErr w:type="spellEnd"/>
    </w:p>
    <w:p w14:paraId="465A0F1B" w14:textId="77777777" w:rsidR="00811AE9" w:rsidRDefault="00811AE9" w:rsidP="00811AE9">
      <w:pPr>
        <w:rPr>
          <w:rFonts w:ascii="Cambria" w:hAnsi="Cambria"/>
        </w:rPr>
      </w:pPr>
      <w:r>
        <w:rPr>
          <w:rFonts w:ascii="Cambria" w:hAnsi="Cambria"/>
        </w:rPr>
        <w:t>8’</w:t>
      </w:r>
      <w:r>
        <w:rPr>
          <w:rFonts w:ascii="Cambria" w:hAnsi="Cambria"/>
        </w:rPr>
        <w:tab/>
        <w:t>Concert Flute</w:t>
      </w:r>
    </w:p>
    <w:p w14:paraId="080267DD" w14:textId="77777777" w:rsidR="00811AE9" w:rsidRPr="002425DF" w:rsidRDefault="00811AE9" w:rsidP="00811AE9">
      <w:pPr>
        <w:rPr>
          <w:rFonts w:ascii="Cambria" w:hAnsi="Cambria"/>
        </w:rPr>
      </w:pPr>
      <w:r>
        <w:rPr>
          <w:rFonts w:ascii="Cambria" w:hAnsi="Cambria"/>
        </w:rPr>
        <w:t>4’</w:t>
      </w:r>
      <w:r>
        <w:rPr>
          <w:rFonts w:ascii="Cambria" w:hAnsi="Cambria"/>
        </w:rPr>
        <w:tab/>
        <w:t>Orchestral Flute (ext.)</w:t>
      </w:r>
    </w:p>
    <w:p w14:paraId="5F572FB9" w14:textId="77777777" w:rsidR="00811AE9" w:rsidRDefault="00811AE9" w:rsidP="00811AE9">
      <w:pPr>
        <w:rPr>
          <w:rFonts w:ascii="Cambria" w:hAnsi="Cambria"/>
        </w:rPr>
      </w:pPr>
      <w:r>
        <w:rPr>
          <w:rFonts w:ascii="Cambria" w:hAnsi="Cambria"/>
        </w:rPr>
        <w:t>4’</w:t>
      </w:r>
      <w:r>
        <w:rPr>
          <w:rFonts w:ascii="Cambria" w:hAnsi="Cambria"/>
        </w:rPr>
        <w:tab/>
        <w:t xml:space="preserve">Violin (ext., </w:t>
      </w:r>
      <w:proofErr w:type="spellStart"/>
      <w:r>
        <w:rPr>
          <w:rFonts w:ascii="Cambria" w:hAnsi="Cambria"/>
        </w:rPr>
        <w:t>Salicional</w:t>
      </w:r>
      <w:proofErr w:type="spellEnd"/>
      <w:r>
        <w:rPr>
          <w:rFonts w:ascii="Cambria" w:hAnsi="Cambria"/>
        </w:rPr>
        <w:t>)</w:t>
      </w:r>
    </w:p>
    <w:p w14:paraId="4A7FA9FA" w14:textId="2011DE00" w:rsidR="00BD400F" w:rsidRPr="006577AA" w:rsidRDefault="00811AE9" w:rsidP="00811AE9">
      <w:pPr>
        <w:rPr>
          <w:rFonts w:ascii="Cambria" w:hAnsi="Cambria"/>
        </w:rPr>
      </w:pPr>
      <w:r>
        <w:rPr>
          <w:rFonts w:ascii="Cambria" w:hAnsi="Cambria"/>
        </w:rPr>
        <w:t>2 2/3’</w:t>
      </w:r>
      <w:r>
        <w:rPr>
          <w:rFonts w:ascii="Cambria" w:hAnsi="Cambria"/>
        </w:rPr>
        <w:tab/>
      </w:r>
      <w:proofErr w:type="spellStart"/>
      <w:r>
        <w:rPr>
          <w:rFonts w:ascii="Cambria" w:hAnsi="Cambria"/>
        </w:rPr>
        <w:t>Nazard</w:t>
      </w:r>
      <w:proofErr w:type="spellEnd"/>
      <w:r>
        <w:rPr>
          <w:rFonts w:ascii="Cambria" w:hAnsi="Cambria"/>
        </w:rPr>
        <w:t xml:space="preserve"> (ext., </w:t>
      </w:r>
      <w:proofErr w:type="spellStart"/>
      <w:r>
        <w:rPr>
          <w:rFonts w:ascii="Cambria" w:hAnsi="Cambria"/>
        </w:rPr>
        <w:t>Gedeckt</w:t>
      </w:r>
      <w:proofErr w:type="spellEnd"/>
      <w:r>
        <w:rPr>
          <w:rFonts w:ascii="Cambria" w:hAnsi="Cambria"/>
        </w:rPr>
        <w:t>)</w:t>
      </w:r>
    </w:p>
    <w:p w14:paraId="49D04001" w14:textId="45A4488A" w:rsidR="00811AE9" w:rsidRDefault="00811AE9" w:rsidP="00811AE9">
      <w:pPr>
        <w:rPr>
          <w:rFonts w:ascii="Cambria" w:hAnsi="Cambria"/>
        </w:rPr>
      </w:pPr>
      <w:r>
        <w:rPr>
          <w:rFonts w:ascii="Cambria" w:hAnsi="Cambria"/>
        </w:rPr>
        <w:t>2’</w:t>
      </w:r>
      <w:r>
        <w:rPr>
          <w:rFonts w:ascii="Cambria" w:hAnsi="Cambria"/>
        </w:rPr>
        <w:tab/>
      </w:r>
      <w:proofErr w:type="spellStart"/>
      <w:r>
        <w:rPr>
          <w:rFonts w:ascii="Cambria" w:hAnsi="Cambria"/>
        </w:rPr>
        <w:t>Flautina</w:t>
      </w:r>
      <w:proofErr w:type="spellEnd"/>
      <w:r>
        <w:rPr>
          <w:rFonts w:ascii="Cambria" w:hAnsi="Cambria"/>
        </w:rPr>
        <w:t xml:space="preserve"> (ext., </w:t>
      </w:r>
      <w:proofErr w:type="spellStart"/>
      <w:r>
        <w:rPr>
          <w:rFonts w:ascii="Cambria" w:hAnsi="Cambria"/>
        </w:rPr>
        <w:t>Gedeckt</w:t>
      </w:r>
      <w:proofErr w:type="spellEnd"/>
      <w:r>
        <w:rPr>
          <w:rFonts w:ascii="Cambria" w:hAnsi="Cambria"/>
        </w:rPr>
        <w:t>)</w:t>
      </w:r>
    </w:p>
    <w:p w14:paraId="55344020" w14:textId="77777777" w:rsidR="00811AE9" w:rsidRDefault="00811AE9" w:rsidP="00811AE9">
      <w:pPr>
        <w:rPr>
          <w:rFonts w:ascii="Cambria" w:hAnsi="Cambria"/>
        </w:rPr>
      </w:pPr>
      <w:r>
        <w:rPr>
          <w:rFonts w:ascii="Cambria" w:hAnsi="Cambria"/>
        </w:rPr>
        <w:t>1 3/5’</w:t>
      </w:r>
      <w:r>
        <w:rPr>
          <w:rFonts w:ascii="Cambria" w:hAnsi="Cambria"/>
        </w:rPr>
        <w:tab/>
        <w:t xml:space="preserve">Tierce (ext., </w:t>
      </w:r>
      <w:proofErr w:type="spellStart"/>
      <w:r>
        <w:rPr>
          <w:rFonts w:ascii="Cambria" w:hAnsi="Cambria"/>
        </w:rPr>
        <w:t>Gedeckt</w:t>
      </w:r>
      <w:proofErr w:type="spellEnd"/>
      <w:r>
        <w:rPr>
          <w:rFonts w:ascii="Cambria" w:hAnsi="Cambria"/>
        </w:rPr>
        <w:t>)</w:t>
      </w:r>
    </w:p>
    <w:p w14:paraId="508CFCB1" w14:textId="77777777" w:rsidR="00811AE9" w:rsidRDefault="00811AE9" w:rsidP="00811AE9">
      <w:pPr>
        <w:rPr>
          <w:rFonts w:ascii="Cambria" w:hAnsi="Cambria"/>
        </w:rPr>
      </w:pPr>
      <w:r>
        <w:rPr>
          <w:rFonts w:ascii="Cambria" w:hAnsi="Cambria"/>
        </w:rPr>
        <w:t>III</w:t>
      </w:r>
      <w:r>
        <w:rPr>
          <w:rFonts w:ascii="Cambria" w:hAnsi="Cambria"/>
        </w:rPr>
        <w:tab/>
        <w:t>String Mixture (derived)</w:t>
      </w:r>
    </w:p>
    <w:p w14:paraId="4BC6EFD0" w14:textId="77777777" w:rsidR="00811AE9" w:rsidRDefault="00811AE9" w:rsidP="00811AE9">
      <w:pPr>
        <w:rPr>
          <w:rFonts w:ascii="Cambria" w:hAnsi="Cambria"/>
        </w:rPr>
      </w:pPr>
      <w:r>
        <w:rPr>
          <w:rFonts w:ascii="Cambria" w:hAnsi="Cambria"/>
        </w:rPr>
        <w:t>16’</w:t>
      </w:r>
      <w:r>
        <w:rPr>
          <w:rFonts w:ascii="Cambria" w:hAnsi="Cambria"/>
        </w:rPr>
        <w:tab/>
        <w:t>Bassoon</w:t>
      </w:r>
    </w:p>
    <w:p w14:paraId="29EACC6A" w14:textId="77777777" w:rsidR="00811AE9" w:rsidRDefault="00811AE9" w:rsidP="00811AE9">
      <w:pPr>
        <w:rPr>
          <w:rFonts w:ascii="Cambria" w:hAnsi="Cambria"/>
        </w:rPr>
      </w:pPr>
      <w:r>
        <w:rPr>
          <w:rFonts w:ascii="Cambria" w:hAnsi="Cambria"/>
        </w:rPr>
        <w:t>8’</w:t>
      </w:r>
      <w:r>
        <w:rPr>
          <w:rFonts w:ascii="Cambria" w:hAnsi="Cambria"/>
        </w:rPr>
        <w:tab/>
        <w:t>Trumpet</w:t>
      </w:r>
    </w:p>
    <w:p w14:paraId="2FB0CDC9" w14:textId="77777777" w:rsidR="00811AE9" w:rsidRDefault="00811AE9" w:rsidP="00811AE9">
      <w:pPr>
        <w:rPr>
          <w:rFonts w:ascii="Cambria" w:hAnsi="Cambria"/>
        </w:rPr>
      </w:pPr>
      <w:r>
        <w:rPr>
          <w:rFonts w:ascii="Cambria" w:hAnsi="Cambria"/>
        </w:rPr>
        <w:t>8’</w:t>
      </w:r>
      <w:r>
        <w:rPr>
          <w:rFonts w:ascii="Cambria" w:hAnsi="Cambria"/>
        </w:rPr>
        <w:tab/>
        <w:t>Orchestral Oboe (synthetic)</w:t>
      </w:r>
    </w:p>
    <w:p w14:paraId="2CD3523E" w14:textId="77777777" w:rsidR="00811AE9" w:rsidRDefault="00811AE9" w:rsidP="00811AE9">
      <w:pPr>
        <w:rPr>
          <w:rFonts w:ascii="Cambria" w:hAnsi="Cambria"/>
        </w:rPr>
      </w:pPr>
      <w:r>
        <w:rPr>
          <w:rFonts w:ascii="Cambria" w:hAnsi="Cambria"/>
        </w:rPr>
        <w:t>8’</w:t>
      </w:r>
      <w:r>
        <w:rPr>
          <w:rFonts w:ascii="Cambria" w:hAnsi="Cambria"/>
        </w:rPr>
        <w:tab/>
        <w:t>Vox Humana</w:t>
      </w:r>
    </w:p>
    <w:p w14:paraId="4206CD2B" w14:textId="77777777" w:rsidR="00811AE9" w:rsidRDefault="00811AE9" w:rsidP="00811AE9">
      <w:pPr>
        <w:rPr>
          <w:rFonts w:ascii="Cambria" w:hAnsi="Cambria"/>
        </w:rPr>
      </w:pPr>
      <w:r>
        <w:rPr>
          <w:rFonts w:ascii="Cambria" w:hAnsi="Cambria"/>
        </w:rPr>
        <w:t>4’</w:t>
      </w:r>
      <w:r>
        <w:rPr>
          <w:rFonts w:ascii="Cambria" w:hAnsi="Cambria"/>
        </w:rPr>
        <w:tab/>
        <w:t>Oboe Clarion (ext., Trumpet)</w:t>
      </w:r>
    </w:p>
    <w:p w14:paraId="19F9D0C0" w14:textId="77777777" w:rsidR="00811AE9" w:rsidRDefault="00811AE9" w:rsidP="00811AE9">
      <w:pPr>
        <w:rPr>
          <w:rFonts w:ascii="Cambria" w:hAnsi="Cambria"/>
        </w:rPr>
      </w:pPr>
      <w:r>
        <w:rPr>
          <w:rFonts w:ascii="Cambria" w:hAnsi="Cambria"/>
        </w:rPr>
        <w:t>8’</w:t>
      </w:r>
      <w:r>
        <w:rPr>
          <w:rFonts w:ascii="Cambria" w:hAnsi="Cambria"/>
        </w:rPr>
        <w:tab/>
        <w:t>Marimba</w:t>
      </w:r>
    </w:p>
    <w:p w14:paraId="1FCA1F55" w14:textId="77777777" w:rsidR="00811AE9" w:rsidRDefault="00811AE9" w:rsidP="00811AE9">
      <w:pPr>
        <w:rPr>
          <w:rFonts w:ascii="Cambria" w:hAnsi="Cambria"/>
        </w:rPr>
      </w:pPr>
      <w:r>
        <w:rPr>
          <w:rFonts w:ascii="Cambria" w:hAnsi="Cambria"/>
        </w:rPr>
        <w:t>4’</w:t>
      </w:r>
      <w:r>
        <w:rPr>
          <w:rFonts w:ascii="Cambria" w:hAnsi="Cambria"/>
        </w:rPr>
        <w:tab/>
        <w:t>Marimba</w:t>
      </w:r>
    </w:p>
    <w:p w14:paraId="2820C198" w14:textId="77777777" w:rsidR="00811AE9" w:rsidRDefault="00811AE9" w:rsidP="00811AE9">
      <w:pPr>
        <w:rPr>
          <w:rFonts w:ascii="Cambria" w:hAnsi="Cambria"/>
        </w:rPr>
      </w:pPr>
      <w:r>
        <w:rPr>
          <w:rFonts w:ascii="Cambria" w:hAnsi="Cambria"/>
        </w:rPr>
        <w:tab/>
        <w:t>Vox Vibrato</w:t>
      </w:r>
    </w:p>
    <w:p w14:paraId="0BAFA329" w14:textId="77777777" w:rsidR="00811AE9" w:rsidRDefault="00811AE9" w:rsidP="00811AE9">
      <w:pPr>
        <w:rPr>
          <w:rFonts w:ascii="Cambria" w:hAnsi="Cambria"/>
        </w:rPr>
      </w:pPr>
      <w:r>
        <w:rPr>
          <w:rFonts w:ascii="Cambria" w:hAnsi="Cambria"/>
        </w:rPr>
        <w:tab/>
        <w:t>Tremolo</w:t>
      </w:r>
    </w:p>
    <w:p w14:paraId="55210DA0" w14:textId="77777777" w:rsidR="006577AA" w:rsidRDefault="006577AA" w:rsidP="006577AA">
      <w:pPr>
        <w:rPr>
          <w:rFonts w:ascii="Cambria" w:hAnsi="Cambria"/>
          <w:b/>
          <w:bCs/>
        </w:rPr>
      </w:pPr>
    </w:p>
    <w:p w14:paraId="61031F4C" w14:textId="77777777" w:rsidR="006577AA" w:rsidRDefault="006577AA" w:rsidP="006577AA">
      <w:pPr>
        <w:rPr>
          <w:rFonts w:ascii="Cambria" w:hAnsi="Cambria"/>
          <w:b/>
          <w:bCs/>
        </w:rPr>
      </w:pPr>
    </w:p>
    <w:p w14:paraId="260B908E" w14:textId="77777777" w:rsidR="006577AA" w:rsidRDefault="006577AA" w:rsidP="006577AA">
      <w:pPr>
        <w:rPr>
          <w:rFonts w:ascii="Cambria" w:hAnsi="Cambria"/>
          <w:b/>
          <w:bCs/>
        </w:rPr>
      </w:pPr>
    </w:p>
    <w:p w14:paraId="0AFF0DB8" w14:textId="7FFEEF9C" w:rsidR="006577AA" w:rsidRDefault="006577AA" w:rsidP="006577AA">
      <w:pPr>
        <w:rPr>
          <w:rFonts w:ascii="Cambria" w:hAnsi="Cambria"/>
          <w:b/>
          <w:bCs/>
        </w:rPr>
      </w:pPr>
    </w:p>
    <w:p w14:paraId="723B2D47" w14:textId="77777777" w:rsidR="00CE370C" w:rsidRDefault="00CE370C" w:rsidP="006577AA">
      <w:pPr>
        <w:rPr>
          <w:rFonts w:ascii="Cambria" w:hAnsi="Cambria"/>
          <w:b/>
          <w:bCs/>
        </w:rPr>
      </w:pPr>
    </w:p>
    <w:p w14:paraId="7F142F25" w14:textId="3D4B40BB" w:rsidR="006577AA" w:rsidRDefault="006577AA" w:rsidP="006577AA">
      <w:pPr>
        <w:rPr>
          <w:rFonts w:ascii="Cambria" w:hAnsi="Cambria"/>
          <w:b/>
          <w:bCs/>
        </w:rPr>
      </w:pPr>
      <w:r>
        <w:rPr>
          <w:rFonts w:ascii="Cambria" w:hAnsi="Cambria"/>
          <w:b/>
          <w:bCs/>
        </w:rPr>
        <w:t>ACCOMPANIMENT</w:t>
      </w:r>
    </w:p>
    <w:p w14:paraId="4461A90F" w14:textId="77777777" w:rsidR="006577AA" w:rsidRDefault="006577AA" w:rsidP="006577AA">
      <w:pPr>
        <w:rPr>
          <w:rFonts w:ascii="Cambria" w:hAnsi="Cambria"/>
        </w:rPr>
      </w:pPr>
      <w:r>
        <w:rPr>
          <w:rFonts w:ascii="Cambria" w:hAnsi="Cambria"/>
        </w:rPr>
        <w:t>16’</w:t>
      </w:r>
      <w:r>
        <w:rPr>
          <w:rFonts w:ascii="Cambria" w:hAnsi="Cambria"/>
        </w:rPr>
        <w:tab/>
        <w:t xml:space="preserve">Contra </w:t>
      </w:r>
      <w:proofErr w:type="spellStart"/>
      <w:r>
        <w:rPr>
          <w:rFonts w:ascii="Cambria" w:hAnsi="Cambria"/>
        </w:rPr>
        <w:t>Viole</w:t>
      </w:r>
      <w:proofErr w:type="spellEnd"/>
      <w:r>
        <w:rPr>
          <w:rFonts w:ascii="Cambria" w:hAnsi="Cambria"/>
        </w:rPr>
        <w:t xml:space="preserve"> (TC) (Great)</w:t>
      </w:r>
    </w:p>
    <w:p w14:paraId="719F7FC9" w14:textId="77777777" w:rsidR="006577AA" w:rsidRDefault="006577AA" w:rsidP="006577AA">
      <w:pPr>
        <w:rPr>
          <w:rFonts w:ascii="Cambria" w:hAnsi="Cambria"/>
        </w:rPr>
      </w:pPr>
      <w:r>
        <w:rPr>
          <w:rFonts w:ascii="Cambria" w:hAnsi="Cambria"/>
        </w:rPr>
        <w:t>8’</w:t>
      </w:r>
      <w:r>
        <w:rPr>
          <w:rFonts w:ascii="Cambria" w:hAnsi="Cambria"/>
        </w:rPr>
        <w:tab/>
        <w:t>Waldhorn (Great)</w:t>
      </w:r>
    </w:p>
    <w:p w14:paraId="0EF62BF9" w14:textId="77777777" w:rsidR="006577AA" w:rsidRDefault="006577AA" w:rsidP="006577AA">
      <w:pPr>
        <w:rPr>
          <w:rFonts w:ascii="Cambria" w:hAnsi="Cambria"/>
        </w:rPr>
      </w:pPr>
      <w:r>
        <w:rPr>
          <w:rFonts w:ascii="Cambria" w:hAnsi="Cambria"/>
        </w:rPr>
        <w:t>8’</w:t>
      </w:r>
      <w:r>
        <w:rPr>
          <w:rFonts w:ascii="Cambria" w:hAnsi="Cambria"/>
        </w:rPr>
        <w:tab/>
        <w:t>Tibia Minor (Great)</w:t>
      </w:r>
    </w:p>
    <w:p w14:paraId="15019CF1" w14:textId="77777777" w:rsidR="006577AA" w:rsidRDefault="006577AA" w:rsidP="006577AA">
      <w:pPr>
        <w:rPr>
          <w:rFonts w:ascii="Cambria" w:hAnsi="Cambria"/>
        </w:rPr>
      </w:pPr>
      <w:r>
        <w:rPr>
          <w:rFonts w:ascii="Cambria" w:hAnsi="Cambria"/>
        </w:rPr>
        <w:t>8’</w:t>
      </w:r>
      <w:r>
        <w:rPr>
          <w:rFonts w:ascii="Cambria" w:hAnsi="Cambria"/>
        </w:rPr>
        <w:tab/>
        <w:t>Viola (Great)</w:t>
      </w:r>
    </w:p>
    <w:p w14:paraId="79EE86D7" w14:textId="77777777" w:rsidR="006577AA" w:rsidRDefault="006577AA" w:rsidP="006577AA">
      <w:pPr>
        <w:rPr>
          <w:rFonts w:ascii="Cambria" w:hAnsi="Cambria"/>
        </w:rPr>
      </w:pPr>
      <w:r>
        <w:rPr>
          <w:rFonts w:ascii="Cambria" w:hAnsi="Cambria"/>
        </w:rPr>
        <w:t>8’</w:t>
      </w:r>
      <w:r>
        <w:rPr>
          <w:rFonts w:ascii="Cambria" w:hAnsi="Cambria"/>
        </w:rPr>
        <w:tab/>
      </w:r>
      <w:proofErr w:type="spellStart"/>
      <w:r>
        <w:rPr>
          <w:rFonts w:ascii="Cambria" w:hAnsi="Cambria"/>
        </w:rPr>
        <w:t>Unda</w:t>
      </w:r>
      <w:proofErr w:type="spellEnd"/>
      <w:r>
        <w:rPr>
          <w:rFonts w:ascii="Cambria" w:hAnsi="Cambria"/>
        </w:rPr>
        <w:t xml:space="preserve"> Maris II</w:t>
      </w:r>
    </w:p>
    <w:p w14:paraId="4EB7D646" w14:textId="77777777" w:rsidR="006577AA" w:rsidRDefault="006577AA" w:rsidP="006577AA">
      <w:pPr>
        <w:rPr>
          <w:rFonts w:ascii="Cambria" w:hAnsi="Cambria"/>
        </w:rPr>
      </w:pPr>
      <w:r>
        <w:rPr>
          <w:rFonts w:ascii="Cambria" w:hAnsi="Cambria"/>
        </w:rPr>
        <w:t>4’</w:t>
      </w:r>
      <w:r>
        <w:rPr>
          <w:rFonts w:ascii="Cambria" w:hAnsi="Cambria"/>
        </w:rPr>
        <w:tab/>
        <w:t>Octave Viola (ext., Great)</w:t>
      </w:r>
    </w:p>
    <w:p w14:paraId="7DA4121E" w14:textId="77777777" w:rsidR="006577AA" w:rsidRDefault="006577AA" w:rsidP="006577AA">
      <w:pPr>
        <w:rPr>
          <w:rFonts w:ascii="Cambria" w:hAnsi="Cambria"/>
        </w:rPr>
      </w:pPr>
      <w:r>
        <w:rPr>
          <w:rFonts w:ascii="Cambria" w:hAnsi="Cambria"/>
        </w:rPr>
        <w:t>4’</w:t>
      </w:r>
      <w:r>
        <w:rPr>
          <w:rFonts w:ascii="Cambria" w:hAnsi="Cambria"/>
        </w:rPr>
        <w:tab/>
        <w:t>Solo Flute (ext., Great)</w:t>
      </w:r>
    </w:p>
    <w:p w14:paraId="1A580F2C" w14:textId="77777777" w:rsidR="006577AA" w:rsidRPr="00060C4D" w:rsidRDefault="006577AA" w:rsidP="006577AA">
      <w:pPr>
        <w:rPr>
          <w:rFonts w:ascii="Cambria" w:hAnsi="Cambria"/>
        </w:rPr>
      </w:pPr>
      <w:r>
        <w:rPr>
          <w:rFonts w:ascii="Cambria" w:hAnsi="Cambria"/>
        </w:rPr>
        <w:t>8’</w:t>
      </w:r>
      <w:r>
        <w:rPr>
          <w:rFonts w:ascii="Cambria" w:hAnsi="Cambria"/>
        </w:rPr>
        <w:tab/>
        <w:t>Musette (synthetic)</w:t>
      </w:r>
    </w:p>
    <w:p w14:paraId="3F4AD1A4" w14:textId="77777777" w:rsidR="006577AA" w:rsidRDefault="006577AA" w:rsidP="006577AA">
      <w:pPr>
        <w:rPr>
          <w:rFonts w:ascii="Cambria" w:hAnsi="Cambria"/>
        </w:rPr>
      </w:pPr>
      <w:r>
        <w:rPr>
          <w:rFonts w:ascii="Cambria" w:hAnsi="Cambria"/>
        </w:rPr>
        <w:t>8’</w:t>
      </w:r>
      <w:r>
        <w:rPr>
          <w:rFonts w:ascii="Cambria" w:hAnsi="Cambria"/>
        </w:rPr>
        <w:tab/>
        <w:t>Clarinet</w:t>
      </w:r>
    </w:p>
    <w:p w14:paraId="3459656F" w14:textId="77777777" w:rsidR="006577AA" w:rsidRDefault="006577AA" w:rsidP="006577AA">
      <w:pPr>
        <w:rPr>
          <w:rFonts w:ascii="Cambria" w:hAnsi="Cambria"/>
        </w:rPr>
      </w:pPr>
      <w:r>
        <w:rPr>
          <w:rFonts w:ascii="Cambria" w:hAnsi="Cambria"/>
        </w:rPr>
        <w:t>8’</w:t>
      </w:r>
      <w:r>
        <w:rPr>
          <w:rFonts w:ascii="Cambria" w:hAnsi="Cambria"/>
        </w:rPr>
        <w:tab/>
        <w:t>English Horn</w:t>
      </w:r>
    </w:p>
    <w:p w14:paraId="64951988" w14:textId="77777777" w:rsidR="006577AA" w:rsidRDefault="006577AA" w:rsidP="006577AA">
      <w:pPr>
        <w:rPr>
          <w:rFonts w:ascii="Cambria" w:hAnsi="Cambria"/>
        </w:rPr>
      </w:pPr>
      <w:r>
        <w:rPr>
          <w:rFonts w:ascii="Cambria" w:hAnsi="Cambria"/>
        </w:rPr>
        <w:t>8’</w:t>
      </w:r>
      <w:r>
        <w:rPr>
          <w:rFonts w:ascii="Cambria" w:hAnsi="Cambria"/>
        </w:rPr>
        <w:tab/>
        <w:t>Harp</w:t>
      </w:r>
    </w:p>
    <w:p w14:paraId="470157D0" w14:textId="77777777" w:rsidR="006577AA" w:rsidRDefault="006577AA" w:rsidP="006577AA">
      <w:pPr>
        <w:rPr>
          <w:rFonts w:ascii="Cambria" w:hAnsi="Cambria"/>
        </w:rPr>
      </w:pPr>
      <w:r>
        <w:rPr>
          <w:rFonts w:ascii="Cambria" w:hAnsi="Cambria"/>
        </w:rPr>
        <w:t>4’</w:t>
      </w:r>
      <w:r>
        <w:rPr>
          <w:rFonts w:ascii="Cambria" w:hAnsi="Cambria"/>
        </w:rPr>
        <w:tab/>
        <w:t>Harp</w:t>
      </w:r>
    </w:p>
    <w:p w14:paraId="6C13258C" w14:textId="6F5BF63A" w:rsidR="00811AE9" w:rsidRDefault="006577AA" w:rsidP="00811AE9">
      <w:pPr>
        <w:rPr>
          <w:rFonts w:ascii="Cambria" w:hAnsi="Cambria"/>
        </w:rPr>
      </w:pPr>
      <w:r>
        <w:rPr>
          <w:rFonts w:ascii="Cambria" w:hAnsi="Cambria"/>
        </w:rPr>
        <w:tab/>
        <w:t>Tremolo</w:t>
      </w:r>
    </w:p>
    <w:p w14:paraId="37BA3F1E" w14:textId="77777777" w:rsidR="006577AA" w:rsidRDefault="006577AA" w:rsidP="00811AE9">
      <w:pPr>
        <w:rPr>
          <w:rFonts w:ascii="Cambria" w:hAnsi="Cambria"/>
        </w:rPr>
      </w:pPr>
    </w:p>
    <w:p w14:paraId="35945AE7" w14:textId="77777777" w:rsidR="00811AE9" w:rsidRPr="003B6EB5" w:rsidRDefault="00811AE9" w:rsidP="00811AE9">
      <w:pPr>
        <w:rPr>
          <w:rFonts w:ascii="Cambria" w:hAnsi="Cambria"/>
          <w:b/>
          <w:bCs/>
        </w:rPr>
      </w:pPr>
      <w:r>
        <w:rPr>
          <w:rFonts w:ascii="Cambria" w:hAnsi="Cambria"/>
          <w:b/>
          <w:bCs/>
        </w:rPr>
        <w:t>PEDAL</w:t>
      </w:r>
    </w:p>
    <w:p w14:paraId="17703141" w14:textId="77777777" w:rsidR="00811AE9" w:rsidRPr="003B6EB5" w:rsidRDefault="00811AE9" w:rsidP="00811AE9">
      <w:pPr>
        <w:rPr>
          <w:rFonts w:ascii="Cambria" w:hAnsi="Cambria"/>
        </w:rPr>
      </w:pPr>
      <w:r>
        <w:rPr>
          <w:rFonts w:ascii="Cambria" w:hAnsi="Cambria"/>
        </w:rPr>
        <w:t>32’</w:t>
      </w:r>
      <w:r>
        <w:rPr>
          <w:rFonts w:ascii="Cambria" w:hAnsi="Cambria"/>
        </w:rPr>
        <w:tab/>
        <w:t>Acoustic Bass</w:t>
      </w:r>
    </w:p>
    <w:p w14:paraId="461E3C37" w14:textId="77777777" w:rsidR="00811AE9" w:rsidRDefault="00811AE9" w:rsidP="00811AE9">
      <w:pPr>
        <w:rPr>
          <w:rFonts w:ascii="Cambria" w:hAnsi="Cambria"/>
        </w:rPr>
      </w:pPr>
      <w:r>
        <w:rPr>
          <w:rFonts w:ascii="Cambria" w:hAnsi="Cambria"/>
        </w:rPr>
        <w:t>16’</w:t>
      </w:r>
      <w:r>
        <w:rPr>
          <w:rFonts w:ascii="Cambria" w:hAnsi="Cambria"/>
        </w:rPr>
        <w:tab/>
        <w:t>Diaphone (ext., Great)</w:t>
      </w:r>
    </w:p>
    <w:p w14:paraId="10F8ED43" w14:textId="77777777" w:rsidR="00811AE9" w:rsidRDefault="00811AE9" w:rsidP="00811AE9">
      <w:pPr>
        <w:rPr>
          <w:rFonts w:ascii="Cambria" w:hAnsi="Cambria"/>
        </w:rPr>
      </w:pPr>
      <w:r>
        <w:rPr>
          <w:rFonts w:ascii="Cambria" w:hAnsi="Cambria"/>
        </w:rPr>
        <w:t>16’</w:t>
      </w:r>
      <w:r>
        <w:rPr>
          <w:rFonts w:ascii="Cambria" w:hAnsi="Cambria"/>
        </w:rPr>
        <w:tab/>
        <w:t>Bourdon (Great)</w:t>
      </w:r>
    </w:p>
    <w:p w14:paraId="38B2F0AB" w14:textId="77777777" w:rsidR="00811AE9" w:rsidRDefault="00811AE9" w:rsidP="00811AE9">
      <w:pPr>
        <w:rPr>
          <w:rFonts w:ascii="Cambria" w:hAnsi="Cambria"/>
        </w:rPr>
      </w:pPr>
      <w:r>
        <w:rPr>
          <w:rFonts w:ascii="Cambria" w:hAnsi="Cambria"/>
        </w:rPr>
        <w:t>16’</w:t>
      </w:r>
      <w:r>
        <w:rPr>
          <w:rFonts w:ascii="Cambria" w:hAnsi="Cambria"/>
        </w:rPr>
        <w:tab/>
        <w:t>Contra Viola (ext., Great)</w:t>
      </w:r>
    </w:p>
    <w:p w14:paraId="43C794FB"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Gedeckt</w:t>
      </w:r>
      <w:proofErr w:type="spellEnd"/>
      <w:r>
        <w:rPr>
          <w:rFonts w:ascii="Cambria" w:hAnsi="Cambria"/>
        </w:rPr>
        <w:t xml:space="preserve"> (Solo)</w:t>
      </w:r>
    </w:p>
    <w:p w14:paraId="5AAB3840" w14:textId="77777777" w:rsidR="00811AE9" w:rsidRDefault="00811AE9" w:rsidP="00811AE9">
      <w:pPr>
        <w:rPr>
          <w:rFonts w:ascii="Cambria" w:hAnsi="Cambria"/>
        </w:rPr>
      </w:pPr>
      <w:r>
        <w:rPr>
          <w:rFonts w:ascii="Cambria" w:hAnsi="Cambria"/>
        </w:rPr>
        <w:t>8’</w:t>
      </w:r>
      <w:r>
        <w:rPr>
          <w:rFonts w:ascii="Cambria" w:hAnsi="Cambria"/>
        </w:rPr>
        <w:tab/>
        <w:t>Bass Flute (Great, Bourdon)</w:t>
      </w:r>
    </w:p>
    <w:p w14:paraId="7599CBA2" w14:textId="77777777" w:rsidR="00811AE9" w:rsidRDefault="00811AE9" w:rsidP="00811AE9">
      <w:pPr>
        <w:rPr>
          <w:rFonts w:ascii="Cambria" w:hAnsi="Cambria"/>
        </w:rPr>
      </w:pPr>
      <w:r>
        <w:rPr>
          <w:rFonts w:ascii="Cambria" w:hAnsi="Cambria"/>
        </w:rPr>
        <w:t>8’</w:t>
      </w:r>
      <w:r>
        <w:rPr>
          <w:rFonts w:ascii="Cambria" w:hAnsi="Cambria"/>
        </w:rPr>
        <w:tab/>
        <w:t xml:space="preserve">Still </w:t>
      </w:r>
      <w:proofErr w:type="spellStart"/>
      <w:r>
        <w:rPr>
          <w:rFonts w:ascii="Cambria" w:hAnsi="Cambria"/>
        </w:rPr>
        <w:t>Gedeckt</w:t>
      </w:r>
      <w:proofErr w:type="spellEnd"/>
      <w:r>
        <w:rPr>
          <w:rFonts w:ascii="Cambria" w:hAnsi="Cambria"/>
        </w:rPr>
        <w:t xml:space="preserve"> (Solo)</w:t>
      </w:r>
    </w:p>
    <w:p w14:paraId="282604A2" w14:textId="77777777" w:rsidR="00811AE9" w:rsidRDefault="00811AE9" w:rsidP="00811AE9">
      <w:pPr>
        <w:rPr>
          <w:rFonts w:ascii="Cambria" w:hAnsi="Cambria"/>
        </w:rPr>
      </w:pPr>
      <w:r>
        <w:rPr>
          <w:rFonts w:ascii="Cambria" w:hAnsi="Cambria"/>
        </w:rPr>
        <w:t>4’</w:t>
      </w:r>
      <w:r>
        <w:rPr>
          <w:rFonts w:ascii="Cambria" w:hAnsi="Cambria"/>
        </w:rPr>
        <w:tab/>
        <w:t>Flute (Solo)</w:t>
      </w:r>
    </w:p>
    <w:p w14:paraId="558C7B37" w14:textId="77777777" w:rsidR="00811AE9" w:rsidRDefault="00811AE9" w:rsidP="00811AE9">
      <w:pPr>
        <w:rPr>
          <w:rFonts w:ascii="Cambria" w:hAnsi="Cambria"/>
        </w:rPr>
      </w:pPr>
      <w:r>
        <w:rPr>
          <w:rFonts w:ascii="Cambria" w:hAnsi="Cambria"/>
        </w:rPr>
        <w:t>16’</w:t>
      </w:r>
      <w:r>
        <w:rPr>
          <w:rFonts w:ascii="Cambria" w:hAnsi="Cambria"/>
        </w:rPr>
        <w:tab/>
        <w:t>Bassoon (Solo)</w:t>
      </w:r>
    </w:p>
    <w:p w14:paraId="095FC7F2" w14:textId="77777777" w:rsidR="00811AE9" w:rsidRDefault="00811AE9" w:rsidP="00811AE9">
      <w:pPr>
        <w:rPr>
          <w:rFonts w:ascii="Cambria" w:hAnsi="Cambria"/>
        </w:rPr>
      </w:pPr>
      <w:r>
        <w:rPr>
          <w:rFonts w:ascii="Cambria" w:hAnsi="Cambria"/>
        </w:rPr>
        <w:tab/>
        <w:t>Bass Drum Stroke/Roll</w:t>
      </w:r>
    </w:p>
    <w:p w14:paraId="3A865606" w14:textId="77777777" w:rsidR="00811AE9" w:rsidRDefault="00811AE9" w:rsidP="00811AE9">
      <w:pPr>
        <w:rPr>
          <w:rFonts w:ascii="Cambria" w:hAnsi="Cambria"/>
        </w:rPr>
      </w:pPr>
      <w:r>
        <w:rPr>
          <w:rFonts w:ascii="Cambria" w:hAnsi="Cambria"/>
        </w:rPr>
        <w:tab/>
        <w:t>Cymbal Crash</w:t>
      </w:r>
    </w:p>
    <w:p w14:paraId="4E9EE61E" w14:textId="77777777" w:rsidR="00811AE9" w:rsidRDefault="00811AE9" w:rsidP="00811AE9">
      <w:pPr>
        <w:rPr>
          <w:rFonts w:ascii="Cambria" w:hAnsi="Cambria"/>
        </w:rPr>
      </w:pPr>
      <w:r>
        <w:rPr>
          <w:rFonts w:ascii="Cambria" w:hAnsi="Cambria"/>
        </w:rPr>
        <w:tab/>
        <w:t>Snare Drum Roll</w:t>
      </w:r>
    </w:p>
    <w:p w14:paraId="40EEE0BE" w14:textId="77777777" w:rsidR="00811AE9" w:rsidRDefault="00811AE9" w:rsidP="00811AE9">
      <w:pPr>
        <w:rPr>
          <w:rFonts w:ascii="Cambria" w:hAnsi="Cambria"/>
        </w:rPr>
        <w:sectPr w:rsidR="00811AE9" w:rsidSect="006D5820">
          <w:type w:val="continuous"/>
          <w:pgSz w:w="12240" w:h="15840"/>
          <w:pgMar w:top="1584" w:right="1584" w:bottom="1584" w:left="2304" w:header="720" w:footer="720" w:gutter="0"/>
          <w:cols w:num="2" w:space="720"/>
          <w:docGrid w:linePitch="360"/>
        </w:sectPr>
      </w:pPr>
      <w:r>
        <w:rPr>
          <w:rFonts w:ascii="Cambria" w:hAnsi="Cambria"/>
        </w:rPr>
        <w:t>8’</w:t>
      </w:r>
      <w:r>
        <w:rPr>
          <w:rFonts w:ascii="Cambria" w:hAnsi="Cambria"/>
        </w:rPr>
        <w:tab/>
        <w:t>Chimes</w:t>
      </w:r>
    </w:p>
    <w:p w14:paraId="2730BCAE" w14:textId="77777777" w:rsidR="00811AE9" w:rsidRDefault="00811AE9" w:rsidP="00811AE9">
      <w:pPr>
        <w:rPr>
          <w:rFonts w:ascii="Cambria" w:hAnsi="Cambria"/>
        </w:rPr>
        <w:sectPr w:rsidR="00811AE9" w:rsidSect="005517FF">
          <w:type w:val="continuous"/>
          <w:pgSz w:w="12240" w:h="15840"/>
          <w:pgMar w:top="1440" w:right="1440" w:bottom="1440" w:left="1440" w:header="720" w:footer="720" w:gutter="0"/>
          <w:cols w:space="720"/>
          <w:docGrid w:linePitch="360"/>
        </w:sectPr>
      </w:pPr>
    </w:p>
    <w:p w14:paraId="41095512" w14:textId="30449C20" w:rsidR="00811AE9" w:rsidRDefault="00013572" w:rsidP="00013572">
      <w:pPr>
        <w:rPr>
          <w:rFonts w:ascii="Cambria" w:hAnsi="Cambria"/>
        </w:rPr>
      </w:pPr>
      <w:r>
        <w:rPr>
          <w:rFonts w:ascii="Cambria" w:hAnsi="Cambria"/>
        </w:rPr>
        <w:t>_____________________________________________________________________________________________</w:t>
      </w:r>
    </w:p>
    <w:p w14:paraId="41AF0C17" w14:textId="3F5E9AF9" w:rsidR="00013572" w:rsidRPr="00784067" w:rsidRDefault="00013572" w:rsidP="00013572">
      <w:pPr>
        <w:rPr>
          <w:rFonts w:ascii="Cambria" w:hAnsi="Cambria"/>
        </w:rPr>
      </w:pPr>
      <w:r>
        <w:rPr>
          <w:rFonts w:ascii="Cambria" w:hAnsi="Cambria"/>
        </w:rPr>
        <w:t xml:space="preserve">Figure 15. Specification of the organ at Scottish Rite Consistory, Denver, Colorado, by W. W. Kimball. </w:t>
      </w:r>
      <w:r>
        <w:rPr>
          <w:rFonts w:ascii="Cambria" w:hAnsi="Cambria"/>
          <w:i/>
          <w:iCs/>
        </w:rPr>
        <w:t xml:space="preserve">Source: </w:t>
      </w:r>
      <w:r>
        <w:rPr>
          <w:rFonts w:ascii="Cambria" w:hAnsi="Cambria"/>
        </w:rPr>
        <w:t xml:space="preserve">Original contract, courtesy of the Scottish Rite Valley of </w:t>
      </w:r>
      <w:r w:rsidR="000D1EA3">
        <w:rPr>
          <w:rFonts w:ascii="Cambria" w:hAnsi="Cambria"/>
        </w:rPr>
        <w:t>Denver.</w:t>
      </w:r>
    </w:p>
    <w:p w14:paraId="1256EE74" w14:textId="77777777" w:rsidR="00013572" w:rsidRDefault="00013572" w:rsidP="00013572">
      <w:pPr>
        <w:rPr>
          <w:rFonts w:ascii="Cambria" w:hAnsi="Cambria"/>
        </w:rPr>
      </w:pPr>
    </w:p>
    <w:p w14:paraId="1E116C7B" w14:textId="77777777" w:rsidR="00811AE9" w:rsidRDefault="00811AE9" w:rsidP="00811AE9">
      <w:pPr>
        <w:spacing w:line="480" w:lineRule="auto"/>
        <w:ind w:firstLine="720"/>
        <w:rPr>
          <w:rFonts w:ascii="Cambria" w:hAnsi="Cambria"/>
        </w:rPr>
      </w:pPr>
      <w:r>
        <w:rPr>
          <w:noProof/>
        </w:rPr>
        <mc:AlternateContent>
          <mc:Choice Requires="wps">
            <w:drawing>
              <wp:anchor distT="0" distB="0" distL="114300" distR="114300" simplePos="0" relativeHeight="251680768" behindDoc="0" locked="0" layoutInCell="1" allowOverlap="1" wp14:anchorId="6C526511" wp14:editId="2FFC2567">
                <wp:simplePos x="0" y="0"/>
                <wp:positionH relativeFrom="column">
                  <wp:posOffset>1117600</wp:posOffset>
                </wp:positionH>
                <wp:positionV relativeFrom="paragraph">
                  <wp:posOffset>2453005</wp:posOffset>
                </wp:positionV>
                <wp:extent cx="3606800" cy="635"/>
                <wp:effectExtent l="0" t="0" r="0" b="12065"/>
                <wp:wrapTopAndBottom/>
                <wp:docPr id="16" name="Text Box 16"/>
                <wp:cNvGraphicFramePr/>
                <a:graphic xmlns:a="http://schemas.openxmlformats.org/drawingml/2006/main">
                  <a:graphicData uri="http://schemas.microsoft.com/office/word/2010/wordprocessingShape">
                    <wps:wsp>
                      <wps:cNvSpPr txBox="1"/>
                      <wps:spPr>
                        <a:xfrm>
                          <a:off x="0" y="0"/>
                          <a:ext cx="3606800" cy="635"/>
                        </a:xfrm>
                        <a:prstGeom prst="rect">
                          <a:avLst/>
                        </a:prstGeom>
                        <a:solidFill>
                          <a:prstClr val="white"/>
                        </a:solidFill>
                        <a:ln>
                          <a:noFill/>
                        </a:ln>
                      </wps:spPr>
                      <wps:txbx>
                        <w:txbxContent>
                          <w:p w14:paraId="4F410DFE" w14:textId="2253925D" w:rsidR="00811AE9" w:rsidRPr="0060618E" w:rsidRDefault="00811AE9" w:rsidP="00811AE9">
                            <w:pPr>
                              <w:pStyle w:val="Caption"/>
                              <w:rPr>
                                <w:rFonts w:ascii="Cambria" w:hAnsi="Cambria"/>
                                <w:i w:val="0"/>
                                <w:iCs w:val="0"/>
                                <w:noProof/>
                                <w:color w:val="000000" w:themeColor="text1"/>
                                <w:sz w:val="24"/>
                                <w:szCs w:val="24"/>
                              </w:rPr>
                            </w:pPr>
                            <w:r w:rsidRPr="0060618E">
                              <w:rPr>
                                <w:rFonts w:ascii="Cambria" w:hAnsi="Cambria"/>
                                <w:i w:val="0"/>
                                <w:iCs w:val="0"/>
                                <w:color w:val="000000" w:themeColor="text1"/>
                                <w:sz w:val="24"/>
                                <w:szCs w:val="24"/>
                              </w:rPr>
                              <w:t>Figur</w:t>
                            </w:r>
                            <w:r w:rsidR="0060618E" w:rsidRPr="0060618E">
                              <w:rPr>
                                <w:rFonts w:ascii="Cambria" w:hAnsi="Cambria"/>
                                <w:i w:val="0"/>
                                <w:iCs w:val="0"/>
                                <w:color w:val="000000" w:themeColor="text1"/>
                                <w:sz w:val="24"/>
                                <w:szCs w:val="24"/>
                              </w:rPr>
                              <w:t>e 16.</w:t>
                            </w:r>
                            <w:r w:rsidRPr="0060618E">
                              <w:rPr>
                                <w:rFonts w:ascii="Cambria" w:hAnsi="Cambria"/>
                                <w:i w:val="0"/>
                                <w:iCs w:val="0"/>
                                <w:color w:val="000000" w:themeColor="text1"/>
                                <w:sz w:val="24"/>
                                <w:szCs w:val="24"/>
                              </w:rPr>
                              <w:t xml:space="preserve"> The Denver Scottish Rite </w:t>
                            </w:r>
                            <w:r w:rsidR="00FB0D5A">
                              <w:rPr>
                                <w:rFonts w:ascii="Cambria" w:hAnsi="Cambria"/>
                                <w:i w:val="0"/>
                                <w:iCs w:val="0"/>
                                <w:color w:val="000000" w:themeColor="text1"/>
                                <w:sz w:val="24"/>
                                <w:szCs w:val="24"/>
                              </w:rPr>
                              <w:t>Temple</w:t>
                            </w:r>
                            <w:r w:rsidRPr="0060618E">
                              <w:rPr>
                                <w:rFonts w:ascii="Cambria" w:hAnsi="Cambria"/>
                                <w:i w:val="0"/>
                                <w:iCs w:val="0"/>
                                <w:color w:val="000000" w:themeColor="text1"/>
                                <w:sz w:val="24"/>
                                <w:szCs w:val="24"/>
                              </w:rPr>
                              <w:t>. Photo courtesy of William T. Van Pelt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526511" id="Text Box 16" o:spid="_x0000_s1033" type="#_x0000_t202" style="position:absolute;left:0;text-align:left;margin-left:88pt;margin-top:193.15pt;width:284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" stroked="f">
                <v:textbox style="mso-fit-shape-to-text:t" inset="0,0,0,0">
                  <w:txbxContent>
                    <w:p w14:paraId="4F410DFE" w14:textId="2253925D" w:rsidR="00811AE9" w:rsidRPr="0060618E" w:rsidRDefault="00811AE9" w:rsidP="00811AE9">
                      <w:pPr>
                        <w:pStyle w:val="Caption"/>
                        <w:rPr>
                          <w:rFonts w:ascii="Cambria" w:hAnsi="Cambria"/>
                          <w:i w:val="0"/>
                          <w:iCs w:val="0"/>
                          <w:noProof/>
                          <w:color w:val="000000" w:themeColor="text1"/>
                          <w:sz w:val="24"/>
                          <w:szCs w:val="24"/>
                        </w:rPr>
                      </w:pPr>
                      <w:r w:rsidRPr="0060618E">
                        <w:rPr>
                          <w:rFonts w:ascii="Cambria" w:hAnsi="Cambria"/>
                          <w:i w:val="0"/>
                          <w:iCs w:val="0"/>
                          <w:color w:val="000000" w:themeColor="text1"/>
                          <w:sz w:val="24"/>
                          <w:szCs w:val="24"/>
                        </w:rPr>
                        <w:t>Figur</w:t>
                      </w:r>
                      <w:r w:rsidR="0060618E" w:rsidRPr="0060618E">
                        <w:rPr>
                          <w:rFonts w:ascii="Cambria" w:hAnsi="Cambria"/>
                          <w:i w:val="0"/>
                          <w:iCs w:val="0"/>
                          <w:color w:val="000000" w:themeColor="text1"/>
                          <w:sz w:val="24"/>
                          <w:szCs w:val="24"/>
                        </w:rPr>
                        <w:t>e 16.</w:t>
                      </w:r>
                      <w:r w:rsidRPr="0060618E">
                        <w:rPr>
                          <w:rFonts w:ascii="Cambria" w:hAnsi="Cambria"/>
                          <w:i w:val="0"/>
                          <w:iCs w:val="0"/>
                          <w:color w:val="000000" w:themeColor="text1"/>
                          <w:sz w:val="24"/>
                          <w:szCs w:val="24"/>
                        </w:rPr>
                        <w:t xml:space="preserve"> The Denver Scottish Rite </w:t>
                      </w:r>
                      <w:r w:rsidR="00FB0D5A">
                        <w:rPr>
                          <w:rFonts w:ascii="Cambria" w:hAnsi="Cambria"/>
                          <w:i w:val="0"/>
                          <w:iCs w:val="0"/>
                          <w:color w:val="000000" w:themeColor="text1"/>
                          <w:sz w:val="24"/>
                          <w:szCs w:val="24"/>
                        </w:rPr>
                        <w:t>Temple</w:t>
                      </w:r>
                      <w:r w:rsidRPr="0060618E">
                        <w:rPr>
                          <w:rFonts w:ascii="Cambria" w:hAnsi="Cambria"/>
                          <w:i w:val="0"/>
                          <w:iCs w:val="0"/>
                          <w:color w:val="000000" w:themeColor="text1"/>
                          <w:sz w:val="24"/>
                          <w:szCs w:val="24"/>
                        </w:rPr>
                        <w:t>. Photo courtesy of William T. Van Pelt</w:t>
                      </w:r>
                    </w:p>
                  </w:txbxContent>
                </v:textbox>
                <w10:wrap type="topAndBottom"/>
              </v:shape>
            </w:pict>
          </mc:Fallback>
        </mc:AlternateContent>
      </w:r>
      <w:r>
        <w:rPr>
          <w:rFonts w:ascii="Cambria" w:hAnsi="Cambria"/>
          <w:noProof/>
        </w:rPr>
        <w:drawing>
          <wp:anchor distT="0" distB="0" distL="114300" distR="114300" simplePos="0" relativeHeight="251679744" behindDoc="0" locked="0" layoutInCell="1" allowOverlap="1" wp14:anchorId="7733AD5E" wp14:editId="148EDDE5">
            <wp:simplePos x="0" y="0"/>
            <wp:positionH relativeFrom="column">
              <wp:posOffset>1117600</wp:posOffset>
            </wp:positionH>
            <wp:positionV relativeFrom="paragraph">
              <wp:posOffset>33867</wp:posOffset>
            </wp:positionV>
            <wp:extent cx="3606800" cy="2362200"/>
            <wp:effectExtent l="0" t="0" r="0" b="0"/>
            <wp:wrapTopAndBottom/>
            <wp:docPr id="18" name="Picture 18" descr="A close up of a red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ver Scottish Rite.jpg"/>
                    <pic:cNvPicPr/>
                  </pic:nvPicPr>
                  <pic:blipFill>
                    <a:blip r:embed="rId29">
                      <a:extLst>
                        <a:ext uri="{28A0092B-C50C-407E-A947-70E740481C1C}">
                          <a14:useLocalDpi xmlns:a14="http://schemas.microsoft.com/office/drawing/2010/main" val="0"/>
                        </a:ext>
                      </a:extLst>
                    </a:blip>
                    <a:stretch>
                      <a:fillRect/>
                    </a:stretch>
                  </pic:blipFill>
                  <pic:spPr>
                    <a:xfrm>
                      <a:off x="0" y="0"/>
                      <a:ext cx="3606800" cy="23622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rPr>
        <w:t>With a seating capacity of around 1,000, the Denver Scottish Rite is significantly smaller than St. Louis, and features a semi-circular seating area as seen in the photograph above. The Great and Accompaniment divisions are hidden in the ceiling of the west end and the Solo division is located in the ceiling of the east end of the auditorium.</w:t>
      </w:r>
    </w:p>
    <w:p w14:paraId="1D7B7577" w14:textId="77777777" w:rsidR="00811AE9" w:rsidRDefault="00811AE9" w:rsidP="00811AE9">
      <w:pPr>
        <w:spacing w:line="480" w:lineRule="auto"/>
        <w:ind w:firstLine="720"/>
        <w:rPr>
          <w:rFonts w:ascii="Cambria" w:hAnsi="Cambria"/>
        </w:rPr>
      </w:pPr>
      <w:r>
        <w:rPr>
          <w:rFonts w:ascii="Cambria" w:hAnsi="Cambria"/>
        </w:rPr>
        <w:t>While the Denver organ cannot be classified as a true theatre organ, one could be forgiven for mistaking it for one by simply by looking at the horseshoe console</w:t>
      </w:r>
      <w:r>
        <w:rPr>
          <w:rStyle w:val="FootnoteReference"/>
          <w:rFonts w:ascii="Cambria" w:hAnsi="Cambria"/>
        </w:rPr>
        <w:footnoteReference w:id="131"/>
      </w:r>
      <w:r>
        <w:rPr>
          <w:rFonts w:ascii="Cambria" w:hAnsi="Cambria"/>
        </w:rPr>
        <w:t>, which, by the mid-1920s had universal acceptance among theatre organ builders. It should be noted, though, that Kimball occasionally employed this console design for concert and church instruments as well. The divisions themselves—Accompaniment, Great, and Solo—borrow their nomenclature from theatre organ design. Mid-size theatre organs were generally installed in two chambers on either side of the proscenium arch, and the Denver installation mirrors this layout. The specification itself also contains several stops suggestive of theatre organ design. Like the St. Louis organ, the Denver instrument contains a Tibia Clausa, though it is even more limited in versatility than the St. Louis organ since it only plays at one pitch in the Solo division. Unlike the St. Louis organ, the Denver Tibia Clausa does not have its own tremulant, thus, it is clear that the designers never intended the stop to form the tonal backbone of the organ, as it would in a traditional theatre organ. The Tibia Minor on the Great division does play at three different pitches, but yet again lacks a sufficient tremulant to function in the same manner a true theatre organ Tibia would.</w:t>
      </w:r>
      <w:r w:rsidRPr="002F7424">
        <w:rPr>
          <w:rFonts w:ascii="Cambria" w:hAnsi="Cambria"/>
        </w:rPr>
        <w:t xml:space="preserve"> </w:t>
      </w:r>
      <w:r>
        <w:rPr>
          <w:rFonts w:ascii="Cambria" w:hAnsi="Cambria"/>
        </w:rPr>
        <w:t xml:space="preserve">The Denver organ also possesses three </w:t>
      </w:r>
      <w:proofErr w:type="gramStart"/>
      <w:r>
        <w:rPr>
          <w:rFonts w:ascii="Cambria" w:hAnsi="Cambria"/>
        </w:rPr>
        <w:t>composite</w:t>
      </w:r>
      <w:proofErr w:type="gramEnd"/>
      <w:r>
        <w:rPr>
          <w:rStyle w:val="FootnoteReference"/>
          <w:rFonts w:ascii="Cambria" w:hAnsi="Cambria"/>
        </w:rPr>
        <w:footnoteReference w:id="132"/>
      </w:r>
      <w:r>
        <w:rPr>
          <w:rFonts w:ascii="Cambria" w:hAnsi="Cambria"/>
        </w:rPr>
        <w:t xml:space="preserve"> ranks. The Musette in the Accompaniment, for example, combines the Great Bourdon and Viola, the Solo String Mixture is the </w:t>
      </w:r>
      <w:proofErr w:type="spellStart"/>
      <w:r>
        <w:rPr>
          <w:rFonts w:ascii="Cambria" w:hAnsi="Cambria"/>
        </w:rPr>
        <w:t>Salicional</w:t>
      </w:r>
      <w:proofErr w:type="spellEnd"/>
      <w:r>
        <w:rPr>
          <w:rFonts w:ascii="Cambria" w:hAnsi="Cambria"/>
        </w:rPr>
        <w:t xml:space="preserve"> playing at 2 2/3’, 2’ and 1 3/5’, and the Solo Orchestral Oboe combines the </w:t>
      </w:r>
      <w:proofErr w:type="spellStart"/>
      <w:r>
        <w:rPr>
          <w:rFonts w:ascii="Cambria" w:hAnsi="Cambria"/>
        </w:rPr>
        <w:t>Gedeckt</w:t>
      </w:r>
      <w:proofErr w:type="spellEnd"/>
      <w:r>
        <w:rPr>
          <w:rFonts w:ascii="Cambria" w:hAnsi="Cambria"/>
        </w:rPr>
        <w:t xml:space="preserve"> and </w:t>
      </w:r>
      <w:proofErr w:type="spellStart"/>
      <w:r>
        <w:rPr>
          <w:rFonts w:ascii="Cambria" w:hAnsi="Cambria"/>
        </w:rPr>
        <w:t>Viole</w:t>
      </w:r>
      <w:proofErr w:type="spellEnd"/>
      <w:r>
        <w:rPr>
          <w:rFonts w:ascii="Cambria" w:hAnsi="Cambria"/>
        </w:rPr>
        <w:t xml:space="preserve"> </w:t>
      </w:r>
      <w:proofErr w:type="spellStart"/>
      <w:r>
        <w:rPr>
          <w:rFonts w:ascii="Cambria" w:hAnsi="Cambria"/>
        </w:rPr>
        <w:t>d’Orchestre</w:t>
      </w:r>
      <w:proofErr w:type="spellEnd"/>
      <w:r>
        <w:rPr>
          <w:rFonts w:ascii="Cambria" w:hAnsi="Cambria"/>
        </w:rPr>
        <w:t>. Presumably these compromises were made due to either a lack of funds or a lack of chamber space.</w:t>
      </w:r>
    </w:p>
    <w:p w14:paraId="24561459" w14:textId="3378645A" w:rsidR="00811AE9" w:rsidRDefault="00811AE9" w:rsidP="00811AE9">
      <w:pPr>
        <w:spacing w:line="480" w:lineRule="auto"/>
        <w:ind w:firstLine="720"/>
        <w:rPr>
          <w:rFonts w:ascii="Cambria" w:hAnsi="Cambria"/>
        </w:rPr>
      </w:pPr>
      <w:r>
        <w:rPr>
          <w:rFonts w:ascii="Cambria" w:hAnsi="Cambria"/>
        </w:rPr>
        <w:t>There are several features that the Denver and St. Louis instruments share in common. Once again, Kimball’s unique Waldhorn stop appears on the Great division as a labial stop</w:t>
      </w:r>
      <w:r w:rsidR="007D072C">
        <w:rPr>
          <w:rFonts w:ascii="Cambria" w:hAnsi="Cambria"/>
        </w:rPr>
        <w:t xml:space="preserve">, and like the St. Louis instrument, it is extended through the 2’ octave. </w:t>
      </w:r>
      <w:r>
        <w:rPr>
          <w:rFonts w:ascii="Cambria" w:hAnsi="Cambria"/>
        </w:rPr>
        <w:t xml:space="preserve">During the 1920s, it was customary for organ builders to extend the Stopped Diapason or </w:t>
      </w:r>
      <w:proofErr w:type="spellStart"/>
      <w:r>
        <w:rPr>
          <w:rFonts w:ascii="Cambria" w:hAnsi="Cambria"/>
        </w:rPr>
        <w:t>Gedeckt</w:t>
      </w:r>
      <w:proofErr w:type="spellEnd"/>
      <w:r>
        <w:rPr>
          <w:rFonts w:ascii="Cambria" w:hAnsi="Cambria"/>
        </w:rPr>
        <w:t xml:space="preserve"> stop from 16’ pitch through at least the 2’ range, and this is evident in both the Denver and St. Louis specifications, since they feature the stop extended from 16’ pitch through 1 3/5’. The tuned and non-tuned percussion stops are identical, though the Denver organ contains a marimba instead of a xylophone, and the St. Louis organ includes a glockenspiel, which is missing from the Denver organ. The Denver instrument also incorporates three special effects: a Chinese gong, a Bugle Call, and a Thunder sheet, and in this </w:t>
      </w:r>
      <w:r w:rsidR="00543279">
        <w:rPr>
          <w:rFonts w:ascii="Cambria" w:hAnsi="Cambria"/>
        </w:rPr>
        <w:t xml:space="preserve">regard, </w:t>
      </w:r>
      <w:r>
        <w:rPr>
          <w:rFonts w:ascii="Cambria" w:hAnsi="Cambria"/>
        </w:rPr>
        <w:t xml:space="preserve">it shares more in common with the Joplin and San Antonio </w:t>
      </w:r>
      <w:proofErr w:type="spellStart"/>
      <w:r>
        <w:rPr>
          <w:rFonts w:ascii="Cambria" w:hAnsi="Cambria"/>
        </w:rPr>
        <w:t>Möller</w:t>
      </w:r>
      <w:proofErr w:type="spellEnd"/>
      <w:r>
        <w:rPr>
          <w:rFonts w:ascii="Cambria" w:hAnsi="Cambria"/>
        </w:rPr>
        <w:t xml:space="preserve"> organs. Yet, the relatively small number of sound effects is not entirely surprising, since Kimball theatre organs generally did not contain as many as competitors like Wurlitzer, Barton, and Robert</w:t>
      </w:r>
      <w:r w:rsidR="00B7596A">
        <w:rPr>
          <w:rFonts w:ascii="Cambria" w:hAnsi="Cambria"/>
        </w:rPr>
        <w:t xml:space="preserve"> </w:t>
      </w:r>
      <w:r>
        <w:rPr>
          <w:rFonts w:ascii="Cambria" w:hAnsi="Cambria"/>
        </w:rPr>
        <w:t xml:space="preserve">Morton. </w:t>
      </w:r>
    </w:p>
    <w:p w14:paraId="15576410" w14:textId="77777777" w:rsidR="00811AE9" w:rsidRPr="009C370D" w:rsidRDefault="00811AE9" w:rsidP="00811AE9">
      <w:pPr>
        <w:spacing w:line="480" w:lineRule="auto"/>
        <w:ind w:firstLine="720"/>
        <w:rPr>
          <w:rFonts w:ascii="Cambria" w:hAnsi="Cambria"/>
        </w:rPr>
      </w:pPr>
      <w:r>
        <w:rPr>
          <w:rFonts w:ascii="Cambria" w:hAnsi="Cambria"/>
        </w:rPr>
        <w:t xml:space="preserve">A further analysis of the </w:t>
      </w:r>
      <w:proofErr w:type="spellStart"/>
      <w:r>
        <w:rPr>
          <w:rFonts w:ascii="Cambria" w:hAnsi="Cambria"/>
        </w:rPr>
        <w:t>stoplist</w:t>
      </w:r>
      <w:proofErr w:type="spellEnd"/>
      <w:r>
        <w:rPr>
          <w:rFonts w:ascii="Cambria" w:hAnsi="Cambria"/>
        </w:rPr>
        <w:t xml:space="preserve"> reveals several curious design choices that do not necessarily fall under standard theatre or concert organ design. One example is the 8’ Tuba in the Great. While it is certainly not unusual to find this stop placed in the Great, the fact that it—the most powerful reed on the organ—only plays at 8’ pitch and is only available in one location is odd, considering that almost every other stop on the organ is extended or duplexed. For comparison, both </w:t>
      </w:r>
      <w:proofErr w:type="spellStart"/>
      <w:r>
        <w:rPr>
          <w:rFonts w:ascii="Cambria" w:hAnsi="Cambria"/>
        </w:rPr>
        <w:t>Möller</w:t>
      </w:r>
      <w:proofErr w:type="spellEnd"/>
      <w:r>
        <w:rPr>
          <w:rFonts w:ascii="Cambria" w:hAnsi="Cambria"/>
        </w:rPr>
        <w:t xml:space="preserve"> organs examined above as well as the St. Louis organ feature expanded tuba registers. As far as 16’ tone is concerned, it is somewhat surprising that the only two full-compass manual stops are Bourdons, and the extension for 16’ Contra </w:t>
      </w:r>
      <w:proofErr w:type="spellStart"/>
      <w:r>
        <w:rPr>
          <w:rFonts w:ascii="Cambria" w:hAnsi="Cambria"/>
        </w:rPr>
        <w:t>Viole</w:t>
      </w:r>
      <w:proofErr w:type="spellEnd"/>
      <w:r>
        <w:rPr>
          <w:rFonts w:ascii="Cambria" w:hAnsi="Cambria"/>
        </w:rPr>
        <w:t xml:space="preserve">—which was a common manual stop on organs of this vintage—is only available in the pedal. The lack of an independent Oboe is somewhat unusual, given both its prevalence in organ design and usefulness in performing organ literature. </w:t>
      </w:r>
      <w:r w:rsidRPr="00811E76">
        <w:rPr>
          <w:rFonts w:ascii="Cambria" w:hAnsi="Cambria"/>
          <w:color w:val="000000" w:themeColor="text1"/>
        </w:rPr>
        <w:t xml:space="preserve">Despite </w:t>
      </w:r>
      <w:r>
        <w:rPr>
          <w:rFonts w:ascii="Cambria" w:hAnsi="Cambria"/>
          <w:color w:val="000000" w:themeColor="text1"/>
        </w:rPr>
        <w:t>these perceived oddities, the Denver Kimball is a remarkably versatile instrument capable of quickly transitioning between both concert and theatrical duties, in keeping with the diverse requirements of the Consistory.</w:t>
      </w:r>
    </w:p>
    <w:p w14:paraId="54A68976" w14:textId="77777777" w:rsidR="00811AE9" w:rsidRDefault="00811AE9" w:rsidP="00811AE9">
      <w:pPr>
        <w:spacing w:line="480" w:lineRule="auto"/>
        <w:ind w:firstLine="720"/>
        <w:rPr>
          <w:rFonts w:ascii="Cambria" w:hAnsi="Cambria"/>
        </w:rPr>
      </w:pPr>
      <w:r>
        <w:rPr>
          <w:rFonts w:ascii="Cambria" w:hAnsi="Cambria"/>
        </w:rPr>
        <w:t xml:space="preserve">It is important to note that not </w:t>
      </w:r>
      <w:r w:rsidRPr="00EF7DC4">
        <w:rPr>
          <w:rFonts w:ascii="Cambria" w:hAnsi="Cambria"/>
        </w:rPr>
        <w:t xml:space="preserve">all </w:t>
      </w:r>
      <w:r>
        <w:rPr>
          <w:rFonts w:ascii="Cambria" w:hAnsi="Cambria"/>
        </w:rPr>
        <w:t xml:space="preserve">Scottish Rite pipe organs were quite as unique towards the end of the 1920s. Though the ritual was more-or-less consistent across the Northern and Southern Jurisdictions, each valley had their own unique musical tastes, and in some instances, the consultant hired by the individual valley had an outsized influence on the specification. For instance, when their new temple was under construction in 1924, the Guthrie Valley, under the guidance of their consultant, J. W. </w:t>
      </w:r>
      <w:proofErr w:type="spellStart"/>
      <w:r>
        <w:rPr>
          <w:rFonts w:ascii="Cambria" w:hAnsi="Cambria"/>
        </w:rPr>
        <w:t>Bickell</w:t>
      </w:r>
      <w:proofErr w:type="spellEnd"/>
      <w:r>
        <w:rPr>
          <w:rStyle w:val="FootnoteReference"/>
          <w:rFonts w:ascii="Cambria" w:hAnsi="Cambria"/>
        </w:rPr>
        <w:footnoteReference w:id="133"/>
      </w:r>
      <w:r>
        <w:rPr>
          <w:rFonts w:ascii="Cambria" w:hAnsi="Cambria"/>
        </w:rPr>
        <w:t xml:space="preserve">, drew up a very specific </w:t>
      </w:r>
      <w:proofErr w:type="spellStart"/>
      <w:r>
        <w:rPr>
          <w:rFonts w:ascii="Cambria" w:hAnsi="Cambria"/>
        </w:rPr>
        <w:t>stoplist</w:t>
      </w:r>
      <w:proofErr w:type="spellEnd"/>
      <w:r>
        <w:rPr>
          <w:rFonts w:ascii="Cambria" w:hAnsi="Cambria"/>
        </w:rPr>
        <w:t xml:space="preserve"> and sent it out to six leading builders of the day. Surprisingly, Kimball was the second lowest bid, so they were awarded the contract to build the four manual, 64-rank instrument. Though built expressly for Scottish Rite use, the instrument is strictly a concert organ, with particularly limited duplexing. Moreover, the organ lacks any sound effects or percussion instruments, save a set of chimes and a harp. So, despite their stature as an early proponent of the theatre tradition, the new Guthrie temple ended up purchasing one of the most conservative pipe organs built for Scottish Rite purposes during the 1920s. In nearby McAlester, Oklahoma, Kimball installed an even more conventional instrument in 1930. Once again, J. W. </w:t>
      </w:r>
      <w:proofErr w:type="spellStart"/>
      <w:r>
        <w:rPr>
          <w:rFonts w:ascii="Cambria" w:hAnsi="Cambria"/>
        </w:rPr>
        <w:t>Bickell</w:t>
      </w:r>
      <w:proofErr w:type="spellEnd"/>
      <w:r>
        <w:rPr>
          <w:rFonts w:ascii="Cambria" w:hAnsi="Cambria"/>
        </w:rPr>
        <w:t xml:space="preserve"> influenced the specification, which consists of forty-three ranks—only six of which are extended or duplexed—and a set of Chimes. The specification also includes two mixtures, one in the Great, and the other in the Swell, as well as an independent cornet, also located in the Swell. These design choices are not that unexpected given Kimball’s preference for more classically inspired ensembles at the beginning of the 1930s.</w:t>
      </w:r>
      <w:r>
        <w:rPr>
          <w:rStyle w:val="FootnoteReference"/>
          <w:rFonts w:ascii="Cambria" w:hAnsi="Cambria"/>
        </w:rPr>
        <w:footnoteReference w:id="134"/>
      </w:r>
    </w:p>
    <w:p w14:paraId="13F450EE" w14:textId="77777777" w:rsidR="00811AE9" w:rsidRDefault="00811AE9" w:rsidP="00811AE9">
      <w:pPr>
        <w:spacing w:line="480" w:lineRule="auto"/>
        <w:ind w:firstLine="720"/>
        <w:rPr>
          <w:rFonts w:ascii="Cambria" w:hAnsi="Cambria"/>
        </w:rPr>
      </w:pPr>
      <w:r>
        <w:rPr>
          <w:rFonts w:ascii="Cambria" w:hAnsi="Cambria"/>
        </w:rPr>
        <w:t xml:space="preserve">The fact that Kimball and </w:t>
      </w:r>
      <w:proofErr w:type="spellStart"/>
      <w:r>
        <w:rPr>
          <w:rFonts w:ascii="Cambria" w:hAnsi="Cambria"/>
        </w:rPr>
        <w:t>Möller</w:t>
      </w:r>
      <w:proofErr w:type="spellEnd"/>
      <w:r>
        <w:rPr>
          <w:rFonts w:ascii="Cambria" w:hAnsi="Cambria"/>
        </w:rPr>
        <w:t xml:space="preserve"> dominated the Scottish Rite market did not mean that other major builders failed to produce significant instruments. The Austin Organ Co. built six instruments for Scottish Rite use; the largest is their opus 1713 of four manuals, fifty-two ranks installed in the Scranton, Pennsylvania temple in 1930. Though clearly a concert instrument, the organ does include an extensive set of untuned percussions, including a bass drum, snare drum, crash cymbal, Turkish cymbal, triangle, tom-tom, tambourine, Chinese block, and castanets, in addition to several tuned percussions such as a harp, xylophone and set of chimes. Henry Pilcher’s Sons of Louisville, Kentucky, installed a total of eight Scottish Rite pipe organs, though only one—their opus 1061 installed in the Shreveport, Louisiana Consistory—is over twenty-five stops in size. In 1925, the </w:t>
      </w:r>
      <w:proofErr w:type="spellStart"/>
      <w:r>
        <w:rPr>
          <w:rFonts w:ascii="Cambria" w:hAnsi="Cambria"/>
        </w:rPr>
        <w:t>Estey</w:t>
      </w:r>
      <w:proofErr w:type="spellEnd"/>
      <w:r>
        <w:rPr>
          <w:rFonts w:ascii="Cambria" w:hAnsi="Cambria"/>
        </w:rPr>
        <w:t xml:space="preserve"> Organ Company of Brattleboro, Vermont installed a four-manual, fifty-six rank instrument at the Buffalo, New York Scottish Rite—one of five known instruments they built for Scottish Rite edifices. The organ was installed on either side of the proscenium arch and boasted one of </w:t>
      </w:r>
      <w:proofErr w:type="spellStart"/>
      <w:r>
        <w:rPr>
          <w:rFonts w:ascii="Cambria" w:hAnsi="Cambria"/>
        </w:rPr>
        <w:t>Estey’s</w:t>
      </w:r>
      <w:proofErr w:type="spellEnd"/>
      <w:r>
        <w:rPr>
          <w:rFonts w:ascii="Cambria" w:hAnsi="Cambria"/>
        </w:rPr>
        <w:t xml:space="preserve"> well-known “luminous” consoles. Similar to the </w:t>
      </w:r>
      <w:proofErr w:type="spellStart"/>
      <w:r>
        <w:rPr>
          <w:rFonts w:ascii="Cambria" w:hAnsi="Cambria"/>
        </w:rPr>
        <w:t>Möller</w:t>
      </w:r>
      <w:proofErr w:type="spellEnd"/>
      <w:r>
        <w:rPr>
          <w:rFonts w:ascii="Cambria" w:hAnsi="Cambria"/>
        </w:rPr>
        <w:t xml:space="preserve"> and Kimball instruments surveyed above, it included a bass drum, snare drum, set of chimes, a harp, and a thunder sheet. Overall, the specification shows little theatre organ influence. </w:t>
      </w:r>
    </w:p>
    <w:p w14:paraId="1ED184DE" w14:textId="0F167B89" w:rsidR="00811AE9" w:rsidRDefault="00811AE9" w:rsidP="00811AE9">
      <w:pPr>
        <w:spacing w:line="480" w:lineRule="auto"/>
        <w:ind w:firstLine="720"/>
        <w:rPr>
          <w:rFonts w:ascii="Cambria" w:hAnsi="Cambria"/>
          <w:color w:val="000000" w:themeColor="text1"/>
        </w:rPr>
      </w:pPr>
      <w:r>
        <w:rPr>
          <w:rFonts w:ascii="Cambria" w:hAnsi="Cambria"/>
        </w:rPr>
        <w:t xml:space="preserve">Although the Skinner Organ Company of Boston, Massachusetts was considered one of, if not the leading organ builder of the 1920s, they only produced two instruments for Scottish Rite use, their opus 470, installed in the Miami Consistory, and their opus 696 installed in the Indianapolis, Indiana Scottish Rite Cathedral. While the Skinner firm did </w:t>
      </w:r>
      <w:r w:rsidRPr="006C0E64">
        <w:rPr>
          <w:rFonts w:ascii="Cambria" w:hAnsi="Cambria"/>
          <w:color w:val="000000" w:themeColor="text1"/>
        </w:rPr>
        <w:t xml:space="preserve">build a few instruments </w:t>
      </w:r>
      <w:r w:rsidR="009B1A54">
        <w:rPr>
          <w:rFonts w:ascii="Cambria" w:hAnsi="Cambria"/>
          <w:color w:val="000000" w:themeColor="text1"/>
        </w:rPr>
        <w:t xml:space="preserve">that were </w:t>
      </w:r>
      <w:r w:rsidRPr="006C0E64">
        <w:rPr>
          <w:rFonts w:ascii="Cambria" w:hAnsi="Cambria"/>
          <w:color w:val="000000" w:themeColor="text1"/>
        </w:rPr>
        <w:t xml:space="preserve">installed in theatres </w:t>
      </w:r>
      <w:r w:rsidR="0095359F">
        <w:rPr>
          <w:rFonts w:ascii="Cambria" w:hAnsi="Cambria"/>
          <w:color w:val="000000" w:themeColor="text1"/>
        </w:rPr>
        <w:t>during</w:t>
      </w:r>
      <w:r w:rsidRPr="006C0E64">
        <w:rPr>
          <w:rFonts w:ascii="Cambria" w:hAnsi="Cambria"/>
          <w:color w:val="000000" w:themeColor="text1"/>
        </w:rPr>
        <w:t xml:space="preserve"> the 1910s and </w:t>
      </w:r>
      <w:r>
        <w:rPr>
          <w:rFonts w:ascii="Cambria" w:hAnsi="Cambria"/>
        </w:rPr>
        <w:t>1920s, they accounted for a small fraction of the firm’s output. Furthermore, their theatre installations hardly resembled the work of leading theatre organ builders of the day since they were nothing more than standard concert organ designs with several untuned percussion instruments added for good measure.</w:t>
      </w:r>
      <w:r>
        <w:rPr>
          <w:rStyle w:val="FootnoteReference"/>
          <w:rFonts w:ascii="Cambria" w:hAnsi="Cambria"/>
        </w:rPr>
        <w:footnoteReference w:id="135"/>
      </w:r>
      <w:r>
        <w:rPr>
          <w:rFonts w:ascii="Cambria" w:hAnsi="Cambria"/>
        </w:rPr>
        <w:t xml:space="preserve"> </w:t>
      </w:r>
      <w:r>
        <w:rPr>
          <w:rFonts w:ascii="Cambria" w:hAnsi="Cambria"/>
          <w:color w:val="000000" w:themeColor="text1"/>
        </w:rPr>
        <w:t>Therefore,</w:t>
      </w:r>
      <w:r w:rsidRPr="00E062DF">
        <w:rPr>
          <w:rFonts w:ascii="Cambria" w:hAnsi="Cambria"/>
          <w:color w:val="000000" w:themeColor="text1"/>
        </w:rPr>
        <w:t xml:space="preserve"> it is not particularly surprising that Skinner did not tailor his</w:t>
      </w:r>
      <w:r>
        <w:rPr>
          <w:rFonts w:ascii="Cambria" w:hAnsi="Cambria"/>
          <w:color w:val="000000" w:themeColor="text1"/>
        </w:rPr>
        <w:t xml:space="preserve"> standard tonal designs for</w:t>
      </w:r>
      <w:r w:rsidRPr="00E062DF">
        <w:rPr>
          <w:rFonts w:ascii="Cambria" w:hAnsi="Cambria"/>
          <w:color w:val="000000" w:themeColor="text1"/>
        </w:rPr>
        <w:t xml:space="preserve"> Masonic installations</w:t>
      </w:r>
      <w:r>
        <w:rPr>
          <w:rFonts w:ascii="Cambria" w:hAnsi="Cambria"/>
          <w:color w:val="000000" w:themeColor="text1"/>
        </w:rPr>
        <w:t xml:space="preserve">. </w:t>
      </w:r>
    </w:p>
    <w:p w14:paraId="66E2FA49" w14:textId="77777777" w:rsidR="00811AE9" w:rsidRDefault="00811AE9" w:rsidP="00811AE9">
      <w:pPr>
        <w:spacing w:line="480" w:lineRule="auto"/>
        <w:ind w:firstLine="720"/>
        <w:rPr>
          <w:rFonts w:ascii="Cambria" w:hAnsi="Cambria"/>
          <w:color w:val="000000" w:themeColor="text1"/>
        </w:rPr>
      </w:pPr>
      <w:r>
        <w:rPr>
          <w:rFonts w:ascii="Cambria" w:hAnsi="Cambria"/>
          <w:color w:val="000000" w:themeColor="text1"/>
        </w:rPr>
        <w:t>At 67 ranks, the Indianapolis organ is the largest Scottish Rite organ in the United States and reflects the work of the consultant, John Bell, who was a prominent organ architect and active Freemason. Throughout the course of his career, Bell designed nearly 500 instruments that were built by a variety of builders, including several dozen Masonic installations. His instruments had certain tonal and mechanical characteristics, many of which are manifested in the Indianapolis instrument. For example, the 8’ Principal Diapason on the Great division is scale 38</w:t>
      </w:r>
      <w:r>
        <w:rPr>
          <w:rStyle w:val="FootnoteReference"/>
          <w:rFonts w:ascii="Cambria" w:hAnsi="Cambria"/>
          <w:color w:val="000000" w:themeColor="text1"/>
        </w:rPr>
        <w:footnoteReference w:id="136"/>
      </w:r>
      <w:r>
        <w:rPr>
          <w:rFonts w:ascii="Cambria" w:hAnsi="Cambria"/>
          <w:color w:val="000000" w:themeColor="text1"/>
        </w:rPr>
        <w:t xml:space="preserve"> with leathered lips</w:t>
      </w:r>
      <w:r>
        <w:rPr>
          <w:rStyle w:val="FootnoteReference"/>
          <w:rFonts w:ascii="Cambria" w:hAnsi="Cambria"/>
          <w:color w:val="000000" w:themeColor="text1"/>
        </w:rPr>
        <w:footnoteReference w:id="137"/>
      </w:r>
      <w:r>
        <w:rPr>
          <w:rFonts w:ascii="Cambria" w:hAnsi="Cambria"/>
          <w:color w:val="000000" w:themeColor="text1"/>
        </w:rPr>
        <w:t xml:space="preserve"> and “heavy metal” construction, leading to a sound that has an abundance of fundamental tone and dominates the ensemble. Another feature is his insistence on 73-note manual chests for 16’ and 8’ stops only</w:t>
      </w:r>
      <w:r w:rsidRPr="007211F8">
        <w:rPr>
          <w:rFonts w:ascii="Cambria" w:hAnsi="Cambria"/>
          <w:color w:val="000000" w:themeColor="text1"/>
        </w:rPr>
        <w:t>.</w:t>
      </w:r>
      <w:r w:rsidRPr="007211F8">
        <w:rPr>
          <w:rStyle w:val="FootnoteReference"/>
          <w:rFonts w:ascii="Cambria" w:hAnsi="Cambria"/>
          <w:color w:val="000000" w:themeColor="text1"/>
        </w:rPr>
        <w:footnoteReference w:id="138"/>
      </w:r>
      <w:r w:rsidRPr="007211F8">
        <w:rPr>
          <w:rFonts w:ascii="Cambria" w:hAnsi="Cambria"/>
          <w:color w:val="000000" w:themeColor="text1"/>
        </w:rPr>
        <w:t xml:space="preserve"> Finally, he included celeste stops that draw both the unison and celeste ranks on one knob, making it </w:t>
      </w:r>
      <w:r>
        <w:rPr>
          <w:rFonts w:ascii="Cambria" w:hAnsi="Cambria"/>
          <w:color w:val="000000" w:themeColor="text1"/>
        </w:rPr>
        <w:t xml:space="preserve">impossible to draw the unison rank separately. The instrument is installed above the ceiling of the auditorium and speaks through a grille into the auditorium, while the Echo division is located separately. In 1950, </w:t>
      </w:r>
      <w:proofErr w:type="spellStart"/>
      <w:r>
        <w:rPr>
          <w:rFonts w:ascii="Cambria" w:hAnsi="Cambria"/>
          <w:color w:val="000000" w:themeColor="text1"/>
        </w:rPr>
        <w:t>Æolian</w:t>
      </w:r>
      <w:proofErr w:type="spellEnd"/>
      <w:r>
        <w:rPr>
          <w:rFonts w:ascii="Cambria" w:hAnsi="Cambria"/>
          <w:color w:val="000000" w:themeColor="text1"/>
        </w:rPr>
        <w:t>-Skinner Organ Company added Balcony and Stage divisions that were playable from the choir manual.</w:t>
      </w:r>
      <w:r>
        <w:rPr>
          <w:rStyle w:val="FootnoteReference"/>
          <w:rFonts w:ascii="Cambria" w:hAnsi="Cambria"/>
          <w:color w:val="000000" w:themeColor="text1"/>
        </w:rPr>
        <w:footnoteReference w:id="139"/>
      </w:r>
    </w:p>
    <w:p w14:paraId="2CA8A0DB" w14:textId="77777777" w:rsidR="00811AE9" w:rsidRDefault="00811AE9" w:rsidP="00811AE9">
      <w:pPr>
        <w:pBdr>
          <w:bottom w:val="single" w:sz="12" w:space="1" w:color="auto"/>
        </w:pBdr>
        <w:spacing w:line="480" w:lineRule="auto"/>
        <w:ind w:firstLine="720"/>
        <w:rPr>
          <w:rFonts w:ascii="Cambria" w:hAnsi="Cambria"/>
          <w:color w:val="000000" w:themeColor="text1"/>
        </w:rPr>
      </w:pPr>
    </w:p>
    <w:p w14:paraId="5C2FBF55" w14:textId="6FCF9229" w:rsidR="00811AE9" w:rsidRDefault="00811AE9" w:rsidP="00811AE9">
      <w:pPr>
        <w:pBdr>
          <w:bottom w:val="single" w:sz="12" w:space="1" w:color="auto"/>
        </w:pBdr>
        <w:spacing w:line="480" w:lineRule="auto"/>
        <w:ind w:firstLine="720"/>
        <w:rPr>
          <w:rFonts w:ascii="Cambria" w:hAnsi="Cambria"/>
          <w:color w:val="000000" w:themeColor="text1"/>
        </w:rPr>
      </w:pPr>
    </w:p>
    <w:p w14:paraId="092713D4" w14:textId="3B3052E7" w:rsidR="000A777B" w:rsidRDefault="000A777B" w:rsidP="00811AE9">
      <w:pPr>
        <w:pBdr>
          <w:bottom w:val="single" w:sz="12" w:space="1" w:color="auto"/>
        </w:pBdr>
        <w:spacing w:line="480" w:lineRule="auto"/>
        <w:ind w:firstLine="720"/>
        <w:rPr>
          <w:rFonts w:ascii="Cambria" w:hAnsi="Cambria"/>
          <w:color w:val="000000" w:themeColor="text1"/>
        </w:rPr>
      </w:pPr>
    </w:p>
    <w:p w14:paraId="47E94C2C" w14:textId="5C1C0F2C" w:rsidR="000A777B" w:rsidRDefault="000A777B" w:rsidP="00811AE9">
      <w:pPr>
        <w:pBdr>
          <w:bottom w:val="single" w:sz="12" w:space="1" w:color="auto"/>
        </w:pBdr>
        <w:spacing w:line="480" w:lineRule="auto"/>
        <w:ind w:firstLine="720"/>
        <w:rPr>
          <w:rFonts w:ascii="Cambria" w:hAnsi="Cambria"/>
          <w:color w:val="000000" w:themeColor="text1"/>
        </w:rPr>
      </w:pPr>
    </w:p>
    <w:p w14:paraId="4D1669A9" w14:textId="6BB1B97F" w:rsidR="000A777B" w:rsidRDefault="000A777B" w:rsidP="00065CAB">
      <w:pPr>
        <w:pBdr>
          <w:bottom w:val="single" w:sz="12" w:space="1" w:color="auto"/>
        </w:pBdr>
        <w:spacing w:line="480" w:lineRule="auto"/>
        <w:rPr>
          <w:rFonts w:ascii="Cambria" w:hAnsi="Cambria"/>
          <w:color w:val="000000" w:themeColor="text1"/>
        </w:rPr>
      </w:pPr>
    </w:p>
    <w:p w14:paraId="1C262E48" w14:textId="77777777" w:rsidR="00065CAB" w:rsidRDefault="00065CAB" w:rsidP="00065CAB">
      <w:pPr>
        <w:pBdr>
          <w:bottom w:val="single" w:sz="12" w:space="1" w:color="auto"/>
        </w:pBdr>
        <w:spacing w:line="480" w:lineRule="auto"/>
        <w:rPr>
          <w:rFonts w:ascii="Cambria" w:hAnsi="Cambria"/>
          <w:color w:val="000000" w:themeColor="text1"/>
        </w:rPr>
      </w:pPr>
    </w:p>
    <w:p w14:paraId="2ECC0E8D" w14:textId="77777777" w:rsidR="00811AE9" w:rsidRDefault="00811AE9" w:rsidP="00811AE9">
      <w:pPr>
        <w:spacing w:line="480" w:lineRule="auto"/>
        <w:rPr>
          <w:rFonts w:ascii="Cambria" w:hAnsi="Cambria"/>
          <w:color w:val="000000" w:themeColor="text1"/>
        </w:rPr>
      </w:pPr>
    </w:p>
    <w:p w14:paraId="3E1C1FDF" w14:textId="2D5CA1DA" w:rsidR="00077ADA" w:rsidRDefault="00077ADA" w:rsidP="00077ADA">
      <w:pPr>
        <w:rPr>
          <w:rFonts w:ascii="Cambria" w:hAnsi="Cambria"/>
        </w:rPr>
      </w:pPr>
      <w:r>
        <w:rPr>
          <w:rFonts w:ascii="Cambria" w:hAnsi="Cambria"/>
        </w:rPr>
        <w:t>Indianapolis, I</w:t>
      </w:r>
      <w:r w:rsidR="00BE4462">
        <w:rPr>
          <w:rFonts w:ascii="Cambria" w:hAnsi="Cambria"/>
        </w:rPr>
        <w:t>ndiana</w:t>
      </w:r>
      <w:r>
        <w:rPr>
          <w:rFonts w:ascii="Cambria" w:hAnsi="Cambria"/>
        </w:rPr>
        <w:t xml:space="preserve"> Scottish Rite Cathedral</w:t>
      </w:r>
    </w:p>
    <w:p w14:paraId="57FF8321" w14:textId="77777777" w:rsidR="00077ADA" w:rsidRDefault="00077ADA" w:rsidP="00077ADA">
      <w:pPr>
        <w:rPr>
          <w:rFonts w:ascii="Cambria" w:hAnsi="Cambria"/>
        </w:rPr>
      </w:pPr>
      <w:r>
        <w:rPr>
          <w:rFonts w:ascii="Cambria" w:hAnsi="Cambria"/>
        </w:rPr>
        <w:t>Skinner Organ Company, Opus 696, 1929</w:t>
      </w:r>
    </w:p>
    <w:p w14:paraId="6556F590" w14:textId="77777777" w:rsidR="00811AE9" w:rsidRDefault="00811AE9" w:rsidP="00811AE9">
      <w:pPr>
        <w:spacing w:line="480" w:lineRule="auto"/>
        <w:rPr>
          <w:rFonts w:ascii="Cambria" w:hAnsi="Cambria"/>
          <w:color w:val="000000" w:themeColor="text1"/>
        </w:rPr>
        <w:sectPr w:rsidR="00811AE9" w:rsidSect="00B45922">
          <w:type w:val="continuous"/>
          <w:pgSz w:w="12240" w:h="15840"/>
          <w:pgMar w:top="1584" w:right="1584" w:bottom="1584" w:left="2304" w:header="720" w:footer="720" w:gutter="0"/>
          <w:cols w:space="720"/>
          <w:docGrid w:linePitch="360"/>
        </w:sectPr>
      </w:pPr>
    </w:p>
    <w:p w14:paraId="6BFE167F" w14:textId="5DD989EB" w:rsidR="00811AE9" w:rsidRDefault="00811AE9" w:rsidP="00811AE9">
      <w:pPr>
        <w:rPr>
          <w:rFonts w:ascii="Cambria" w:hAnsi="Cambria"/>
        </w:rPr>
      </w:pPr>
    </w:p>
    <w:p w14:paraId="7D8CF36E" w14:textId="77777777" w:rsidR="00077ADA" w:rsidRDefault="00077ADA" w:rsidP="00811AE9">
      <w:pPr>
        <w:rPr>
          <w:rFonts w:ascii="Cambria" w:hAnsi="Cambria"/>
        </w:rPr>
      </w:pPr>
    </w:p>
    <w:p w14:paraId="0DB1EC58" w14:textId="77777777" w:rsidR="00811AE9" w:rsidRDefault="00811AE9" w:rsidP="00811AE9">
      <w:pPr>
        <w:rPr>
          <w:rFonts w:ascii="Cambria" w:hAnsi="Cambria"/>
          <w:b/>
          <w:bCs/>
        </w:rPr>
      </w:pPr>
      <w:r>
        <w:rPr>
          <w:rFonts w:ascii="Cambria" w:hAnsi="Cambria"/>
          <w:b/>
          <w:bCs/>
        </w:rPr>
        <w:t>GREAT</w:t>
      </w:r>
    </w:p>
    <w:p w14:paraId="7DC49626" w14:textId="77777777" w:rsidR="00811AE9" w:rsidRDefault="00811AE9" w:rsidP="00811AE9">
      <w:pPr>
        <w:rPr>
          <w:rFonts w:ascii="Cambria" w:hAnsi="Cambria"/>
        </w:rPr>
      </w:pPr>
      <w:r>
        <w:rPr>
          <w:rFonts w:ascii="Cambria" w:hAnsi="Cambria"/>
        </w:rPr>
        <w:t>16’</w:t>
      </w:r>
      <w:r>
        <w:rPr>
          <w:rFonts w:ascii="Cambria" w:hAnsi="Cambria"/>
        </w:rPr>
        <w:tab/>
        <w:t>Open Diapason</w:t>
      </w:r>
    </w:p>
    <w:p w14:paraId="79C13A1E" w14:textId="77777777" w:rsidR="00811AE9" w:rsidRPr="00BB64ED" w:rsidRDefault="00811AE9" w:rsidP="00811AE9">
      <w:pPr>
        <w:rPr>
          <w:rFonts w:ascii="Cambria" w:hAnsi="Cambria"/>
        </w:rPr>
      </w:pPr>
      <w:r>
        <w:rPr>
          <w:rFonts w:ascii="Cambria" w:hAnsi="Cambria"/>
        </w:rPr>
        <w:t>8’</w:t>
      </w:r>
      <w:r>
        <w:rPr>
          <w:rFonts w:ascii="Cambria" w:hAnsi="Cambria"/>
        </w:rPr>
        <w:tab/>
        <w:t>Principal Diapason</w:t>
      </w:r>
    </w:p>
    <w:p w14:paraId="04DF9D18" w14:textId="77777777" w:rsidR="00811AE9" w:rsidRDefault="00811AE9" w:rsidP="00811AE9">
      <w:pPr>
        <w:rPr>
          <w:rFonts w:ascii="Cambria" w:hAnsi="Cambria"/>
        </w:rPr>
      </w:pPr>
      <w:r>
        <w:rPr>
          <w:rFonts w:ascii="Cambria" w:hAnsi="Cambria"/>
        </w:rPr>
        <w:t>8’</w:t>
      </w:r>
      <w:r>
        <w:rPr>
          <w:rFonts w:ascii="Cambria" w:hAnsi="Cambria"/>
        </w:rPr>
        <w:tab/>
        <w:t>Second Diapason</w:t>
      </w:r>
    </w:p>
    <w:p w14:paraId="119A4F81" w14:textId="77777777" w:rsidR="00811AE9" w:rsidRDefault="00811AE9" w:rsidP="00811AE9">
      <w:pPr>
        <w:rPr>
          <w:rFonts w:ascii="Cambria" w:hAnsi="Cambria"/>
        </w:rPr>
      </w:pPr>
      <w:r>
        <w:rPr>
          <w:rFonts w:ascii="Cambria" w:hAnsi="Cambria"/>
        </w:rPr>
        <w:t>8’</w:t>
      </w:r>
      <w:r>
        <w:rPr>
          <w:rFonts w:ascii="Cambria" w:hAnsi="Cambria"/>
        </w:rPr>
        <w:tab/>
        <w:t xml:space="preserve">Gross </w:t>
      </w:r>
      <w:proofErr w:type="spellStart"/>
      <w:r>
        <w:rPr>
          <w:rFonts w:ascii="Cambria" w:hAnsi="Cambria"/>
        </w:rPr>
        <w:t>Flöte</w:t>
      </w:r>
      <w:proofErr w:type="spellEnd"/>
    </w:p>
    <w:p w14:paraId="67E8BAAA"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Melodia</w:t>
      </w:r>
      <w:proofErr w:type="spellEnd"/>
    </w:p>
    <w:p w14:paraId="664DEB70"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Erzähler</w:t>
      </w:r>
      <w:proofErr w:type="spellEnd"/>
      <w:r>
        <w:rPr>
          <w:rFonts w:ascii="Cambria" w:hAnsi="Cambria"/>
        </w:rPr>
        <w:t xml:space="preserve"> Celeste (2 ranks)</w:t>
      </w:r>
    </w:p>
    <w:p w14:paraId="564E262A" w14:textId="77777777" w:rsidR="00811AE9" w:rsidRDefault="00811AE9" w:rsidP="00811AE9">
      <w:pPr>
        <w:rPr>
          <w:rFonts w:ascii="Cambria" w:hAnsi="Cambria"/>
        </w:rPr>
      </w:pPr>
      <w:r>
        <w:rPr>
          <w:rFonts w:ascii="Cambria" w:hAnsi="Cambria"/>
        </w:rPr>
        <w:t>4’</w:t>
      </w:r>
      <w:r>
        <w:rPr>
          <w:rFonts w:ascii="Cambria" w:hAnsi="Cambria"/>
        </w:rPr>
        <w:tab/>
        <w:t>Octave</w:t>
      </w:r>
    </w:p>
    <w:p w14:paraId="0F1B0A7A" w14:textId="77777777" w:rsidR="00811AE9" w:rsidRDefault="00811AE9" w:rsidP="00811AE9">
      <w:pPr>
        <w:rPr>
          <w:rFonts w:ascii="Cambria" w:hAnsi="Cambria"/>
        </w:rPr>
      </w:pPr>
      <w:r>
        <w:rPr>
          <w:rFonts w:ascii="Cambria" w:hAnsi="Cambria"/>
        </w:rPr>
        <w:t>4’</w:t>
      </w:r>
      <w:r>
        <w:rPr>
          <w:rFonts w:ascii="Cambria" w:hAnsi="Cambria"/>
        </w:rPr>
        <w:tab/>
        <w:t>Harmonic Flute</w:t>
      </w:r>
    </w:p>
    <w:p w14:paraId="1B6DAF68" w14:textId="77777777" w:rsidR="00811AE9" w:rsidRDefault="00811AE9" w:rsidP="00811AE9">
      <w:pPr>
        <w:rPr>
          <w:rFonts w:ascii="Cambria" w:hAnsi="Cambria"/>
        </w:rPr>
      </w:pPr>
      <w:r>
        <w:rPr>
          <w:rFonts w:ascii="Cambria" w:hAnsi="Cambria"/>
        </w:rPr>
        <w:t>2’</w:t>
      </w:r>
      <w:r>
        <w:rPr>
          <w:rFonts w:ascii="Cambria" w:hAnsi="Cambria"/>
        </w:rPr>
        <w:tab/>
        <w:t>Fifteenth</w:t>
      </w:r>
    </w:p>
    <w:p w14:paraId="59EEEE63" w14:textId="77777777" w:rsidR="00811AE9" w:rsidRDefault="00811AE9" w:rsidP="00811AE9">
      <w:pPr>
        <w:rPr>
          <w:rFonts w:ascii="Cambria" w:hAnsi="Cambria"/>
        </w:rPr>
      </w:pPr>
      <w:r>
        <w:rPr>
          <w:rFonts w:ascii="Cambria" w:hAnsi="Cambria"/>
        </w:rPr>
        <w:t>V</w:t>
      </w:r>
      <w:r>
        <w:rPr>
          <w:rFonts w:ascii="Cambria" w:hAnsi="Cambria"/>
        </w:rPr>
        <w:tab/>
        <w:t>Mixture</w:t>
      </w:r>
    </w:p>
    <w:p w14:paraId="3E3C425A"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Ophicleide</w:t>
      </w:r>
      <w:proofErr w:type="spellEnd"/>
    </w:p>
    <w:p w14:paraId="28CA503D" w14:textId="77777777" w:rsidR="00811AE9" w:rsidRDefault="00811AE9" w:rsidP="00811AE9">
      <w:pPr>
        <w:rPr>
          <w:rFonts w:ascii="Cambria" w:hAnsi="Cambria"/>
        </w:rPr>
      </w:pPr>
      <w:r>
        <w:rPr>
          <w:rFonts w:ascii="Cambria" w:hAnsi="Cambria"/>
        </w:rPr>
        <w:t>8’</w:t>
      </w:r>
      <w:r>
        <w:rPr>
          <w:rFonts w:ascii="Cambria" w:hAnsi="Cambria"/>
        </w:rPr>
        <w:tab/>
        <w:t>Tuba</w:t>
      </w:r>
    </w:p>
    <w:p w14:paraId="7474E9F5" w14:textId="77777777" w:rsidR="00811AE9" w:rsidRDefault="00811AE9" w:rsidP="00811AE9">
      <w:pPr>
        <w:rPr>
          <w:rFonts w:ascii="Cambria" w:hAnsi="Cambria"/>
        </w:rPr>
      </w:pPr>
      <w:r>
        <w:rPr>
          <w:rFonts w:ascii="Cambria" w:hAnsi="Cambria"/>
        </w:rPr>
        <w:t>4’</w:t>
      </w:r>
      <w:r>
        <w:rPr>
          <w:rFonts w:ascii="Cambria" w:hAnsi="Cambria"/>
        </w:rPr>
        <w:tab/>
        <w:t>Clarion</w:t>
      </w:r>
    </w:p>
    <w:p w14:paraId="444045E1" w14:textId="77777777" w:rsidR="00811AE9" w:rsidRDefault="00811AE9" w:rsidP="00811AE9">
      <w:pPr>
        <w:rPr>
          <w:rFonts w:ascii="Cambria" w:hAnsi="Cambria"/>
        </w:rPr>
      </w:pPr>
      <w:r>
        <w:rPr>
          <w:rFonts w:ascii="Cambria" w:hAnsi="Cambria"/>
        </w:rPr>
        <w:tab/>
        <w:t>Tremolo</w:t>
      </w:r>
    </w:p>
    <w:p w14:paraId="70C5958A" w14:textId="77777777" w:rsidR="00811AE9" w:rsidRDefault="00811AE9" w:rsidP="00811AE9">
      <w:pPr>
        <w:rPr>
          <w:rFonts w:ascii="Cambria" w:hAnsi="Cambria"/>
        </w:rPr>
      </w:pPr>
      <w:r>
        <w:rPr>
          <w:rFonts w:ascii="Cambria" w:hAnsi="Cambria"/>
        </w:rPr>
        <w:tab/>
        <w:t>Cathedral Chimes (Echo)</w:t>
      </w:r>
    </w:p>
    <w:p w14:paraId="6706AFF0" w14:textId="77777777" w:rsidR="00811AE9" w:rsidRDefault="00811AE9" w:rsidP="00811AE9">
      <w:pPr>
        <w:rPr>
          <w:rFonts w:ascii="Cambria" w:hAnsi="Cambria"/>
        </w:rPr>
      </w:pPr>
      <w:r>
        <w:rPr>
          <w:rFonts w:ascii="Cambria" w:hAnsi="Cambria"/>
        </w:rPr>
        <w:tab/>
        <w:t>Celestial Harp</w:t>
      </w:r>
    </w:p>
    <w:p w14:paraId="06987E1B" w14:textId="77777777" w:rsidR="00811AE9" w:rsidRDefault="00811AE9" w:rsidP="00811AE9">
      <w:pPr>
        <w:rPr>
          <w:rFonts w:ascii="Cambria" w:hAnsi="Cambria"/>
        </w:rPr>
      </w:pPr>
    </w:p>
    <w:p w14:paraId="2CCAD3D9" w14:textId="77777777" w:rsidR="00E055A7" w:rsidRPr="00A80F7B" w:rsidRDefault="00E055A7" w:rsidP="00E055A7">
      <w:pPr>
        <w:rPr>
          <w:rFonts w:ascii="Cambria" w:hAnsi="Cambria"/>
          <w:b/>
          <w:bCs/>
        </w:rPr>
      </w:pPr>
      <w:r>
        <w:rPr>
          <w:rFonts w:ascii="Cambria" w:hAnsi="Cambria"/>
          <w:b/>
          <w:bCs/>
        </w:rPr>
        <w:t>CHOIR</w:t>
      </w:r>
    </w:p>
    <w:p w14:paraId="7C2DE766" w14:textId="77777777" w:rsidR="00E055A7" w:rsidRDefault="00E055A7" w:rsidP="00E055A7">
      <w:pPr>
        <w:rPr>
          <w:rFonts w:ascii="Cambria" w:hAnsi="Cambria"/>
        </w:rPr>
      </w:pPr>
      <w:r>
        <w:rPr>
          <w:rFonts w:ascii="Cambria" w:hAnsi="Cambria"/>
        </w:rPr>
        <w:t>16’</w:t>
      </w:r>
      <w:r>
        <w:rPr>
          <w:rFonts w:ascii="Cambria" w:hAnsi="Cambria"/>
        </w:rPr>
        <w:tab/>
      </w:r>
      <w:proofErr w:type="spellStart"/>
      <w:r>
        <w:rPr>
          <w:rFonts w:ascii="Cambria" w:hAnsi="Cambria"/>
        </w:rPr>
        <w:t>Gamba</w:t>
      </w:r>
      <w:proofErr w:type="spellEnd"/>
    </w:p>
    <w:p w14:paraId="08131D68" w14:textId="77777777" w:rsidR="00E055A7" w:rsidRPr="00A80F7B" w:rsidRDefault="00E055A7" w:rsidP="00E055A7">
      <w:pPr>
        <w:rPr>
          <w:rFonts w:ascii="Cambria" w:hAnsi="Cambria"/>
        </w:rPr>
      </w:pPr>
      <w:r>
        <w:rPr>
          <w:rFonts w:ascii="Cambria" w:hAnsi="Cambria"/>
        </w:rPr>
        <w:t>8’</w:t>
      </w:r>
      <w:r>
        <w:rPr>
          <w:rFonts w:ascii="Cambria" w:hAnsi="Cambria"/>
        </w:rPr>
        <w:tab/>
        <w:t>Open Diapason</w:t>
      </w:r>
    </w:p>
    <w:p w14:paraId="605BE13E" w14:textId="77777777" w:rsidR="00E055A7" w:rsidRDefault="00E055A7" w:rsidP="00E055A7">
      <w:pPr>
        <w:rPr>
          <w:rFonts w:ascii="Cambria" w:hAnsi="Cambria"/>
        </w:rPr>
      </w:pPr>
      <w:r>
        <w:rPr>
          <w:rFonts w:ascii="Cambria" w:hAnsi="Cambria"/>
        </w:rPr>
        <w:t>8’</w:t>
      </w:r>
      <w:r>
        <w:rPr>
          <w:rFonts w:ascii="Cambria" w:hAnsi="Cambria"/>
        </w:rPr>
        <w:tab/>
        <w:t>Concert Flute</w:t>
      </w:r>
    </w:p>
    <w:p w14:paraId="3FDCE5C9" w14:textId="77777777" w:rsidR="00E055A7" w:rsidRDefault="00E055A7" w:rsidP="00E055A7">
      <w:pPr>
        <w:rPr>
          <w:rFonts w:ascii="Cambria" w:hAnsi="Cambria"/>
        </w:rPr>
      </w:pPr>
      <w:r>
        <w:rPr>
          <w:rFonts w:ascii="Cambria" w:hAnsi="Cambria"/>
        </w:rPr>
        <w:t>8’</w:t>
      </w:r>
      <w:r>
        <w:rPr>
          <w:rFonts w:ascii="Cambria" w:hAnsi="Cambria"/>
        </w:rPr>
        <w:tab/>
      </w:r>
      <w:proofErr w:type="spellStart"/>
      <w:r>
        <w:rPr>
          <w:rFonts w:ascii="Cambria" w:hAnsi="Cambria"/>
        </w:rPr>
        <w:t>Dulciana</w:t>
      </w:r>
      <w:proofErr w:type="spellEnd"/>
    </w:p>
    <w:p w14:paraId="186816D4" w14:textId="77777777" w:rsidR="00E055A7" w:rsidRDefault="00E055A7" w:rsidP="00E055A7">
      <w:pPr>
        <w:rPr>
          <w:rFonts w:ascii="Cambria" w:hAnsi="Cambria"/>
        </w:rPr>
      </w:pPr>
      <w:r>
        <w:rPr>
          <w:rFonts w:ascii="Cambria" w:hAnsi="Cambria"/>
        </w:rPr>
        <w:t>8’</w:t>
      </w:r>
      <w:r>
        <w:rPr>
          <w:rFonts w:ascii="Cambria" w:hAnsi="Cambria"/>
        </w:rPr>
        <w:tab/>
      </w:r>
      <w:proofErr w:type="spellStart"/>
      <w:r>
        <w:rPr>
          <w:rFonts w:ascii="Cambria" w:hAnsi="Cambria"/>
        </w:rPr>
        <w:t>Unda</w:t>
      </w:r>
      <w:proofErr w:type="spellEnd"/>
      <w:r>
        <w:rPr>
          <w:rFonts w:ascii="Cambria" w:hAnsi="Cambria"/>
        </w:rPr>
        <w:t xml:space="preserve"> Maris</w:t>
      </w:r>
    </w:p>
    <w:p w14:paraId="6C408F71" w14:textId="77777777" w:rsidR="00E055A7" w:rsidRDefault="00E055A7" w:rsidP="00E055A7">
      <w:pPr>
        <w:rPr>
          <w:rFonts w:ascii="Cambria" w:hAnsi="Cambria"/>
        </w:rPr>
      </w:pPr>
      <w:r>
        <w:rPr>
          <w:rFonts w:ascii="Cambria" w:hAnsi="Cambria"/>
        </w:rPr>
        <w:t>4’</w:t>
      </w:r>
      <w:r>
        <w:rPr>
          <w:rFonts w:ascii="Cambria" w:hAnsi="Cambria"/>
        </w:rPr>
        <w:tab/>
        <w:t xml:space="preserve">Flute </w:t>
      </w:r>
      <w:proofErr w:type="spellStart"/>
      <w:r>
        <w:rPr>
          <w:rFonts w:ascii="Cambria" w:hAnsi="Cambria"/>
        </w:rPr>
        <w:t>d’Amour</w:t>
      </w:r>
      <w:proofErr w:type="spellEnd"/>
    </w:p>
    <w:p w14:paraId="03CBC662" w14:textId="77777777" w:rsidR="00E055A7" w:rsidRDefault="00E055A7" w:rsidP="00E055A7">
      <w:pPr>
        <w:rPr>
          <w:rFonts w:ascii="Cambria" w:hAnsi="Cambria"/>
        </w:rPr>
      </w:pPr>
      <w:r>
        <w:rPr>
          <w:rFonts w:ascii="Cambria" w:hAnsi="Cambria"/>
        </w:rPr>
        <w:t>2’</w:t>
      </w:r>
      <w:r>
        <w:rPr>
          <w:rFonts w:ascii="Cambria" w:hAnsi="Cambria"/>
        </w:rPr>
        <w:tab/>
        <w:t>Piccolo</w:t>
      </w:r>
    </w:p>
    <w:p w14:paraId="3B865978" w14:textId="77777777" w:rsidR="00E055A7" w:rsidRDefault="00E055A7" w:rsidP="00E055A7">
      <w:pPr>
        <w:rPr>
          <w:rFonts w:ascii="Cambria" w:hAnsi="Cambria"/>
        </w:rPr>
      </w:pPr>
      <w:r>
        <w:rPr>
          <w:rFonts w:ascii="Cambria" w:hAnsi="Cambria"/>
        </w:rPr>
        <w:t>8’</w:t>
      </w:r>
      <w:r>
        <w:rPr>
          <w:rFonts w:ascii="Cambria" w:hAnsi="Cambria"/>
        </w:rPr>
        <w:tab/>
        <w:t>Clarinet</w:t>
      </w:r>
    </w:p>
    <w:p w14:paraId="2C232F74" w14:textId="77777777" w:rsidR="00E055A7" w:rsidRDefault="00E055A7" w:rsidP="00E055A7">
      <w:pPr>
        <w:rPr>
          <w:rFonts w:ascii="Cambria" w:hAnsi="Cambria"/>
        </w:rPr>
      </w:pPr>
      <w:r>
        <w:rPr>
          <w:rFonts w:ascii="Cambria" w:hAnsi="Cambria"/>
        </w:rPr>
        <w:t>8’</w:t>
      </w:r>
      <w:r>
        <w:rPr>
          <w:rFonts w:ascii="Cambria" w:hAnsi="Cambria"/>
        </w:rPr>
        <w:tab/>
        <w:t>Orchestral Oboe</w:t>
      </w:r>
    </w:p>
    <w:p w14:paraId="5CE04D54" w14:textId="77777777" w:rsidR="00E055A7" w:rsidRDefault="00E055A7" w:rsidP="00E055A7">
      <w:pPr>
        <w:rPr>
          <w:rFonts w:ascii="Cambria" w:hAnsi="Cambria"/>
        </w:rPr>
      </w:pPr>
      <w:r>
        <w:rPr>
          <w:rFonts w:ascii="Cambria" w:hAnsi="Cambria"/>
        </w:rPr>
        <w:t>8’</w:t>
      </w:r>
      <w:r>
        <w:rPr>
          <w:rFonts w:ascii="Cambria" w:hAnsi="Cambria"/>
        </w:rPr>
        <w:tab/>
        <w:t>English Horn</w:t>
      </w:r>
    </w:p>
    <w:p w14:paraId="240387B4" w14:textId="77777777" w:rsidR="00E055A7" w:rsidRDefault="00E055A7" w:rsidP="00E055A7">
      <w:pPr>
        <w:rPr>
          <w:rFonts w:ascii="Cambria" w:hAnsi="Cambria"/>
        </w:rPr>
      </w:pPr>
      <w:r>
        <w:rPr>
          <w:rFonts w:ascii="Cambria" w:hAnsi="Cambria"/>
        </w:rPr>
        <w:tab/>
        <w:t>Tremolo</w:t>
      </w:r>
    </w:p>
    <w:p w14:paraId="48B1BBC2" w14:textId="77777777" w:rsidR="00E055A7" w:rsidRDefault="00E055A7" w:rsidP="00811AE9">
      <w:pPr>
        <w:rPr>
          <w:rFonts w:ascii="Cambria" w:hAnsi="Cambria"/>
          <w:b/>
          <w:bCs/>
        </w:rPr>
      </w:pPr>
    </w:p>
    <w:p w14:paraId="034F7495" w14:textId="77777777" w:rsidR="00E055A7" w:rsidRDefault="00E055A7" w:rsidP="00811AE9">
      <w:pPr>
        <w:rPr>
          <w:rFonts w:ascii="Cambria" w:hAnsi="Cambria"/>
          <w:b/>
          <w:bCs/>
        </w:rPr>
      </w:pPr>
    </w:p>
    <w:p w14:paraId="787D6483" w14:textId="77777777" w:rsidR="00E055A7" w:rsidRDefault="00E055A7" w:rsidP="00811AE9">
      <w:pPr>
        <w:rPr>
          <w:rFonts w:ascii="Cambria" w:hAnsi="Cambria"/>
          <w:b/>
          <w:bCs/>
        </w:rPr>
      </w:pPr>
    </w:p>
    <w:p w14:paraId="18725037" w14:textId="77777777" w:rsidR="00E055A7" w:rsidRDefault="00E055A7" w:rsidP="00811AE9">
      <w:pPr>
        <w:rPr>
          <w:rFonts w:ascii="Cambria" w:hAnsi="Cambria"/>
          <w:b/>
          <w:bCs/>
        </w:rPr>
      </w:pPr>
    </w:p>
    <w:p w14:paraId="56C91AB9" w14:textId="77777777" w:rsidR="00E055A7" w:rsidRDefault="00E055A7" w:rsidP="00811AE9">
      <w:pPr>
        <w:rPr>
          <w:rFonts w:ascii="Cambria" w:hAnsi="Cambria"/>
          <w:b/>
          <w:bCs/>
        </w:rPr>
      </w:pPr>
    </w:p>
    <w:p w14:paraId="34A23170" w14:textId="77777777" w:rsidR="00E055A7" w:rsidRDefault="00E055A7" w:rsidP="00811AE9">
      <w:pPr>
        <w:rPr>
          <w:rFonts w:ascii="Cambria" w:hAnsi="Cambria"/>
          <w:b/>
          <w:bCs/>
        </w:rPr>
      </w:pPr>
    </w:p>
    <w:p w14:paraId="0CC98CE7" w14:textId="77777777" w:rsidR="00065CAB" w:rsidRDefault="00065CAB" w:rsidP="00811AE9">
      <w:pPr>
        <w:rPr>
          <w:rFonts w:ascii="Cambria" w:hAnsi="Cambria"/>
          <w:b/>
          <w:bCs/>
        </w:rPr>
      </w:pPr>
    </w:p>
    <w:p w14:paraId="4EEFAAB4" w14:textId="77777777" w:rsidR="00065CAB" w:rsidRDefault="00065CAB" w:rsidP="00811AE9">
      <w:pPr>
        <w:rPr>
          <w:rFonts w:ascii="Cambria" w:hAnsi="Cambria"/>
          <w:b/>
          <w:bCs/>
        </w:rPr>
      </w:pPr>
    </w:p>
    <w:p w14:paraId="232A8536" w14:textId="2B2F417A" w:rsidR="00811AE9" w:rsidRDefault="00811AE9" w:rsidP="00811AE9">
      <w:pPr>
        <w:rPr>
          <w:rFonts w:ascii="Cambria" w:hAnsi="Cambria"/>
          <w:b/>
          <w:bCs/>
        </w:rPr>
      </w:pPr>
      <w:r>
        <w:rPr>
          <w:rFonts w:ascii="Cambria" w:hAnsi="Cambria"/>
          <w:b/>
          <w:bCs/>
        </w:rPr>
        <w:t>SWELL</w:t>
      </w:r>
    </w:p>
    <w:p w14:paraId="31453352" w14:textId="77777777" w:rsidR="00811AE9" w:rsidRDefault="00811AE9" w:rsidP="00811AE9">
      <w:pPr>
        <w:rPr>
          <w:rFonts w:ascii="Cambria" w:hAnsi="Cambria"/>
        </w:rPr>
      </w:pPr>
      <w:r>
        <w:rPr>
          <w:rFonts w:ascii="Cambria" w:hAnsi="Cambria"/>
        </w:rPr>
        <w:t>16’</w:t>
      </w:r>
      <w:r>
        <w:rPr>
          <w:rFonts w:ascii="Cambria" w:hAnsi="Cambria"/>
        </w:rPr>
        <w:tab/>
        <w:t>Bourdon</w:t>
      </w:r>
    </w:p>
    <w:p w14:paraId="46CEAE4D" w14:textId="77777777" w:rsidR="00811AE9" w:rsidRDefault="00811AE9" w:rsidP="00811AE9">
      <w:pPr>
        <w:rPr>
          <w:rFonts w:ascii="Cambria" w:hAnsi="Cambria"/>
        </w:rPr>
      </w:pPr>
      <w:r>
        <w:rPr>
          <w:rFonts w:ascii="Cambria" w:hAnsi="Cambria"/>
        </w:rPr>
        <w:t>8’</w:t>
      </w:r>
      <w:r>
        <w:rPr>
          <w:rFonts w:ascii="Cambria" w:hAnsi="Cambria"/>
        </w:rPr>
        <w:tab/>
        <w:t>Open Diapason</w:t>
      </w:r>
    </w:p>
    <w:p w14:paraId="02018DD4"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Gedeckt</w:t>
      </w:r>
      <w:proofErr w:type="spellEnd"/>
    </w:p>
    <w:p w14:paraId="10AAA6EE" w14:textId="77777777" w:rsidR="00811AE9" w:rsidRDefault="00811AE9" w:rsidP="00811AE9">
      <w:pPr>
        <w:rPr>
          <w:rFonts w:ascii="Cambria" w:hAnsi="Cambria"/>
        </w:rPr>
      </w:pPr>
      <w:r>
        <w:rPr>
          <w:rFonts w:ascii="Cambria" w:hAnsi="Cambria"/>
        </w:rPr>
        <w:t>8’</w:t>
      </w:r>
      <w:r>
        <w:rPr>
          <w:rFonts w:ascii="Cambria" w:hAnsi="Cambria"/>
        </w:rPr>
        <w:tab/>
        <w:t>String Celeste (2 ranks)</w:t>
      </w:r>
    </w:p>
    <w:p w14:paraId="7DD2B2AE"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171DB33A"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Clarabella</w:t>
      </w:r>
      <w:proofErr w:type="spellEnd"/>
    </w:p>
    <w:p w14:paraId="69716ED7" w14:textId="77777777" w:rsidR="00811AE9" w:rsidRDefault="00811AE9" w:rsidP="00811AE9">
      <w:pPr>
        <w:rPr>
          <w:rFonts w:ascii="Cambria" w:hAnsi="Cambria"/>
        </w:rPr>
      </w:pPr>
      <w:r>
        <w:rPr>
          <w:rFonts w:ascii="Cambria" w:hAnsi="Cambria"/>
        </w:rPr>
        <w:t>4’</w:t>
      </w:r>
      <w:r>
        <w:rPr>
          <w:rFonts w:ascii="Cambria" w:hAnsi="Cambria"/>
        </w:rPr>
        <w:tab/>
        <w:t>Octave</w:t>
      </w:r>
    </w:p>
    <w:p w14:paraId="3FB625D7" w14:textId="77777777" w:rsidR="00811AE9" w:rsidRDefault="00811AE9" w:rsidP="00811AE9">
      <w:pPr>
        <w:rPr>
          <w:rFonts w:ascii="Cambria" w:hAnsi="Cambria"/>
        </w:rPr>
      </w:pPr>
      <w:r>
        <w:rPr>
          <w:rFonts w:ascii="Cambria" w:hAnsi="Cambria"/>
        </w:rPr>
        <w:t>4’</w:t>
      </w:r>
      <w:r>
        <w:rPr>
          <w:rFonts w:ascii="Cambria" w:hAnsi="Cambria"/>
        </w:rPr>
        <w:tab/>
        <w:t>Chimney Flute</w:t>
      </w:r>
    </w:p>
    <w:p w14:paraId="49D68CFC" w14:textId="77777777" w:rsidR="00811AE9" w:rsidRPr="0063357C" w:rsidRDefault="00811AE9" w:rsidP="00811AE9">
      <w:pPr>
        <w:rPr>
          <w:rFonts w:ascii="Cambria" w:hAnsi="Cambria"/>
          <w:i/>
          <w:iCs/>
        </w:rPr>
      </w:pPr>
      <w:r>
        <w:rPr>
          <w:rFonts w:ascii="Cambria" w:hAnsi="Cambria"/>
        </w:rPr>
        <w:t>2’</w:t>
      </w:r>
      <w:r>
        <w:rPr>
          <w:rFonts w:ascii="Cambria" w:hAnsi="Cambria"/>
        </w:rPr>
        <w:tab/>
      </w:r>
      <w:proofErr w:type="spellStart"/>
      <w:r>
        <w:rPr>
          <w:rFonts w:ascii="Cambria" w:hAnsi="Cambria"/>
        </w:rPr>
        <w:t>Flageolette</w:t>
      </w:r>
      <w:proofErr w:type="spellEnd"/>
      <w:r>
        <w:rPr>
          <w:rFonts w:ascii="Cambria" w:hAnsi="Cambria"/>
        </w:rPr>
        <w:t xml:space="preserve"> </w:t>
      </w:r>
      <w:r>
        <w:rPr>
          <w:rFonts w:ascii="Cambria" w:hAnsi="Cambria"/>
          <w:i/>
          <w:iCs/>
        </w:rPr>
        <w:t>(sic)</w:t>
      </w:r>
    </w:p>
    <w:p w14:paraId="46EB7E42" w14:textId="77777777" w:rsidR="00811AE9" w:rsidRDefault="00811AE9" w:rsidP="00811AE9">
      <w:pPr>
        <w:rPr>
          <w:rFonts w:ascii="Cambria" w:hAnsi="Cambria"/>
        </w:rPr>
      </w:pPr>
      <w:r>
        <w:rPr>
          <w:rFonts w:ascii="Cambria" w:hAnsi="Cambria"/>
        </w:rPr>
        <w:t>IV</w:t>
      </w:r>
      <w:r>
        <w:rPr>
          <w:rFonts w:ascii="Cambria" w:hAnsi="Cambria"/>
        </w:rPr>
        <w:tab/>
        <w:t>Cornet</w:t>
      </w:r>
    </w:p>
    <w:p w14:paraId="5357743B"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Posaune</w:t>
      </w:r>
      <w:proofErr w:type="spellEnd"/>
    </w:p>
    <w:p w14:paraId="5D12D57F"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Cornopean</w:t>
      </w:r>
      <w:proofErr w:type="spellEnd"/>
    </w:p>
    <w:p w14:paraId="36954FB7" w14:textId="77777777" w:rsidR="00811AE9" w:rsidRDefault="00811AE9" w:rsidP="00811AE9">
      <w:pPr>
        <w:rPr>
          <w:rFonts w:ascii="Cambria" w:hAnsi="Cambria"/>
        </w:rPr>
      </w:pPr>
      <w:r>
        <w:rPr>
          <w:rFonts w:ascii="Cambria" w:hAnsi="Cambria"/>
        </w:rPr>
        <w:t>8’</w:t>
      </w:r>
      <w:r>
        <w:rPr>
          <w:rFonts w:ascii="Cambria" w:hAnsi="Cambria"/>
        </w:rPr>
        <w:tab/>
        <w:t>Oboe</w:t>
      </w:r>
    </w:p>
    <w:p w14:paraId="191FEC82" w14:textId="77777777" w:rsidR="00811AE9" w:rsidRDefault="00811AE9" w:rsidP="00811AE9">
      <w:pPr>
        <w:rPr>
          <w:rFonts w:ascii="Cambria" w:hAnsi="Cambria"/>
        </w:rPr>
      </w:pPr>
      <w:r>
        <w:rPr>
          <w:rFonts w:ascii="Cambria" w:hAnsi="Cambria"/>
        </w:rPr>
        <w:t>8’</w:t>
      </w:r>
      <w:r>
        <w:rPr>
          <w:rFonts w:ascii="Cambria" w:hAnsi="Cambria"/>
        </w:rPr>
        <w:tab/>
        <w:t>Vox Humana</w:t>
      </w:r>
    </w:p>
    <w:p w14:paraId="78C10693" w14:textId="77777777" w:rsidR="00811AE9" w:rsidRDefault="00811AE9" w:rsidP="00811AE9">
      <w:pPr>
        <w:rPr>
          <w:rFonts w:ascii="Cambria" w:hAnsi="Cambria"/>
        </w:rPr>
      </w:pPr>
      <w:r>
        <w:rPr>
          <w:rFonts w:ascii="Cambria" w:hAnsi="Cambria"/>
        </w:rPr>
        <w:t>4’</w:t>
      </w:r>
      <w:r>
        <w:rPr>
          <w:rFonts w:ascii="Cambria" w:hAnsi="Cambria"/>
        </w:rPr>
        <w:tab/>
        <w:t>Clarion</w:t>
      </w:r>
    </w:p>
    <w:p w14:paraId="74DABBE8" w14:textId="77369D11" w:rsidR="00811AE9" w:rsidRDefault="00811AE9" w:rsidP="00811AE9">
      <w:pPr>
        <w:rPr>
          <w:rFonts w:ascii="Cambria" w:hAnsi="Cambria"/>
        </w:rPr>
      </w:pPr>
      <w:r>
        <w:rPr>
          <w:rFonts w:ascii="Cambria" w:hAnsi="Cambria"/>
        </w:rPr>
        <w:tab/>
        <w:t>Tremolo</w:t>
      </w:r>
    </w:p>
    <w:p w14:paraId="05348F2A" w14:textId="77777777" w:rsidR="00E055A7" w:rsidRDefault="00E055A7" w:rsidP="00811AE9">
      <w:pPr>
        <w:rPr>
          <w:rFonts w:ascii="Cambria" w:hAnsi="Cambria"/>
        </w:rPr>
      </w:pPr>
    </w:p>
    <w:p w14:paraId="066799DD" w14:textId="77777777" w:rsidR="00811AE9" w:rsidRPr="00170713" w:rsidRDefault="00811AE9" w:rsidP="00811AE9">
      <w:pPr>
        <w:rPr>
          <w:rFonts w:ascii="Cambria" w:hAnsi="Cambria"/>
          <w:b/>
          <w:bCs/>
        </w:rPr>
      </w:pPr>
      <w:r>
        <w:rPr>
          <w:rFonts w:ascii="Cambria" w:hAnsi="Cambria"/>
          <w:b/>
          <w:bCs/>
        </w:rPr>
        <w:t>SOLO</w:t>
      </w:r>
    </w:p>
    <w:p w14:paraId="4F865A06"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Stentorphone</w:t>
      </w:r>
      <w:proofErr w:type="spellEnd"/>
    </w:p>
    <w:p w14:paraId="70386E7F" w14:textId="77777777" w:rsidR="00811AE9" w:rsidRPr="00170713" w:rsidRDefault="00811AE9" w:rsidP="00811AE9">
      <w:pPr>
        <w:rPr>
          <w:rFonts w:ascii="Cambria" w:hAnsi="Cambria"/>
        </w:rPr>
      </w:pPr>
      <w:r>
        <w:rPr>
          <w:rFonts w:ascii="Cambria" w:hAnsi="Cambria"/>
        </w:rPr>
        <w:t>8’</w:t>
      </w:r>
      <w:r>
        <w:rPr>
          <w:rFonts w:ascii="Cambria" w:hAnsi="Cambria"/>
        </w:rPr>
        <w:tab/>
        <w:t>Orchestral Flute</w:t>
      </w:r>
    </w:p>
    <w:p w14:paraId="3FF3E191"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r>
        <w:rPr>
          <w:rFonts w:ascii="Cambria" w:hAnsi="Cambria"/>
        </w:rPr>
        <w:t xml:space="preserve"> Celeste (2 ranks)</w:t>
      </w:r>
    </w:p>
    <w:p w14:paraId="0A215304" w14:textId="77777777" w:rsidR="00811AE9" w:rsidRDefault="00811AE9" w:rsidP="00811AE9">
      <w:pPr>
        <w:rPr>
          <w:rFonts w:ascii="Cambria" w:hAnsi="Cambria"/>
        </w:rPr>
      </w:pPr>
      <w:r>
        <w:rPr>
          <w:rFonts w:ascii="Cambria" w:hAnsi="Cambria"/>
        </w:rPr>
        <w:t>4’</w:t>
      </w:r>
      <w:r>
        <w:rPr>
          <w:rFonts w:ascii="Cambria" w:hAnsi="Cambria"/>
        </w:rPr>
        <w:tab/>
        <w:t xml:space="preserve">Rohr </w:t>
      </w:r>
      <w:proofErr w:type="spellStart"/>
      <w:r>
        <w:rPr>
          <w:rFonts w:ascii="Cambria" w:hAnsi="Cambria"/>
        </w:rPr>
        <w:t>Flöte</w:t>
      </w:r>
      <w:proofErr w:type="spellEnd"/>
    </w:p>
    <w:p w14:paraId="3B7A840A" w14:textId="77777777" w:rsidR="00811AE9" w:rsidRDefault="00811AE9" w:rsidP="00811AE9">
      <w:pPr>
        <w:rPr>
          <w:rFonts w:ascii="Cambria" w:hAnsi="Cambria"/>
        </w:rPr>
      </w:pPr>
      <w:r>
        <w:rPr>
          <w:rFonts w:ascii="Cambria" w:hAnsi="Cambria"/>
        </w:rPr>
        <w:t>8’</w:t>
      </w:r>
      <w:r>
        <w:rPr>
          <w:rFonts w:ascii="Cambria" w:hAnsi="Cambria"/>
        </w:rPr>
        <w:tab/>
        <w:t>French Horn</w:t>
      </w:r>
    </w:p>
    <w:p w14:paraId="66284753" w14:textId="77777777" w:rsidR="00811AE9" w:rsidRDefault="00811AE9" w:rsidP="00811AE9">
      <w:pPr>
        <w:rPr>
          <w:rFonts w:ascii="Cambria" w:hAnsi="Cambria"/>
        </w:rPr>
      </w:pPr>
      <w:r>
        <w:rPr>
          <w:rFonts w:ascii="Cambria" w:hAnsi="Cambria"/>
        </w:rPr>
        <w:t>8’</w:t>
      </w:r>
      <w:r>
        <w:rPr>
          <w:rFonts w:ascii="Cambria" w:hAnsi="Cambria"/>
        </w:rPr>
        <w:tab/>
        <w:t>Tuba Mirabilis</w:t>
      </w:r>
    </w:p>
    <w:p w14:paraId="3245373C" w14:textId="77777777" w:rsidR="00811AE9" w:rsidRDefault="00811AE9" w:rsidP="00811AE9">
      <w:pPr>
        <w:rPr>
          <w:rFonts w:ascii="Cambria" w:hAnsi="Cambria"/>
        </w:rPr>
      </w:pPr>
      <w:r>
        <w:rPr>
          <w:rFonts w:ascii="Cambria" w:hAnsi="Cambria"/>
        </w:rPr>
        <w:tab/>
        <w:t>Tremolo</w:t>
      </w:r>
    </w:p>
    <w:p w14:paraId="2464CAD8" w14:textId="77777777" w:rsidR="00811AE9" w:rsidRDefault="00811AE9" w:rsidP="00811AE9">
      <w:pPr>
        <w:rPr>
          <w:rFonts w:ascii="Cambria" w:hAnsi="Cambria"/>
        </w:rPr>
      </w:pPr>
      <w:r>
        <w:rPr>
          <w:rFonts w:ascii="Cambria" w:hAnsi="Cambria"/>
        </w:rPr>
        <w:tab/>
        <w:t>Celestial Harp (Great)</w:t>
      </w:r>
    </w:p>
    <w:p w14:paraId="49C69656" w14:textId="77777777" w:rsidR="00811AE9" w:rsidRDefault="00811AE9" w:rsidP="00811AE9">
      <w:pPr>
        <w:rPr>
          <w:rFonts w:ascii="Cambria" w:hAnsi="Cambria"/>
        </w:rPr>
      </w:pPr>
    </w:p>
    <w:p w14:paraId="55F11E1C" w14:textId="77777777" w:rsidR="00E055A7" w:rsidRDefault="00E055A7" w:rsidP="00811AE9">
      <w:pPr>
        <w:rPr>
          <w:rFonts w:ascii="Cambria" w:hAnsi="Cambria"/>
          <w:b/>
          <w:bCs/>
        </w:rPr>
      </w:pPr>
    </w:p>
    <w:p w14:paraId="56D67643" w14:textId="77777777" w:rsidR="00E055A7" w:rsidRDefault="00E055A7" w:rsidP="00811AE9">
      <w:pPr>
        <w:rPr>
          <w:rFonts w:ascii="Cambria" w:hAnsi="Cambria"/>
          <w:b/>
          <w:bCs/>
        </w:rPr>
      </w:pPr>
    </w:p>
    <w:p w14:paraId="66FF21E5" w14:textId="77777777" w:rsidR="00E055A7" w:rsidRDefault="00E055A7" w:rsidP="00811AE9">
      <w:pPr>
        <w:rPr>
          <w:rFonts w:ascii="Cambria" w:hAnsi="Cambria"/>
          <w:b/>
          <w:bCs/>
        </w:rPr>
      </w:pPr>
    </w:p>
    <w:p w14:paraId="59C6CCF3" w14:textId="77777777" w:rsidR="00E055A7" w:rsidRDefault="00E055A7" w:rsidP="00811AE9">
      <w:pPr>
        <w:rPr>
          <w:rFonts w:ascii="Cambria" w:hAnsi="Cambria"/>
          <w:b/>
          <w:bCs/>
        </w:rPr>
      </w:pPr>
    </w:p>
    <w:p w14:paraId="304D6FA1" w14:textId="249D780C" w:rsidR="00077ADA" w:rsidRDefault="00077ADA" w:rsidP="00811AE9">
      <w:pPr>
        <w:rPr>
          <w:rFonts w:ascii="Cambria" w:hAnsi="Cambria"/>
          <w:b/>
          <w:bCs/>
        </w:rPr>
      </w:pPr>
    </w:p>
    <w:p w14:paraId="4813326F" w14:textId="2382B081" w:rsidR="00065CAB" w:rsidRDefault="00065CAB" w:rsidP="00811AE9">
      <w:pPr>
        <w:rPr>
          <w:rFonts w:ascii="Cambria" w:hAnsi="Cambria"/>
          <w:b/>
          <w:bCs/>
        </w:rPr>
      </w:pPr>
    </w:p>
    <w:p w14:paraId="67BA1915" w14:textId="69611AC2" w:rsidR="00065CAB" w:rsidRDefault="00065CAB" w:rsidP="00811AE9">
      <w:pPr>
        <w:rPr>
          <w:rFonts w:ascii="Cambria" w:hAnsi="Cambria"/>
          <w:b/>
          <w:bCs/>
        </w:rPr>
      </w:pPr>
    </w:p>
    <w:p w14:paraId="4D4C8667" w14:textId="77777777" w:rsidR="00065CAB" w:rsidRDefault="00065CAB" w:rsidP="00811AE9">
      <w:pPr>
        <w:rPr>
          <w:rFonts w:ascii="Cambria" w:hAnsi="Cambria"/>
          <w:b/>
          <w:bCs/>
        </w:rPr>
      </w:pPr>
    </w:p>
    <w:p w14:paraId="62824139" w14:textId="3AB1655D" w:rsidR="00811AE9" w:rsidRPr="00B04D86" w:rsidRDefault="00811AE9" w:rsidP="00811AE9">
      <w:pPr>
        <w:rPr>
          <w:rFonts w:ascii="Cambria" w:hAnsi="Cambria"/>
          <w:b/>
          <w:bCs/>
        </w:rPr>
      </w:pPr>
      <w:r>
        <w:rPr>
          <w:rFonts w:ascii="Cambria" w:hAnsi="Cambria"/>
          <w:b/>
          <w:bCs/>
        </w:rPr>
        <w:t>ECHO</w:t>
      </w:r>
    </w:p>
    <w:p w14:paraId="3A0D1BB2" w14:textId="77777777" w:rsidR="00811AE9" w:rsidRPr="00C2133D" w:rsidRDefault="00811AE9" w:rsidP="00811AE9">
      <w:pPr>
        <w:rPr>
          <w:rFonts w:ascii="Cambria" w:hAnsi="Cambria"/>
        </w:rPr>
      </w:pPr>
      <w:r>
        <w:rPr>
          <w:rFonts w:ascii="Cambria" w:hAnsi="Cambria"/>
        </w:rPr>
        <w:t>8’</w:t>
      </w:r>
      <w:r>
        <w:rPr>
          <w:rFonts w:ascii="Cambria" w:hAnsi="Cambria"/>
        </w:rPr>
        <w:tab/>
        <w:t>Chimney Flute</w:t>
      </w:r>
    </w:p>
    <w:p w14:paraId="23EC5C66" w14:textId="77777777" w:rsidR="00811AE9" w:rsidRDefault="00811AE9" w:rsidP="00811AE9">
      <w:pPr>
        <w:rPr>
          <w:rFonts w:ascii="Cambria" w:hAnsi="Cambria"/>
        </w:rPr>
      </w:pPr>
      <w:r>
        <w:rPr>
          <w:rFonts w:ascii="Cambria" w:hAnsi="Cambria"/>
        </w:rPr>
        <w:t>8’</w:t>
      </w:r>
      <w:r>
        <w:rPr>
          <w:rFonts w:ascii="Cambria" w:hAnsi="Cambria"/>
        </w:rPr>
        <w:tab/>
        <w:t xml:space="preserve">Spitz </w:t>
      </w:r>
      <w:proofErr w:type="spellStart"/>
      <w:r>
        <w:rPr>
          <w:rFonts w:ascii="Cambria" w:hAnsi="Cambria"/>
        </w:rPr>
        <w:t>Flöte</w:t>
      </w:r>
      <w:proofErr w:type="spellEnd"/>
      <w:r>
        <w:rPr>
          <w:rFonts w:ascii="Cambria" w:hAnsi="Cambria"/>
        </w:rPr>
        <w:t xml:space="preserve"> Celeste (2 ranks)</w:t>
      </w:r>
    </w:p>
    <w:p w14:paraId="3DA17BA3" w14:textId="77777777" w:rsidR="00811AE9" w:rsidRDefault="00811AE9" w:rsidP="00811AE9">
      <w:pPr>
        <w:rPr>
          <w:rFonts w:ascii="Cambria" w:hAnsi="Cambria"/>
        </w:rPr>
      </w:pPr>
      <w:r>
        <w:rPr>
          <w:rFonts w:ascii="Cambria" w:hAnsi="Cambria"/>
        </w:rPr>
        <w:t>8’</w:t>
      </w:r>
      <w:r>
        <w:rPr>
          <w:rFonts w:ascii="Cambria" w:hAnsi="Cambria"/>
        </w:rPr>
        <w:tab/>
        <w:t>Vox Angelica (2 ranks)</w:t>
      </w:r>
    </w:p>
    <w:p w14:paraId="7710FA19" w14:textId="77777777" w:rsidR="00811AE9" w:rsidRDefault="00811AE9" w:rsidP="00811AE9">
      <w:pPr>
        <w:rPr>
          <w:rFonts w:ascii="Cambria" w:hAnsi="Cambria"/>
        </w:rPr>
      </w:pPr>
      <w:r>
        <w:rPr>
          <w:rFonts w:ascii="Cambria" w:hAnsi="Cambria"/>
        </w:rPr>
        <w:t>4’</w:t>
      </w:r>
      <w:r>
        <w:rPr>
          <w:rFonts w:ascii="Cambria" w:hAnsi="Cambria"/>
        </w:rPr>
        <w:tab/>
        <w:t>Traverse Flute</w:t>
      </w:r>
    </w:p>
    <w:p w14:paraId="615781C6" w14:textId="77777777" w:rsidR="00811AE9" w:rsidRDefault="00811AE9" w:rsidP="00811AE9">
      <w:pPr>
        <w:rPr>
          <w:rFonts w:ascii="Cambria" w:hAnsi="Cambria"/>
        </w:rPr>
      </w:pPr>
      <w:r>
        <w:rPr>
          <w:rFonts w:ascii="Cambria" w:hAnsi="Cambria"/>
        </w:rPr>
        <w:t>8’</w:t>
      </w:r>
      <w:r>
        <w:rPr>
          <w:rFonts w:ascii="Cambria" w:hAnsi="Cambria"/>
        </w:rPr>
        <w:tab/>
        <w:t>Vox Humana</w:t>
      </w:r>
    </w:p>
    <w:p w14:paraId="751A69F5" w14:textId="77777777" w:rsidR="00811AE9" w:rsidRDefault="00811AE9" w:rsidP="00811AE9">
      <w:pPr>
        <w:rPr>
          <w:rFonts w:ascii="Cambria" w:hAnsi="Cambria"/>
        </w:rPr>
      </w:pPr>
      <w:r>
        <w:rPr>
          <w:rFonts w:ascii="Cambria" w:hAnsi="Cambria"/>
        </w:rPr>
        <w:tab/>
        <w:t>Tremolo</w:t>
      </w:r>
    </w:p>
    <w:p w14:paraId="115FE4D3" w14:textId="77777777" w:rsidR="00811AE9" w:rsidRDefault="00811AE9" w:rsidP="00811AE9">
      <w:pPr>
        <w:rPr>
          <w:rFonts w:ascii="Cambria" w:hAnsi="Cambria"/>
        </w:rPr>
      </w:pPr>
      <w:r>
        <w:rPr>
          <w:rFonts w:ascii="Cambria" w:hAnsi="Cambria"/>
        </w:rPr>
        <w:tab/>
        <w:t>Cathedral Chimes</w:t>
      </w:r>
    </w:p>
    <w:p w14:paraId="2178A718" w14:textId="77777777" w:rsidR="00811AE9" w:rsidRDefault="00811AE9" w:rsidP="00811AE9">
      <w:pPr>
        <w:rPr>
          <w:rFonts w:ascii="Cambria" w:hAnsi="Cambria"/>
          <w:b/>
          <w:bCs/>
        </w:rPr>
      </w:pPr>
    </w:p>
    <w:p w14:paraId="2CAEF83F" w14:textId="77777777" w:rsidR="00811AE9" w:rsidRPr="00317BDF" w:rsidRDefault="00811AE9" w:rsidP="00811AE9">
      <w:pPr>
        <w:rPr>
          <w:rFonts w:ascii="Cambria" w:hAnsi="Cambria"/>
          <w:b/>
          <w:bCs/>
        </w:rPr>
      </w:pPr>
      <w:r>
        <w:rPr>
          <w:rFonts w:ascii="Cambria" w:hAnsi="Cambria"/>
          <w:b/>
          <w:bCs/>
        </w:rPr>
        <w:t>PEDAL</w:t>
      </w:r>
    </w:p>
    <w:p w14:paraId="4F764906" w14:textId="77777777" w:rsidR="00811AE9" w:rsidRPr="00317BDF" w:rsidRDefault="00811AE9" w:rsidP="00811AE9">
      <w:pPr>
        <w:rPr>
          <w:rFonts w:ascii="Cambria" w:hAnsi="Cambria"/>
        </w:rPr>
      </w:pPr>
      <w:r>
        <w:rPr>
          <w:rFonts w:ascii="Cambria" w:hAnsi="Cambria"/>
        </w:rPr>
        <w:t>32’</w:t>
      </w:r>
      <w:r>
        <w:rPr>
          <w:rFonts w:ascii="Cambria" w:hAnsi="Cambria"/>
        </w:rPr>
        <w:tab/>
        <w:t>Resultant</w:t>
      </w:r>
    </w:p>
    <w:p w14:paraId="07DC579B" w14:textId="77777777" w:rsidR="00811AE9" w:rsidRDefault="00811AE9" w:rsidP="00811AE9">
      <w:pPr>
        <w:rPr>
          <w:rFonts w:ascii="Cambria" w:hAnsi="Cambria"/>
        </w:rPr>
      </w:pPr>
      <w:r>
        <w:rPr>
          <w:rFonts w:ascii="Cambria" w:hAnsi="Cambria"/>
        </w:rPr>
        <w:t>32’</w:t>
      </w:r>
      <w:r>
        <w:rPr>
          <w:rFonts w:ascii="Cambria" w:hAnsi="Cambria"/>
        </w:rPr>
        <w:tab/>
        <w:t>Bourdon</w:t>
      </w:r>
    </w:p>
    <w:p w14:paraId="2B19826B" w14:textId="77777777" w:rsidR="00811AE9" w:rsidRDefault="00811AE9" w:rsidP="00811AE9">
      <w:pPr>
        <w:rPr>
          <w:rFonts w:ascii="Cambria" w:hAnsi="Cambria"/>
        </w:rPr>
      </w:pPr>
      <w:r>
        <w:rPr>
          <w:rFonts w:ascii="Cambria" w:hAnsi="Cambria"/>
        </w:rPr>
        <w:t>16’</w:t>
      </w:r>
      <w:r>
        <w:rPr>
          <w:rFonts w:ascii="Cambria" w:hAnsi="Cambria"/>
        </w:rPr>
        <w:tab/>
        <w:t>Open Diapason</w:t>
      </w:r>
    </w:p>
    <w:p w14:paraId="0CAD03B0" w14:textId="3DF760E8" w:rsidR="00811AE9" w:rsidRDefault="00811AE9" w:rsidP="00811AE9">
      <w:pPr>
        <w:rPr>
          <w:rFonts w:ascii="Cambria" w:hAnsi="Cambria"/>
        </w:rPr>
      </w:pPr>
      <w:r>
        <w:rPr>
          <w:rFonts w:ascii="Cambria" w:hAnsi="Cambria"/>
        </w:rPr>
        <w:t>16’</w:t>
      </w:r>
      <w:r>
        <w:rPr>
          <w:rFonts w:ascii="Cambria" w:hAnsi="Cambria"/>
        </w:rPr>
        <w:tab/>
        <w:t>Metal Diapason (G</w:t>
      </w:r>
      <w:r w:rsidR="00020F84">
        <w:rPr>
          <w:rFonts w:ascii="Cambria" w:hAnsi="Cambria"/>
        </w:rPr>
        <w:t>reat</w:t>
      </w:r>
      <w:r>
        <w:rPr>
          <w:rFonts w:ascii="Cambria" w:hAnsi="Cambria"/>
        </w:rPr>
        <w:t>)</w:t>
      </w:r>
    </w:p>
    <w:p w14:paraId="64732EFB"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Violone</w:t>
      </w:r>
      <w:proofErr w:type="spellEnd"/>
    </w:p>
    <w:p w14:paraId="31DE4E4B" w14:textId="77777777" w:rsidR="00811AE9" w:rsidRDefault="00811AE9" w:rsidP="00811AE9">
      <w:pPr>
        <w:rPr>
          <w:rFonts w:ascii="Cambria" w:hAnsi="Cambria"/>
        </w:rPr>
      </w:pPr>
      <w:r>
        <w:rPr>
          <w:rFonts w:ascii="Cambria" w:hAnsi="Cambria"/>
        </w:rPr>
        <w:t>16’</w:t>
      </w:r>
      <w:r>
        <w:rPr>
          <w:rFonts w:ascii="Cambria" w:hAnsi="Cambria"/>
        </w:rPr>
        <w:tab/>
        <w:t>Bourdon (ext.)</w:t>
      </w:r>
    </w:p>
    <w:p w14:paraId="2DD0889C" w14:textId="77777777" w:rsidR="003369A5" w:rsidRDefault="003369A5" w:rsidP="00811AE9">
      <w:pPr>
        <w:rPr>
          <w:rFonts w:ascii="Cambria" w:hAnsi="Cambria"/>
        </w:rPr>
      </w:pPr>
    </w:p>
    <w:p w14:paraId="3D8107D5" w14:textId="512BEE1B" w:rsidR="003369A5" w:rsidRPr="003369A5" w:rsidRDefault="003369A5" w:rsidP="00811AE9">
      <w:pPr>
        <w:rPr>
          <w:rFonts w:ascii="Cambria" w:hAnsi="Cambria"/>
          <w:b/>
          <w:bCs/>
        </w:rPr>
      </w:pPr>
      <w:r>
        <w:rPr>
          <w:rFonts w:ascii="Cambria" w:hAnsi="Cambria"/>
          <w:b/>
          <w:bCs/>
        </w:rPr>
        <w:t>PEDAL (continued)</w:t>
      </w:r>
    </w:p>
    <w:p w14:paraId="386E576E" w14:textId="3415A5A9" w:rsidR="00811AE9" w:rsidRDefault="00811AE9" w:rsidP="00811AE9">
      <w:pPr>
        <w:rPr>
          <w:rFonts w:ascii="Cambria" w:hAnsi="Cambria"/>
        </w:rPr>
      </w:pPr>
      <w:r>
        <w:rPr>
          <w:rFonts w:ascii="Cambria" w:hAnsi="Cambria"/>
        </w:rPr>
        <w:t>16’</w:t>
      </w:r>
      <w:r>
        <w:rPr>
          <w:rFonts w:ascii="Cambria" w:hAnsi="Cambria"/>
        </w:rPr>
        <w:tab/>
        <w:t>Lieblich (Swell)</w:t>
      </w:r>
    </w:p>
    <w:p w14:paraId="7C1CFC09"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Gamba</w:t>
      </w:r>
      <w:proofErr w:type="spellEnd"/>
      <w:r>
        <w:rPr>
          <w:rFonts w:ascii="Cambria" w:hAnsi="Cambria"/>
        </w:rPr>
        <w:t xml:space="preserve"> (Choir)</w:t>
      </w:r>
    </w:p>
    <w:p w14:paraId="7EFDE6BE" w14:textId="0F7AA233" w:rsidR="00811AE9" w:rsidRDefault="00811AE9" w:rsidP="00811AE9">
      <w:pPr>
        <w:rPr>
          <w:rFonts w:ascii="Cambria" w:hAnsi="Cambria"/>
        </w:rPr>
      </w:pPr>
      <w:r>
        <w:rPr>
          <w:rFonts w:ascii="Cambria" w:hAnsi="Cambria"/>
        </w:rPr>
        <w:t>8’</w:t>
      </w:r>
      <w:r>
        <w:rPr>
          <w:rFonts w:ascii="Cambria" w:hAnsi="Cambria"/>
        </w:rPr>
        <w:tab/>
        <w:t>Major Flute (ext.,</w:t>
      </w:r>
      <w:r w:rsidR="003369A5">
        <w:rPr>
          <w:rFonts w:ascii="Cambria" w:hAnsi="Cambria"/>
        </w:rPr>
        <w:t xml:space="preserve"> </w:t>
      </w:r>
      <w:r>
        <w:rPr>
          <w:rFonts w:ascii="Cambria" w:hAnsi="Cambria"/>
        </w:rPr>
        <w:t>Diapason)</w:t>
      </w:r>
    </w:p>
    <w:p w14:paraId="6D8A026E"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Gedeckt</w:t>
      </w:r>
      <w:proofErr w:type="spellEnd"/>
      <w:r>
        <w:rPr>
          <w:rFonts w:ascii="Cambria" w:hAnsi="Cambria"/>
        </w:rPr>
        <w:t xml:space="preserve"> (ext., Bourdon)</w:t>
      </w:r>
    </w:p>
    <w:p w14:paraId="54896D87" w14:textId="77777777" w:rsidR="00811AE9" w:rsidRPr="00AB0992" w:rsidRDefault="00811AE9" w:rsidP="00811AE9">
      <w:pPr>
        <w:rPr>
          <w:rFonts w:ascii="Cambria" w:hAnsi="Cambria"/>
        </w:rPr>
      </w:pPr>
      <w:r>
        <w:rPr>
          <w:rFonts w:ascii="Cambria" w:hAnsi="Cambria"/>
        </w:rPr>
        <w:t>8’</w:t>
      </w:r>
      <w:r>
        <w:rPr>
          <w:rFonts w:ascii="Cambria" w:hAnsi="Cambria"/>
        </w:rPr>
        <w:tab/>
        <w:t xml:space="preserve">Dolce Flute (Swell </w:t>
      </w:r>
      <w:proofErr w:type="spellStart"/>
      <w:r>
        <w:rPr>
          <w:rFonts w:ascii="Cambria" w:hAnsi="Cambria"/>
        </w:rPr>
        <w:t>Boudon</w:t>
      </w:r>
      <w:proofErr w:type="spellEnd"/>
      <w:r>
        <w:rPr>
          <w:rFonts w:ascii="Cambria" w:hAnsi="Cambria"/>
        </w:rPr>
        <w:t>)</w:t>
      </w:r>
    </w:p>
    <w:p w14:paraId="373BAB43" w14:textId="77777777" w:rsidR="00811AE9" w:rsidRDefault="00811AE9" w:rsidP="00811AE9">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r>
        <w:rPr>
          <w:rFonts w:ascii="Cambria" w:hAnsi="Cambria"/>
        </w:rPr>
        <w:t xml:space="preserve"> (Choir)</w:t>
      </w:r>
    </w:p>
    <w:p w14:paraId="0725ED4E" w14:textId="77777777" w:rsidR="00811AE9" w:rsidRDefault="00811AE9" w:rsidP="00811AE9">
      <w:pPr>
        <w:rPr>
          <w:rFonts w:ascii="Cambria" w:hAnsi="Cambria"/>
        </w:rPr>
      </w:pPr>
      <w:r>
        <w:rPr>
          <w:rFonts w:ascii="Cambria" w:hAnsi="Cambria"/>
        </w:rPr>
        <w:t>8’</w:t>
      </w:r>
      <w:r>
        <w:rPr>
          <w:rFonts w:ascii="Cambria" w:hAnsi="Cambria"/>
        </w:rPr>
        <w:tab/>
        <w:t xml:space="preserve">Viol (ext., </w:t>
      </w:r>
      <w:proofErr w:type="spellStart"/>
      <w:r>
        <w:rPr>
          <w:rFonts w:ascii="Cambria" w:hAnsi="Cambria"/>
        </w:rPr>
        <w:t>Violone</w:t>
      </w:r>
      <w:proofErr w:type="spellEnd"/>
      <w:r>
        <w:rPr>
          <w:rFonts w:ascii="Cambria" w:hAnsi="Cambria"/>
        </w:rPr>
        <w:t>)</w:t>
      </w:r>
    </w:p>
    <w:p w14:paraId="550D7325" w14:textId="77777777" w:rsidR="00811AE9" w:rsidRDefault="00811AE9" w:rsidP="00811AE9">
      <w:pPr>
        <w:rPr>
          <w:rFonts w:ascii="Cambria" w:hAnsi="Cambria"/>
        </w:rPr>
      </w:pPr>
      <w:r>
        <w:rPr>
          <w:rFonts w:ascii="Cambria" w:hAnsi="Cambria"/>
        </w:rPr>
        <w:t>32’</w:t>
      </w:r>
      <w:r>
        <w:rPr>
          <w:rFonts w:ascii="Cambria" w:hAnsi="Cambria"/>
        </w:rPr>
        <w:tab/>
      </w:r>
      <w:proofErr w:type="spellStart"/>
      <w:r>
        <w:rPr>
          <w:rFonts w:ascii="Cambria" w:hAnsi="Cambria"/>
        </w:rPr>
        <w:t>Bombarde</w:t>
      </w:r>
      <w:proofErr w:type="spellEnd"/>
    </w:p>
    <w:p w14:paraId="000739EC" w14:textId="77777777" w:rsidR="00811AE9" w:rsidRDefault="00811AE9" w:rsidP="00811AE9">
      <w:pPr>
        <w:rPr>
          <w:rFonts w:ascii="Cambria" w:hAnsi="Cambria"/>
        </w:rPr>
      </w:pPr>
      <w:r>
        <w:rPr>
          <w:rFonts w:ascii="Cambria" w:hAnsi="Cambria"/>
        </w:rPr>
        <w:t>16’</w:t>
      </w:r>
      <w:r>
        <w:rPr>
          <w:rFonts w:ascii="Cambria" w:hAnsi="Cambria"/>
        </w:rPr>
        <w:tab/>
        <w:t xml:space="preserve">Trombone (ext., </w:t>
      </w:r>
      <w:proofErr w:type="spellStart"/>
      <w:r>
        <w:rPr>
          <w:rFonts w:ascii="Cambria" w:hAnsi="Cambria"/>
        </w:rPr>
        <w:t>Bombarde</w:t>
      </w:r>
      <w:proofErr w:type="spellEnd"/>
      <w:r>
        <w:rPr>
          <w:rFonts w:ascii="Cambria" w:hAnsi="Cambria"/>
        </w:rPr>
        <w:t>)</w:t>
      </w:r>
    </w:p>
    <w:p w14:paraId="3045C04B" w14:textId="77777777" w:rsidR="00811AE9" w:rsidRDefault="00811AE9" w:rsidP="00811AE9">
      <w:pPr>
        <w:rPr>
          <w:rFonts w:ascii="Cambria" w:hAnsi="Cambria"/>
        </w:rPr>
      </w:pPr>
      <w:r>
        <w:rPr>
          <w:rFonts w:ascii="Cambria" w:hAnsi="Cambria"/>
        </w:rPr>
        <w:t>16’</w:t>
      </w:r>
      <w:r>
        <w:rPr>
          <w:rFonts w:ascii="Cambria" w:hAnsi="Cambria"/>
        </w:rPr>
        <w:tab/>
      </w:r>
      <w:proofErr w:type="spellStart"/>
      <w:r>
        <w:rPr>
          <w:rFonts w:ascii="Cambria" w:hAnsi="Cambria"/>
        </w:rPr>
        <w:t>Ophicleide</w:t>
      </w:r>
      <w:proofErr w:type="spellEnd"/>
      <w:r>
        <w:rPr>
          <w:rFonts w:ascii="Cambria" w:hAnsi="Cambria"/>
        </w:rPr>
        <w:t xml:space="preserve"> (Great)</w:t>
      </w:r>
    </w:p>
    <w:p w14:paraId="7EEEC181" w14:textId="77777777" w:rsidR="00811AE9" w:rsidRDefault="00811AE9" w:rsidP="00811AE9">
      <w:pPr>
        <w:rPr>
          <w:rFonts w:ascii="Cambria" w:hAnsi="Cambria"/>
        </w:rPr>
      </w:pPr>
      <w:r>
        <w:rPr>
          <w:rFonts w:ascii="Cambria" w:hAnsi="Cambria"/>
        </w:rPr>
        <w:t>16’</w:t>
      </w:r>
      <w:r>
        <w:rPr>
          <w:rFonts w:ascii="Cambria" w:hAnsi="Cambria"/>
        </w:rPr>
        <w:tab/>
        <w:t xml:space="preserve">Contra </w:t>
      </w:r>
      <w:proofErr w:type="spellStart"/>
      <w:r>
        <w:rPr>
          <w:rFonts w:ascii="Cambria" w:hAnsi="Cambria"/>
        </w:rPr>
        <w:t>Posaune</w:t>
      </w:r>
      <w:proofErr w:type="spellEnd"/>
      <w:r>
        <w:rPr>
          <w:rFonts w:ascii="Cambria" w:hAnsi="Cambria"/>
        </w:rPr>
        <w:t xml:space="preserve"> (Swell)</w:t>
      </w:r>
    </w:p>
    <w:p w14:paraId="28826B8C" w14:textId="77777777" w:rsidR="00811AE9" w:rsidRDefault="00811AE9" w:rsidP="00811AE9">
      <w:pPr>
        <w:rPr>
          <w:rFonts w:ascii="Cambria" w:hAnsi="Cambria"/>
        </w:rPr>
      </w:pPr>
      <w:r>
        <w:rPr>
          <w:rFonts w:ascii="Cambria" w:hAnsi="Cambria"/>
        </w:rPr>
        <w:t>8’</w:t>
      </w:r>
      <w:r>
        <w:rPr>
          <w:rFonts w:ascii="Cambria" w:hAnsi="Cambria"/>
        </w:rPr>
        <w:tab/>
        <w:t xml:space="preserve">Tromba (ext., </w:t>
      </w:r>
      <w:proofErr w:type="spellStart"/>
      <w:r>
        <w:rPr>
          <w:rFonts w:ascii="Cambria" w:hAnsi="Cambria"/>
        </w:rPr>
        <w:t>Bombarde</w:t>
      </w:r>
      <w:proofErr w:type="spellEnd"/>
      <w:r>
        <w:rPr>
          <w:rFonts w:ascii="Cambria" w:hAnsi="Cambria"/>
        </w:rPr>
        <w:t>)</w:t>
      </w:r>
    </w:p>
    <w:p w14:paraId="2E64B31A" w14:textId="77777777" w:rsidR="00811AE9" w:rsidRDefault="00811AE9" w:rsidP="00811AE9">
      <w:pPr>
        <w:rPr>
          <w:rFonts w:ascii="Cambria" w:hAnsi="Cambria"/>
        </w:rPr>
      </w:pPr>
      <w:r>
        <w:rPr>
          <w:rFonts w:ascii="Cambria" w:hAnsi="Cambria"/>
        </w:rPr>
        <w:t>4’</w:t>
      </w:r>
      <w:r>
        <w:rPr>
          <w:rFonts w:ascii="Cambria" w:hAnsi="Cambria"/>
        </w:rPr>
        <w:tab/>
        <w:t xml:space="preserve">Clarion (ext., </w:t>
      </w:r>
      <w:proofErr w:type="spellStart"/>
      <w:r>
        <w:rPr>
          <w:rFonts w:ascii="Cambria" w:hAnsi="Cambria"/>
        </w:rPr>
        <w:t>Bombarde</w:t>
      </w:r>
      <w:proofErr w:type="spellEnd"/>
      <w:r>
        <w:rPr>
          <w:rFonts w:ascii="Cambria" w:hAnsi="Cambria"/>
        </w:rPr>
        <w:t>)</w:t>
      </w:r>
    </w:p>
    <w:p w14:paraId="6837ACBB" w14:textId="77777777" w:rsidR="00811AE9" w:rsidRDefault="00811AE9" w:rsidP="00811AE9">
      <w:pPr>
        <w:rPr>
          <w:rFonts w:ascii="Cambria" w:hAnsi="Cambria"/>
        </w:rPr>
      </w:pPr>
      <w:r>
        <w:rPr>
          <w:rFonts w:ascii="Cambria" w:hAnsi="Cambria"/>
        </w:rPr>
        <w:tab/>
        <w:t>Cathedral Chimes (Echo)</w:t>
      </w:r>
    </w:p>
    <w:p w14:paraId="3AEA7C4B" w14:textId="77777777" w:rsidR="00811AE9" w:rsidRDefault="00811AE9" w:rsidP="00811AE9">
      <w:pPr>
        <w:rPr>
          <w:rFonts w:ascii="Cambria" w:hAnsi="Cambria"/>
        </w:rPr>
      </w:pPr>
    </w:p>
    <w:p w14:paraId="50AF1479" w14:textId="77777777" w:rsidR="00811AE9" w:rsidRDefault="00811AE9" w:rsidP="00811AE9">
      <w:pPr>
        <w:rPr>
          <w:rFonts w:ascii="Cambria" w:hAnsi="Cambria"/>
        </w:rPr>
      </w:pPr>
    </w:p>
    <w:p w14:paraId="67B14DE1" w14:textId="77777777" w:rsidR="00811AE9" w:rsidRDefault="00811AE9" w:rsidP="00811AE9">
      <w:pPr>
        <w:ind w:firstLine="720"/>
        <w:rPr>
          <w:rFonts w:ascii="Cambria" w:hAnsi="Cambria"/>
        </w:rPr>
        <w:sectPr w:rsidR="00811AE9" w:rsidSect="00B45922">
          <w:type w:val="continuous"/>
          <w:pgSz w:w="12240" w:h="15840"/>
          <w:pgMar w:top="1584" w:right="1584" w:bottom="1584" w:left="2304" w:header="720" w:footer="720" w:gutter="0"/>
          <w:cols w:num="2" w:space="720"/>
          <w:docGrid w:linePitch="360"/>
        </w:sectPr>
      </w:pPr>
    </w:p>
    <w:p w14:paraId="1805AE79" w14:textId="77777777" w:rsidR="00811AE9" w:rsidRDefault="00811AE9" w:rsidP="00811AE9">
      <w:pPr>
        <w:ind w:firstLine="720"/>
        <w:rPr>
          <w:rFonts w:ascii="Cambria" w:hAnsi="Cambria"/>
        </w:rPr>
      </w:pPr>
    </w:p>
    <w:p w14:paraId="2D03037E" w14:textId="77777777" w:rsidR="00811AE9" w:rsidRDefault="00811AE9" w:rsidP="00811AE9">
      <w:pPr>
        <w:ind w:firstLine="720"/>
        <w:rPr>
          <w:rFonts w:ascii="Cambria" w:hAnsi="Cambria"/>
        </w:rPr>
        <w:sectPr w:rsidR="00811AE9" w:rsidSect="005517FF">
          <w:type w:val="continuous"/>
          <w:pgSz w:w="12240" w:h="15840"/>
          <w:pgMar w:top="1440" w:right="1440" w:bottom="1440" w:left="1440" w:header="720" w:footer="720" w:gutter="0"/>
          <w:cols w:space="720"/>
          <w:docGrid w:linePitch="360"/>
        </w:sectPr>
      </w:pPr>
    </w:p>
    <w:p w14:paraId="67A9C0B4" w14:textId="12890BD2" w:rsidR="00811AE9" w:rsidRDefault="00332711" w:rsidP="00811AE9">
      <w:pPr>
        <w:rPr>
          <w:rFonts w:ascii="Cambria" w:hAnsi="Cambria"/>
        </w:rPr>
      </w:pPr>
      <w:r>
        <w:rPr>
          <w:rFonts w:ascii="Cambria" w:hAnsi="Cambria"/>
        </w:rPr>
        <w:t>_____________________________________________________________________________________________</w:t>
      </w:r>
    </w:p>
    <w:p w14:paraId="0A957F03" w14:textId="77F4BDE8" w:rsidR="00CB442F" w:rsidRPr="00CB442F" w:rsidRDefault="00332711" w:rsidP="00CB442F">
      <w:pPr>
        <w:rPr>
          <w:rFonts w:ascii="Cambria" w:hAnsi="Cambria"/>
        </w:rPr>
      </w:pPr>
      <w:r>
        <w:rPr>
          <w:rFonts w:ascii="Cambria" w:hAnsi="Cambria"/>
        </w:rPr>
        <w:t xml:space="preserve">Figure 17. Specification of the organ at Scottish Rite Cathedral, Indianapolis, Indiana, by E. M. Skinner. </w:t>
      </w:r>
      <w:r>
        <w:rPr>
          <w:rFonts w:ascii="Cambria" w:hAnsi="Cambria"/>
          <w:i/>
          <w:iCs/>
        </w:rPr>
        <w:t xml:space="preserve">Source: </w:t>
      </w:r>
      <w:r>
        <w:rPr>
          <w:rFonts w:ascii="Cambria" w:hAnsi="Cambria"/>
        </w:rPr>
        <w:t>Skinner Opus List</w:t>
      </w:r>
      <w:r w:rsidR="00D13C4E">
        <w:rPr>
          <w:rFonts w:ascii="Cambria" w:hAnsi="Cambria"/>
        </w:rPr>
        <w:t xml:space="preserve"> </w:t>
      </w:r>
      <w:hyperlink r:id="rId30" w:history="1">
        <w:r w:rsidR="00CB442F" w:rsidRPr="00CB442F">
          <w:rPr>
            <w:rStyle w:val="Hyperlink"/>
            <w:rFonts w:ascii="Cambria" w:hAnsi="Cambria"/>
          </w:rPr>
          <w:t>http://aeolianskinner.organhistoricalsociety.net/Specs/Op00696.html</w:t>
        </w:r>
      </w:hyperlink>
      <w:r w:rsidR="00CB442F">
        <w:rPr>
          <w:rFonts w:ascii="Cambria" w:hAnsi="Cambria"/>
        </w:rPr>
        <w:t xml:space="preserve">, (accessed </w:t>
      </w:r>
      <w:r w:rsidR="00727225">
        <w:rPr>
          <w:rFonts w:ascii="Cambria" w:hAnsi="Cambria"/>
        </w:rPr>
        <w:t>March 14, 2020).</w:t>
      </w:r>
    </w:p>
    <w:p w14:paraId="2E97309C" w14:textId="24364D77" w:rsidR="00332711" w:rsidRDefault="00332711" w:rsidP="00811AE9">
      <w:pPr>
        <w:rPr>
          <w:rFonts w:ascii="Cambria" w:hAnsi="Cambria"/>
        </w:rPr>
      </w:pPr>
    </w:p>
    <w:p w14:paraId="5AC8183C" w14:textId="77777777" w:rsidR="00332711" w:rsidRDefault="00332711" w:rsidP="00811AE9">
      <w:pPr>
        <w:rPr>
          <w:rFonts w:ascii="Cambria" w:hAnsi="Cambria"/>
        </w:rPr>
      </w:pPr>
    </w:p>
    <w:p w14:paraId="7652A19D" w14:textId="78E7338C" w:rsidR="00811AE9" w:rsidRDefault="00811AE9" w:rsidP="00811AE9">
      <w:pPr>
        <w:spacing w:line="480" w:lineRule="auto"/>
        <w:rPr>
          <w:rFonts w:ascii="Cambria" w:hAnsi="Cambria"/>
        </w:rPr>
      </w:pPr>
      <w:r>
        <w:rPr>
          <w:rFonts w:ascii="Cambria" w:hAnsi="Cambria"/>
        </w:rPr>
        <w:tab/>
        <w:t>Though many builders constructed at least one instrument for Scottish Rite use during the late nineteenth and early twentieth centuries, no one particular style of specification became prevalent. Builders’ output varied greatly based on their preexisting tonal schemes and mechanical prowess, but even the builders themselves never seemed to design the same instrument twice. This is perhaps best demonstrated when studying the three Kimball organs that were detailed in this chapter. From the relatively straightforward design of the 1911 instrument at the former Guthrie temple to the highly modified concert instrument of the St. Louis temple, to the more avant-garde design of the Denver Consistory, it is clear every Scottish Rite valley had different priorities. Yet there were several important characteristics in common: every instrument had to provide appropriate music for the degrees, accompany a choir of some size, and provide entertainment during reunions and for other community events. Thus, these versatile instruments represented the most advanced mechanical and tonal ideals of the era.</w:t>
      </w:r>
    </w:p>
    <w:p w14:paraId="58B1856F" w14:textId="2D58CBAB" w:rsidR="00D0539A" w:rsidRDefault="00D0539A" w:rsidP="00811AE9">
      <w:pPr>
        <w:spacing w:line="480" w:lineRule="auto"/>
        <w:rPr>
          <w:rFonts w:ascii="Cambria" w:hAnsi="Cambria"/>
        </w:rPr>
      </w:pPr>
    </w:p>
    <w:p w14:paraId="428A1884" w14:textId="46DB5F09" w:rsidR="00D0539A" w:rsidRDefault="00D0539A" w:rsidP="00811AE9">
      <w:pPr>
        <w:spacing w:line="480" w:lineRule="auto"/>
        <w:rPr>
          <w:rFonts w:ascii="Cambria" w:hAnsi="Cambria"/>
        </w:rPr>
      </w:pPr>
    </w:p>
    <w:p w14:paraId="68D9C95D" w14:textId="060EE09C" w:rsidR="00D0539A" w:rsidRDefault="00D0539A" w:rsidP="00811AE9">
      <w:pPr>
        <w:spacing w:line="480" w:lineRule="auto"/>
        <w:rPr>
          <w:rFonts w:ascii="Cambria" w:hAnsi="Cambria"/>
        </w:rPr>
      </w:pPr>
    </w:p>
    <w:p w14:paraId="03CB82C3" w14:textId="31642E42" w:rsidR="00D0539A" w:rsidRDefault="00D0539A" w:rsidP="00811AE9">
      <w:pPr>
        <w:spacing w:line="480" w:lineRule="auto"/>
        <w:rPr>
          <w:rFonts w:ascii="Cambria" w:hAnsi="Cambria"/>
        </w:rPr>
      </w:pPr>
    </w:p>
    <w:p w14:paraId="6B4F7563" w14:textId="625747E1" w:rsidR="00D0539A" w:rsidRDefault="00D0539A" w:rsidP="00811AE9">
      <w:pPr>
        <w:spacing w:line="480" w:lineRule="auto"/>
        <w:rPr>
          <w:rFonts w:ascii="Cambria" w:hAnsi="Cambria"/>
        </w:rPr>
      </w:pPr>
    </w:p>
    <w:p w14:paraId="496D78C0" w14:textId="07BE3AD1" w:rsidR="00D0539A" w:rsidRDefault="00D0539A" w:rsidP="00811AE9">
      <w:pPr>
        <w:spacing w:line="480" w:lineRule="auto"/>
        <w:rPr>
          <w:rFonts w:ascii="Cambria" w:hAnsi="Cambria"/>
        </w:rPr>
      </w:pPr>
    </w:p>
    <w:p w14:paraId="27E307F8" w14:textId="4BB576BB" w:rsidR="00D0539A" w:rsidRDefault="00D0539A" w:rsidP="00811AE9">
      <w:pPr>
        <w:spacing w:line="480" w:lineRule="auto"/>
        <w:rPr>
          <w:rFonts w:ascii="Cambria" w:hAnsi="Cambria"/>
        </w:rPr>
      </w:pPr>
    </w:p>
    <w:p w14:paraId="0B98C246" w14:textId="7E619ED7" w:rsidR="00D0539A" w:rsidRDefault="00D0539A" w:rsidP="00811AE9">
      <w:pPr>
        <w:spacing w:line="480" w:lineRule="auto"/>
        <w:rPr>
          <w:rFonts w:ascii="Cambria" w:hAnsi="Cambria"/>
        </w:rPr>
      </w:pPr>
    </w:p>
    <w:p w14:paraId="02178CC7" w14:textId="5C806CB5" w:rsidR="00D0539A" w:rsidRDefault="00D0539A" w:rsidP="00811AE9">
      <w:pPr>
        <w:spacing w:line="480" w:lineRule="auto"/>
        <w:rPr>
          <w:rFonts w:ascii="Cambria" w:hAnsi="Cambria"/>
        </w:rPr>
      </w:pPr>
    </w:p>
    <w:p w14:paraId="45D7415C" w14:textId="6DF33C96" w:rsidR="00D0539A" w:rsidRDefault="00D0539A" w:rsidP="00811AE9">
      <w:pPr>
        <w:spacing w:line="480" w:lineRule="auto"/>
        <w:rPr>
          <w:rFonts w:ascii="Cambria" w:hAnsi="Cambria"/>
        </w:rPr>
      </w:pPr>
    </w:p>
    <w:p w14:paraId="2768425A" w14:textId="65C633E9" w:rsidR="00D0539A" w:rsidRDefault="00D0539A" w:rsidP="00811AE9">
      <w:pPr>
        <w:spacing w:line="480" w:lineRule="auto"/>
        <w:rPr>
          <w:rFonts w:ascii="Cambria" w:hAnsi="Cambria"/>
        </w:rPr>
      </w:pPr>
    </w:p>
    <w:p w14:paraId="7FC25AD7" w14:textId="5E23EB35" w:rsidR="00D0539A" w:rsidRDefault="00D0539A" w:rsidP="00811AE9">
      <w:pPr>
        <w:spacing w:line="480" w:lineRule="auto"/>
        <w:rPr>
          <w:rFonts w:ascii="Cambria" w:hAnsi="Cambria"/>
        </w:rPr>
      </w:pPr>
    </w:p>
    <w:p w14:paraId="230328E5" w14:textId="4B44AE76" w:rsidR="00D0539A" w:rsidRDefault="00D0539A" w:rsidP="00811AE9">
      <w:pPr>
        <w:spacing w:line="480" w:lineRule="auto"/>
        <w:rPr>
          <w:rFonts w:ascii="Cambria" w:hAnsi="Cambria"/>
        </w:rPr>
      </w:pPr>
    </w:p>
    <w:p w14:paraId="24E5B378" w14:textId="1B22CAD4" w:rsidR="00D0539A" w:rsidRDefault="00D0539A" w:rsidP="00811AE9">
      <w:pPr>
        <w:spacing w:line="480" w:lineRule="auto"/>
        <w:rPr>
          <w:rFonts w:ascii="Cambria" w:hAnsi="Cambria"/>
        </w:rPr>
      </w:pPr>
    </w:p>
    <w:p w14:paraId="20CBDE64" w14:textId="481F5EB8" w:rsidR="00D0539A" w:rsidRDefault="00D0539A" w:rsidP="00811AE9">
      <w:pPr>
        <w:spacing w:line="480" w:lineRule="auto"/>
        <w:rPr>
          <w:rFonts w:ascii="Cambria" w:hAnsi="Cambria"/>
        </w:rPr>
      </w:pPr>
    </w:p>
    <w:p w14:paraId="7681A21D" w14:textId="66353A9A" w:rsidR="00D0539A" w:rsidRDefault="00D0539A" w:rsidP="00811AE9">
      <w:pPr>
        <w:spacing w:line="480" w:lineRule="auto"/>
        <w:rPr>
          <w:rFonts w:ascii="Cambria" w:hAnsi="Cambria"/>
        </w:rPr>
      </w:pPr>
    </w:p>
    <w:p w14:paraId="231620C1" w14:textId="22F35ACA" w:rsidR="00D0539A" w:rsidRDefault="00D0539A" w:rsidP="00811AE9">
      <w:pPr>
        <w:spacing w:line="480" w:lineRule="auto"/>
        <w:rPr>
          <w:rFonts w:ascii="Cambria" w:hAnsi="Cambria"/>
        </w:rPr>
      </w:pPr>
    </w:p>
    <w:p w14:paraId="6CEEC694" w14:textId="1F451BBF" w:rsidR="00D0539A" w:rsidRDefault="00D0539A" w:rsidP="00811AE9">
      <w:pPr>
        <w:spacing w:line="480" w:lineRule="auto"/>
        <w:rPr>
          <w:rFonts w:ascii="Cambria" w:hAnsi="Cambria"/>
        </w:rPr>
      </w:pPr>
    </w:p>
    <w:p w14:paraId="6632744E" w14:textId="07F937EF" w:rsidR="002E7A9E" w:rsidRPr="005D3AF0" w:rsidRDefault="002E7A9E" w:rsidP="003850A8">
      <w:pPr>
        <w:jc w:val="center"/>
        <w:rPr>
          <w:rFonts w:ascii="Cambria" w:hAnsi="Cambria"/>
          <w:color w:val="000000" w:themeColor="text1"/>
        </w:rPr>
      </w:pPr>
      <w:r w:rsidRPr="005D3AF0">
        <w:rPr>
          <w:rFonts w:ascii="Cambria" w:hAnsi="Cambria"/>
          <w:color w:val="000000" w:themeColor="text1"/>
        </w:rPr>
        <w:t>Chapter 5</w:t>
      </w:r>
    </w:p>
    <w:p w14:paraId="7EE38883" w14:textId="77777777" w:rsidR="003850A8" w:rsidRPr="005D3AF0" w:rsidRDefault="003850A8" w:rsidP="003850A8">
      <w:pPr>
        <w:jc w:val="center"/>
        <w:rPr>
          <w:rFonts w:ascii="Cambria" w:hAnsi="Cambria"/>
          <w:color w:val="000000" w:themeColor="text1"/>
        </w:rPr>
      </w:pPr>
    </w:p>
    <w:p w14:paraId="38A4D3A4" w14:textId="4EA0FDD9" w:rsidR="002E7A9E" w:rsidRPr="005D3AF0" w:rsidRDefault="002E7A9E" w:rsidP="003850A8">
      <w:pPr>
        <w:jc w:val="center"/>
        <w:rPr>
          <w:rFonts w:ascii="Cambria" w:hAnsi="Cambria"/>
          <w:b/>
          <w:bCs/>
          <w:color w:val="000000" w:themeColor="text1"/>
        </w:rPr>
      </w:pPr>
      <w:r w:rsidRPr="005D3AF0">
        <w:rPr>
          <w:rFonts w:ascii="Cambria" w:hAnsi="Cambria"/>
          <w:b/>
          <w:bCs/>
          <w:color w:val="000000" w:themeColor="text1"/>
        </w:rPr>
        <w:t>Conclusion</w:t>
      </w:r>
    </w:p>
    <w:p w14:paraId="62B739F5" w14:textId="2A3748FE" w:rsidR="003850A8" w:rsidRDefault="003850A8" w:rsidP="003850A8">
      <w:pPr>
        <w:jc w:val="center"/>
        <w:rPr>
          <w:rFonts w:ascii="Cambria" w:hAnsi="Cambria"/>
          <w:b/>
          <w:bCs/>
          <w:color w:val="FF0000"/>
        </w:rPr>
      </w:pPr>
    </w:p>
    <w:p w14:paraId="25F7FBB6" w14:textId="77777777" w:rsidR="003850A8" w:rsidRPr="001260C4" w:rsidRDefault="003850A8" w:rsidP="003850A8">
      <w:pPr>
        <w:jc w:val="center"/>
        <w:rPr>
          <w:rFonts w:ascii="Cambria" w:hAnsi="Cambria"/>
          <w:b/>
          <w:bCs/>
          <w:color w:val="FF0000"/>
        </w:rPr>
      </w:pPr>
    </w:p>
    <w:p w14:paraId="2658055C" w14:textId="77777777" w:rsidR="002E7A9E" w:rsidRPr="002F1A49" w:rsidRDefault="002E7A9E" w:rsidP="002E7A9E">
      <w:pPr>
        <w:spacing w:line="480" w:lineRule="auto"/>
        <w:ind w:firstLine="720"/>
        <w:rPr>
          <w:rFonts w:ascii="Cambria" w:hAnsi="Cambria"/>
        </w:rPr>
      </w:pPr>
      <w:r>
        <w:rPr>
          <w:rFonts w:ascii="Cambria" w:hAnsi="Cambria"/>
        </w:rPr>
        <w:t>Like</w:t>
      </w:r>
      <w:r w:rsidRPr="002F1A49">
        <w:rPr>
          <w:rFonts w:ascii="Cambria" w:hAnsi="Cambria"/>
        </w:rPr>
        <w:t xml:space="preserve"> many institutions in the United States, the onset of the Great Depression had an immediate and devastating impact on both the membership and the finances of both Scottish Rite Jurisdictions. At the start of the Depression in 1929, total Masonic membership in the United States stood at 3,295,125. However, by 1939 that number had fallen to 2,482,291.</w:t>
      </w:r>
      <w:r w:rsidRPr="002F1A49">
        <w:rPr>
          <w:rStyle w:val="FootnoteReference"/>
          <w:rFonts w:ascii="Cambria" w:hAnsi="Cambria"/>
        </w:rPr>
        <w:footnoteReference w:id="140"/>
      </w:r>
      <w:r w:rsidRPr="002F1A49">
        <w:rPr>
          <w:rFonts w:ascii="Cambria" w:hAnsi="Cambria"/>
        </w:rPr>
        <w:t xml:space="preserve"> Similarly, in 1925 Scottish Rite membership in the Southern Jurisdiction peeked at 257,960 members but had been reduced to 154,690 members by 1939.</w:t>
      </w:r>
      <w:r w:rsidRPr="002F1A49">
        <w:rPr>
          <w:rStyle w:val="FootnoteReference"/>
          <w:rFonts w:ascii="Cambria" w:hAnsi="Cambria"/>
        </w:rPr>
        <w:footnoteReference w:id="141"/>
      </w:r>
      <w:r w:rsidRPr="002F1A49">
        <w:rPr>
          <w:rFonts w:ascii="Cambria" w:hAnsi="Cambria"/>
        </w:rPr>
        <w:t xml:space="preserve"> The large building campaigns that had been a hallmark of the Fraternity abruptly ended as did the organ projects that accompanied them, and numerous Valleys came close to foreclosure. </w:t>
      </w:r>
    </w:p>
    <w:p w14:paraId="19D2588A" w14:textId="4C92B31E" w:rsidR="002E7A9E" w:rsidRPr="002F1A49" w:rsidRDefault="002E7A9E" w:rsidP="002E7A9E">
      <w:pPr>
        <w:spacing w:line="480" w:lineRule="auto"/>
        <w:ind w:firstLine="720"/>
        <w:rPr>
          <w:rFonts w:ascii="Cambria" w:hAnsi="Cambria"/>
        </w:rPr>
      </w:pPr>
      <w:r w:rsidRPr="002F1A49">
        <w:rPr>
          <w:rFonts w:ascii="Cambria" w:hAnsi="Cambria"/>
        </w:rPr>
        <w:t>A historical survey of the McAlester, Oklahoma Valley vividly details this financial reality. In the midst of the dark days of the</w:t>
      </w:r>
      <w:r w:rsidR="006F4618">
        <w:rPr>
          <w:rFonts w:ascii="Cambria" w:hAnsi="Cambria"/>
        </w:rPr>
        <w:t xml:space="preserve"> Great</w:t>
      </w:r>
      <w:r w:rsidRPr="002F1A49">
        <w:rPr>
          <w:rFonts w:ascii="Cambria" w:hAnsi="Cambria"/>
        </w:rPr>
        <w:t xml:space="preserve"> Depression, the Valley lost two-thirds of its membership by suspension in a single year.</w:t>
      </w:r>
      <w:r w:rsidR="007B0184" w:rsidRPr="007B0184">
        <w:rPr>
          <w:rStyle w:val="FootnoteReference"/>
          <w:rFonts w:ascii="Cambria" w:hAnsi="Cambria"/>
        </w:rPr>
        <w:t xml:space="preserve"> </w:t>
      </w:r>
      <w:r w:rsidR="007B0184" w:rsidRPr="002F1A49">
        <w:rPr>
          <w:rStyle w:val="FootnoteReference"/>
          <w:rFonts w:ascii="Cambria" w:hAnsi="Cambria"/>
        </w:rPr>
        <w:footnoteReference w:id="142"/>
      </w:r>
      <w:r w:rsidRPr="002F1A49">
        <w:rPr>
          <w:rFonts w:ascii="Cambria" w:hAnsi="Cambria"/>
        </w:rPr>
        <w:t xml:space="preserve"> The timing could not have been worse, as they had just dedicated their new temple in 1931 and were already carrying a substantial debt. By April 1933, when they were unable to make any payments on their organ, the Kimball firm threatened repossession. A campaign was launched to solicit $2 from every member in order to wipe out the debt but was ultimately unsuccessful. Kimball </w:t>
      </w:r>
      <w:r>
        <w:rPr>
          <w:rFonts w:ascii="Cambria" w:hAnsi="Cambria"/>
        </w:rPr>
        <w:t>negotiated a settlement</w:t>
      </w:r>
      <w:r w:rsidRPr="002F1A49">
        <w:rPr>
          <w:rFonts w:ascii="Cambria" w:hAnsi="Cambria"/>
        </w:rPr>
        <w:t xml:space="preserve"> only when they calculated that the cost of repossession outweighed the debt itself, since the market for pipe organs had all but vanished.</w:t>
      </w:r>
      <w:r w:rsidRPr="002F1A49">
        <w:rPr>
          <w:rStyle w:val="FootnoteReference"/>
          <w:rFonts w:ascii="Cambria" w:hAnsi="Cambria"/>
        </w:rPr>
        <w:footnoteReference w:id="143"/>
      </w:r>
      <w:r w:rsidRPr="002F1A49">
        <w:rPr>
          <w:rFonts w:ascii="Cambria" w:hAnsi="Cambria"/>
        </w:rPr>
        <w:t xml:space="preserve"> As it turns out the McAlester instrument was the penultimate organ to be built for Scottish Rite purpose</w:t>
      </w:r>
      <w:r>
        <w:rPr>
          <w:rFonts w:ascii="Cambria" w:hAnsi="Cambria"/>
        </w:rPr>
        <w:t>s.</w:t>
      </w:r>
      <w:r w:rsidRPr="002F1A49">
        <w:rPr>
          <w:rFonts w:ascii="Cambria" w:hAnsi="Cambria"/>
        </w:rPr>
        <w:t xml:space="preserve"> Kimball built the last known Scottish Rite organ for the Seattle Valley in 1936, a modest instrument of two manuals, ten ranks.</w:t>
      </w:r>
    </w:p>
    <w:p w14:paraId="359B6FDD" w14:textId="72043207" w:rsidR="002E7A9E" w:rsidRPr="002F1A49" w:rsidRDefault="002E7A9E" w:rsidP="002E7A9E">
      <w:pPr>
        <w:spacing w:line="480" w:lineRule="auto"/>
        <w:ind w:firstLine="720"/>
        <w:rPr>
          <w:rFonts w:ascii="Cambria" w:hAnsi="Cambria"/>
        </w:rPr>
      </w:pPr>
      <w:r w:rsidRPr="002F1A49">
        <w:rPr>
          <w:rFonts w:ascii="Cambria" w:hAnsi="Cambria"/>
        </w:rPr>
        <w:t xml:space="preserve">In many ways, the sudden evaporation of the market for Scottish Rite organs mirrors that of the theatre organ market in the early 1930s. While the </w:t>
      </w:r>
      <w:r w:rsidR="00222040">
        <w:rPr>
          <w:rFonts w:ascii="Cambria" w:hAnsi="Cambria"/>
        </w:rPr>
        <w:t xml:space="preserve">Great </w:t>
      </w:r>
      <w:r w:rsidRPr="002F1A49">
        <w:rPr>
          <w:rFonts w:ascii="Cambria" w:hAnsi="Cambria"/>
        </w:rPr>
        <w:t>Depression obviously prohibited many theatres from affording such a luxury, the demise of the theatre organ was exacerbated by the advent of talking pictures in 1927. Similarly, while the lack of capital was obviously a major reason that Scottish Rite Valleys ceased to purchase pipe organs, it was compounded by the fact that the Fraternity itself was showing signs of regression immediately prior to the start of the Depression. Observable declining attendance and participation was on the minds of many leaders in the late 1920s. Officials worried that the Fraternity was becoming the “patrons of the mediocre” as middle-class and well-educated men flocked to newly created recreational clubs and service organizations. Aggressive recruitment and relaxed admission standards to address this problem further weakened the Fraternity as it hurt their ability to live up to their formerly elite image within the communities they served.</w:t>
      </w:r>
      <w:r w:rsidRPr="002F1A49">
        <w:rPr>
          <w:rStyle w:val="FootnoteReference"/>
          <w:rFonts w:ascii="Cambria" w:hAnsi="Cambria"/>
        </w:rPr>
        <w:t xml:space="preserve"> </w:t>
      </w:r>
      <w:r w:rsidRPr="002F1A49">
        <w:rPr>
          <w:rStyle w:val="FootnoteReference"/>
          <w:rFonts w:ascii="Cambria" w:hAnsi="Cambria"/>
        </w:rPr>
        <w:footnoteReference w:id="144"/>
      </w:r>
      <w:r w:rsidRPr="002F1A49">
        <w:rPr>
          <w:rFonts w:ascii="Cambria" w:hAnsi="Cambria"/>
        </w:rPr>
        <w:t xml:space="preserve"> </w:t>
      </w:r>
    </w:p>
    <w:p w14:paraId="271F40F0" w14:textId="28C1183C" w:rsidR="002E7A9E" w:rsidRPr="002F1A49" w:rsidRDefault="002E7A9E" w:rsidP="002E7A9E">
      <w:pPr>
        <w:spacing w:line="480" w:lineRule="auto"/>
        <w:ind w:firstLine="720"/>
        <w:rPr>
          <w:rFonts w:ascii="Cambria" w:hAnsi="Cambria"/>
        </w:rPr>
      </w:pPr>
      <w:r w:rsidRPr="002F1A49">
        <w:rPr>
          <w:rFonts w:ascii="Cambria" w:hAnsi="Cambria"/>
        </w:rPr>
        <w:t>Mark Carnes argues another important factor in the decline of the Fraternity in the late 1920s and early 1930s concerned the age of the members. In the nineteenth century, lodges were filled with young men, but during the early twentieth century older men continued to attend, but more and more young men who took the initiatory degree never set foot in the lodge again. Institutions depend on an empathic relationship between generations, and many older members fretted over the apathy many of the younger members held towards the Fraternity. As one older member lamented</w:t>
      </w:r>
      <w:r w:rsidR="00B37B37">
        <w:rPr>
          <w:rFonts w:ascii="Cambria" w:hAnsi="Cambria"/>
        </w:rPr>
        <w:t>,</w:t>
      </w:r>
      <w:r w:rsidRPr="002F1A49">
        <w:rPr>
          <w:rFonts w:ascii="Cambria" w:hAnsi="Cambria"/>
        </w:rPr>
        <w:t xml:space="preserve"> “When you’ve held all the offices and there’s no new blood coming in, there’s just no point in keeping on going through the ritual.”</w:t>
      </w:r>
      <w:r w:rsidRPr="002F1A49">
        <w:rPr>
          <w:rStyle w:val="FootnoteReference"/>
          <w:rFonts w:ascii="Cambria" w:hAnsi="Cambria"/>
        </w:rPr>
        <w:footnoteReference w:id="145"/>
      </w:r>
      <w:r w:rsidRPr="002F1A49">
        <w:rPr>
          <w:rFonts w:ascii="Cambria" w:hAnsi="Cambria"/>
        </w:rPr>
        <w:t xml:space="preserve"> Apparently, this sentiment was shared at the time by the Sovereign Grand Commander of the Southern Jurisdiction, John Cowles, who worried that the initial appeal of Masonry had been exhausted too soon on many initiates, and that too many men never quite grasped the ethical and philosophical teachings of the Fraternity.</w:t>
      </w:r>
      <w:r w:rsidRPr="002F1A49">
        <w:rPr>
          <w:rStyle w:val="FootnoteReference"/>
          <w:rFonts w:ascii="Cambria" w:hAnsi="Cambria"/>
        </w:rPr>
        <w:footnoteReference w:id="146"/>
      </w:r>
    </w:p>
    <w:p w14:paraId="750AEDE2" w14:textId="77777777" w:rsidR="002E7A9E" w:rsidRPr="002F1A49" w:rsidRDefault="002E7A9E" w:rsidP="002E7A9E">
      <w:pPr>
        <w:spacing w:line="480" w:lineRule="auto"/>
        <w:ind w:firstLine="720"/>
        <w:rPr>
          <w:rFonts w:ascii="Cambria" w:hAnsi="Cambria"/>
        </w:rPr>
      </w:pPr>
      <w:r w:rsidRPr="002F1A49">
        <w:rPr>
          <w:rFonts w:ascii="Cambria" w:hAnsi="Cambria"/>
        </w:rPr>
        <w:t>Many Masonic authors have theorized and argued over the cause for this decline, but it</w:t>
      </w:r>
      <w:r>
        <w:rPr>
          <w:rFonts w:ascii="Cambria" w:hAnsi="Cambria"/>
        </w:rPr>
        <w:t xml:space="preserve"> i</w:t>
      </w:r>
      <w:r w:rsidRPr="002F1A49">
        <w:rPr>
          <w:rFonts w:ascii="Cambria" w:hAnsi="Cambria"/>
        </w:rPr>
        <w:t>s clear that there was a perfect storm of internal, financial</w:t>
      </w:r>
      <w:r>
        <w:rPr>
          <w:rFonts w:ascii="Cambria" w:hAnsi="Cambria"/>
        </w:rPr>
        <w:t>, and wider cultural</w:t>
      </w:r>
      <w:r w:rsidRPr="002F1A49">
        <w:rPr>
          <w:rFonts w:ascii="Cambria" w:hAnsi="Cambria"/>
        </w:rPr>
        <w:t xml:space="preserve"> issues that converged all at once. Just as the clouds of the Depression began to clear away, the outbreak of World War II took its toll on the membership once more as millions of potential members served in the armed forces. All bodies of the Fraternity did enjoy a significant resurgence following the war, as men returned home eager to establish new friendships and business connections. However, this second wave of interest proved illusionary, as nation-wide Masonic membership pe</w:t>
      </w:r>
      <w:r>
        <w:rPr>
          <w:rFonts w:ascii="Cambria" w:hAnsi="Cambria"/>
        </w:rPr>
        <w:t>a</w:t>
      </w:r>
      <w:r w:rsidRPr="002F1A49">
        <w:rPr>
          <w:rFonts w:ascii="Cambria" w:hAnsi="Cambria"/>
        </w:rPr>
        <w:t>ked in 1959 with 4,103,161. It has declined every single year since, with a membership of 1,076,626 in 2017.</w:t>
      </w:r>
      <w:r w:rsidRPr="002F1A49">
        <w:rPr>
          <w:rStyle w:val="FootnoteReference"/>
          <w:rFonts w:ascii="Cambria" w:hAnsi="Cambria"/>
        </w:rPr>
        <w:footnoteReference w:id="147"/>
      </w:r>
      <w:r w:rsidRPr="002F1A49">
        <w:rPr>
          <w:rFonts w:ascii="Cambria" w:hAnsi="Cambria"/>
        </w:rPr>
        <w:t xml:space="preserve"> </w:t>
      </w:r>
    </w:p>
    <w:p w14:paraId="3F54E7DE" w14:textId="77777777" w:rsidR="002E7A9E" w:rsidRPr="002F1A49" w:rsidRDefault="002E7A9E" w:rsidP="002E7A9E">
      <w:pPr>
        <w:spacing w:line="480" w:lineRule="auto"/>
        <w:ind w:firstLine="720"/>
        <w:rPr>
          <w:rFonts w:ascii="Cambria" w:hAnsi="Cambria"/>
        </w:rPr>
      </w:pPr>
      <w:r w:rsidRPr="002F1A49">
        <w:rPr>
          <w:rFonts w:ascii="Cambria" w:hAnsi="Cambria"/>
        </w:rPr>
        <w:t xml:space="preserve">As of 2020, there are 101 valleys that operate in the Northern Jurisdiction and 216 valleys functioning the Southern Jurisdiction of the Scottish Rite. In addition to declining and aging membership, many of these valleys face other immediate and long-term challenges. For example, numerous valleys still occupy the same facilities that they have since the beginning of the twentieth century when membership was considerably larger. Furthermore, due to the specific architectural needs of the Scottish Rite, many buildings, though beautiful, are difficult to repurpose for </w:t>
      </w:r>
      <w:r>
        <w:rPr>
          <w:rFonts w:ascii="Cambria" w:hAnsi="Cambria"/>
        </w:rPr>
        <w:t>supplemental</w:t>
      </w:r>
      <w:r w:rsidRPr="002F1A49">
        <w:rPr>
          <w:rFonts w:ascii="Cambria" w:hAnsi="Cambria"/>
        </w:rPr>
        <w:t xml:space="preserve"> income. Numerous valleys are also faced with the mounting costs of maintaining facilities nearly a century old, with ornate appointments that are difficult and costly to repair. These realities have forced several valleys to sell their facilities and relocate in recent years. Perhaps the most publicized example is the Chicago Valley, which sold their highly valuable temple in downtown Chicago for over $30 million to relocate to a large, custom-built facility in the western suburb of Bloomingdale in 2005. Unfortunately, the new facility lacked the proper space for a pipe organ, so their magnificent E. &amp; G. G. Hook &amp; Hastings organ did not make the move and was replaced by a large electronic substitute.  </w:t>
      </w:r>
    </w:p>
    <w:p w14:paraId="375017BA" w14:textId="77777777" w:rsidR="002E7A9E" w:rsidRPr="002F1A49" w:rsidRDefault="002E7A9E" w:rsidP="002E7A9E">
      <w:pPr>
        <w:spacing w:line="480" w:lineRule="auto"/>
        <w:ind w:firstLine="720"/>
        <w:rPr>
          <w:rFonts w:ascii="Cambria" w:hAnsi="Cambria"/>
        </w:rPr>
      </w:pPr>
      <w:r w:rsidRPr="002F1A49">
        <w:rPr>
          <w:rFonts w:ascii="Cambria" w:hAnsi="Cambria"/>
        </w:rPr>
        <w:t>Of the late-nineteenth and early-twentieth century Scottish Rite buildings that are still in use, a remarkable number still house their original pipe organs. This stands in contrast to many theatre organs that were sold, vandalized, or demolished following the silent film era. Perhaps the most logical explanation is that Scottish Rite ritual</w:t>
      </w:r>
      <w:r>
        <w:rPr>
          <w:rFonts w:ascii="Cambria" w:hAnsi="Cambria"/>
        </w:rPr>
        <w:t>—particularly in the Southern Jurisdiction—has</w:t>
      </w:r>
      <w:r w:rsidRPr="002F1A49">
        <w:rPr>
          <w:rFonts w:ascii="Cambria" w:hAnsi="Cambria"/>
        </w:rPr>
        <w:t xml:space="preserve"> evolved very little since the instruments were first installed. Unlike most churches </w:t>
      </w:r>
      <w:r>
        <w:rPr>
          <w:rFonts w:ascii="Cambria" w:hAnsi="Cambria"/>
        </w:rPr>
        <w:t>that</w:t>
      </w:r>
      <w:r w:rsidRPr="002F1A49">
        <w:rPr>
          <w:rFonts w:ascii="Cambria" w:hAnsi="Cambria"/>
        </w:rPr>
        <w:t xml:space="preserve"> saw significant architectural, liturgical, and musical changes throughout the twentieth century, Scottish Rite ritual has been presented practically verbatim for well over a century in </w:t>
      </w:r>
      <w:r>
        <w:rPr>
          <w:rFonts w:ascii="Cambria" w:hAnsi="Cambria"/>
        </w:rPr>
        <w:t>the Southern</w:t>
      </w:r>
      <w:r w:rsidRPr="002F1A49">
        <w:rPr>
          <w:rFonts w:ascii="Cambria" w:hAnsi="Cambria"/>
        </w:rPr>
        <w:t xml:space="preserve"> Jurisdiction. If anything, the musical demands placed on these instruments have lessened over the ensuing years as temple choirs have disbanded and extraneous family entertainment during reunions has all but disappeared. Another significant reason many instruments survived concerned the auditoriums themselves. Most instruments were installed in distant chambers hidden behind grilles in large auditoriums with plush carpeting and hundreds of padded chairs. These spatial and acoustical properties dictate an instrument with considerable wind pressure and bass frequency</w:t>
      </w:r>
      <w:r>
        <w:rPr>
          <w:rFonts w:ascii="Cambria" w:hAnsi="Cambria"/>
        </w:rPr>
        <w:t xml:space="preserve"> output</w:t>
      </w:r>
      <w:r w:rsidRPr="002F1A49">
        <w:rPr>
          <w:rFonts w:ascii="Cambria" w:hAnsi="Cambria"/>
        </w:rPr>
        <w:t>. Furthermore, since these organs were rarely called to play serious organ literature</w:t>
      </w:r>
      <w:r>
        <w:rPr>
          <w:rFonts w:ascii="Cambria" w:hAnsi="Cambria"/>
        </w:rPr>
        <w:t xml:space="preserve"> in later years</w:t>
      </w:r>
      <w:r w:rsidRPr="002F1A49">
        <w:rPr>
          <w:rFonts w:ascii="Cambria" w:hAnsi="Cambria"/>
        </w:rPr>
        <w:t>—particularly the music of Johann Sebastian Bach and his contemporaries—the</w:t>
      </w:r>
      <w:r>
        <w:rPr>
          <w:rFonts w:ascii="Cambria" w:hAnsi="Cambria"/>
        </w:rPr>
        <w:t xml:space="preserve"> instruments</w:t>
      </w:r>
      <w:r w:rsidRPr="002F1A49">
        <w:rPr>
          <w:rFonts w:ascii="Cambria" w:hAnsi="Cambria"/>
        </w:rPr>
        <w:t xml:space="preserve"> largely escaped the effects of the </w:t>
      </w:r>
      <w:proofErr w:type="spellStart"/>
      <w:r w:rsidRPr="00EC7C51">
        <w:rPr>
          <w:rFonts w:ascii="Cambria" w:hAnsi="Cambria"/>
          <w:i/>
          <w:iCs/>
        </w:rPr>
        <w:t>Orgelbewegung</w:t>
      </w:r>
      <w:proofErr w:type="spellEnd"/>
      <w:r w:rsidRPr="00EC7C51">
        <w:rPr>
          <w:rFonts w:ascii="Cambria" w:hAnsi="Cambria"/>
        </w:rPr>
        <w:t>,</w:t>
      </w:r>
      <w:r w:rsidRPr="002F1A49">
        <w:rPr>
          <w:rStyle w:val="FootnoteReference"/>
          <w:rFonts w:ascii="Cambria" w:hAnsi="Cambria"/>
        </w:rPr>
        <w:footnoteReference w:id="148"/>
      </w:r>
      <w:r w:rsidRPr="002F1A49">
        <w:rPr>
          <w:rFonts w:ascii="Cambria" w:hAnsi="Cambria"/>
        </w:rPr>
        <w:t xml:space="preserve"> during which many symphonic instruments of the early twentieth century were either discarded entirely or </w:t>
      </w:r>
      <w:r>
        <w:rPr>
          <w:rFonts w:ascii="Cambria" w:hAnsi="Cambria"/>
        </w:rPr>
        <w:t>radically</w:t>
      </w:r>
      <w:r w:rsidRPr="002F1A49">
        <w:rPr>
          <w:rFonts w:ascii="Cambria" w:hAnsi="Cambria"/>
        </w:rPr>
        <w:t xml:space="preserve"> rebuilt.</w:t>
      </w:r>
      <w:r>
        <w:rPr>
          <w:rFonts w:ascii="Cambria" w:hAnsi="Cambria"/>
        </w:rPr>
        <w:t xml:space="preserve"> In some extreme instances, the organs were installed while the building was in the process of construction and were next to impossible to remove. For example, in 1996, when the McAlester, Oklahoma Valley solicited a proposal from </w:t>
      </w:r>
      <w:proofErr w:type="spellStart"/>
      <w:r>
        <w:rPr>
          <w:rFonts w:ascii="Cambria" w:hAnsi="Cambria"/>
        </w:rPr>
        <w:t>Casavant</w:t>
      </w:r>
      <w:proofErr w:type="spellEnd"/>
      <w:r>
        <w:rPr>
          <w:rFonts w:ascii="Cambria" w:hAnsi="Cambria"/>
        </w:rPr>
        <w:t xml:space="preserve"> Frères to rebuild and expand their Kimball organ, the project was abandoned when the logistics of lowering the instrument from its chamber 90 feet above the stage floor proved to be too costly and dangerous.</w:t>
      </w:r>
      <w:r>
        <w:rPr>
          <w:rStyle w:val="FootnoteReference"/>
          <w:rFonts w:ascii="Cambria" w:hAnsi="Cambria"/>
        </w:rPr>
        <w:footnoteReference w:id="149"/>
      </w:r>
    </w:p>
    <w:p w14:paraId="16AAF983" w14:textId="77777777" w:rsidR="002E7A9E" w:rsidRDefault="002E7A9E" w:rsidP="002E7A9E">
      <w:pPr>
        <w:spacing w:line="480" w:lineRule="auto"/>
        <w:ind w:firstLine="720"/>
        <w:rPr>
          <w:rFonts w:ascii="Cambria" w:hAnsi="Cambria"/>
        </w:rPr>
      </w:pPr>
      <w:r w:rsidRPr="002F1A49">
        <w:rPr>
          <w:rFonts w:ascii="Cambria" w:hAnsi="Cambria"/>
        </w:rPr>
        <w:t>The instruments that survive are in varying states of condition. Some instruments are</w:t>
      </w:r>
      <w:r>
        <w:rPr>
          <w:rFonts w:ascii="Cambria" w:hAnsi="Cambria"/>
        </w:rPr>
        <w:t xml:space="preserve"> extant but</w:t>
      </w:r>
      <w:r w:rsidRPr="002F1A49">
        <w:rPr>
          <w:rFonts w:ascii="Cambria" w:hAnsi="Cambria"/>
        </w:rPr>
        <w:t xml:space="preserve"> unplayable, such as the large Hook &amp; Hastings instrument in Dallas, Texas</w:t>
      </w:r>
      <w:r>
        <w:rPr>
          <w:rFonts w:ascii="Cambria" w:hAnsi="Cambria"/>
        </w:rPr>
        <w:t>, and the Austin organ at the Fort Scott, Kansas Consistory.</w:t>
      </w:r>
      <w:r w:rsidRPr="002F1A49">
        <w:rPr>
          <w:rFonts w:ascii="Cambria" w:hAnsi="Cambria"/>
        </w:rPr>
        <w:t xml:space="preserve"> Nevertheless, many more are playable, but in dire need of either major repairs or a thorough restoration</w:t>
      </w:r>
      <w:r>
        <w:rPr>
          <w:rFonts w:ascii="Cambria" w:hAnsi="Cambria"/>
        </w:rPr>
        <w:t>,</w:t>
      </w:r>
      <w:r w:rsidRPr="002F1A49">
        <w:rPr>
          <w:rFonts w:ascii="Cambria" w:hAnsi="Cambria"/>
        </w:rPr>
        <w:t xml:space="preserve"> such as the</w:t>
      </w:r>
    </w:p>
    <w:p w14:paraId="3832E03F" w14:textId="77777777" w:rsidR="002E7A9E" w:rsidRPr="002F1A49" w:rsidRDefault="002E7A9E" w:rsidP="002E7A9E">
      <w:pPr>
        <w:spacing w:line="480" w:lineRule="auto"/>
        <w:rPr>
          <w:rFonts w:ascii="Cambria" w:hAnsi="Cambria"/>
        </w:rPr>
      </w:pPr>
      <w:r w:rsidRPr="002F1A49">
        <w:rPr>
          <w:rFonts w:ascii="Cambria" w:hAnsi="Cambria"/>
        </w:rPr>
        <w:t xml:space="preserve">M. P. </w:t>
      </w:r>
      <w:proofErr w:type="spellStart"/>
      <w:r w:rsidRPr="002F1A49">
        <w:rPr>
          <w:rFonts w:ascii="Cambria" w:hAnsi="Cambria"/>
        </w:rPr>
        <w:t>Möller</w:t>
      </w:r>
      <w:proofErr w:type="spellEnd"/>
      <w:r w:rsidRPr="002F1A49">
        <w:rPr>
          <w:rFonts w:ascii="Cambria" w:hAnsi="Cambria"/>
        </w:rPr>
        <w:t xml:space="preserve"> organ at the Joplin, Missouri Scottish Rite that was examined in the previous chapter, and the W. W. Kimball organ at the McAlester, Oklahoma Consistory.</w:t>
      </w:r>
      <w:r>
        <w:rPr>
          <w:rFonts w:ascii="Cambria" w:hAnsi="Cambria"/>
        </w:rPr>
        <w:t xml:space="preserve"> </w:t>
      </w:r>
      <w:r w:rsidRPr="002F1A49">
        <w:rPr>
          <w:rFonts w:ascii="Cambria" w:hAnsi="Cambria"/>
        </w:rPr>
        <w:t xml:space="preserve">Still, a fair number of instruments have been </w:t>
      </w:r>
      <w:r>
        <w:rPr>
          <w:rFonts w:ascii="Cambria" w:hAnsi="Cambria"/>
        </w:rPr>
        <w:t xml:space="preserve">either sufficiently cared for or otherwise fully restored over the years. The Guthrie, Oklahoma Kimball organ was partially rebuilt in 2000 with a new solid-state relay and combination action. Two stops: a 32’ Contra </w:t>
      </w:r>
      <w:proofErr w:type="spellStart"/>
      <w:r>
        <w:rPr>
          <w:rFonts w:ascii="Cambria" w:hAnsi="Cambria"/>
        </w:rPr>
        <w:t>Bombarde</w:t>
      </w:r>
      <w:proofErr w:type="spellEnd"/>
      <w:r>
        <w:rPr>
          <w:rFonts w:ascii="Cambria" w:hAnsi="Cambria"/>
        </w:rPr>
        <w:t xml:space="preserve">—named “Daugherty’s </w:t>
      </w:r>
      <w:proofErr w:type="spellStart"/>
      <w:r>
        <w:rPr>
          <w:rFonts w:ascii="Cambria" w:hAnsi="Cambria"/>
        </w:rPr>
        <w:t>Bombarde</w:t>
      </w:r>
      <w:proofErr w:type="spellEnd"/>
      <w:r>
        <w:rPr>
          <w:rFonts w:ascii="Cambria" w:hAnsi="Cambria"/>
        </w:rPr>
        <w:t xml:space="preserve">” after the donor who provided the funds for the project—and an 8’ </w:t>
      </w:r>
      <w:proofErr w:type="spellStart"/>
      <w:r>
        <w:rPr>
          <w:rFonts w:ascii="Cambria" w:hAnsi="Cambria"/>
        </w:rPr>
        <w:t>Trompette-en-Chamade</w:t>
      </w:r>
      <w:proofErr w:type="spellEnd"/>
      <w:r>
        <w:rPr>
          <w:rFonts w:ascii="Cambria" w:hAnsi="Cambria"/>
        </w:rPr>
        <w:t xml:space="preserve">, affectionately named “Solomon’s Trumpet” were also added. Importantly, no other tonal changes were made, so besides the two additional stops, the organ sounds identical to when it was installed in 1926. Today the instrument plays reliably and is used extensively for reunions and public concerts throughout the year. The Kimball organ at the St. Louis Scottish Rite fell into a deep state of disrepair and was supplanted by an Allen electronic organ in the early 2000s. In 2003, the instrument was listed for sale for an asking price of $60,000 and was very nearly sold to Indiana University in 2004, and later to the University of Oklahoma in 2006. Ultimately, the Valley decided to retain the instrument and entered into an agreement with the St. Louis Theatre Organ Society to carry out restorative repairs. Since then, much of the organ has been cleaned, many reservoirs have been </w:t>
      </w:r>
      <w:proofErr w:type="spellStart"/>
      <w:r>
        <w:rPr>
          <w:rFonts w:ascii="Cambria" w:hAnsi="Cambria"/>
        </w:rPr>
        <w:t>releathered</w:t>
      </w:r>
      <w:proofErr w:type="spellEnd"/>
      <w:r>
        <w:rPr>
          <w:rFonts w:ascii="Cambria" w:hAnsi="Cambria"/>
        </w:rPr>
        <w:t xml:space="preserve">, and a new digital relay has been installed. No tonal changes have been made, ensuring that this instrument remains true to its original specification. As of 2020, this project remains ongoing. The Kimball organ at the Denver, Colorado Consistory underwent a complete restoration between 2008-2010 with significant help from the Colorado Historical Society. In keeping with the terms of the grant, other than a new digital relay, the organ was restored using strict historical standards and is thus an excellent example of Kimball’s Scottish Rite work. </w:t>
      </w:r>
    </w:p>
    <w:p w14:paraId="12D19992" w14:textId="77777777" w:rsidR="002E7A9E" w:rsidRDefault="002E7A9E" w:rsidP="002E7A9E">
      <w:pPr>
        <w:spacing w:line="480" w:lineRule="auto"/>
        <w:rPr>
          <w:rFonts w:ascii="Cambria" w:hAnsi="Cambria"/>
        </w:rPr>
      </w:pPr>
      <w:r>
        <w:rPr>
          <w:rFonts w:ascii="Cambria" w:hAnsi="Cambria"/>
        </w:rPr>
        <w:tab/>
        <w:t>Despite their seemingly secretive nature, historically, Scottish Rite buildings have been built for the wider communities in which they serve. The dedication of the St. Louis Scottish Rite is certainly proof of this. The final program, which was open to the public, featured speeches by some of the most influential cultural and civic leaders of the day, including the former governor, the current mayor, the superintendent of St. Louis public schools and the conductor of the St. Louis Symphony, who expounded upon key values of the fraternity. Furthermore, many of these facilities are located in prominent downtown areas throughout metropolitan areas, taking their place among historic churches, government buildings and performing arts facilities, as pillars of the communities they serve.</w:t>
      </w:r>
    </w:p>
    <w:p w14:paraId="625D82AC" w14:textId="77777777" w:rsidR="00874F5F" w:rsidRDefault="002E7A9E" w:rsidP="002E7A9E">
      <w:pPr>
        <w:spacing w:line="480" w:lineRule="auto"/>
        <w:rPr>
          <w:rFonts w:ascii="Cambria" w:hAnsi="Cambria"/>
          <w:color w:val="000000" w:themeColor="text1"/>
        </w:rPr>
      </w:pPr>
      <w:r>
        <w:rPr>
          <w:rFonts w:ascii="Cambria" w:hAnsi="Cambria"/>
        </w:rPr>
        <w:tab/>
        <w:t xml:space="preserve">These Scottish Rite buildings and the pipe organs that are housed within them are, in a sense, public treasures and deserve to be shared with the wider community. While membership continues to decline, it may be tempting to think of these aging temples and their increasingly fragile pipe organs as albatrosses, but they should really be viewed as an opportunity for outreach. After all, architectural Neo-Historicism/Revivalism has once again seen a resurgence of appreciation in the last twenty years, which has translated into renewed efforts to preserve these magnificent Scottish Rite temples, which would otherwise have been demolished or significantly repurposed during the years of modern architectural dominance. In a similar way, during the </w:t>
      </w:r>
      <w:proofErr w:type="spellStart"/>
      <w:r w:rsidRPr="00336065">
        <w:rPr>
          <w:rFonts w:ascii="Cambria" w:hAnsi="Cambria"/>
          <w:i/>
          <w:iCs/>
        </w:rPr>
        <w:t>Orgelbewegung</w:t>
      </w:r>
      <w:proofErr w:type="spellEnd"/>
      <w:r>
        <w:rPr>
          <w:rFonts w:ascii="Cambria" w:hAnsi="Cambria"/>
        </w:rPr>
        <w:t xml:space="preserve">, many of these fine Scottish Rite pipe organs were probably derided by many and even forgotten by some. However, since the mid-1980s, symphonic pipe organs from the early-twentieth century have garnered an increasing amount of interest and appreciation. Some organ builders, such as </w:t>
      </w:r>
      <w:proofErr w:type="spellStart"/>
      <w:r>
        <w:rPr>
          <w:rFonts w:ascii="Cambria" w:hAnsi="Cambria"/>
        </w:rPr>
        <w:t>Schoenstein</w:t>
      </w:r>
      <w:proofErr w:type="spellEnd"/>
      <w:r>
        <w:rPr>
          <w:rFonts w:ascii="Cambria" w:hAnsi="Cambria"/>
        </w:rPr>
        <w:t xml:space="preserve"> &amp; Company of San Francisco, California are purposefully crafting new instruments in the symphonic style which have been met with acclaim. Furthermore, many worthy pipe organs from the early </w:t>
      </w:r>
      <w:r w:rsidRPr="00876F07">
        <w:rPr>
          <w:rFonts w:ascii="Cambria" w:hAnsi="Cambria"/>
          <w:color w:val="000000" w:themeColor="text1"/>
        </w:rPr>
        <w:t xml:space="preserve">twentieth century have been thoroughly restored using historical guidelines by firms such as A. Thompson-Allen of New Haven, Connecticut and Foley-Baker, Inc. of Tolland, </w:t>
      </w:r>
      <w:r>
        <w:rPr>
          <w:rFonts w:ascii="Cambria" w:hAnsi="Cambria"/>
        </w:rPr>
        <w:t>Connecticut who have risen to prominence as preeminent firms devoted strictly to this type of work. The Guthrie, Oklahoma Scottish Rite has started to use their increasingly popular Kimball organ to their advantage by hosting holiday concerts, silent films, and other community-oriented activities. These events not only garner financial support for the upkeep of the building and instrument but have also served as an outreach for the Consistory. Other Scottish Rite Valleys could easily do the same by establishing relationships with local colleges and universities, or lo</w:t>
      </w:r>
      <w:r w:rsidRPr="00B6657D">
        <w:rPr>
          <w:rFonts w:ascii="Cambria" w:hAnsi="Cambria"/>
          <w:color w:val="000000" w:themeColor="text1"/>
        </w:rPr>
        <w:t xml:space="preserve">cal chapters of the American Guild of Organists of the American Theatre Organ Society. </w:t>
      </w:r>
    </w:p>
    <w:p w14:paraId="0DFD30DC" w14:textId="73161095" w:rsidR="002E7A9E" w:rsidRPr="00B0576B" w:rsidRDefault="004A2D68" w:rsidP="00B0576B">
      <w:pPr>
        <w:spacing w:line="480" w:lineRule="auto"/>
        <w:ind w:firstLine="720"/>
        <w:rPr>
          <w:rFonts w:ascii="Cambria" w:hAnsi="Cambria"/>
          <w:color w:val="000000" w:themeColor="text1"/>
        </w:rPr>
      </w:pPr>
      <w:r>
        <w:rPr>
          <w:rFonts w:ascii="Cambria" w:hAnsi="Cambria"/>
          <w:color w:val="000000" w:themeColor="text1"/>
        </w:rPr>
        <w:t>Pipe organs constructed for Scottish Rite</w:t>
      </w:r>
      <w:r w:rsidR="00DD5F9E">
        <w:rPr>
          <w:rFonts w:ascii="Cambria" w:hAnsi="Cambria"/>
          <w:color w:val="000000" w:themeColor="text1"/>
        </w:rPr>
        <w:t xml:space="preserve"> use</w:t>
      </w:r>
      <w:r>
        <w:rPr>
          <w:rFonts w:ascii="Cambria" w:hAnsi="Cambria"/>
          <w:color w:val="000000" w:themeColor="text1"/>
        </w:rPr>
        <w:t xml:space="preserve"> are the result of a unique convergence of </w:t>
      </w:r>
      <w:r w:rsidR="00D30ABE">
        <w:rPr>
          <w:rFonts w:ascii="Cambria" w:hAnsi="Cambria"/>
          <w:color w:val="000000" w:themeColor="text1"/>
        </w:rPr>
        <w:t xml:space="preserve">not only tonal </w:t>
      </w:r>
      <w:r w:rsidR="00E51194">
        <w:rPr>
          <w:rFonts w:ascii="Cambria" w:hAnsi="Cambria"/>
          <w:color w:val="000000" w:themeColor="text1"/>
        </w:rPr>
        <w:t xml:space="preserve">and mechanical advances in pipe organ building, but </w:t>
      </w:r>
      <w:r w:rsidR="00567842">
        <w:rPr>
          <w:rFonts w:ascii="Cambria" w:hAnsi="Cambria"/>
          <w:color w:val="000000" w:themeColor="text1"/>
        </w:rPr>
        <w:t xml:space="preserve">also wider cultural movements </w:t>
      </w:r>
      <w:r w:rsidR="00A145AD">
        <w:rPr>
          <w:rFonts w:ascii="Cambria" w:hAnsi="Cambria"/>
          <w:color w:val="000000" w:themeColor="text1"/>
        </w:rPr>
        <w:t xml:space="preserve">that were </w:t>
      </w:r>
      <w:r w:rsidR="00567842">
        <w:rPr>
          <w:rFonts w:ascii="Cambria" w:hAnsi="Cambria"/>
          <w:color w:val="000000" w:themeColor="text1"/>
        </w:rPr>
        <w:t xml:space="preserve">afoot in the late </w:t>
      </w:r>
      <w:r w:rsidR="003B6B9C">
        <w:rPr>
          <w:rFonts w:ascii="Cambria" w:hAnsi="Cambria"/>
          <w:color w:val="000000" w:themeColor="text1"/>
        </w:rPr>
        <w:t>nineteenth-</w:t>
      </w:r>
      <w:r w:rsidR="00567842">
        <w:rPr>
          <w:rFonts w:ascii="Cambria" w:hAnsi="Cambria"/>
          <w:color w:val="000000" w:themeColor="text1"/>
        </w:rPr>
        <w:t xml:space="preserve"> and early</w:t>
      </w:r>
      <w:r w:rsidR="003B6B9C">
        <w:rPr>
          <w:rFonts w:ascii="Cambria" w:hAnsi="Cambria"/>
          <w:color w:val="000000" w:themeColor="text1"/>
        </w:rPr>
        <w:t>-</w:t>
      </w:r>
      <w:r w:rsidR="00567842">
        <w:rPr>
          <w:rFonts w:ascii="Cambria" w:hAnsi="Cambria"/>
          <w:color w:val="000000" w:themeColor="text1"/>
        </w:rPr>
        <w:t>twentieth centuries.</w:t>
      </w:r>
      <w:r w:rsidR="00AC4578">
        <w:rPr>
          <w:rFonts w:ascii="Cambria" w:hAnsi="Cambria"/>
          <w:color w:val="000000" w:themeColor="text1"/>
        </w:rPr>
        <w:t xml:space="preserve"> </w:t>
      </w:r>
      <w:r w:rsidR="006A0F09">
        <w:rPr>
          <w:rFonts w:ascii="Cambria" w:hAnsi="Cambria"/>
          <w:color w:val="000000" w:themeColor="text1"/>
        </w:rPr>
        <w:t xml:space="preserve">While </w:t>
      </w:r>
      <w:r w:rsidR="003C334A">
        <w:rPr>
          <w:rFonts w:ascii="Cambria" w:hAnsi="Cambria"/>
          <w:color w:val="000000" w:themeColor="text1"/>
        </w:rPr>
        <w:t xml:space="preserve">today </w:t>
      </w:r>
      <w:r w:rsidR="006A0F09">
        <w:rPr>
          <w:rFonts w:ascii="Cambria" w:hAnsi="Cambria"/>
          <w:color w:val="000000" w:themeColor="text1"/>
        </w:rPr>
        <w:t xml:space="preserve">some of these instruments have a new lease on life, many others remain vulnerable to </w:t>
      </w:r>
      <w:r w:rsidR="004D7037">
        <w:rPr>
          <w:rFonts w:ascii="Cambria" w:hAnsi="Cambria"/>
          <w:color w:val="000000" w:themeColor="text1"/>
        </w:rPr>
        <w:t xml:space="preserve">shifting </w:t>
      </w:r>
      <w:r w:rsidR="00DE2F6B">
        <w:rPr>
          <w:rFonts w:ascii="Cambria" w:hAnsi="Cambria"/>
          <w:color w:val="000000" w:themeColor="text1"/>
        </w:rPr>
        <w:t xml:space="preserve">economic and </w:t>
      </w:r>
      <w:r w:rsidR="007D1B93">
        <w:rPr>
          <w:rFonts w:ascii="Cambria" w:hAnsi="Cambria"/>
          <w:color w:val="000000" w:themeColor="text1"/>
        </w:rPr>
        <w:t xml:space="preserve">demographic </w:t>
      </w:r>
      <w:r w:rsidR="00B0576B">
        <w:rPr>
          <w:rFonts w:ascii="Cambria" w:hAnsi="Cambria"/>
          <w:color w:val="000000" w:themeColor="text1"/>
        </w:rPr>
        <w:t>realities present within the Scottish Rite. Yet,</w:t>
      </w:r>
      <w:r w:rsidR="00F02953">
        <w:rPr>
          <w:rFonts w:ascii="Cambria" w:hAnsi="Cambria"/>
          <w:color w:val="000000" w:themeColor="text1"/>
        </w:rPr>
        <w:t xml:space="preserve"> </w:t>
      </w:r>
      <w:r w:rsidR="002E7A9E" w:rsidRPr="00B6657D">
        <w:rPr>
          <w:rFonts w:ascii="Cambria" w:hAnsi="Cambria"/>
          <w:color w:val="000000" w:themeColor="text1"/>
        </w:rPr>
        <w:t>the</w:t>
      </w:r>
      <w:r w:rsidR="00B0576B">
        <w:rPr>
          <w:rFonts w:ascii="Cambria" w:hAnsi="Cambria"/>
          <w:color w:val="000000" w:themeColor="text1"/>
        </w:rPr>
        <w:t>se instruments</w:t>
      </w:r>
      <w:r w:rsidR="002E7A9E" w:rsidRPr="00B6657D">
        <w:rPr>
          <w:rFonts w:ascii="Cambria" w:hAnsi="Cambria"/>
          <w:color w:val="000000" w:themeColor="text1"/>
        </w:rPr>
        <w:t xml:space="preserve"> deserve to be highly valued for their sheer artistic and historical significance, since they represent a highly unique, yet short-lived chapter in the history of American organ building.</w:t>
      </w:r>
      <w:r w:rsidR="00766F54">
        <w:rPr>
          <w:rFonts w:ascii="Cambria" w:hAnsi="Cambria"/>
          <w:color w:val="000000" w:themeColor="text1"/>
        </w:rPr>
        <w:t xml:space="preserve"> </w:t>
      </w:r>
    </w:p>
    <w:p w14:paraId="39462B28" w14:textId="4DF27DDD" w:rsidR="00D0539A" w:rsidRDefault="00D0539A" w:rsidP="00811AE9">
      <w:pPr>
        <w:spacing w:line="480" w:lineRule="auto"/>
        <w:rPr>
          <w:rFonts w:ascii="Cambria" w:hAnsi="Cambria"/>
          <w:color w:val="000000" w:themeColor="text1"/>
        </w:rPr>
      </w:pPr>
    </w:p>
    <w:p w14:paraId="1F72671F" w14:textId="454B3E89" w:rsidR="007D08F3" w:rsidRDefault="007D08F3" w:rsidP="006B1051">
      <w:pPr>
        <w:tabs>
          <w:tab w:val="right" w:pos="8280"/>
        </w:tabs>
        <w:ind w:right="-18"/>
        <w:jc w:val="center"/>
        <w:rPr>
          <w:rFonts w:ascii="Cambria" w:hAnsi="Cambria"/>
          <w:color w:val="000000" w:themeColor="text1"/>
        </w:rPr>
      </w:pPr>
    </w:p>
    <w:p w14:paraId="4211AC85" w14:textId="77777777" w:rsidR="00636EC8" w:rsidRPr="00636EC8" w:rsidRDefault="00636EC8" w:rsidP="00636EC8">
      <w:pPr>
        <w:tabs>
          <w:tab w:val="right" w:pos="8280"/>
        </w:tabs>
        <w:ind w:right="-18"/>
        <w:jc w:val="center"/>
        <w:rPr>
          <w:rFonts w:ascii="Cambria" w:hAnsi="Cambria"/>
        </w:rPr>
      </w:pPr>
      <w:r w:rsidRPr="00636EC8">
        <w:rPr>
          <w:rFonts w:ascii="Cambria" w:hAnsi="Cambria"/>
        </w:rPr>
        <w:t>Bibliography</w:t>
      </w:r>
    </w:p>
    <w:p w14:paraId="3B144594" w14:textId="77777777" w:rsidR="00636EC8" w:rsidRPr="00636EC8" w:rsidRDefault="00636EC8" w:rsidP="00636EC8">
      <w:pPr>
        <w:tabs>
          <w:tab w:val="right" w:pos="8280"/>
        </w:tabs>
        <w:ind w:right="-18"/>
        <w:rPr>
          <w:rFonts w:ascii="Cambria" w:hAnsi="Cambria"/>
        </w:rPr>
      </w:pPr>
    </w:p>
    <w:p w14:paraId="16D2FD4C" w14:textId="77777777" w:rsidR="008E35B7" w:rsidRDefault="00636EC8" w:rsidP="009C43E4">
      <w:pPr>
        <w:tabs>
          <w:tab w:val="left" w:pos="720"/>
          <w:tab w:val="right" w:pos="8280"/>
        </w:tabs>
        <w:ind w:right="-18"/>
        <w:rPr>
          <w:rFonts w:ascii="Cambria" w:hAnsi="Cambria"/>
          <w:i/>
          <w:iCs/>
        </w:rPr>
      </w:pPr>
      <w:r w:rsidRPr="00636EC8">
        <w:rPr>
          <w:rFonts w:ascii="Cambria" w:hAnsi="Cambria"/>
          <w:i/>
          <w:iCs/>
        </w:rPr>
        <w:t xml:space="preserve">After the Manner of King Solomon: Facts, Figures and Illustrations That Challenge </w:t>
      </w:r>
    </w:p>
    <w:p w14:paraId="00217435" w14:textId="52AA7DD6" w:rsidR="00636EC8" w:rsidRPr="00636EC8" w:rsidRDefault="00636EC8" w:rsidP="009C43E4">
      <w:pPr>
        <w:tabs>
          <w:tab w:val="left" w:pos="720"/>
          <w:tab w:val="right" w:pos="8280"/>
        </w:tabs>
        <w:ind w:left="720" w:right="-18"/>
        <w:rPr>
          <w:rFonts w:ascii="Cambria" w:hAnsi="Cambria"/>
          <w:i/>
          <w:iCs/>
        </w:rPr>
      </w:pPr>
      <w:r w:rsidRPr="00636EC8">
        <w:rPr>
          <w:rFonts w:ascii="Cambria" w:hAnsi="Cambria"/>
          <w:i/>
          <w:iCs/>
        </w:rPr>
        <w:t>Scottish Rite Masons.</w:t>
      </w:r>
      <w:r w:rsidRPr="00636EC8">
        <w:rPr>
          <w:rFonts w:ascii="Cambria" w:hAnsi="Cambria"/>
        </w:rPr>
        <w:t xml:space="preserve"> McAlester, Oklahoma: Scottish Rite Consistory of Indian Territory, 1928.</w:t>
      </w:r>
    </w:p>
    <w:p w14:paraId="1E73C43C" w14:textId="77777777" w:rsidR="00636EC8" w:rsidRPr="00636EC8" w:rsidRDefault="00636EC8" w:rsidP="009C43E4">
      <w:pPr>
        <w:tabs>
          <w:tab w:val="left" w:pos="720"/>
          <w:tab w:val="right" w:pos="8280"/>
        </w:tabs>
        <w:ind w:right="-18"/>
        <w:rPr>
          <w:rFonts w:ascii="Cambria" w:hAnsi="Cambria"/>
        </w:rPr>
      </w:pPr>
    </w:p>
    <w:p w14:paraId="3B7A4061" w14:textId="77777777" w:rsidR="00A55C59" w:rsidRDefault="00636EC8" w:rsidP="009C43E4">
      <w:pPr>
        <w:tabs>
          <w:tab w:val="left" w:pos="720"/>
          <w:tab w:val="right" w:pos="8280"/>
        </w:tabs>
        <w:ind w:right="-18"/>
        <w:rPr>
          <w:rFonts w:ascii="Cambria" w:hAnsi="Cambria"/>
        </w:rPr>
      </w:pPr>
      <w:r w:rsidRPr="00636EC8">
        <w:rPr>
          <w:rFonts w:ascii="Cambria" w:hAnsi="Cambria"/>
        </w:rPr>
        <w:t xml:space="preserve">Anthony, Jesse, Edward Brown, and William Paterson. “Report of the Committee </w:t>
      </w:r>
    </w:p>
    <w:p w14:paraId="01678D33" w14:textId="77777777" w:rsidR="009C43E4" w:rsidRDefault="009C43E4" w:rsidP="009C43E4">
      <w:pPr>
        <w:tabs>
          <w:tab w:val="left" w:pos="720"/>
          <w:tab w:val="right" w:pos="8280"/>
        </w:tabs>
        <w:ind w:right="-18"/>
        <w:rPr>
          <w:rFonts w:ascii="Cambria" w:hAnsi="Cambria"/>
          <w:i/>
          <w:iCs/>
        </w:rPr>
      </w:pPr>
      <w:r>
        <w:rPr>
          <w:rFonts w:ascii="Cambria" w:hAnsi="Cambria"/>
        </w:rPr>
        <w:tab/>
      </w:r>
      <w:r w:rsidR="00636EC8" w:rsidRPr="00636EC8">
        <w:rPr>
          <w:rFonts w:ascii="Cambria" w:hAnsi="Cambria"/>
        </w:rPr>
        <w:t xml:space="preserve">on the Condition of the Rite.” In </w:t>
      </w:r>
      <w:r w:rsidR="00636EC8" w:rsidRPr="00636EC8">
        <w:rPr>
          <w:rFonts w:ascii="Cambria" w:hAnsi="Cambria"/>
          <w:i/>
          <w:iCs/>
        </w:rPr>
        <w:t xml:space="preserve">Transactions of the New York Council of </w:t>
      </w:r>
    </w:p>
    <w:p w14:paraId="4BF373A5" w14:textId="7CA09113" w:rsidR="00636EC8" w:rsidRPr="00636EC8" w:rsidRDefault="009C43E4" w:rsidP="009C43E4">
      <w:pPr>
        <w:tabs>
          <w:tab w:val="left" w:pos="720"/>
          <w:tab w:val="right" w:pos="8280"/>
        </w:tabs>
        <w:ind w:right="-18"/>
        <w:rPr>
          <w:rFonts w:ascii="Cambria" w:hAnsi="Cambria"/>
        </w:rPr>
      </w:pPr>
      <w:r>
        <w:rPr>
          <w:rFonts w:ascii="Cambria" w:hAnsi="Cambria"/>
          <w:i/>
          <w:iCs/>
        </w:rPr>
        <w:tab/>
      </w:r>
      <w:r w:rsidR="00636EC8" w:rsidRPr="00636EC8">
        <w:rPr>
          <w:rFonts w:ascii="Cambria" w:hAnsi="Cambria"/>
          <w:i/>
          <w:iCs/>
        </w:rPr>
        <w:t>Deliberation</w:t>
      </w:r>
      <w:r w:rsidR="00636EC8" w:rsidRPr="00636EC8">
        <w:rPr>
          <w:rFonts w:ascii="Cambria" w:hAnsi="Cambria"/>
        </w:rPr>
        <w:t xml:space="preserve"> New York: J. J. Little &amp; Co., 1872.</w:t>
      </w:r>
    </w:p>
    <w:p w14:paraId="55A85A41" w14:textId="77777777" w:rsidR="00636EC8" w:rsidRPr="00636EC8" w:rsidRDefault="00636EC8" w:rsidP="009C43E4">
      <w:pPr>
        <w:tabs>
          <w:tab w:val="left" w:pos="720"/>
          <w:tab w:val="right" w:pos="8280"/>
        </w:tabs>
        <w:ind w:right="-18"/>
        <w:rPr>
          <w:rFonts w:ascii="Cambria" w:hAnsi="Cambria"/>
        </w:rPr>
      </w:pPr>
    </w:p>
    <w:p w14:paraId="01BF13BD" w14:textId="77777777" w:rsidR="009C43E4" w:rsidRDefault="00636EC8" w:rsidP="009C43E4">
      <w:pPr>
        <w:tabs>
          <w:tab w:val="left" w:pos="720"/>
          <w:tab w:val="right" w:pos="8280"/>
        </w:tabs>
        <w:ind w:right="-18"/>
        <w:rPr>
          <w:rFonts w:ascii="Cambria" w:hAnsi="Cambria"/>
        </w:rPr>
      </w:pPr>
      <w:r w:rsidRPr="00636EC8">
        <w:rPr>
          <w:rFonts w:ascii="Cambria" w:hAnsi="Cambria"/>
        </w:rPr>
        <w:t xml:space="preserve">Anthony, Jesse, James E. </w:t>
      </w:r>
      <w:proofErr w:type="spellStart"/>
      <w:r w:rsidRPr="00636EC8">
        <w:rPr>
          <w:rFonts w:ascii="Cambria" w:hAnsi="Cambria"/>
        </w:rPr>
        <w:t>Conor</w:t>
      </w:r>
      <w:proofErr w:type="spellEnd"/>
      <w:r w:rsidRPr="00636EC8">
        <w:rPr>
          <w:rFonts w:ascii="Cambria" w:hAnsi="Cambria"/>
        </w:rPr>
        <w:t xml:space="preserve">, and William S. Paterson. “Report of the Committee </w:t>
      </w:r>
    </w:p>
    <w:p w14:paraId="015496AD" w14:textId="4FA2D435" w:rsidR="00636EC8" w:rsidRPr="00636EC8" w:rsidRDefault="00636EC8" w:rsidP="009C43E4">
      <w:pPr>
        <w:tabs>
          <w:tab w:val="left" w:pos="720"/>
          <w:tab w:val="right" w:pos="8280"/>
        </w:tabs>
        <w:ind w:left="720" w:right="-18"/>
        <w:rPr>
          <w:rFonts w:ascii="Cambria" w:hAnsi="Cambria"/>
        </w:rPr>
      </w:pPr>
      <w:r w:rsidRPr="00636EC8">
        <w:rPr>
          <w:rFonts w:ascii="Cambria" w:hAnsi="Cambria"/>
        </w:rPr>
        <w:t xml:space="preserve">on the Condition of the Rite” In </w:t>
      </w:r>
      <w:r w:rsidRPr="00636EC8">
        <w:rPr>
          <w:rFonts w:ascii="Cambria" w:hAnsi="Cambria"/>
          <w:i/>
          <w:iCs/>
        </w:rPr>
        <w:t xml:space="preserve">Transactions of the New York Council of Deliberation </w:t>
      </w:r>
      <w:r w:rsidRPr="00636EC8">
        <w:rPr>
          <w:rFonts w:ascii="Cambria" w:hAnsi="Cambria"/>
        </w:rPr>
        <w:t>New York: Orient of New York, 1874.</w:t>
      </w:r>
    </w:p>
    <w:p w14:paraId="25251017" w14:textId="77777777" w:rsidR="00636EC8" w:rsidRPr="00636EC8" w:rsidRDefault="00636EC8" w:rsidP="009C43E4">
      <w:pPr>
        <w:tabs>
          <w:tab w:val="left" w:pos="720"/>
          <w:tab w:val="right" w:pos="8280"/>
        </w:tabs>
        <w:ind w:right="-18"/>
        <w:rPr>
          <w:rFonts w:ascii="Cambria" w:hAnsi="Cambria"/>
        </w:rPr>
      </w:pPr>
    </w:p>
    <w:p w14:paraId="41665BAA" w14:textId="77777777" w:rsidR="0009397A" w:rsidRDefault="00636EC8" w:rsidP="009C43E4">
      <w:pPr>
        <w:tabs>
          <w:tab w:val="left" w:pos="720"/>
          <w:tab w:val="right" w:pos="8280"/>
        </w:tabs>
        <w:ind w:right="-18"/>
        <w:rPr>
          <w:rFonts w:ascii="Cambria" w:hAnsi="Cambria"/>
        </w:rPr>
      </w:pPr>
      <w:r w:rsidRPr="00636EC8">
        <w:rPr>
          <w:rFonts w:ascii="Cambria" w:hAnsi="Cambria"/>
        </w:rPr>
        <w:t xml:space="preserve">Barr, John G. “A Tonal History of Pipe Organs Built by M. P. </w:t>
      </w:r>
      <w:proofErr w:type="spellStart"/>
      <w:r w:rsidRPr="00636EC8">
        <w:rPr>
          <w:rFonts w:ascii="Cambria" w:hAnsi="Cambria"/>
        </w:rPr>
        <w:t>Möller</w:t>
      </w:r>
      <w:proofErr w:type="spellEnd"/>
      <w:r w:rsidRPr="00636EC8">
        <w:rPr>
          <w:rFonts w:ascii="Cambria" w:hAnsi="Cambria"/>
        </w:rPr>
        <w:t xml:space="preserve">, Incorporated.” </w:t>
      </w:r>
    </w:p>
    <w:p w14:paraId="4E071751" w14:textId="0ED768D2" w:rsidR="00636EC8" w:rsidRPr="00636EC8" w:rsidRDefault="0009397A"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DMA diss., Union Theological Seminary, 1977.</w:t>
      </w:r>
    </w:p>
    <w:p w14:paraId="011660D9" w14:textId="77777777" w:rsidR="00636EC8" w:rsidRPr="00636EC8" w:rsidRDefault="00636EC8" w:rsidP="009C43E4">
      <w:pPr>
        <w:tabs>
          <w:tab w:val="left" w:pos="720"/>
          <w:tab w:val="right" w:pos="8280"/>
        </w:tabs>
        <w:ind w:right="-18"/>
        <w:rPr>
          <w:rFonts w:ascii="Cambria" w:hAnsi="Cambria"/>
        </w:rPr>
      </w:pPr>
    </w:p>
    <w:p w14:paraId="1D5049E3" w14:textId="77777777" w:rsidR="0009397A" w:rsidRDefault="00636EC8" w:rsidP="009C43E4">
      <w:pPr>
        <w:tabs>
          <w:tab w:val="left" w:pos="720"/>
          <w:tab w:val="right" w:pos="8280"/>
        </w:tabs>
        <w:ind w:right="-18"/>
        <w:rPr>
          <w:rFonts w:ascii="Cambria" w:hAnsi="Cambria"/>
        </w:rPr>
      </w:pPr>
      <w:r w:rsidRPr="00636EC8">
        <w:rPr>
          <w:rFonts w:ascii="Cambria" w:hAnsi="Cambria"/>
        </w:rPr>
        <w:t xml:space="preserve">Carnes, Mark C. </w:t>
      </w:r>
      <w:r w:rsidRPr="00636EC8">
        <w:rPr>
          <w:rFonts w:ascii="Cambria" w:hAnsi="Cambria"/>
          <w:i/>
          <w:iCs/>
        </w:rPr>
        <w:t xml:space="preserve">Secret Ritual and Manhood in Victorian America. </w:t>
      </w:r>
      <w:r w:rsidRPr="00636EC8">
        <w:rPr>
          <w:rFonts w:ascii="Cambria" w:hAnsi="Cambria"/>
        </w:rPr>
        <w:t xml:space="preserve">New Haven: Yale </w:t>
      </w:r>
    </w:p>
    <w:p w14:paraId="30C2FAD0" w14:textId="2C2F4602" w:rsidR="00636EC8" w:rsidRPr="00636EC8" w:rsidRDefault="0009397A"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University Press, 1989.</w:t>
      </w:r>
    </w:p>
    <w:p w14:paraId="431CCAAA" w14:textId="77777777" w:rsidR="00636EC8" w:rsidRPr="00636EC8" w:rsidRDefault="00636EC8" w:rsidP="009C43E4">
      <w:pPr>
        <w:tabs>
          <w:tab w:val="left" w:pos="720"/>
          <w:tab w:val="right" w:pos="8280"/>
        </w:tabs>
        <w:ind w:right="-18"/>
        <w:rPr>
          <w:rFonts w:ascii="Cambria" w:hAnsi="Cambria"/>
        </w:rPr>
      </w:pPr>
    </w:p>
    <w:p w14:paraId="4AFBFBCC" w14:textId="77777777" w:rsidR="0009397A" w:rsidRDefault="00636EC8" w:rsidP="009C43E4">
      <w:pPr>
        <w:tabs>
          <w:tab w:val="left" w:pos="720"/>
          <w:tab w:val="right" w:pos="8280"/>
        </w:tabs>
        <w:ind w:right="-18"/>
        <w:rPr>
          <w:rFonts w:ascii="Cambria" w:hAnsi="Cambria"/>
          <w:i/>
          <w:iCs/>
        </w:rPr>
      </w:pPr>
      <w:proofErr w:type="spellStart"/>
      <w:r w:rsidRPr="00636EC8">
        <w:rPr>
          <w:rFonts w:ascii="Cambria" w:hAnsi="Cambria"/>
        </w:rPr>
        <w:t>Carr</w:t>
      </w:r>
      <w:proofErr w:type="spellEnd"/>
      <w:r w:rsidRPr="00636EC8">
        <w:rPr>
          <w:rFonts w:ascii="Cambria" w:hAnsi="Cambria"/>
        </w:rPr>
        <w:t xml:space="preserve">, Robert Lee. “Religion in the Lodge.” In </w:t>
      </w:r>
      <w:r w:rsidRPr="00636EC8">
        <w:rPr>
          <w:rFonts w:ascii="Cambria" w:hAnsi="Cambria"/>
          <w:i/>
          <w:iCs/>
        </w:rPr>
        <w:t xml:space="preserve">Freemasonry and Christianity: </w:t>
      </w:r>
    </w:p>
    <w:p w14:paraId="50976655" w14:textId="75DD0D86" w:rsidR="00636EC8" w:rsidRPr="00636EC8" w:rsidRDefault="00636EC8" w:rsidP="0009397A">
      <w:pPr>
        <w:tabs>
          <w:tab w:val="left" w:pos="720"/>
          <w:tab w:val="right" w:pos="8280"/>
        </w:tabs>
        <w:ind w:left="720" w:right="-18"/>
        <w:rPr>
          <w:rFonts w:ascii="Cambria" w:hAnsi="Cambria"/>
          <w:i/>
          <w:iCs/>
        </w:rPr>
      </w:pPr>
      <w:r w:rsidRPr="00636EC8">
        <w:rPr>
          <w:rFonts w:ascii="Cambria" w:hAnsi="Cambria"/>
          <w:i/>
          <w:iCs/>
        </w:rPr>
        <w:t xml:space="preserve">Lectures from Two Ages, </w:t>
      </w:r>
      <w:r w:rsidRPr="00636EC8">
        <w:rPr>
          <w:rFonts w:ascii="Cambria" w:hAnsi="Cambria"/>
        </w:rPr>
        <w:t>ix-xi.</w:t>
      </w:r>
      <w:r w:rsidRPr="00636EC8">
        <w:rPr>
          <w:rFonts w:ascii="Cambria" w:hAnsi="Cambria"/>
          <w:i/>
          <w:iCs/>
        </w:rPr>
        <w:t xml:space="preserve"> </w:t>
      </w:r>
      <w:r w:rsidRPr="00636EC8">
        <w:rPr>
          <w:rFonts w:ascii="Cambria" w:hAnsi="Cambria"/>
        </w:rPr>
        <w:t>Bloomington, IL: The Masonic Book Club, 993.</w:t>
      </w:r>
    </w:p>
    <w:p w14:paraId="5B3DA624" w14:textId="77777777" w:rsidR="00636EC8" w:rsidRPr="00636EC8" w:rsidRDefault="00636EC8" w:rsidP="009C43E4">
      <w:pPr>
        <w:tabs>
          <w:tab w:val="left" w:pos="720"/>
          <w:tab w:val="right" w:pos="8280"/>
        </w:tabs>
        <w:ind w:right="-18"/>
        <w:rPr>
          <w:rFonts w:ascii="Cambria" w:hAnsi="Cambria"/>
        </w:rPr>
      </w:pPr>
    </w:p>
    <w:p w14:paraId="64F41B57" w14:textId="77777777" w:rsidR="00000CDF" w:rsidRDefault="00636EC8" w:rsidP="009C43E4">
      <w:pPr>
        <w:tabs>
          <w:tab w:val="left" w:pos="720"/>
          <w:tab w:val="right" w:pos="8280"/>
        </w:tabs>
        <w:ind w:right="-18"/>
        <w:rPr>
          <w:rFonts w:ascii="Cambria" w:hAnsi="Cambria"/>
          <w:i/>
          <w:iCs/>
        </w:rPr>
      </w:pPr>
      <w:r w:rsidRPr="00636EC8">
        <w:rPr>
          <w:rFonts w:ascii="Cambria" w:hAnsi="Cambria"/>
        </w:rPr>
        <w:t xml:space="preserve">Carter, James D. </w:t>
      </w:r>
      <w:r w:rsidRPr="00636EC8">
        <w:rPr>
          <w:rFonts w:ascii="Cambria" w:hAnsi="Cambria"/>
          <w:i/>
          <w:iCs/>
        </w:rPr>
        <w:t xml:space="preserve">History of the Supreme Council, 33rd (Mother Council of the </w:t>
      </w:r>
    </w:p>
    <w:p w14:paraId="28589544" w14:textId="6FC6436E" w:rsidR="00636EC8" w:rsidRPr="00636EC8" w:rsidRDefault="00636EC8" w:rsidP="00000CDF">
      <w:pPr>
        <w:tabs>
          <w:tab w:val="left" w:pos="720"/>
          <w:tab w:val="right" w:pos="8280"/>
        </w:tabs>
        <w:ind w:left="720" w:right="-18"/>
        <w:rPr>
          <w:rFonts w:ascii="Cambria" w:hAnsi="Cambria"/>
          <w:i/>
          <w:iCs/>
        </w:rPr>
      </w:pPr>
      <w:r w:rsidRPr="00636EC8">
        <w:rPr>
          <w:rFonts w:ascii="Cambria" w:hAnsi="Cambria"/>
          <w:i/>
          <w:iCs/>
        </w:rPr>
        <w:t>World) Ancient and Accepted Scottish Rite of Freemasonry, Southern Jurisdiction, U.S.A., 1891-1921.</w:t>
      </w:r>
      <w:r w:rsidRPr="00636EC8">
        <w:rPr>
          <w:rFonts w:ascii="Cambria" w:hAnsi="Cambria"/>
        </w:rPr>
        <w:t xml:space="preserve"> Washington, D.C.:</w:t>
      </w:r>
      <w:r w:rsidRPr="00636EC8">
        <w:rPr>
          <w:rFonts w:ascii="Cambria" w:hAnsi="Cambria"/>
          <w:i/>
          <w:iCs/>
        </w:rPr>
        <w:t xml:space="preserve"> </w:t>
      </w:r>
      <w:r w:rsidRPr="00636EC8">
        <w:rPr>
          <w:rFonts w:ascii="Cambria" w:hAnsi="Cambria"/>
        </w:rPr>
        <w:t>Supreme Council 33°, 1971.</w:t>
      </w:r>
    </w:p>
    <w:p w14:paraId="6963270B" w14:textId="77777777" w:rsidR="00636EC8" w:rsidRPr="00636EC8" w:rsidRDefault="00636EC8" w:rsidP="009C43E4">
      <w:pPr>
        <w:tabs>
          <w:tab w:val="left" w:pos="720"/>
          <w:tab w:val="right" w:pos="8280"/>
        </w:tabs>
        <w:ind w:right="-18"/>
        <w:rPr>
          <w:rFonts w:ascii="Cambria" w:hAnsi="Cambria"/>
        </w:rPr>
      </w:pPr>
    </w:p>
    <w:p w14:paraId="68F2324F" w14:textId="77777777" w:rsidR="00784DA2" w:rsidRDefault="00636EC8" w:rsidP="009C43E4">
      <w:pPr>
        <w:tabs>
          <w:tab w:val="left" w:pos="720"/>
          <w:tab w:val="right" w:pos="8280"/>
        </w:tabs>
        <w:ind w:right="-18"/>
        <w:rPr>
          <w:rFonts w:ascii="Cambria" w:hAnsi="Cambria"/>
          <w:i/>
          <w:iCs/>
        </w:rPr>
      </w:pPr>
      <w:proofErr w:type="spellStart"/>
      <w:r w:rsidRPr="00636EC8">
        <w:rPr>
          <w:rFonts w:ascii="Cambria" w:hAnsi="Cambria"/>
        </w:rPr>
        <w:t>Cerza</w:t>
      </w:r>
      <w:proofErr w:type="spellEnd"/>
      <w:r w:rsidRPr="00636EC8">
        <w:rPr>
          <w:rFonts w:ascii="Cambria" w:hAnsi="Cambria"/>
        </w:rPr>
        <w:t xml:space="preserve">, Alphonse. </w:t>
      </w:r>
      <w:r w:rsidRPr="00636EC8">
        <w:rPr>
          <w:rFonts w:ascii="Cambria" w:hAnsi="Cambria"/>
          <w:i/>
          <w:iCs/>
        </w:rPr>
        <w:t>A History of the Ancient Accepted Scottish Rite in Illinois, 1846-</w:t>
      </w:r>
    </w:p>
    <w:p w14:paraId="270B8A93" w14:textId="2E80F00B" w:rsidR="00636EC8" w:rsidRPr="00636EC8" w:rsidRDefault="00784DA2" w:rsidP="009C43E4">
      <w:pPr>
        <w:tabs>
          <w:tab w:val="left" w:pos="720"/>
          <w:tab w:val="right" w:pos="8280"/>
        </w:tabs>
        <w:ind w:right="-18"/>
        <w:rPr>
          <w:rFonts w:ascii="Cambria" w:hAnsi="Cambria"/>
        </w:rPr>
      </w:pPr>
      <w:r>
        <w:rPr>
          <w:rFonts w:ascii="Cambria" w:hAnsi="Cambria"/>
          <w:i/>
          <w:iCs/>
        </w:rPr>
        <w:tab/>
      </w:r>
      <w:r w:rsidR="00636EC8" w:rsidRPr="00636EC8">
        <w:rPr>
          <w:rFonts w:ascii="Cambria" w:hAnsi="Cambria"/>
          <w:i/>
          <w:iCs/>
        </w:rPr>
        <w:t>1965.</w:t>
      </w:r>
      <w:r w:rsidR="00636EC8" w:rsidRPr="00636EC8">
        <w:rPr>
          <w:rFonts w:ascii="Cambria" w:hAnsi="Cambria"/>
        </w:rPr>
        <w:t xml:space="preserve"> Bloomington, IL: </w:t>
      </w:r>
      <w:proofErr w:type="spellStart"/>
      <w:r w:rsidR="00636EC8" w:rsidRPr="00636EC8">
        <w:rPr>
          <w:rFonts w:ascii="Cambria" w:hAnsi="Cambria"/>
        </w:rPr>
        <w:t>Pantagraph</w:t>
      </w:r>
      <w:proofErr w:type="spellEnd"/>
      <w:r w:rsidR="00636EC8" w:rsidRPr="00636EC8">
        <w:rPr>
          <w:rFonts w:ascii="Cambria" w:hAnsi="Cambria"/>
        </w:rPr>
        <w:t xml:space="preserve"> Press, 1966.</w:t>
      </w:r>
    </w:p>
    <w:p w14:paraId="00CFE127" w14:textId="77777777" w:rsidR="00636EC8" w:rsidRPr="00636EC8" w:rsidRDefault="00636EC8" w:rsidP="009C43E4">
      <w:pPr>
        <w:tabs>
          <w:tab w:val="left" w:pos="720"/>
          <w:tab w:val="right" w:pos="8280"/>
        </w:tabs>
        <w:ind w:right="-18"/>
        <w:rPr>
          <w:rFonts w:ascii="Cambria" w:hAnsi="Cambria"/>
        </w:rPr>
      </w:pPr>
    </w:p>
    <w:p w14:paraId="4994A0E9" w14:textId="77777777" w:rsidR="00784DA2" w:rsidRDefault="00636EC8" w:rsidP="009C43E4">
      <w:pPr>
        <w:tabs>
          <w:tab w:val="left" w:pos="720"/>
          <w:tab w:val="right" w:pos="8280"/>
        </w:tabs>
        <w:ind w:right="-18"/>
        <w:rPr>
          <w:rFonts w:ascii="Cambria" w:hAnsi="Cambria"/>
        </w:rPr>
      </w:pPr>
      <w:r w:rsidRPr="00636EC8">
        <w:rPr>
          <w:rFonts w:ascii="Cambria" w:hAnsi="Cambria"/>
        </w:rPr>
        <w:t xml:space="preserve">Clawson, Mary Ann. “Spectatorship and Masculinity in the Scottish Rite.” In </w:t>
      </w:r>
    </w:p>
    <w:p w14:paraId="2DA7AA4E" w14:textId="1DA336A7" w:rsidR="00636EC8" w:rsidRPr="00636EC8" w:rsidRDefault="00636EC8" w:rsidP="00784DA2">
      <w:pPr>
        <w:tabs>
          <w:tab w:val="left" w:pos="720"/>
          <w:tab w:val="right" w:pos="8280"/>
        </w:tabs>
        <w:ind w:left="720" w:right="-18"/>
        <w:rPr>
          <w:rFonts w:ascii="Cambria" w:hAnsi="Cambria"/>
          <w:i/>
          <w:iCs/>
        </w:rPr>
      </w:pPr>
      <w:r w:rsidRPr="00636EC8">
        <w:rPr>
          <w:rFonts w:ascii="Cambria" w:hAnsi="Cambria"/>
          <w:i/>
          <w:iCs/>
        </w:rPr>
        <w:t>Theatre of the Fraternity: Staging the Ritual Space of the Scottish Rite of Freemasonry, 1896-1929</w:t>
      </w:r>
      <w:r w:rsidRPr="00636EC8">
        <w:rPr>
          <w:rFonts w:ascii="Cambria" w:hAnsi="Cambria"/>
        </w:rPr>
        <w:t>, edited by C. Lance Brockman, 52-71. Jackson: University Press of Mississippi, 1996.</w:t>
      </w:r>
    </w:p>
    <w:p w14:paraId="143D3B05" w14:textId="77777777" w:rsidR="00636EC8" w:rsidRPr="00636EC8" w:rsidRDefault="00636EC8" w:rsidP="009C43E4">
      <w:pPr>
        <w:tabs>
          <w:tab w:val="left" w:pos="720"/>
          <w:tab w:val="right" w:pos="8280"/>
        </w:tabs>
        <w:ind w:right="-18"/>
        <w:rPr>
          <w:rFonts w:ascii="Cambria" w:hAnsi="Cambria"/>
        </w:rPr>
      </w:pPr>
    </w:p>
    <w:p w14:paraId="3DCE60BA" w14:textId="77777777" w:rsidR="0005427E" w:rsidRDefault="00636EC8" w:rsidP="009C43E4">
      <w:pPr>
        <w:tabs>
          <w:tab w:val="left" w:pos="720"/>
          <w:tab w:val="right" w:pos="8280"/>
        </w:tabs>
        <w:ind w:right="-18"/>
        <w:rPr>
          <w:rFonts w:ascii="Cambria" w:hAnsi="Cambria"/>
        </w:rPr>
      </w:pPr>
      <w:proofErr w:type="spellStart"/>
      <w:r w:rsidRPr="00636EC8">
        <w:rPr>
          <w:rFonts w:ascii="Cambria" w:hAnsi="Cambria"/>
        </w:rPr>
        <w:t>Coleberd</w:t>
      </w:r>
      <w:proofErr w:type="spellEnd"/>
      <w:r w:rsidRPr="00636EC8">
        <w:rPr>
          <w:rFonts w:ascii="Cambria" w:hAnsi="Cambria"/>
        </w:rPr>
        <w:t xml:space="preserve">, Richard. “The Masonic Lodge Pipe Organ: Another Neglected Chapter in </w:t>
      </w:r>
    </w:p>
    <w:p w14:paraId="0CC8DC3F" w14:textId="0A410C0F" w:rsidR="00636EC8" w:rsidRPr="00636EC8" w:rsidRDefault="00636EC8" w:rsidP="0005427E">
      <w:pPr>
        <w:tabs>
          <w:tab w:val="left" w:pos="720"/>
          <w:tab w:val="right" w:pos="8280"/>
        </w:tabs>
        <w:ind w:left="720" w:right="-18"/>
        <w:rPr>
          <w:rFonts w:ascii="Cambria" w:hAnsi="Cambria"/>
        </w:rPr>
      </w:pPr>
      <w:r w:rsidRPr="00636EC8">
        <w:rPr>
          <w:rFonts w:ascii="Cambria" w:hAnsi="Cambria"/>
        </w:rPr>
        <w:t xml:space="preserve">the History of Pipe Organ Building in America.” </w:t>
      </w:r>
      <w:r w:rsidRPr="00636EC8">
        <w:rPr>
          <w:rFonts w:ascii="Cambria" w:hAnsi="Cambria"/>
          <w:i/>
        </w:rPr>
        <w:t>The Diapason</w:t>
      </w:r>
      <w:r w:rsidRPr="00636EC8">
        <w:rPr>
          <w:rFonts w:ascii="Cambria" w:hAnsi="Cambria"/>
        </w:rPr>
        <w:t xml:space="preserve"> 98, (August 2008): 24-29.</w:t>
      </w:r>
    </w:p>
    <w:p w14:paraId="10B6220C" w14:textId="77777777" w:rsidR="00636EC8" w:rsidRPr="00636EC8" w:rsidRDefault="00636EC8" w:rsidP="009C43E4">
      <w:pPr>
        <w:tabs>
          <w:tab w:val="left" w:pos="720"/>
          <w:tab w:val="right" w:pos="8280"/>
        </w:tabs>
        <w:ind w:right="-18"/>
        <w:rPr>
          <w:rFonts w:ascii="Cambria" w:hAnsi="Cambria"/>
        </w:rPr>
      </w:pPr>
    </w:p>
    <w:p w14:paraId="48D16ED5" w14:textId="77777777" w:rsidR="0005427E" w:rsidRDefault="00636EC8" w:rsidP="009C43E4">
      <w:pPr>
        <w:tabs>
          <w:tab w:val="left" w:pos="720"/>
          <w:tab w:val="right" w:pos="8280"/>
        </w:tabs>
        <w:ind w:right="-18"/>
        <w:rPr>
          <w:rFonts w:ascii="Cambria" w:hAnsi="Cambria"/>
          <w:i/>
          <w:iCs/>
        </w:rPr>
      </w:pPr>
      <w:proofErr w:type="spellStart"/>
      <w:r w:rsidRPr="00636EC8">
        <w:rPr>
          <w:rFonts w:ascii="Cambria" w:hAnsi="Cambria"/>
        </w:rPr>
        <w:t>Derr</w:t>
      </w:r>
      <w:proofErr w:type="spellEnd"/>
      <w:r w:rsidRPr="00636EC8">
        <w:rPr>
          <w:rFonts w:ascii="Cambria" w:hAnsi="Cambria"/>
        </w:rPr>
        <w:t xml:space="preserve">, Frank A. and Robert G. Davis. </w:t>
      </w:r>
      <w:r w:rsidRPr="00636EC8">
        <w:rPr>
          <w:rFonts w:ascii="Cambria" w:hAnsi="Cambria"/>
          <w:i/>
          <w:iCs/>
        </w:rPr>
        <w:t xml:space="preserve">One Hundred Years of Scottish Rite Masonry in </w:t>
      </w:r>
    </w:p>
    <w:p w14:paraId="0E28AD18" w14:textId="2595CC4E" w:rsidR="00636EC8" w:rsidRPr="00636EC8" w:rsidRDefault="0005427E" w:rsidP="0005427E">
      <w:pPr>
        <w:tabs>
          <w:tab w:val="left" w:pos="720"/>
          <w:tab w:val="right" w:pos="8280"/>
        </w:tabs>
        <w:ind w:left="720" w:right="-18"/>
        <w:rPr>
          <w:rFonts w:ascii="Cambria" w:hAnsi="Cambria"/>
          <w:i/>
          <w:iCs/>
        </w:rPr>
      </w:pPr>
      <w:r>
        <w:rPr>
          <w:rFonts w:ascii="Cambria" w:hAnsi="Cambria"/>
          <w:i/>
          <w:iCs/>
        </w:rPr>
        <w:tab/>
      </w:r>
      <w:r w:rsidR="00636EC8" w:rsidRPr="00636EC8">
        <w:rPr>
          <w:rFonts w:ascii="Cambria" w:hAnsi="Cambria"/>
          <w:i/>
          <w:iCs/>
        </w:rPr>
        <w:t>the Valley of Guthrie, 1899-1999, Orient of Oklahoma.</w:t>
      </w:r>
      <w:r w:rsidR="00636EC8" w:rsidRPr="00636EC8">
        <w:rPr>
          <w:rFonts w:ascii="Cambria" w:hAnsi="Cambria"/>
        </w:rPr>
        <w:t xml:space="preserve"> Guthrie, OK: Valley of Guthrie, Oklahoma, 1999.</w:t>
      </w:r>
      <w:r w:rsidR="00636EC8" w:rsidRPr="00636EC8">
        <w:rPr>
          <w:rFonts w:ascii="Cambria" w:hAnsi="Cambria"/>
          <w:i/>
          <w:iCs/>
        </w:rPr>
        <w:t xml:space="preserve"> </w:t>
      </w:r>
      <w:r w:rsidR="00636EC8" w:rsidRPr="00636EC8">
        <w:rPr>
          <w:rFonts w:ascii="Cambria" w:hAnsi="Cambria"/>
        </w:rPr>
        <w:t xml:space="preserve">  </w:t>
      </w:r>
    </w:p>
    <w:p w14:paraId="49852545" w14:textId="77777777" w:rsidR="00636EC8" w:rsidRPr="00636EC8" w:rsidRDefault="00636EC8" w:rsidP="009C43E4">
      <w:pPr>
        <w:tabs>
          <w:tab w:val="left" w:pos="720"/>
          <w:tab w:val="right" w:pos="8280"/>
        </w:tabs>
        <w:ind w:right="-18"/>
        <w:rPr>
          <w:rFonts w:ascii="Cambria" w:hAnsi="Cambria"/>
        </w:rPr>
      </w:pPr>
    </w:p>
    <w:p w14:paraId="0BC95A2E" w14:textId="77777777" w:rsidR="00D24062" w:rsidRDefault="00636EC8" w:rsidP="009C43E4">
      <w:pPr>
        <w:tabs>
          <w:tab w:val="left" w:pos="720"/>
          <w:tab w:val="right" w:pos="8280"/>
        </w:tabs>
        <w:ind w:right="-18"/>
        <w:rPr>
          <w:rFonts w:ascii="Cambria" w:hAnsi="Cambria"/>
        </w:rPr>
      </w:pPr>
      <w:proofErr w:type="spellStart"/>
      <w:r w:rsidRPr="00636EC8">
        <w:rPr>
          <w:rFonts w:ascii="Cambria" w:hAnsi="Cambria"/>
        </w:rPr>
        <w:t>Dumenil</w:t>
      </w:r>
      <w:proofErr w:type="spellEnd"/>
      <w:r w:rsidRPr="00636EC8">
        <w:rPr>
          <w:rFonts w:ascii="Cambria" w:hAnsi="Cambria"/>
        </w:rPr>
        <w:t xml:space="preserve">, Lynn. </w:t>
      </w:r>
      <w:r w:rsidRPr="00636EC8">
        <w:rPr>
          <w:rFonts w:ascii="Cambria" w:hAnsi="Cambria"/>
          <w:i/>
          <w:iCs/>
        </w:rPr>
        <w:t>Freemasonry and American Culture, 1880-1930.</w:t>
      </w:r>
      <w:r w:rsidRPr="00636EC8">
        <w:rPr>
          <w:rFonts w:ascii="Cambria" w:hAnsi="Cambria"/>
        </w:rPr>
        <w:t xml:space="preserve"> Princeton: </w:t>
      </w:r>
    </w:p>
    <w:p w14:paraId="04691507" w14:textId="46954278" w:rsidR="00636EC8" w:rsidRPr="00636EC8" w:rsidRDefault="00D24062"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Princeton University Press, 1984.</w:t>
      </w:r>
    </w:p>
    <w:p w14:paraId="77525F32" w14:textId="77777777" w:rsidR="00636EC8" w:rsidRPr="00636EC8" w:rsidRDefault="00636EC8" w:rsidP="009C43E4">
      <w:pPr>
        <w:tabs>
          <w:tab w:val="left" w:pos="720"/>
          <w:tab w:val="right" w:pos="8280"/>
        </w:tabs>
        <w:ind w:right="-18"/>
        <w:rPr>
          <w:rFonts w:ascii="Cambria" w:hAnsi="Cambria"/>
        </w:rPr>
      </w:pPr>
    </w:p>
    <w:p w14:paraId="2E1B0A49" w14:textId="77777777" w:rsidR="00636EC8" w:rsidRPr="00636EC8" w:rsidRDefault="00636EC8" w:rsidP="009C43E4">
      <w:pPr>
        <w:tabs>
          <w:tab w:val="left" w:pos="720"/>
          <w:tab w:val="right" w:pos="8280"/>
        </w:tabs>
        <w:ind w:right="-18"/>
        <w:rPr>
          <w:rFonts w:ascii="Cambria" w:hAnsi="Cambria"/>
          <w:i/>
        </w:rPr>
      </w:pPr>
      <w:r w:rsidRPr="00636EC8">
        <w:rPr>
          <w:rFonts w:ascii="Cambria" w:hAnsi="Cambria"/>
        </w:rPr>
        <w:t xml:space="preserve">Fox, William L. </w:t>
      </w:r>
      <w:r w:rsidRPr="00636EC8">
        <w:rPr>
          <w:rFonts w:ascii="Cambria" w:hAnsi="Cambria"/>
          <w:i/>
        </w:rPr>
        <w:t xml:space="preserve">Lodge of the Double-Headed Eagle: Two Centuries of Scottish Rite </w:t>
      </w:r>
    </w:p>
    <w:p w14:paraId="5E665594" w14:textId="15D67770" w:rsidR="00636EC8" w:rsidRPr="00636EC8" w:rsidRDefault="00636EC8" w:rsidP="00D24062">
      <w:pPr>
        <w:tabs>
          <w:tab w:val="left" w:pos="720"/>
          <w:tab w:val="right" w:pos="8280"/>
        </w:tabs>
        <w:ind w:left="720" w:right="-18"/>
        <w:rPr>
          <w:rFonts w:ascii="Cambria" w:hAnsi="Cambria"/>
        </w:rPr>
      </w:pPr>
      <w:r w:rsidRPr="00636EC8">
        <w:rPr>
          <w:rFonts w:ascii="Cambria" w:hAnsi="Cambria"/>
          <w:i/>
        </w:rPr>
        <w:t xml:space="preserve">Freemasonry in America’s Southern Jurisdiction. </w:t>
      </w:r>
      <w:r w:rsidRPr="00636EC8">
        <w:rPr>
          <w:rFonts w:ascii="Cambria" w:hAnsi="Cambria"/>
        </w:rPr>
        <w:t>Fayetteville: University of Arkansas Press, 1997.</w:t>
      </w:r>
    </w:p>
    <w:p w14:paraId="16EDFE69" w14:textId="77777777" w:rsidR="00636EC8" w:rsidRPr="00636EC8" w:rsidRDefault="00636EC8" w:rsidP="009C43E4">
      <w:pPr>
        <w:tabs>
          <w:tab w:val="left" w:pos="720"/>
          <w:tab w:val="right" w:pos="8280"/>
        </w:tabs>
        <w:ind w:right="-18"/>
        <w:rPr>
          <w:rFonts w:ascii="Cambria" w:hAnsi="Cambria"/>
        </w:rPr>
      </w:pPr>
    </w:p>
    <w:p w14:paraId="1C2178E5" w14:textId="77777777" w:rsidR="00D24062" w:rsidRDefault="00636EC8" w:rsidP="009C43E4">
      <w:pPr>
        <w:tabs>
          <w:tab w:val="left" w:pos="720"/>
          <w:tab w:val="right" w:pos="8280"/>
        </w:tabs>
        <w:ind w:right="-18"/>
        <w:rPr>
          <w:rFonts w:ascii="Cambria" w:hAnsi="Cambria"/>
        </w:rPr>
      </w:pPr>
      <w:proofErr w:type="spellStart"/>
      <w:r w:rsidRPr="00636EC8">
        <w:rPr>
          <w:rFonts w:ascii="Cambria" w:hAnsi="Cambria"/>
        </w:rPr>
        <w:t>Jobes</w:t>
      </w:r>
      <w:proofErr w:type="spellEnd"/>
      <w:r w:rsidRPr="00636EC8">
        <w:rPr>
          <w:rFonts w:ascii="Cambria" w:hAnsi="Cambria"/>
        </w:rPr>
        <w:t xml:space="preserve">, Gertrude. </w:t>
      </w:r>
      <w:r w:rsidRPr="00636EC8">
        <w:rPr>
          <w:rFonts w:ascii="Cambria" w:hAnsi="Cambria"/>
          <w:i/>
          <w:iCs/>
        </w:rPr>
        <w:t>Motion Picture Empire.</w:t>
      </w:r>
      <w:r w:rsidRPr="00636EC8">
        <w:rPr>
          <w:rFonts w:ascii="Cambria" w:hAnsi="Cambria"/>
        </w:rPr>
        <w:t xml:space="preserve"> Hamden, Connecticut: Archon Books, </w:t>
      </w:r>
    </w:p>
    <w:p w14:paraId="4345CE59" w14:textId="4B27A49C" w:rsidR="00636EC8" w:rsidRPr="00636EC8" w:rsidRDefault="00D24062"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1966.</w:t>
      </w:r>
    </w:p>
    <w:p w14:paraId="6809FBC1" w14:textId="77777777" w:rsidR="00636EC8" w:rsidRPr="00636EC8" w:rsidRDefault="00636EC8" w:rsidP="009C43E4">
      <w:pPr>
        <w:tabs>
          <w:tab w:val="left" w:pos="720"/>
          <w:tab w:val="right" w:pos="8280"/>
        </w:tabs>
        <w:ind w:right="-18"/>
        <w:rPr>
          <w:rFonts w:ascii="Cambria" w:hAnsi="Cambria"/>
        </w:rPr>
      </w:pPr>
    </w:p>
    <w:p w14:paraId="69AD0723" w14:textId="77777777" w:rsidR="00D24062" w:rsidRDefault="00636EC8" w:rsidP="009C43E4">
      <w:pPr>
        <w:tabs>
          <w:tab w:val="left" w:pos="720"/>
          <w:tab w:val="right" w:pos="8280"/>
        </w:tabs>
        <w:ind w:right="-18"/>
        <w:rPr>
          <w:rFonts w:ascii="Cambria" w:hAnsi="Cambria"/>
        </w:rPr>
      </w:pPr>
      <w:r w:rsidRPr="00636EC8">
        <w:rPr>
          <w:rFonts w:ascii="Cambria" w:hAnsi="Cambria"/>
        </w:rPr>
        <w:t xml:space="preserve">Johnson, Melvin M. </w:t>
      </w:r>
      <w:r w:rsidRPr="00636EC8">
        <w:rPr>
          <w:rFonts w:ascii="Cambria" w:hAnsi="Cambria"/>
          <w:i/>
          <w:iCs/>
        </w:rPr>
        <w:t>The Beginnings of Freemasonry in America.</w:t>
      </w:r>
      <w:r w:rsidRPr="00636EC8">
        <w:rPr>
          <w:rFonts w:ascii="Cambria" w:hAnsi="Cambria"/>
        </w:rPr>
        <w:t xml:space="preserve"> Kingsport, TN: </w:t>
      </w:r>
    </w:p>
    <w:p w14:paraId="02DA629F" w14:textId="2DF7A91A" w:rsidR="00636EC8" w:rsidRPr="00636EC8" w:rsidRDefault="00D24062"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Southern Publishers, 1924.</w:t>
      </w:r>
    </w:p>
    <w:p w14:paraId="0F062E47" w14:textId="77777777" w:rsidR="00636EC8" w:rsidRPr="00636EC8" w:rsidRDefault="00636EC8" w:rsidP="009C43E4">
      <w:pPr>
        <w:tabs>
          <w:tab w:val="left" w:pos="720"/>
          <w:tab w:val="right" w:pos="8280"/>
        </w:tabs>
        <w:ind w:right="-18"/>
        <w:rPr>
          <w:rFonts w:ascii="Cambria" w:hAnsi="Cambria"/>
        </w:rPr>
      </w:pPr>
    </w:p>
    <w:p w14:paraId="6DD3BE48" w14:textId="77777777" w:rsidR="00D24062" w:rsidRDefault="00636EC8" w:rsidP="009C43E4">
      <w:pPr>
        <w:tabs>
          <w:tab w:val="left" w:pos="720"/>
          <w:tab w:val="right" w:pos="8280"/>
        </w:tabs>
        <w:ind w:right="-18"/>
        <w:rPr>
          <w:rFonts w:ascii="Cambria" w:hAnsi="Cambria"/>
        </w:rPr>
      </w:pPr>
      <w:r w:rsidRPr="00636EC8">
        <w:rPr>
          <w:rFonts w:ascii="Cambria" w:hAnsi="Cambria"/>
        </w:rPr>
        <w:t xml:space="preserve">Mackey, Albert G. </w:t>
      </w:r>
      <w:r w:rsidRPr="00636EC8">
        <w:rPr>
          <w:rFonts w:ascii="Cambria" w:hAnsi="Cambria"/>
          <w:i/>
          <w:iCs/>
        </w:rPr>
        <w:t>Revised Encyclopedia of Freemasonry</w:t>
      </w:r>
      <w:r w:rsidRPr="00636EC8">
        <w:rPr>
          <w:rFonts w:ascii="Cambria" w:hAnsi="Cambria"/>
        </w:rPr>
        <w:t xml:space="preserve">. </w:t>
      </w:r>
      <w:proofErr w:type="spellStart"/>
      <w:r w:rsidRPr="00636EC8">
        <w:rPr>
          <w:rFonts w:ascii="Cambria" w:hAnsi="Cambria"/>
        </w:rPr>
        <w:t>s.v.</w:t>
      </w:r>
      <w:proofErr w:type="spellEnd"/>
      <w:r w:rsidRPr="00636EC8">
        <w:rPr>
          <w:rFonts w:ascii="Cambria" w:hAnsi="Cambria"/>
        </w:rPr>
        <w:t xml:space="preserve"> “Scottish Rite.” </w:t>
      </w:r>
    </w:p>
    <w:p w14:paraId="198DBEC0" w14:textId="6F37C052" w:rsidR="00636EC8" w:rsidRPr="00636EC8" w:rsidRDefault="00D24062"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Chicago: The Masonic History Company, 1909.</w:t>
      </w:r>
    </w:p>
    <w:p w14:paraId="047928B4" w14:textId="77777777" w:rsidR="00FC53C5" w:rsidRPr="00636EC8" w:rsidRDefault="00FC53C5" w:rsidP="009C43E4">
      <w:pPr>
        <w:tabs>
          <w:tab w:val="left" w:pos="720"/>
          <w:tab w:val="right" w:pos="8280"/>
        </w:tabs>
        <w:ind w:right="-18"/>
        <w:rPr>
          <w:rFonts w:ascii="Cambria" w:hAnsi="Cambria"/>
        </w:rPr>
      </w:pPr>
    </w:p>
    <w:p w14:paraId="5004A3C5" w14:textId="77777777" w:rsidR="00D24062" w:rsidRDefault="00636EC8" w:rsidP="009C43E4">
      <w:pPr>
        <w:tabs>
          <w:tab w:val="left" w:pos="720"/>
          <w:tab w:val="right" w:pos="8280"/>
        </w:tabs>
        <w:ind w:right="-18"/>
        <w:rPr>
          <w:rFonts w:ascii="Cambria" w:hAnsi="Cambria"/>
          <w:i/>
          <w:iCs/>
        </w:rPr>
      </w:pPr>
      <w:r w:rsidRPr="00636EC8">
        <w:rPr>
          <w:rFonts w:ascii="Cambria" w:hAnsi="Cambria"/>
          <w:i/>
          <w:iCs/>
        </w:rPr>
        <w:t xml:space="preserve">The Masonic Harp: A Collection of Masonic Odes, Hymns, Songs </w:t>
      </w:r>
      <w:proofErr w:type="gramStart"/>
      <w:r w:rsidRPr="00636EC8">
        <w:rPr>
          <w:rFonts w:ascii="Cambria" w:hAnsi="Cambria"/>
          <w:i/>
          <w:iCs/>
        </w:rPr>
        <w:t>For</w:t>
      </w:r>
      <w:proofErr w:type="gramEnd"/>
      <w:r w:rsidRPr="00636EC8">
        <w:rPr>
          <w:rFonts w:ascii="Cambria" w:hAnsi="Cambria"/>
          <w:i/>
          <w:iCs/>
        </w:rPr>
        <w:t xml:space="preserve"> the Public and </w:t>
      </w:r>
    </w:p>
    <w:p w14:paraId="617A0260" w14:textId="21311E79" w:rsidR="00636EC8" w:rsidRPr="00636EC8" w:rsidRDefault="00636EC8" w:rsidP="00D24062">
      <w:pPr>
        <w:tabs>
          <w:tab w:val="left" w:pos="720"/>
          <w:tab w:val="right" w:pos="8280"/>
        </w:tabs>
        <w:ind w:left="720" w:right="-18"/>
        <w:rPr>
          <w:rFonts w:ascii="Cambria" w:hAnsi="Cambria"/>
          <w:i/>
          <w:iCs/>
        </w:rPr>
      </w:pPr>
      <w:r w:rsidRPr="00636EC8">
        <w:rPr>
          <w:rFonts w:ascii="Cambria" w:hAnsi="Cambria"/>
          <w:i/>
          <w:iCs/>
        </w:rPr>
        <w:t>Private Ceremonies and Festivals of the Fraternity</w:t>
      </w:r>
      <w:r w:rsidRPr="00636EC8">
        <w:rPr>
          <w:rFonts w:ascii="Cambria" w:hAnsi="Cambria"/>
        </w:rPr>
        <w:t xml:space="preserve">. Boston: Oliver </w:t>
      </w:r>
      <w:proofErr w:type="spellStart"/>
      <w:r w:rsidRPr="00636EC8">
        <w:rPr>
          <w:rFonts w:ascii="Cambria" w:hAnsi="Cambria"/>
        </w:rPr>
        <w:t>Ditson</w:t>
      </w:r>
      <w:proofErr w:type="spellEnd"/>
      <w:r w:rsidRPr="00636EC8">
        <w:rPr>
          <w:rFonts w:ascii="Cambria" w:hAnsi="Cambria"/>
        </w:rPr>
        <w:t xml:space="preserve"> &amp; Company, 1858.</w:t>
      </w:r>
    </w:p>
    <w:p w14:paraId="5FC1F49D" w14:textId="77777777" w:rsidR="00FC53C5" w:rsidRDefault="00FC53C5" w:rsidP="00FC53C5">
      <w:pPr>
        <w:tabs>
          <w:tab w:val="left" w:pos="720"/>
          <w:tab w:val="right" w:pos="8280"/>
        </w:tabs>
        <w:ind w:right="-18"/>
        <w:rPr>
          <w:rFonts w:ascii="Cambria" w:hAnsi="Cambria"/>
        </w:rPr>
      </w:pPr>
    </w:p>
    <w:p w14:paraId="3D9E8607" w14:textId="63D0E3D9" w:rsidR="00FC53C5" w:rsidRDefault="00FC53C5" w:rsidP="00FC53C5">
      <w:pPr>
        <w:tabs>
          <w:tab w:val="left" w:pos="720"/>
          <w:tab w:val="right" w:pos="8280"/>
        </w:tabs>
        <w:ind w:right="-18"/>
        <w:rPr>
          <w:rFonts w:ascii="Cambria" w:hAnsi="Cambria"/>
        </w:rPr>
      </w:pPr>
      <w:r w:rsidRPr="00636EC8">
        <w:rPr>
          <w:rFonts w:ascii="Cambria" w:hAnsi="Cambria"/>
        </w:rPr>
        <w:t xml:space="preserve">“Masonic Membership Totals since 1924.” The Masonic Service Association of </w:t>
      </w:r>
    </w:p>
    <w:p w14:paraId="05889536" w14:textId="77777777" w:rsidR="00FC53C5" w:rsidRPr="00636EC8" w:rsidRDefault="00FC53C5" w:rsidP="00FC53C5">
      <w:pPr>
        <w:tabs>
          <w:tab w:val="left" w:pos="720"/>
          <w:tab w:val="right" w:pos="8280"/>
        </w:tabs>
        <w:ind w:left="720" w:right="-18"/>
        <w:rPr>
          <w:rFonts w:ascii="Cambria" w:hAnsi="Cambria"/>
        </w:rPr>
      </w:pPr>
      <w:r>
        <w:rPr>
          <w:rFonts w:ascii="Cambria" w:hAnsi="Cambria"/>
        </w:rPr>
        <w:tab/>
      </w:r>
      <w:r w:rsidRPr="00636EC8">
        <w:rPr>
          <w:rFonts w:ascii="Cambria" w:hAnsi="Cambria"/>
        </w:rPr>
        <w:t xml:space="preserve">North America. </w:t>
      </w:r>
      <w:hyperlink r:id="rId31" w:history="1">
        <w:r w:rsidRPr="00636EC8">
          <w:rPr>
            <w:rStyle w:val="Hyperlink"/>
            <w:rFonts w:ascii="Cambria" w:hAnsi="Cambria"/>
          </w:rPr>
          <w:t>http://www.msana.com/msastats.asp</w:t>
        </w:r>
      </w:hyperlink>
      <w:r w:rsidRPr="00636EC8">
        <w:rPr>
          <w:rFonts w:ascii="Cambria" w:hAnsi="Cambria"/>
        </w:rPr>
        <w:t xml:space="preserve"> (accessed March 20, 2020).</w:t>
      </w:r>
    </w:p>
    <w:p w14:paraId="20BA1882" w14:textId="77777777" w:rsidR="00636EC8" w:rsidRPr="00636EC8" w:rsidRDefault="00636EC8" w:rsidP="009C43E4">
      <w:pPr>
        <w:tabs>
          <w:tab w:val="left" w:pos="720"/>
          <w:tab w:val="right" w:pos="8280"/>
        </w:tabs>
        <w:ind w:right="-18"/>
        <w:rPr>
          <w:rFonts w:ascii="Cambria" w:hAnsi="Cambria"/>
        </w:rPr>
      </w:pPr>
    </w:p>
    <w:p w14:paraId="702D851F" w14:textId="77777777" w:rsidR="00083EBA" w:rsidRDefault="00636EC8" w:rsidP="009C43E4">
      <w:pPr>
        <w:tabs>
          <w:tab w:val="left" w:pos="720"/>
          <w:tab w:val="right" w:pos="8280"/>
        </w:tabs>
        <w:ind w:right="-18"/>
        <w:rPr>
          <w:rFonts w:ascii="Cambria" w:hAnsi="Cambria"/>
          <w:i/>
        </w:rPr>
      </w:pPr>
      <w:r w:rsidRPr="00636EC8">
        <w:rPr>
          <w:rFonts w:ascii="Cambria" w:hAnsi="Cambria"/>
        </w:rPr>
        <w:t xml:space="preserve">Moore, William D. </w:t>
      </w:r>
      <w:r w:rsidRPr="00636EC8">
        <w:rPr>
          <w:rFonts w:ascii="Cambria" w:hAnsi="Cambria"/>
          <w:i/>
        </w:rPr>
        <w:t xml:space="preserve">Masonic Temples: Freemasonry, Ritual Architecture, and </w:t>
      </w:r>
    </w:p>
    <w:p w14:paraId="3E91EA3F" w14:textId="1D58EE60" w:rsidR="00636EC8" w:rsidRPr="00636EC8" w:rsidRDefault="00083EBA" w:rsidP="009C43E4">
      <w:pPr>
        <w:tabs>
          <w:tab w:val="left" w:pos="720"/>
          <w:tab w:val="right" w:pos="8280"/>
        </w:tabs>
        <w:ind w:right="-18"/>
        <w:rPr>
          <w:rFonts w:ascii="Cambria" w:hAnsi="Cambria"/>
          <w:i/>
        </w:rPr>
      </w:pPr>
      <w:r>
        <w:rPr>
          <w:rFonts w:ascii="Cambria" w:hAnsi="Cambria"/>
          <w:i/>
        </w:rPr>
        <w:tab/>
      </w:r>
      <w:r w:rsidR="00636EC8" w:rsidRPr="00636EC8">
        <w:rPr>
          <w:rFonts w:ascii="Cambria" w:hAnsi="Cambria"/>
          <w:i/>
        </w:rPr>
        <w:t>Masculine Archetypes</w:t>
      </w:r>
      <w:r w:rsidR="00636EC8" w:rsidRPr="00636EC8">
        <w:rPr>
          <w:rFonts w:ascii="Cambria" w:hAnsi="Cambria"/>
        </w:rPr>
        <w:t>. Knoxville: University of Tennessee Press, 2006.</w:t>
      </w:r>
    </w:p>
    <w:p w14:paraId="7ED4509E" w14:textId="77777777" w:rsidR="00636EC8" w:rsidRPr="00636EC8" w:rsidRDefault="00636EC8" w:rsidP="009C43E4">
      <w:pPr>
        <w:tabs>
          <w:tab w:val="left" w:pos="720"/>
          <w:tab w:val="right" w:pos="8280"/>
        </w:tabs>
        <w:ind w:right="-18"/>
        <w:rPr>
          <w:rFonts w:ascii="Cambria" w:hAnsi="Cambria"/>
        </w:rPr>
      </w:pPr>
    </w:p>
    <w:p w14:paraId="71A2F66D" w14:textId="77777777" w:rsidR="00083EBA" w:rsidRDefault="00636EC8" w:rsidP="00083EBA">
      <w:pPr>
        <w:tabs>
          <w:tab w:val="left" w:pos="720"/>
          <w:tab w:val="right" w:pos="8280"/>
        </w:tabs>
        <w:ind w:right="-18"/>
        <w:rPr>
          <w:rFonts w:ascii="Cambria" w:hAnsi="Cambria"/>
        </w:rPr>
      </w:pPr>
      <w:r w:rsidRPr="00636EC8">
        <w:rPr>
          <w:rFonts w:ascii="Cambria" w:hAnsi="Cambria"/>
        </w:rPr>
        <w:t xml:space="preserve">Morris, S. Brent. “Boom to Bust in the Twentieth Century: Freemasonry and </w:t>
      </w:r>
    </w:p>
    <w:p w14:paraId="6E3D9F60" w14:textId="5E84995D" w:rsidR="00636EC8" w:rsidRPr="00636EC8" w:rsidRDefault="00636EC8" w:rsidP="00083EBA">
      <w:pPr>
        <w:tabs>
          <w:tab w:val="left" w:pos="720"/>
          <w:tab w:val="right" w:pos="8280"/>
        </w:tabs>
        <w:ind w:left="720" w:right="-18"/>
        <w:rPr>
          <w:rFonts w:ascii="Cambria" w:hAnsi="Cambria"/>
        </w:rPr>
      </w:pPr>
      <w:r w:rsidRPr="00636EC8">
        <w:rPr>
          <w:rFonts w:ascii="Cambria" w:hAnsi="Cambria"/>
        </w:rPr>
        <w:t xml:space="preserve">American Fraternities.” </w:t>
      </w:r>
      <w:proofErr w:type="spellStart"/>
      <w:r w:rsidRPr="00636EC8">
        <w:rPr>
          <w:rFonts w:ascii="Cambria" w:hAnsi="Cambria"/>
        </w:rPr>
        <w:t>n.p.</w:t>
      </w:r>
      <w:proofErr w:type="spellEnd"/>
      <w:r w:rsidRPr="00636EC8">
        <w:rPr>
          <w:rFonts w:ascii="Cambria" w:hAnsi="Cambria"/>
        </w:rPr>
        <w:t>: 1988 Anson Jones Lecture presented to the Texas Lodge of Research, 1988.</w:t>
      </w:r>
    </w:p>
    <w:p w14:paraId="4D181585" w14:textId="77777777" w:rsidR="00636EC8" w:rsidRPr="00636EC8" w:rsidRDefault="00636EC8" w:rsidP="009C43E4">
      <w:pPr>
        <w:tabs>
          <w:tab w:val="left" w:pos="720"/>
          <w:tab w:val="right" w:pos="8280"/>
        </w:tabs>
        <w:ind w:right="-18"/>
        <w:rPr>
          <w:rFonts w:ascii="Cambria" w:hAnsi="Cambria"/>
        </w:rPr>
      </w:pPr>
    </w:p>
    <w:p w14:paraId="6F1DE19F" w14:textId="77777777" w:rsidR="005102D0" w:rsidRDefault="00636EC8" w:rsidP="009C43E4">
      <w:pPr>
        <w:tabs>
          <w:tab w:val="left" w:pos="720"/>
          <w:tab w:val="right" w:pos="8280"/>
        </w:tabs>
        <w:ind w:right="-18"/>
        <w:rPr>
          <w:rFonts w:ascii="Cambria" w:hAnsi="Cambria"/>
          <w:i/>
          <w:iCs/>
        </w:rPr>
      </w:pPr>
      <w:r w:rsidRPr="00636EC8">
        <w:rPr>
          <w:rFonts w:ascii="Cambria" w:hAnsi="Cambria"/>
          <w:i/>
          <w:iCs/>
        </w:rPr>
        <w:t xml:space="preserve">Music for the Ritual of the Various Degrees in The Ancient and Accepted Scottish </w:t>
      </w:r>
    </w:p>
    <w:p w14:paraId="4C0F8C7B" w14:textId="68657AEF" w:rsidR="00636EC8" w:rsidRPr="00636EC8" w:rsidRDefault="005102D0" w:rsidP="005102D0">
      <w:pPr>
        <w:tabs>
          <w:tab w:val="left" w:pos="720"/>
          <w:tab w:val="right" w:pos="8280"/>
        </w:tabs>
        <w:ind w:left="720" w:right="-18"/>
        <w:rPr>
          <w:rFonts w:ascii="Cambria" w:hAnsi="Cambria"/>
          <w:i/>
          <w:iCs/>
        </w:rPr>
      </w:pPr>
      <w:r>
        <w:rPr>
          <w:rFonts w:ascii="Cambria" w:hAnsi="Cambria"/>
          <w:i/>
          <w:iCs/>
        </w:rPr>
        <w:tab/>
      </w:r>
      <w:r w:rsidR="00636EC8" w:rsidRPr="00636EC8">
        <w:rPr>
          <w:rFonts w:ascii="Cambria" w:hAnsi="Cambria"/>
          <w:i/>
          <w:iCs/>
        </w:rPr>
        <w:t>Rite of Freemasonry, According to the Working of The Mother-Council of the World, (S.J.U.S.A.).</w:t>
      </w:r>
      <w:r w:rsidR="00636EC8" w:rsidRPr="00636EC8">
        <w:rPr>
          <w:rFonts w:ascii="Cambria" w:hAnsi="Cambria"/>
        </w:rPr>
        <w:t xml:space="preserve"> ed. Matthew Cooke. Charleston: The Supreme Council of the Southern Jurisdiction of the United States, 1880.</w:t>
      </w:r>
    </w:p>
    <w:p w14:paraId="0B8D30F7" w14:textId="77777777" w:rsidR="00636EC8" w:rsidRPr="00636EC8" w:rsidRDefault="00636EC8" w:rsidP="009C43E4">
      <w:pPr>
        <w:tabs>
          <w:tab w:val="left" w:pos="720"/>
          <w:tab w:val="right" w:pos="8280"/>
        </w:tabs>
        <w:ind w:right="-18"/>
        <w:rPr>
          <w:rFonts w:ascii="Cambria" w:hAnsi="Cambria"/>
        </w:rPr>
      </w:pPr>
    </w:p>
    <w:p w14:paraId="2007FDD3" w14:textId="77777777" w:rsidR="005102D0" w:rsidRDefault="00636EC8" w:rsidP="005102D0">
      <w:pPr>
        <w:tabs>
          <w:tab w:val="left" w:pos="720"/>
          <w:tab w:val="right" w:pos="8280"/>
        </w:tabs>
        <w:ind w:right="-18"/>
        <w:rPr>
          <w:rFonts w:ascii="Cambria" w:hAnsi="Cambria"/>
          <w:i/>
          <w:iCs/>
        </w:rPr>
      </w:pPr>
      <w:r w:rsidRPr="00636EC8">
        <w:rPr>
          <w:rFonts w:ascii="Cambria" w:hAnsi="Cambria"/>
        </w:rPr>
        <w:t xml:space="preserve">Newbury, George and Louis Williams. </w:t>
      </w:r>
      <w:r w:rsidRPr="00636EC8">
        <w:rPr>
          <w:rFonts w:ascii="Cambria" w:hAnsi="Cambria"/>
          <w:i/>
          <w:iCs/>
        </w:rPr>
        <w:t xml:space="preserve">History of the Supreme Council of the </w:t>
      </w:r>
    </w:p>
    <w:p w14:paraId="7B3FD1EE" w14:textId="70224735" w:rsidR="00636EC8" w:rsidRPr="00636EC8" w:rsidRDefault="00636EC8" w:rsidP="005102D0">
      <w:pPr>
        <w:tabs>
          <w:tab w:val="left" w:pos="720"/>
          <w:tab w:val="right" w:pos="8280"/>
        </w:tabs>
        <w:ind w:left="720" w:right="-18"/>
        <w:rPr>
          <w:rFonts w:ascii="Cambria" w:hAnsi="Cambria"/>
          <w:i/>
          <w:iCs/>
        </w:rPr>
      </w:pPr>
      <w:r w:rsidRPr="00636EC8">
        <w:rPr>
          <w:rFonts w:ascii="Cambria" w:hAnsi="Cambria"/>
          <w:i/>
          <w:iCs/>
        </w:rPr>
        <w:t xml:space="preserve">Ancient Accepted Scottish Rite of Freemasonry for the Northern Masonic Jurisdiction of the USA. </w:t>
      </w:r>
      <w:r w:rsidRPr="00636EC8">
        <w:rPr>
          <w:rFonts w:ascii="Cambria" w:hAnsi="Cambria"/>
        </w:rPr>
        <w:t>Lexington, MA: Supreme Council, AASR, NMJ, USA, 1987.</w:t>
      </w:r>
    </w:p>
    <w:p w14:paraId="5A65A3E0" w14:textId="77777777" w:rsidR="00636EC8" w:rsidRPr="00636EC8" w:rsidRDefault="00636EC8" w:rsidP="009C43E4">
      <w:pPr>
        <w:tabs>
          <w:tab w:val="left" w:pos="720"/>
          <w:tab w:val="right" w:pos="8280"/>
        </w:tabs>
        <w:ind w:right="-18"/>
        <w:rPr>
          <w:rFonts w:ascii="Cambria" w:hAnsi="Cambria"/>
        </w:rPr>
      </w:pPr>
    </w:p>
    <w:p w14:paraId="374DAC0F" w14:textId="77777777" w:rsidR="005034D5" w:rsidRDefault="00636EC8" w:rsidP="009C43E4">
      <w:pPr>
        <w:tabs>
          <w:tab w:val="left" w:pos="720"/>
          <w:tab w:val="right" w:pos="8280"/>
        </w:tabs>
        <w:ind w:right="-18"/>
        <w:rPr>
          <w:rFonts w:ascii="Cambria" w:hAnsi="Cambria"/>
        </w:rPr>
      </w:pPr>
      <w:proofErr w:type="spellStart"/>
      <w:r w:rsidRPr="00636EC8">
        <w:rPr>
          <w:rFonts w:ascii="Cambria" w:hAnsi="Cambria"/>
        </w:rPr>
        <w:t>Ochse</w:t>
      </w:r>
      <w:proofErr w:type="spellEnd"/>
      <w:r w:rsidRPr="00636EC8">
        <w:rPr>
          <w:rFonts w:ascii="Cambria" w:hAnsi="Cambria"/>
        </w:rPr>
        <w:t xml:space="preserve">, Orpha. </w:t>
      </w:r>
      <w:r w:rsidRPr="00636EC8">
        <w:rPr>
          <w:rFonts w:ascii="Cambria" w:hAnsi="Cambria"/>
          <w:i/>
          <w:iCs/>
        </w:rPr>
        <w:t>The History of the Organ in the United States.</w:t>
      </w:r>
      <w:r w:rsidRPr="00636EC8">
        <w:rPr>
          <w:rFonts w:ascii="Cambria" w:hAnsi="Cambria"/>
        </w:rPr>
        <w:t xml:space="preserve"> Indianapolis: Indiana </w:t>
      </w:r>
    </w:p>
    <w:p w14:paraId="01424F46" w14:textId="39CE839B" w:rsidR="00636EC8" w:rsidRPr="00636EC8" w:rsidRDefault="005034D5"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University Press, 1975.</w:t>
      </w:r>
    </w:p>
    <w:p w14:paraId="67E7E6C0" w14:textId="77777777" w:rsidR="00636EC8" w:rsidRPr="00636EC8" w:rsidRDefault="00636EC8" w:rsidP="009C43E4">
      <w:pPr>
        <w:tabs>
          <w:tab w:val="left" w:pos="720"/>
          <w:tab w:val="right" w:pos="8280"/>
        </w:tabs>
        <w:ind w:right="-18"/>
        <w:rPr>
          <w:rFonts w:ascii="Cambria" w:hAnsi="Cambria"/>
        </w:rPr>
      </w:pPr>
    </w:p>
    <w:p w14:paraId="4EB221C4" w14:textId="77777777" w:rsidR="00FC53C5" w:rsidRDefault="00FC53C5" w:rsidP="009C43E4">
      <w:pPr>
        <w:tabs>
          <w:tab w:val="left" w:pos="720"/>
          <w:tab w:val="right" w:pos="8280"/>
        </w:tabs>
        <w:ind w:right="-18"/>
        <w:rPr>
          <w:rFonts w:ascii="Cambria" w:hAnsi="Cambria"/>
        </w:rPr>
      </w:pPr>
    </w:p>
    <w:p w14:paraId="468C480A" w14:textId="2ED223BF" w:rsidR="00636EC8" w:rsidRPr="00636EC8" w:rsidRDefault="00636EC8" w:rsidP="009C43E4">
      <w:pPr>
        <w:tabs>
          <w:tab w:val="left" w:pos="720"/>
          <w:tab w:val="right" w:pos="8280"/>
        </w:tabs>
        <w:ind w:right="-18"/>
        <w:rPr>
          <w:rFonts w:ascii="Cambria" w:hAnsi="Cambria"/>
        </w:rPr>
      </w:pPr>
      <w:r w:rsidRPr="00636EC8">
        <w:rPr>
          <w:rFonts w:ascii="Cambria" w:hAnsi="Cambria"/>
        </w:rPr>
        <w:t xml:space="preserve">“Organ Project.” New York City Chapter of the American Guild of Organists. </w:t>
      </w:r>
    </w:p>
    <w:p w14:paraId="2922C705" w14:textId="0010C1C3" w:rsidR="00070AA3" w:rsidRDefault="00070AA3" w:rsidP="009C43E4">
      <w:pPr>
        <w:tabs>
          <w:tab w:val="left" w:pos="720"/>
          <w:tab w:val="right" w:pos="8280"/>
        </w:tabs>
        <w:ind w:right="-18"/>
        <w:rPr>
          <w:rFonts w:ascii="Cambria" w:hAnsi="Cambria"/>
        </w:rPr>
      </w:pPr>
      <w:r>
        <w:rPr>
          <w:rFonts w:ascii="Cambria" w:hAnsi="Cambria"/>
        </w:rPr>
        <w:tab/>
      </w:r>
      <w:hyperlink r:id="rId32" w:history="1">
        <w:r w:rsidRPr="00636EC8">
          <w:rPr>
            <w:rStyle w:val="Hyperlink"/>
            <w:rFonts w:ascii="Cambria" w:hAnsi="Cambria"/>
          </w:rPr>
          <w:t>http://nycago.org/Organs/NYC/index.html</w:t>
        </w:r>
      </w:hyperlink>
      <w:r w:rsidR="00636EC8" w:rsidRPr="00636EC8">
        <w:rPr>
          <w:rFonts w:ascii="Cambria" w:hAnsi="Cambria"/>
        </w:rPr>
        <w:t>.</w:t>
      </w:r>
    </w:p>
    <w:p w14:paraId="64C3E130" w14:textId="77777777" w:rsidR="00070AA3" w:rsidRDefault="00070AA3" w:rsidP="009C43E4">
      <w:pPr>
        <w:tabs>
          <w:tab w:val="left" w:pos="720"/>
          <w:tab w:val="right" w:pos="8280"/>
        </w:tabs>
        <w:ind w:right="-18"/>
        <w:rPr>
          <w:rFonts w:ascii="Cambria" w:hAnsi="Cambria"/>
        </w:rPr>
      </w:pPr>
    </w:p>
    <w:p w14:paraId="564CF865" w14:textId="3639DC44" w:rsidR="00636EC8" w:rsidRPr="00636EC8" w:rsidRDefault="00636EC8" w:rsidP="009C43E4">
      <w:pPr>
        <w:tabs>
          <w:tab w:val="left" w:pos="720"/>
          <w:tab w:val="right" w:pos="8280"/>
        </w:tabs>
        <w:ind w:right="-18"/>
        <w:rPr>
          <w:rFonts w:ascii="Cambria" w:hAnsi="Cambria"/>
        </w:rPr>
      </w:pPr>
      <w:r w:rsidRPr="00636EC8">
        <w:rPr>
          <w:rFonts w:ascii="Cambria" w:hAnsi="Cambria"/>
        </w:rPr>
        <w:t xml:space="preserve">Owen, Barbara. </w:t>
      </w:r>
      <w:r w:rsidRPr="00636EC8">
        <w:rPr>
          <w:rFonts w:ascii="Cambria" w:hAnsi="Cambria"/>
          <w:i/>
          <w:iCs/>
        </w:rPr>
        <w:t>Grove Music Online.</w:t>
      </w:r>
      <w:r w:rsidRPr="00636EC8">
        <w:rPr>
          <w:rFonts w:ascii="Cambria" w:hAnsi="Cambria"/>
        </w:rPr>
        <w:t xml:space="preserve"> 2001. </w:t>
      </w:r>
      <w:proofErr w:type="spellStart"/>
      <w:r w:rsidRPr="00636EC8">
        <w:rPr>
          <w:rFonts w:ascii="Cambria" w:hAnsi="Cambria"/>
        </w:rPr>
        <w:t>s.v.</w:t>
      </w:r>
      <w:proofErr w:type="spellEnd"/>
      <w:r w:rsidRPr="00636EC8">
        <w:rPr>
          <w:rFonts w:ascii="Cambria" w:hAnsi="Cambria"/>
        </w:rPr>
        <w:t xml:space="preserve"> "Reed organ." </w:t>
      </w:r>
    </w:p>
    <w:p w14:paraId="61E23041" w14:textId="491132E7" w:rsidR="00636EC8" w:rsidRPr="00636EC8" w:rsidRDefault="00070AA3" w:rsidP="00070AA3">
      <w:pPr>
        <w:tabs>
          <w:tab w:val="left" w:pos="720"/>
          <w:tab w:val="right" w:pos="8280"/>
        </w:tabs>
        <w:ind w:left="720" w:right="-18"/>
        <w:rPr>
          <w:rFonts w:ascii="Cambria" w:hAnsi="Cambria"/>
        </w:rPr>
      </w:pPr>
      <w:r>
        <w:rPr>
          <w:rFonts w:ascii="Cambria" w:hAnsi="Cambria"/>
        </w:rPr>
        <w:tab/>
      </w:r>
      <w:hyperlink r:id="rId33" w:history="1">
        <w:r w:rsidR="00227DB7" w:rsidRPr="00636EC8">
          <w:rPr>
            <w:rStyle w:val="Hyperlink"/>
            <w:rFonts w:ascii="Cambria" w:hAnsi="Cambria"/>
          </w:rPr>
          <w:t>https://wwwoxfordmusiconline.com.ezproxy.lib.ou.edu/grovemusic/view/10.1093/gmo/9781561592630.001.0001/omo-9781561592630-e-0000043321</w:t>
        </w:r>
      </w:hyperlink>
      <w:r w:rsidR="00636EC8" w:rsidRPr="00636EC8">
        <w:rPr>
          <w:rFonts w:ascii="Cambria" w:hAnsi="Cambria"/>
        </w:rPr>
        <w:t xml:space="preserve"> (accessed 28 Feb. 2020).</w:t>
      </w:r>
    </w:p>
    <w:p w14:paraId="3D62073A" w14:textId="77777777" w:rsidR="00636EC8" w:rsidRPr="00636EC8" w:rsidRDefault="00636EC8" w:rsidP="009C43E4">
      <w:pPr>
        <w:tabs>
          <w:tab w:val="left" w:pos="720"/>
          <w:tab w:val="right" w:pos="8280"/>
        </w:tabs>
        <w:ind w:right="-18"/>
        <w:rPr>
          <w:rFonts w:ascii="Cambria" w:hAnsi="Cambria"/>
        </w:rPr>
      </w:pPr>
    </w:p>
    <w:p w14:paraId="553B9CF0" w14:textId="77777777" w:rsidR="00227DB7" w:rsidRDefault="00636EC8" w:rsidP="009C43E4">
      <w:pPr>
        <w:tabs>
          <w:tab w:val="left" w:pos="720"/>
          <w:tab w:val="right" w:pos="8280"/>
        </w:tabs>
        <w:ind w:right="-18"/>
        <w:rPr>
          <w:rFonts w:ascii="Cambria" w:hAnsi="Cambria"/>
        </w:rPr>
      </w:pPr>
      <w:r w:rsidRPr="00636EC8">
        <w:rPr>
          <w:rFonts w:ascii="Cambria" w:hAnsi="Cambria"/>
        </w:rPr>
        <w:t xml:space="preserve">Pink, Andrew. “English Masonic Lodges, Pipe Organs and National Heritage.” </w:t>
      </w:r>
    </w:p>
    <w:p w14:paraId="7005CD47" w14:textId="0B5677E7" w:rsidR="00636EC8" w:rsidRPr="00636EC8" w:rsidRDefault="00636EC8" w:rsidP="00227DB7">
      <w:pPr>
        <w:tabs>
          <w:tab w:val="left" w:pos="720"/>
          <w:tab w:val="right" w:pos="8280"/>
        </w:tabs>
        <w:ind w:left="720" w:right="-18"/>
        <w:rPr>
          <w:rFonts w:ascii="Cambria" w:hAnsi="Cambria"/>
          <w:i/>
          <w:iCs/>
        </w:rPr>
      </w:pPr>
      <w:r w:rsidRPr="00636EC8">
        <w:rPr>
          <w:rFonts w:ascii="Cambria" w:hAnsi="Cambria"/>
          <w:i/>
          <w:iCs/>
        </w:rPr>
        <w:t>Journal of the British Institute of Organ Studies</w:t>
      </w:r>
      <w:r w:rsidRPr="00636EC8">
        <w:rPr>
          <w:rFonts w:ascii="Cambria" w:hAnsi="Cambria"/>
        </w:rPr>
        <w:t xml:space="preserve"> Volume XXXI, no. 2, (April 2007): 10-14.</w:t>
      </w:r>
    </w:p>
    <w:p w14:paraId="22FF4A1D" w14:textId="77777777" w:rsidR="00636EC8" w:rsidRPr="00636EC8" w:rsidRDefault="00636EC8" w:rsidP="009C43E4">
      <w:pPr>
        <w:tabs>
          <w:tab w:val="left" w:pos="720"/>
          <w:tab w:val="right" w:pos="8280"/>
        </w:tabs>
        <w:ind w:right="-18"/>
        <w:rPr>
          <w:rFonts w:ascii="Cambria" w:hAnsi="Cambria"/>
        </w:rPr>
      </w:pPr>
    </w:p>
    <w:p w14:paraId="57C2F069" w14:textId="77777777" w:rsidR="00BF4FB7" w:rsidRDefault="00636EC8" w:rsidP="009C43E4">
      <w:pPr>
        <w:tabs>
          <w:tab w:val="left" w:pos="720"/>
          <w:tab w:val="right" w:pos="8280"/>
        </w:tabs>
        <w:ind w:right="-18"/>
        <w:rPr>
          <w:rFonts w:ascii="Cambria" w:hAnsi="Cambria"/>
        </w:rPr>
      </w:pPr>
      <w:r w:rsidRPr="00636EC8">
        <w:rPr>
          <w:rFonts w:ascii="Cambria" w:hAnsi="Cambria"/>
        </w:rPr>
        <w:t xml:space="preserve">“Pipe Organ Database.” Organ Historical Society. </w:t>
      </w:r>
      <w:hyperlink r:id="rId34" w:history="1">
        <w:r w:rsidRPr="00636EC8">
          <w:rPr>
            <w:rStyle w:val="Hyperlink"/>
            <w:rFonts w:ascii="Cambria" w:hAnsi="Cambria"/>
          </w:rPr>
          <w:t>https://pipeorgandatabase.org/</w:t>
        </w:r>
      </w:hyperlink>
      <w:r w:rsidRPr="00636EC8">
        <w:rPr>
          <w:rFonts w:ascii="Cambria" w:hAnsi="Cambria"/>
        </w:rPr>
        <w:t xml:space="preserve"> </w:t>
      </w:r>
    </w:p>
    <w:p w14:paraId="2358CC69" w14:textId="6C8DDFFB" w:rsidR="00636EC8" w:rsidRPr="00636EC8" w:rsidRDefault="00BF4FB7"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(accessed February 12, 2020).</w:t>
      </w:r>
    </w:p>
    <w:p w14:paraId="20A68E18" w14:textId="77777777" w:rsidR="00636EC8" w:rsidRPr="00636EC8" w:rsidRDefault="00636EC8" w:rsidP="009C43E4">
      <w:pPr>
        <w:tabs>
          <w:tab w:val="left" w:pos="720"/>
          <w:tab w:val="right" w:pos="8280"/>
        </w:tabs>
        <w:ind w:right="-18"/>
        <w:rPr>
          <w:rFonts w:ascii="Cambria" w:hAnsi="Cambria"/>
        </w:rPr>
      </w:pPr>
    </w:p>
    <w:p w14:paraId="2D32500A" w14:textId="77777777" w:rsidR="00BF4FB7" w:rsidRDefault="00636EC8" w:rsidP="009C43E4">
      <w:pPr>
        <w:tabs>
          <w:tab w:val="left" w:pos="720"/>
          <w:tab w:val="right" w:pos="8280"/>
        </w:tabs>
        <w:ind w:right="-18"/>
        <w:rPr>
          <w:rFonts w:ascii="Cambria" w:hAnsi="Cambria"/>
        </w:rPr>
      </w:pPr>
      <w:r w:rsidRPr="00636EC8">
        <w:rPr>
          <w:rFonts w:ascii="Cambria" w:hAnsi="Cambria"/>
        </w:rPr>
        <w:t xml:space="preserve">Polk, </w:t>
      </w:r>
      <w:proofErr w:type="spellStart"/>
      <w:r w:rsidRPr="00636EC8">
        <w:rPr>
          <w:rFonts w:ascii="Cambria" w:hAnsi="Cambria"/>
        </w:rPr>
        <w:t>Marye</w:t>
      </w:r>
      <w:proofErr w:type="spellEnd"/>
      <w:r w:rsidRPr="00636EC8">
        <w:rPr>
          <w:rFonts w:ascii="Cambria" w:hAnsi="Cambria"/>
        </w:rPr>
        <w:t xml:space="preserve"> Annette. “From Movie Palace to Cinema Megaplex: The Changing </w:t>
      </w:r>
    </w:p>
    <w:p w14:paraId="6B61361A" w14:textId="624FD64D" w:rsidR="00636EC8" w:rsidRPr="00636EC8" w:rsidRDefault="00636EC8" w:rsidP="00BF4FB7">
      <w:pPr>
        <w:tabs>
          <w:tab w:val="left" w:pos="720"/>
          <w:tab w:val="right" w:pos="8280"/>
        </w:tabs>
        <w:ind w:left="720" w:right="-18"/>
        <w:rPr>
          <w:rFonts w:ascii="Cambria" w:hAnsi="Cambria"/>
        </w:rPr>
      </w:pPr>
      <w:r w:rsidRPr="00636EC8">
        <w:rPr>
          <w:rFonts w:ascii="Cambria" w:hAnsi="Cambria"/>
        </w:rPr>
        <w:t>Morphology of the Movie Theatre.” MA thesis, California State University, Fullerton, 2000.</w:t>
      </w:r>
    </w:p>
    <w:p w14:paraId="371609C3" w14:textId="77777777" w:rsidR="00636EC8" w:rsidRPr="00636EC8" w:rsidRDefault="00636EC8" w:rsidP="009C43E4">
      <w:pPr>
        <w:tabs>
          <w:tab w:val="left" w:pos="720"/>
          <w:tab w:val="right" w:pos="8280"/>
        </w:tabs>
        <w:ind w:right="-18"/>
        <w:rPr>
          <w:rFonts w:ascii="Cambria" w:hAnsi="Cambria"/>
        </w:rPr>
      </w:pPr>
    </w:p>
    <w:p w14:paraId="2F93FE10" w14:textId="77777777" w:rsidR="005A06B0" w:rsidRDefault="00636EC8" w:rsidP="009C43E4">
      <w:pPr>
        <w:tabs>
          <w:tab w:val="left" w:pos="720"/>
          <w:tab w:val="right" w:pos="8280"/>
        </w:tabs>
        <w:ind w:right="-18"/>
        <w:rPr>
          <w:rFonts w:ascii="Cambria" w:hAnsi="Cambria"/>
        </w:rPr>
      </w:pPr>
      <w:r w:rsidRPr="00636EC8">
        <w:rPr>
          <w:rFonts w:ascii="Cambria" w:hAnsi="Cambria"/>
        </w:rPr>
        <w:t xml:space="preserve">Roberts, Allan. </w:t>
      </w:r>
      <w:r w:rsidRPr="00636EC8">
        <w:rPr>
          <w:rFonts w:ascii="Cambria" w:hAnsi="Cambria"/>
          <w:i/>
        </w:rPr>
        <w:t xml:space="preserve">Freemasonry in American History. </w:t>
      </w:r>
      <w:r w:rsidRPr="00636EC8">
        <w:rPr>
          <w:rFonts w:ascii="Cambria" w:hAnsi="Cambria"/>
        </w:rPr>
        <w:t xml:space="preserve">Richmond, VA: </w:t>
      </w:r>
      <w:proofErr w:type="spellStart"/>
      <w:r w:rsidRPr="00636EC8">
        <w:rPr>
          <w:rFonts w:ascii="Cambria" w:hAnsi="Cambria"/>
        </w:rPr>
        <w:t>Macoy</w:t>
      </w:r>
      <w:proofErr w:type="spellEnd"/>
      <w:r w:rsidRPr="00636EC8">
        <w:rPr>
          <w:rFonts w:ascii="Cambria" w:hAnsi="Cambria"/>
        </w:rPr>
        <w:t xml:space="preserve"> Publishing </w:t>
      </w:r>
    </w:p>
    <w:p w14:paraId="72784080" w14:textId="5B868101" w:rsidR="00636EC8" w:rsidRPr="00636EC8" w:rsidRDefault="005A06B0"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and Masonic Supply, 1985.</w:t>
      </w:r>
    </w:p>
    <w:p w14:paraId="0A4F6F15" w14:textId="77777777" w:rsidR="00636EC8" w:rsidRPr="00636EC8" w:rsidRDefault="00636EC8" w:rsidP="009C43E4">
      <w:pPr>
        <w:tabs>
          <w:tab w:val="left" w:pos="720"/>
          <w:tab w:val="right" w:pos="8280"/>
        </w:tabs>
        <w:ind w:right="-18"/>
        <w:rPr>
          <w:rFonts w:ascii="Cambria" w:hAnsi="Cambria"/>
        </w:rPr>
      </w:pPr>
    </w:p>
    <w:p w14:paraId="18CA206A" w14:textId="77777777" w:rsidR="005A06B0" w:rsidRDefault="00636EC8" w:rsidP="009C43E4">
      <w:pPr>
        <w:tabs>
          <w:tab w:val="left" w:pos="720"/>
          <w:tab w:val="right" w:pos="8280"/>
        </w:tabs>
        <w:ind w:right="-18"/>
        <w:rPr>
          <w:rFonts w:ascii="Cambria" w:hAnsi="Cambria"/>
          <w:i/>
          <w:iCs/>
        </w:rPr>
      </w:pPr>
      <w:proofErr w:type="spellStart"/>
      <w:r w:rsidRPr="00636EC8">
        <w:rPr>
          <w:rFonts w:ascii="Cambria" w:hAnsi="Cambria"/>
        </w:rPr>
        <w:t>Schnurr</w:t>
      </w:r>
      <w:proofErr w:type="spellEnd"/>
      <w:r w:rsidRPr="00636EC8">
        <w:rPr>
          <w:rFonts w:ascii="Cambria" w:hAnsi="Cambria"/>
        </w:rPr>
        <w:t xml:space="preserve">, Stephen. “Scottish Rite Cathedral, Indianapolis, Indiana.” in </w:t>
      </w:r>
      <w:r w:rsidRPr="00636EC8">
        <w:rPr>
          <w:rFonts w:ascii="Cambria" w:hAnsi="Cambria"/>
          <w:i/>
          <w:iCs/>
        </w:rPr>
        <w:t xml:space="preserve">Organ </w:t>
      </w:r>
    </w:p>
    <w:p w14:paraId="56996DA7" w14:textId="43EBCBDF" w:rsidR="00636EC8" w:rsidRPr="00636EC8" w:rsidRDefault="00636EC8" w:rsidP="005A06B0">
      <w:pPr>
        <w:tabs>
          <w:tab w:val="left" w:pos="720"/>
          <w:tab w:val="right" w:pos="8280"/>
        </w:tabs>
        <w:ind w:left="720" w:right="-18"/>
        <w:rPr>
          <w:rFonts w:ascii="Cambria" w:hAnsi="Cambria"/>
          <w:i/>
          <w:iCs/>
        </w:rPr>
      </w:pPr>
      <w:r w:rsidRPr="00636EC8">
        <w:rPr>
          <w:rFonts w:ascii="Cambria" w:hAnsi="Cambria"/>
          <w:i/>
          <w:iCs/>
        </w:rPr>
        <w:t>Historical Society Organ Atlas 2007: Central Indiana Region,</w:t>
      </w:r>
      <w:r w:rsidRPr="00636EC8">
        <w:rPr>
          <w:rFonts w:ascii="Cambria" w:hAnsi="Cambria"/>
        </w:rPr>
        <w:t xml:space="preserve"> ed. Charles N. </w:t>
      </w:r>
      <w:proofErr w:type="spellStart"/>
      <w:r w:rsidRPr="00636EC8">
        <w:rPr>
          <w:rFonts w:ascii="Cambria" w:hAnsi="Cambria"/>
        </w:rPr>
        <w:t>Eberline</w:t>
      </w:r>
      <w:proofErr w:type="spellEnd"/>
      <w:r w:rsidRPr="00636EC8">
        <w:rPr>
          <w:rFonts w:ascii="Cambria" w:hAnsi="Cambria"/>
        </w:rPr>
        <w:t>, 208-210. Richmond, VA: Organ Historical Society Press, 2007.</w:t>
      </w:r>
    </w:p>
    <w:p w14:paraId="70A940F1" w14:textId="77777777" w:rsidR="00636EC8" w:rsidRPr="00636EC8" w:rsidRDefault="00636EC8" w:rsidP="009C43E4">
      <w:pPr>
        <w:tabs>
          <w:tab w:val="left" w:pos="720"/>
          <w:tab w:val="right" w:pos="8280"/>
        </w:tabs>
        <w:ind w:right="-18"/>
        <w:rPr>
          <w:rFonts w:ascii="Cambria" w:hAnsi="Cambria"/>
        </w:rPr>
      </w:pPr>
    </w:p>
    <w:p w14:paraId="554C8827" w14:textId="77777777" w:rsidR="00F1611C" w:rsidRDefault="00636EC8" w:rsidP="009C43E4">
      <w:pPr>
        <w:tabs>
          <w:tab w:val="left" w:pos="720"/>
          <w:tab w:val="right" w:pos="8280"/>
        </w:tabs>
        <w:ind w:right="-18"/>
        <w:rPr>
          <w:rFonts w:ascii="Cambria" w:hAnsi="Cambria"/>
        </w:rPr>
      </w:pPr>
      <w:r w:rsidRPr="00636EC8">
        <w:rPr>
          <w:rFonts w:ascii="Cambria" w:hAnsi="Cambria"/>
        </w:rPr>
        <w:t xml:space="preserve">Starr, Kevin. </w:t>
      </w:r>
      <w:r w:rsidRPr="00636EC8">
        <w:rPr>
          <w:rFonts w:ascii="Cambria" w:hAnsi="Cambria"/>
          <w:i/>
          <w:iCs/>
        </w:rPr>
        <w:t>Material Dreams: Southern California Through the 1920s</w:t>
      </w:r>
      <w:r w:rsidRPr="00636EC8">
        <w:rPr>
          <w:rFonts w:ascii="Cambria" w:hAnsi="Cambria"/>
        </w:rPr>
        <w:t xml:space="preserve">. New York: </w:t>
      </w:r>
    </w:p>
    <w:p w14:paraId="6CBDC61A" w14:textId="741023AB" w:rsidR="00636EC8" w:rsidRPr="00636EC8" w:rsidRDefault="00F1611C"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Oxford University Press, 1990.</w:t>
      </w:r>
    </w:p>
    <w:p w14:paraId="4765B680" w14:textId="77777777" w:rsidR="00636EC8" w:rsidRPr="00636EC8" w:rsidRDefault="00636EC8" w:rsidP="009C43E4">
      <w:pPr>
        <w:tabs>
          <w:tab w:val="left" w:pos="720"/>
          <w:tab w:val="right" w:pos="8280"/>
        </w:tabs>
        <w:ind w:right="-18"/>
        <w:rPr>
          <w:rFonts w:ascii="Cambria" w:hAnsi="Cambria"/>
        </w:rPr>
      </w:pPr>
    </w:p>
    <w:p w14:paraId="518D87FD" w14:textId="77777777" w:rsidR="00F1611C" w:rsidRDefault="00636EC8" w:rsidP="009C43E4">
      <w:pPr>
        <w:tabs>
          <w:tab w:val="left" w:pos="720"/>
          <w:tab w:val="right" w:pos="8280"/>
        </w:tabs>
        <w:ind w:right="-18"/>
        <w:rPr>
          <w:rFonts w:ascii="Cambria" w:hAnsi="Cambria"/>
        </w:rPr>
      </w:pPr>
      <w:proofErr w:type="spellStart"/>
      <w:r w:rsidRPr="00636EC8">
        <w:rPr>
          <w:rFonts w:ascii="Cambria" w:hAnsi="Cambria"/>
        </w:rPr>
        <w:t>Tabbert</w:t>
      </w:r>
      <w:proofErr w:type="spellEnd"/>
      <w:r w:rsidRPr="00636EC8">
        <w:rPr>
          <w:rFonts w:ascii="Cambria" w:hAnsi="Cambria"/>
        </w:rPr>
        <w:t xml:space="preserve">, Mark A. </w:t>
      </w:r>
      <w:r w:rsidRPr="00636EC8">
        <w:rPr>
          <w:rFonts w:ascii="Cambria" w:hAnsi="Cambria"/>
          <w:i/>
          <w:iCs/>
        </w:rPr>
        <w:t>American Freemasons: Three Centuries of Building Communities.</w:t>
      </w:r>
      <w:r w:rsidRPr="00636EC8">
        <w:rPr>
          <w:rFonts w:ascii="Cambria" w:hAnsi="Cambria"/>
        </w:rPr>
        <w:t xml:space="preserve"> </w:t>
      </w:r>
    </w:p>
    <w:p w14:paraId="27EA207C" w14:textId="3DA6DDBC" w:rsidR="00636EC8" w:rsidRPr="00636EC8" w:rsidRDefault="00F1611C"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New York: New York University Press, 2005.</w:t>
      </w:r>
    </w:p>
    <w:p w14:paraId="5BED02BF" w14:textId="77777777" w:rsidR="00636EC8" w:rsidRPr="00636EC8" w:rsidRDefault="00636EC8" w:rsidP="009C43E4">
      <w:pPr>
        <w:tabs>
          <w:tab w:val="left" w:pos="720"/>
          <w:tab w:val="right" w:pos="8280"/>
        </w:tabs>
        <w:ind w:right="-18"/>
        <w:rPr>
          <w:rFonts w:ascii="Cambria" w:hAnsi="Cambria"/>
        </w:rPr>
      </w:pPr>
    </w:p>
    <w:p w14:paraId="4702A20B" w14:textId="77777777" w:rsidR="00F1611C" w:rsidRDefault="00636EC8" w:rsidP="009C43E4">
      <w:pPr>
        <w:tabs>
          <w:tab w:val="left" w:pos="720"/>
          <w:tab w:val="right" w:pos="8280"/>
        </w:tabs>
        <w:ind w:right="-18"/>
        <w:rPr>
          <w:rFonts w:ascii="Cambria" w:hAnsi="Cambria"/>
        </w:rPr>
      </w:pPr>
      <w:proofErr w:type="spellStart"/>
      <w:r w:rsidRPr="00636EC8">
        <w:rPr>
          <w:rFonts w:ascii="Cambria" w:hAnsi="Cambria"/>
        </w:rPr>
        <w:t>Tresner</w:t>
      </w:r>
      <w:proofErr w:type="spellEnd"/>
      <w:r w:rsidRPr="00636EC8">
        <w:rPr>
          <w:rFonts w:ascii="Cambria" w:hAnsi="Cambria"/>
        </w:rPr>
        <w:t xml:space="preserve">, James T. </w:t>
      </w:r>
      <w:r w:rsidRPr="00636EC8">
        <w:rPr>
          <w:rFonts w:ascii="Cambria" w:hAnsi="Cambria"/>
          <w:i/>
          <w:iCs/>
        </w:rPr>
        <w:t>Albert Pike: The Man Beyond the Monument.</w:t>
      </w:r>
      <w:r w:rsidRPr="00636EC8">
        <w:rPr>
          <w:rFonts w:ascii="Cambria" w:hAnsi="Cambria"/>
        </w:rPr>
        <w:t xml:space="preserve"> New York: M. Evans </w:t>
      </w:r>
    </w:p>
    <w:p w14:paraId="48C0D1D1" w14:textId="4B0F5809" w:rsidR="00636EC8" w:rsidRPr="00636EC8" w:rsidRDefault="00F1611C"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and Company, 1996.</w:t>
      </w:r>
    </w:p>
    <w:p w14:paraId="283E1D30" w14:textId="77777777" w:rsidR="00636EC8" w:rsidRPr="00636EC8" w:rsidRDefault="00636EC8" w:rsidP="009C43E4">
      <w:pPr>
        <w:tabs>
          <w:tab w:val="left" w:pos="720"/>
          <w:tab w:val="right" w:pos="8280"/>
        </w:tabs>
        <w:ind w:right="-18"/>
        <w:rPr>
          <w:rFonts w:ascii="Cambria" w:hAnsi="Cambria"/>
        </w:rPr>
      </w:pPr>
    </w:p>
    <w:p w14:paraId="3C69025E" w14:textId="77777777" w:rsidR="00F1611C" w:rsidRDefault="00636EC8" w:rsidP="009C43E4">
      <w:pPr>
        <w:tabs>
          <w:tab w:val="left" w:pos="720"/>
          <w:tab w:val="right" w:pos="8280"/>
        </w:tabs>
        <w:ind w:right="-18"/>
        <w:rPr>
          <w:rFonts w:ascii="Cambria" w:hAnsi="Cambria"/>
          <w:i/>
          <w:iCs/>
        </w:rPr>
      </w:pPr>
      <w:r w:rsidRPr="00636EC8">
        <w:rPr>
          <w:rFonts w:ascii="Cambria" w:hAnsi="Cambria"/>
        </w:rPr>
        <w:t xml:space="preserve">Valentine, Maggie. </w:t>
      </w:r>
      <w:r w:rsidRPr="00636EC8">
        <w:rPr>
          <w:rFonts w:ascii="Cambria" w:hAnsi="Cambria"/>
          <w:i/>
          <w:iCs/>
        </w:rPr>
        <w:t xml:space="preserve">The Show Starts on the Sidewalk: An Architectural History of the </w:t>
      </w:r>
    </w:p>
    <w:p w14:paraId="7EDF5363" w14:textId="780B16C1" w:rsidR="00636EC8" w:rsidRPr="00636EC8" w:rsidRDefault="00F1611C" w:rsidP="009C43E4">
      <w:pPr>
        <w:tabs>
          <w:tab w:val="left" w:pos="720"/>
          <w:tab w:val="right" w:pos="8280"/>
        </w:tabs>
        <w:ind w:right="-18"/>
        <w:rPr>
          <w:rFonts w:ascii="Cambria" w:hAnsi="Cambria"/>
          <w:i/>
          <w:iCs/>
        </w:rPr>
      </w:pPr>
      <w:r>
        <w:rPr>
          <w:rFonts w:ascii="Cambria" w:hAnsi="Cambria"/>
          <w:i/>
          <w:iCs/>
        </w:rPr>
        <w:tab/>
      </w:r>
      <w:r w:rsidR="00636EC8" w:rsidRPr="00636EC8">
        <w:rPr>
          <w:rFonts w:ascii="Cambria" w:hAnsi="Cambria"/>
          <w:i/>
          <w:iCs/>
        </w:rPr>
        <w:t xml:space="preserve">Movie Theatre. </w:t>
      </w:r>
      <w:r w:rsidR="00636EC8" w:rsidRPr="00636EC8">
        <w:rPr>
          <w:rFonts w:ascii="Cambria" w:hAnsi="Cambria"/>
        </w:rPr>
        <w:t>New Haven: Yale University Press, 1994.</w:t>
      </w:r>
    </w:p>
    <w:p w14:paraId="17BD553D" w14:textId="77777777" w:rsidR="00515334" w:rsidRDefault="00515334" w:rsidP="009C43E4">
      <w:pPr>
        <w:tabs>
          <w:tab w:val="left" w:pos="720"/>
          <w:tab w:val="right" w:pos="8280"/>
        </w:tabs>
        <w:ind w:right="-18"/>
        <w:rPr>
          <w:rFonts w:ascii="Cambria" w:hAnsi="Cambria"/>
        </w:rPr>
      </w:pPr>
    </w:p>
    <w:p w14:paraId="2092342B" w14:textId="23E80966" w:rsidR="00515334" w:rsidRDefault="00636EC8" w:rsidP="009C43E4">
      <w:pPr>
        <w:tabs>
          <w:tab w:val="left" w:pos="720"/>
          <w:tab w:val="right" w:pos="8280"/>
        </w:tabs>
        <w:ind w:right="-18"/>
        <w:rPr>
          <w:rFonts w:ascii="Cambria" w:hAnsi="Cambria"/>
        </w:rPr>
      </w:pPr>
      <w:proofErr w:type="spellStart"/>
      <w:r w:rsidRPr="00636EC8">
        <w:rPr>
          <w:rFonts w:ascii="Cambria" w:hAnsi="Cambria"/>
        </w:rPr>
        <w:t>Waszut</w:t>
      </w:r>
      <w:proofErr w:type="spellEnd"/>
      <w:r w:rsidRPr="00636EC8">
        <w:rPr>
          <w:rFonts w:ascii="Cambria" w:hAnsi="Cambria"/>
        </w:rPr>
        <w:t xml:space="preserve">-Barrett, Wendy. "Scenic Shifts upon the Scottish Rite Stage: Designing for </w:t>
      </w:r>
    </w:p>
    <w:p w14:paraId="01D51DE3" w14:textId="1F242ED1" w:rsidR="00636EC8" w:rsidRDefault="00515334" w:rsidP="009C43E4">
      <w:pPr>
        <w:tabs>
          <w:tab w:val="left" w:pos="720"/>
          <w:tab w:val="right" w:pos="8280"/>
        </w:tabs>
        <w:ind w:right="-18"/>
        <w:rPr>
          <w:rFonts w:ascii="Cambria" w:hAnsi="Cambria"/>
        </w:rPr>
      </w:pPr>
      <w:r>
        <w:rPr>
          <w:rFonts w:ascii="Cambria" w:hAnsi="Cambria"/>
        </w:rPr>
        <w:tab/>
      </w:r>
      <w:r w:rsidR="00636EC8" w:rsidRPr="00636EC8">
        <w:rPr>
          <w:rFonts w:ascii="Cambria" w:hAnsi="Cambria"/>
        </w:rPr>
        <w:t>Masonic Theatre, 1859-1929." Ph.D. diss., University of Minnesota, 2009.</w:t>
      </w:r>
    </w:p>
    <w:p w14:paraId="4A24CB96" w14:textId="00A31429" w:rsidR="002E799C" w:rsidRDefault="002E799C" w:rsidP="009C43E4">
      <w:pPr>
        <w:tabs>
          <w:tab w:val="left" w:pos="720"/>
          <w:tab w:val="right" w:pos="8280"/>
        </w:tabs>
        <w:ind w:right="-18"/>
        <w:rPr>
          <w:rFonts w:ascii="Cambria" w:hAnsi="Cambria"/>
        </w:rPr>
      </w:pPr>
    </w:p>
    <w:p w14:paraId="35AE8528" w14:textId="77777777" w:rsidR="00022392" w:rsidRDefault="00022392" w:rsidP="006E0E3B">
      <w:pPr>
        <w:jc w:val="center"/>
        <w:rPr>
          <w:rFonts w:ascii="Cambria" w:hAnsi="Cambria"/>
        </w:rPr>
      </w:pPr>
    </w:p>
    <w:p w14:paraId="764C3268" w14:textId="1DE6001A" w:rsidR="00022392" w:rsidRDefault="00022392" w:rsidP="006E0E3B">
      <w:pPr>
        <w:jc w:val="center"/>
        <w:rPr>
          <w:rFonts w:ascii="Cambria" w:hAnsi="Cambria"/>
        </w:rPr>
      </w:pPr>
    </w:p>
    <w:p w14:paraId="1B9EAA02" w14:textId="77777777" w:rsidR="00FC53C5" w:rsidRDefault="00FC53C5" w:rsidP="006E0E3B">
      <w:pPr>
        <w:jc w:val="center"/>
        <w:rPr>
          <w:rFonts w:ascii="Cambria" w:hAnsi="Cambria"/>
        </w:rPr>
      </w:pPr>
    </w:p>
    <w:p w14:paraId="1FAA3AAD" w14:textId="77777777" w:rsidR="00022392" w:rsidRDefault="00022392" w:rsidP="006E0E3B">
      <w:pPr>
        <w:jc w:val="center"/>
        <w:rPr>
          <w:rFonts w:ascii="Cambria" w:hAnsi="Cambria"/>
        </w:rPr>
      </w:pPr>
    </w:p>
    <w:p w14:paraId="5160FEE3" w14:textId="6436A6CF" w:rsidR="006E0E3B" w:rsidRDefault="006E0E3B" w:rsidP="006E0E3B">
      <w:pPr>
        <w:jc w:val="center"/>
        <w:rPr>
          <w:rFonts w:ascii="Cambria" w:hAnsi="Cambria"/>
        </w:rPr>
      </w:pPr>
      <w:r>
        <w:rPr>
          <w:rFonts w:ascii="Cambria" w:hAnsi="Cambria"/>
        </w:rPr>
        <w:t>Appendix A</w:t>
      </w:r>
    </w:p>
    <w:p w14:paraId="111F195E" w14:textId="77777777" w:rsidR="006E0E3B" w:rsidRDefault="006E0E3B" w:rsidP="006E0E3B">
      <w:pPr>
        <w:jc w:val="center"/>
        <w:rPr>
          <w:rFonts w:ascii="Cambria" w:hAnsi="Cambria"/>
        </w:rPr>
      </w:pPr>
    </w:p>
    <w:p w14:paraId="711CF45A" w14:textId="77777777" w:rsidR="006E0E3B" w:rsidRDefault="006E0E3B" w:rsidP="006E0E3B">
      <w:pPr>
        <w:jc w:val="center"/>
        <w:rPr>
          <w:rFonts w:ascii="Cambria" w:hAnsi="Cambria"/>
        </w:rPr>
      </w:pPr>
      <w:r>
        <w:rPr>
          <w:rFonts w:ascii="Cambria" w:hAnsi="Cambria"/>
        </w:rPr>
        <w:t>Scottish Rite Degree Structure (Southern Jurisdiction)</w:t>
      </w:r>
    </w:p>
    <w:p w14:paraId="7ED70C4A" w14:textId="77777777" w:rsidR="006E0E3B" w:rsidRDefault="006E0E3B" w:rsidP="006E0E3B">
      <w:pPr>
        <w:jc w:val="center"/>
        <w:rPr>
          <w:rFonts w:ascii="Cambria" w:hAnsi="Cambria"/>
        </w:rPr>
      </w:pPr>
    </w:p>
    <w:p w14:paraId="1AFF6CCB" w14:textId="77777777" w:rsidR="006E0E3B" w:rsidRPr="00435C0F" w:rsidRDefault="006E0E3B" w:rsidP="006E0E3B">
      <w:pPr>
        <w:rPr>
          <w:rFonts w:ascii="Cambria" w:hAnsi="Cambria"/>
          <w:b/>
          <w:bCs/>
        </w:rPr>
      </w:pPr>
      <w:r>
        <w:rPr>
          <w:rFonts w:ascii="Cambria" w:hAnsi="Cambria"/>
          <w:b/>
          <w:bCs/>
        </w:rPr>
        <w:t>Lodge of Perfection</w:t>
      </w:r>
    </w:p>
    <w:p w14:paraId="53FD6F9A" w14:textId="77777777" w:rsidR="006E0E3B" w:rsidRDefault="006E0E3B" w:rsidP="006E0E3B">
      <w:pPr>
        <w:rPr>
          <w:rFonts w:ascii="Cambria" w:hAnsi="Cambria"/>
        </w:rPr>
      </w:pPr>
      <w:r>
        <w:rPr>
          <w:rFonts w:ascii="Cambria" w:hAnsi="Cambria"/>
        </w:rPr>
        <w:t>4°</w:t>
      </w:r>
      <w:r>
        <w:rPr>
          <w:rFonts w:ascii="Cambria" w:hAnsi="Cambria"/>
        </w:rPr>
        <w:tab/>
      </w:r>
      <w:r>
        <w:rPr>
          <w:rFonts w:ascii="Cambria" w:hAnsi="Cambria"/>
        </w:rPr>
        <w:tab/>
        <w:t>Secret Master</w:t>
      </w:r>
    </w:p>
    <w:p w14:paraId="3CAF4834" w14:textId="77777777" w:rsidR="006E0E3B" w:rsidRDefault="006E0E3B" w:rsidP="006E0E3B">
      <w:pPr>
        <w:textAlignment w:val="baseline"/>
        <w:rPr>
          <w:rFonts w:ascii="Cambria" w:hAnsi="Cambria"/>
        </w:rPr>
      </w:pPr>
      <w:r>
        <w:rPr>
          <w:rFonts w:ascii="Cambria" w:hAnsi="Cambria"/>
        </w:rPr>
        <w:t>5°</w:t>
      </w:r>
      <w:r>
        <w:rPr>
          <w:rFonts w:ascii="Cambria" w:hAnsi="Cambria"/>
        </w:rPr>
        <w:tab/>
      </w:r>
      <w:r>
        <w:rPr>
          <w:rFonts w:ascii="Cambria" w:hAnsi="Cambria"/>
        </w:rPr>
        <w:tab/>
        <w:t>Perfect Master</w:t>
      </w:r>
    </w:p>
    <w:p w14:paraId="2B71C3E4" w14:textId="77777777" w:rsidR="006E0E3B" w:rsidRDefault="006E0E3B" w:rsidP="006E0E3B">
      <w:pPr>
        <w:textAlignment w:val="baseline"/>
        <w:rPr>
          <w:rFonts w:ascii="Cambria" w:hAnsi="Cambria"/>
        </w:rPr>
      </w:pPr>
      <w:r>
        <w:rPr>
          <w:rFonts w:ascii="Cambria" w:hAnsi="Cambria"/>
        </w:rPr>
        <w:t>6°</w:t>
      </w:r>
      <w:r>
        <w:rPr>
          <w:rFonts w:ascii="Cambria" w:hAnsi="Cambria"/>
        </w:rPr>
        <w:tab/>
      </w:r>
      <w:r>
        <w:rPr>
          <w:rFonts w:ascii="Cambria" w:hAnsi="Cambria"/>
        </w:rPr>
        <w:tab/>
        <w:t>Confidential Secretary</w:t>
      </w:r>
    </w:p>
    <w:p w14:paraId="4674C2DE" w14:textId="77777777" w:rsidR="006E0E3B" w:rsidRDefault="006E0E3B" w:rsidP="006E0E3B">
      <w:pPr>
        <w:textAlignment w:val="baseline"/>
        <w:rPr>
          <w:rFonts w:ascii="Cambria" w:hAnsi="Cambria"/>
        </w:rPr>
      </w:pPr>
      <w:r>
        <w:rPr>
          <w:rFonts w:ascii="Calibri" w:eastAsia="Times New Roman" w:hAnsi="Calibri" w:cs="Calibri"/>
          <w:color w:val="000000"/>
        </w:rPr>
        <w:t>7</w:t>
      </w:r>
      <w:r>
        <w:rPr>
          <w:rFonts w:ascii="Cambria" w:hAnsi="Cambria"/>
        </w:rPr>
        <w:t>°</w:t>
      </w:r>
      <w:r>
        <w:rPr>
          <w:rFonts w:ascii="Cambria" w:hAnsi="Cambria"/>
        </w:rPr>
        <w:tab/>
      </w:r>
      <w:r>
        <w:rPr>
          <w:rFonts w:ascii="Cambria" w:hAnsi="Cambria"/>
        </w:rPr>
        <w:tab/>
        <w:t>Provost and Judge</w:t>
      </w:r>
    </w:p>
    <w:p w14:paraId="08648B9A" w14:textId="77777777" w:rsidR="006E0E3B" w:rsidRDefault="006E0E3B" w:rsidP="006E0E3B">
      <w:pPr>
        <w:textAlignment w:val="baseline"/>
        <w:rPr>
          <w:rFonts w:ascii="Cambria" w:hAnsi="Cambria"/>
        </w:rPr>
      </w:pPr>
      <w:r>
        <w:rPr>
          <w:rFonts w:ascii="Cambria" w:hAnsi="Cambria"/>
        </w:rPr>
        <w:t>8°</w:t>
      </w:r>
      <w:r>
        <w:rPr>
          <w:rFonts w:ascii="Cambria" w:hAnsi="Cambria"/>
        </w:rPr>
        <w:tab/>
      </w:r>
      <w:r>
        <w:rPr>
          <w:rFonts w:ascii="Cambria" w:hAnsi="Cambria"/>
        </w:rPr>
        <w:tab/>
        <w:t>Intendant of the Building</w:t>
      </w:r>
    </w:p>
    <w:p w14:paraId="144C5B54" w14:textId="77777777" w:rsidR="006E0E3B" w:rsidRDefault="006E0E3B" w:rsidP="006E0E3B">
      <w:pPr>
        <w:textAlignment w:val="baseline"/>
        <w:rPr>
          <w:rFonts w:ascii="Cambria" w:hAnsi="Cambria"/>
        </w:rPr>
      </w:pPr>
      <w:r>
        <w:rPr>
          <w:rFonts w:ascii="Cambria" w:hAnsi="Cambria"/>
        </w:rPr>
        <w:t>9°-10°-11°</w:t>
      </w:r>
      <w:r>
        <w:rPr>
          <w:rFonts w:ascii="Cambria" w:hAnsi="Cambria"/>
        </w:rPr>
        <w:tab/>
        <w:t>Elu of the Nine, Fifteen, Twelve</w:t>
      </w:r>
    </w:p>
    <w:p w14:paraId="50586AD3" w14:textId="77777777" w:rsidR="006E0E3B" w:rsidRDefault="006E0E3B" w:rsidP="006E0E3B">
      <w:pPr>
        <w:textAlignment w:val="baseline"/>
        <w:rPr>
          <w:rFonts w:ascii="Cambria" w:hAnsi="Cambria"/>
        </w:rPr>
      </w:pPr>
      <w:r>
        <w:rPr>
          <w:rFonts w:ascii="Cambria" w:hAnsi="Cambria"/>
        </w:rPr>
        <w:t>12°</w:t>
      </w:r>
      <w:r>
        <w:rPr>
          <w:rFonts w:ascii="Cambria" w:hAnsi="Cambria"/>
        </w:rPr>
        <w:tab/>
      </w:r>
      <w:r>
        <w:rPr>
          <w:rFonts w:ascii="Cambria" w:hAnsi="Cambria"/>
        </w:rPr>
        <w:tab/>
        <w:t>Master Architect</w:t>
      </w:r>
    </w:p>
    <w:p w14:paraId="6B06FB2A" w14:textId="77777777" w:rsidR="006E0E3B" w:rsidRDefault="006E0E3B" w:rsidP="006E0E3B">
      <w:pPr>
        <w:textAlignment w:val="baseline"/>
        <w:rPr>
          <w:rFonts w:ascii="Cambria" w:hAnsi="Cambria"/>
        </w:rPr>
      </w:pPr>
      <w:r>
        <w:rPr>
          <w:rFonts w:ascii="Cambria" w:hAnsi="Cambria"/>
        </w:rPr>
        <w:t>13°</w:t>
      </w:r>
      <w:r>
        <w:rPr>
          <w:rFonts w:ascii="Cambria" w:hAnsi="Cambria"/>
        </w:rPr>
        <w:tab/>
      </w:r>
      <w:r>
        <w:rPr>
          <w:rFonts w:ascii="Cambria" w:hAnsi="Cambria"/>
        </w:rPr>
        <w:tab/>
        <w:t>Royal Arch of Solomon</w:t>
      </w:r>
    </w:p>
    <w:p w14:paraId="05DE6449" w14:textId="77777777" w:rsidR="006E0E3B" w:rsidRDefault="006E0E3B" w:rsidP="006E0E3B">
      <w:pPr>
        <w:textAlignment w:val="baseline"/>
        <w:rPr>
          <w:rFonts w:ascii="Cambria" w:hAnsi="Cambria"/>
        </w:rPr>
      </w:pPr>
      <w:r>
        <w:rPr>
          <w:rFonts w:ascii="Cambria" w:hAnsi="Cambria"/>
        </w:rPr>
        <w:t>14°</w:t>
      </w:r>
      <w:r>
        <w:rPr>
          <w:rFonts w:ascii="Cambria" w:hAnsi="Cambria"/>
        </w:rPr>
        <w:tab/>
      </w:r>
      <w:r>
        <w:rPr>
          <w:rFonts w:ascii="Cambria" w:hAnsi="Cambria"/>
        </w:rPr>
        <w:tab/>
        <w:t>Perfect Elu</w:t>
      </w:r>
    </w:p>
    <w:p w14:paraId="3FB9F8E5" w14:textId="77777777" w:rsidR="006E0E3B" w:rsidRDefault="006E0E3B" w:rsidP="006E0E3B">
      <w:pPr>
        <w:textAlignment w:val="baseline"/>
        <w:rPr>
          <w:rFonts w:ascii="Cambria" w:hAnsi="Cambria"/>
        </w:rPr>
      </w:pPr>
    </w:p>
    <w:p w14:paraId="5C8E41C1" w14:textId="77777777" w:rsidR="006E0E3B" w:rsidRDefault="006E0E3B" w:rsidP="006E0E3B">
      <w:pPr>
        <w:textAlignment w:val="baseline"/>
        <w:rPr>
          <w:rFonts w:ascii="Cambria" w:hAnsi="Cambria"/>
          <w:b/>
          <w:bCs/>
        </w:rPr>
      </w:pPr>
      <w:r>
        <w:rPr>
          <w:rFonts w:ascii="Cambria" w:hAnsi="Cambria"/>
          <w:b/>
          <w:bCs/>
        </w:rPr>
        <w:t>Chapter Rose Croix</w:t>
      </w:r>
    </w:p>
    <w:p w14:paraId="587D7DC7" w14:textId="77777777" w:rsidR="006E0E3B" w:rsidRDefault="006E0E3B" w:rsidP="006E0E3B">
      <w:pPr>
        <w:textAlignment w:val="baseline"/>
        <w:rPr>
          <w:rFonts w:ascii="Cambria" w:hAnsi="Cambria"/>
        </w:rPr>
      </w:pPr>
      <w:r>
        <w:rPr>
          <w:rFonts w:ascii="Cambria" w:hAnsi="Cambria"/>
        </w:rPr>
        <w:t>15°</w:t>
      </w:r>
      <w:r>
        <w:rPr>
          <w:rFonts w:ascii="Cambria" w:hAnsi="Cambria"/>
        </w:rPr>
        <w:tab/>
      </w:r>
      <w:r>
        <w:rPr>
          <w:rFonts w:ascii="Cambria" w:hAnsi="Cambria"/>
        </w:rPr>
        <w:tab/>
        <w:t>Knight of the East</w:t>
      </w:r>
    </w:p>
    <w:p w14:paraId="614F0E03" w14:textId="77777777" w:rsidR="006E0E3B" w:rsidRDefault="006E0E3B" w:rsidP="006E0E3B">
      <w:pPr>
        <w:textAlignment w:val="baseline"/>
        <w:rPr>
          <w:rFonts w:ascii="Cambria" w:hAnsi="Cambria"/>
        </w:rPr>
      </w:pPr>
      <w:r>
        <w:rPr>
          <w:rFonts w:ascii="Cambria" w:hAnsi="Cambria"/>
        </w:rPr>
        <w:t>16°</w:t>
      </w:r>
      <w:r>
        <w:rPr>
          <w:rFonts w:ascii="Cambria" w:hAnsi="Cambria"/>
        </w:rPr>
        <w:tab/>
      </w:r>
      <w:r>
        <w:rPr>
          <w:rFonts w:ascii="Cambria" w:hAnsi="Cambria"/>
        </w:rPr>
        <w:tab/>
        <w:t>Prince of Jerusalem</w:t>
      </w:r>
    </w:p>
    <w:p w14:paraId="30D97750" w14:textId="77777777" w:rsidR="006E0E3B" w:rsidRDefault="006E0E3B" w:rsidP="006E0E3B">
      <w:pPr>
        <w:textAlignment w:val="baseline"/>
        <w:rPr>
          <w:rFonts w:ascii="Cambria" w:hAnsi="Cambria"/>
        </w:rPr>
      </w:pPr>
      <w:r>
        <w:rPr>
          <w:rFonts w:ascii="Cambria" w:hAnsi="Cambria"/>
        </w:rPr>
        <w:t>17°</w:t>
      </w:r>
      <w:r>
        <w:rPr>
          <w:rFonts w:ascii="Cambria" w:hAnsi="Cambria"/>
        </w:rPr>
        <w:tab/>
      </w:r>
      <w:r>
        <w:rPr>
          <w:rFonts w:ascii="Cambria" w:hAnsi="Cambria"/>
        </w:rPr>
        <w:tab/>
        <w:t>Knight of the East and West</w:t>
      </w:r>
    </w:p>
    <w:p w14:paraId="21C2F2F5" w14:textId="77777777" w:rsidR="006E0E3B" w:rsidRDefault="006E0E3B" w:rsidP="006E0E3B">
      <w:pPr>
        <w:textAlignment w:val="baseline"/>
        <w:rPr>
          <w:rFonts w:ascii="Cambria" w:hAnsi="Cambria"/>
        </w:rPr>
      </w:pPr>
      <w:r>
        <w:rPr>
          <w:rFonts w:ascii="Cambria" w:hAnsi="Cambria"/>
        </w:rPr>
        <w:t>18°</w:t>
      </w:r>
      <w:r>
        <w:rPr>
          <w:rFonts w:ascii="Cambria" w:hAnsi="Cambria"/>
        </w:rPr>
        <w:tab/>
      </w:r>
      <w:r>
        <w:rPr>
          <w:rFonts w:ascii="Cambria" w:hAnsi="Cambria"/>
        </w:rPr>
        <w:tab/>
        <w:t>Knight Rose Croix</w:t>
      </w:r>
    </w:p>
    <w:p w14:paraId="4EEF7200" w14:textId="77777777" w:rsidR="006E0E3B" w:rsidRDefault="006E0E3B" w:rsidP="006E0E3B">
      <w:pPr>
        <w:textAlignment w:val="baseline"/>
        <w:rPr>
          <w:rFonts w:ascii="Cambria" w:hAnsi="Cambria"/>
        </w:rPr>
      </w:pPr>
    </w:p>
    <w:p w14:paraId="52F55166" w14:textId="77777777" w:rsidR="006E0E3B" w:rsidRDefault="006E0E3B" w:rsidP="006E0E3B">
      <w:pPr>
        <w:textAlignment w:val="baseline"/>
        <w:rPr>
          <w:rFonts w:ascii="Cambria" w:hAnsi="Cambria"/>
          <w:b/>
          <w:bCs/>
        </w:rPr>
      </w:pPr>
      <w:r>
        <w:rPr>
          <w:rFonts w:ascii="Cambria" w:hAnsi="Cambria"/>
          <w:b/>
          <w:bCs/>
        </w:rPr>
        <w:t xml:space="preserve">Council of </w:t>
      </w:r>
      <w:proofErr w:type="spellStart"/>
      <w:r>
        <w:rPr>
          <w:rFonts w:ascii="Cambria" w:hAnsi="Cambria"/>
          <w:b/>
          <w:bCs/>
        </w:rPr>
        <w:t>Kadosh</w:t>
      </w:r>
      <w:proofErr w:type="spellEnd"/>
    </w:p>
    <w:p w14:paraId="2840A95F" w14:textId="77777777" w:rsidR="006E0E3B" w:rsidRDefault="006E0E3B" w:rsidP="006E0E3B">
      <w:pPr>
        <w:textAlignment w:val="baseline"/>
        <w:rPr>
          <w:rFonts w:ascii="Cambria" w:hAnsi="Cambria"/>
        </w:rPr>
      </w:pPr>
      <w:r>
        <w:rPr>
          <w:rFonts w:ascii="Cambria" w:hAnsi="Cambria"/>
        </w:rPr>
        <w:t>19°</w:t>
      </w:r>
      <w:r>
        <w:rPr>
          <w:rFonts w:ascii="Cambria" w:hAnsi="Cambria"/>
        </w:rPr>
        <w:tab/>
      </w:r>
      <w:r>
        <w:rPr>
          <w:rFonts w:ascii="Cambria" w:hAnsi="Cambria"/>
        </w:rPr>
        <w:tab/>
        <w:t>Grand Pontiff</w:t>
      </w:r>
    </w:p>
    <w:p w14:paraId="53AE69E4" w14:textId="77777777" w:rsidR="006E0E3B" w:rsidRDefault="006E0E3B" w:rsidP="006E0E3B">
      <w:pPr>
        <w:textAlignment w:val="baseline"/>
        <w:rPr>
          <w:rFonts w:ascii="Cambria" w:hAnsi="Cambria"/>
        </w:rPr>
      </w:pPr>
      <w:r>
        <w:rPr>
          <w:rFonts w:ascii="Cambria" w:hAnsi="Cambria"/>
        </w:rPr>
        <w:t>20°</w:t>
      </w:r>
      <w:r>
        <w:rPr>
          <w:rFonts w:ascii="Cambria" w:hAnsi="Cambria"/>
        </w:rPr>
        <w:tab/>
      </w:r>
      <w:r>
        <w:rPr>
          <w:rFonts w:ascii="Cambria" w:hAnsi="Cambria"/>
        </w:rPr>
        <w:tab/>
        <w:t>Master of the Symbolic Lodge</w:t>
      </w:r>
    </w:p>
    <w:p w14:paraId="65213B80" w14:textId="77777777" w:rsidR="006E0E3B" w:rsidRDefault="006E0E3B" w:rsidP="006E0E3B">
      <w:pPr>
        <w:textAlignment w:val="baseline"/>
        <w:rPr>
          <w:rFonts w:ascii="Cambria" w:hAnsi="Cambria"/>
        </w:rPr>
      </w:pPr>
      <w:r>
        <w:rPr>
          <w:rFonts w:ascii="Cambria" w:hAnsi="Cambria"/>
        </w:rPr>
        <w:t>21°</w:t>
      </w:r>
      <w:r>
        <w:rPr>
          <w:rFonts w:ascii="Cambria" w:hAnsi="Cambria"/>
        </w:rPr>
        <w:tab/>
      </w:r>
      <w:r>
        <w:rPr>
          <w:rFonts w:ascii="Cambria" w:hAnsi="Cambria"/>
        </w:rPr>
        <w:tab/>
        <w:t>Noachite or Prussian Knight</w:t>
      </w:r>
    </w:p>
    <w:p w14:paraId="46F47803" w14:textId="77777777" w:rsidR="006E0E3B" w:rsidRDefault="006E0E3B" w:rsidP="006E0E3B">
      <w:pPr>
        <w:textAlignment w:val="baseline"/>
        <w:rPr>
          <w:rFonts w:ascii="Cambria" w:hAnsi="Cambria"/>
        </w:rPr>
      </w:pPr>
      <w:r>
        <w:rPr>
          <w:rFonts w:ascii="Cambria" w:hAnsi="Cambria"/>
        </w:rPr>
        <w:t>22°</w:t>
      </w:r>
      <w:r>
        <w:rPr>
          <w:rFonts w:ascii="Cambria" w:hAnsi="Cambria"/>
        </w:rPr>
        <w:tab/>
      </w:r>
      <w:r>
        <w:rPr>
          <w:rFonts w:ascii="Cambria" w:hAnsi="Cambria"/>
        </w:rPr>
        <w:tab/>
        <w:t xml:space="preserve">Prince of </w:t>
      </w:r>
      <w:proofErr w:type="spellStart"/>
      <w:r>
        <w:rPr>
          <w:rFonts w:ascii="Cambria" w:hAnsi="Cambria"/>
        </w:rPr>
        <w:t>Libanus</w:t>
      </w:r>
      <w:proofErr w:type="spellEnd"/>
    </w:p>
    <w:p w14:paraId="2BACF51D" w14:textId="77777777" w:rsidR="006E0E3B" w:rsidRDefault="006E0E3B" w:rsidP="006E0E3B">
      <w:pPr>
        <w:textAlignment w:val="baseline"/>
        <w:rPr>
          <w:rFonts w:ascii="Cambria" w:hAnsi="Cambria"/>
        </w:rPr>
      </w:pPr>
      <w:r>
        <w:rPr>
          <w:rFonts w:ascii="Cambria" w:hAnsi="Cambria"/>
        </w:rPr>
        <w:t>23°</w:t>
      </w:r>
      <w:r>
        <w:rPr>
          <w:rFonts w:ascii="Cambria" w:hAnsi="Cambria"/>
        </w:rPr>
        <w:tab/>
      </w:r>
      <w:r>
        <w:rPr>
          <w:rFonts w:ascii="Cambria" w:hAnsi="Cambria"/>
        </w:rPr>
        <w:tab/>
        <w:t>Chief of the Tabernacle</w:t>
      </w:r>
    </w:p>
    <w:p w14:paraId="25443433" w14:textId="77777777" w:rsidR="006E0E3B" w:rsidRDefault="006E0E3B" w:rsidP="006E0E3B">
      <w:pPr>
        <w:textAlignment w:val="baseline"/>
        <w:rPr>
          <w:rFonts w:ascii="Cambria" w:hAnsi="Cambria"/>
        </w:rPr>
      </w:pPr>
      <w:r>
        <w:rPr>
          <w:rFonts w:ascii="Cambria" w:hAnsi="Cambria"/>
        </w:rPr>
        <w:t>24°</w:t>
      </w:r>
      <w:r>
        <w:rPr>
          <w:rFonts w:ascii="Cambria" w:hAnsi="Cambria"/>
        </w:rPr>
        <w:tab/>
      </w:r>
      <w:r>
        <w:rPr>
          <w:rFonts w:ascii="Cambria" w:hAnsi="Cambria"/>
        </w:rPr>
        <w:tab/>
        <w:t>Prince of the Tabernacle</w:t>
      </w:r>
    </w:p>
    <w:p w14:paraId="44935A20" w14:textId="77777777" w:rsidR="006E0E3B" w:rsidRDefault="006E0E3B" w:rsidP="006E0E3B">
      <w:pPr>
        <w:textAlignment w:val="baseline"/>
        <w:rPr>
          <w:rFonts w:ascii="Cambria" w:hAnsi="Cambria"/>
        </w:rPr>
      </w:pPr>
      <w:r>
        <w:rPr>
          <w:rFonts w:ascii="Cambria" w:hAnsi="Cambria"/>
        </w:rPr>
        <w:t>25°</w:t>
      </w:r>
      <w:r>
        <w:rPr>
          <w:rFonts w:ascii="Cambria" w:hAnsi="Cambria"/>
        </w:rPr>
        <w:tab/>
      </w:r>
      <w:r>
        <w:rPr>
          <w:rFonts w:ascii="Cambria" w:hAnsi="Cambria"/>
        </w:rPr>
        <w:tab/>
        <w:t>Sufi Master</w:t>
      </w:r>
    </w:p>
    <w:p w14:paraId="63F5500B" w14:textId="77777777" w:rsidR="006E0E3B" w:rsidRDefault="006E0E3B" w:rsidP="006E0E3B">
      <w:pPr>
        <w:textAlignment w:val="baseline"/>
        <w:rPr>
          <w:rFonts w:ascii="Cambria" w:hAnsi="Cambria"/>
        </w:rPr>
      </w:pPr>
      <w:r>
        <w:rPr>
          <w:rFonts w:ascii="Cambria" w:hAnsi="Cambria"/>
        </w:rPr>
        <w:t>26°</w:t>
      </w:r>
      <w:r>
        <w:rPr>
          <w:rFonts w:ascii="Cambria" w:hAnsi="Cambria"/>
        </w:rPr>
        <w:tab/>
      </w:r>
      <w:r>
        <w:rPr>
          <w:rFonts w:ascii="Cambria" w:hAnsi="Cambria"/>
        </w:rPr>
        <w:tab/>
        <w:t>Prince of Mercy</w:t>
      </w:r>
    </w:p>
    <w:p w14:paraId="550CAEB4" w14:textId="77777777" w:rsidR="006E0E3B" w:rsidRDefault="006E0E3B" w:rsidP="006E0E3B">
      <w:pPr>
        <w:textAlignment w:val="baseline"/>
        <w:rPr>
          <w:rFonts w:ascii="Cambria" w:hAnsi="Cambria"/>
        </w:rPr>
      </w:pPr>
      <w:r>
        <w:rPr>
          <w:rFonts w:ascii="Cambria" w:hAnsi="Cambria"/>
        </w:rPr>
        <w:t>27°</w:t>
      </w:r>
      <w:r>
        <w:rPr>
          <w:rFonts w:ascii="Cambria" w:hAnsi="Cambria"/>
        </w:rPr>
        <w:tab/>
      </w:r>
      <w:r>
        <w:rPr>
          <w:rFonts w:ascii="Cambria" w:hAnsi="Cambria"/>
        </w:rPr>
        <w:tab/>
        <w:t>Prince Adept</w:t>
      </w:r>
    </w:p>
    <w:p w14:paraId="62972121" w14:textId="77777777" w:rsidR="006E0E3B" w:rsidRDefault="006E0E3B" w:rsidP="006E0E3B">
      <w:pPr>
        <w:textAlignment w:val="baseline"/>
        <w:rPr>
          <w:rFonts w:ascii="Cambria" w:hAnsi="Cambria"/>
        </w:rPr>
      </w:pPr>
      <w:r>
        <w:rPr>
          <w:rFonts w:ascii="Cambria" w:hAnsi="Cambria"/>
        </w:rPr>
        <w:t>28°</w:t>
      </w:r>
      <w:r>
        <w:rPr>
          <w:rFonts w:ascii="Cambria" w:hAnsi="Cambria"/>
        </w:rPr>
        <w:tab/>
      </w:r>
      <w:r>
        <w:rPr>
          <w:rFonts w:ascii="Cambria" w:hAnsi="Cambria"/>
        </w:rPr>
        <w:tab/>
        <w:t>Knight Commander of the Temple</w:t>
      </w:r>
    </w:p>
    <w:p w14:paraId="5ADEE4D9" w14:textId="77777777" w:rsidR="006E0E3B" w:rsidRDefault="006E0E3B" w:rsidP="006E0E3B">
      <w:pPr>
        <w:textAlignment w:val="baseline"/>
        <w:rPr>
          <w:rFonts w:ascii="Cambria" w:hAnsi="Cambria"/>
        </w:rPr>
      </w:pPr>
      <w:r>
        <w:rPr>
          <w:rFonts w:ascii="Cambria" w:hAnsi="Cambria"/>
        </w:rPr>
        <w:t>29°</w:t>
      </w:r>
      <w:r>
        <w:rPr>
          <w:rFonts w:ascii="Cambria" w:hAnsi="Cambria"/>
        </w:rPr>
        <w:tab/>
      </w:r>
      <w:r>
        <w:rPr>
          <w:rFonts w:ascii="Cambria" w:hAnsi="Cambria"/>
        </w:rPr>
        <w:tab/>
        <w:t>Scottish Knight of St. Andrew</w:t>
      </w:r>
    </w:p>
    <w:p w14:paraId="33FE4E52" w14:textId="77777777" w:rsidR="006E0E3B" w:rsidRDefault="006E0E3B" w:rsidP="006E0E3B">
      <w:pPr>
        <w:textAlignment w:val="baseline"/>
        <w:rPr>
          <w:rFonts w:ascii="Cambria" w:hAnsi="Cambria"/>
        </w:rPr>
      </w:pPr>
      <w:r>
        <w:rPr>
          <w:rFonts w:ascii="Cambria" w:hAnsi="Cambria"/>
        </w:rPr>
        <w:t>30°</w:t>
      </w:r>
      <w:r>
        <w:rPr>
          <w:rFonts w:ascii="Cambria" w:hAnsi="Cambria"/>
        </w:rPr>
        <w:tab/>
      </w:r>
      <w:r>
        <w:rPr>
          <w:rFonts w:ascii="Cambria" w:hAnsi="Cambria"/>
        </w:rPr>
        <w:tab/>
        <w:t xml:space="preserve">Knight of </w:t>
      </w:r>
      <w:proofErr w:type="spellStart"/>
      <w:r>
        <w:rPr>
          <w:rFonts w:ascii="Cambria" w:hAnsi="Cambria"/>
        </w:rPr>
        <w:t>Kadosh</w:t>
      </w:r>
      <w:proofErr w:type="spellEnd"/>
    </w:p>
    <w:p w14:paraId="3E0F726F" w14:textId="77777777" w:rsidR="006E0E3B" w:rsidRDefault="006E0E3B" w:rsidP="006E0E3B">
      <w:pPr>
        <w:textAlignment w:val="baseline"/>
        <w:rPr>
          <w:rFonts w:ascii="Cambria" w:hAnsi="Cambria"/>
        </w:rPr>
      </w:pPr>
    </w:p>
    <w:p w14:paraId="71A5F393" w14:textId="77777777" w:rsidR="006E0E3B" w:rsidRDefault="006E0E3B" w:rsidP="006E0E3B">
      <w:pPr>
        <w:textAlignment w:val="baseline"/>
        <w:rPr>
          <w:rFonts w:ascii="Cambria" w:hAnsi="Cambria"/>
          <w:b/>
          <w:bCs/>
        </w:rPr>
      </w:pPr>
      <w:r>
        <w:rPr>
          <w:rFonts w:ascii="Cambria" w:hAnsi="Cambria"/>
          <w:b/>
          <w:bCs/>
        </w:rPr>
        <w:t>Consistory</w:t>
      </w:r>
    </w:p>
    <w:p w14:paraId="067E33C9" w14:textId="77777777" w:rsidR="006E0E3B" w:rsidRDefault="006E0E3B" w:rsidP="006E0E3B">
      <w:pPr>
        <w:textAlignment w:val="baseline"/>
        <w:rPr>
          <w:rFonts w:ascii="Cambria" w:hAnsi="Cambria"/>
        </w:rPr>
      </w:pPr>
      <w:r>
        <w:rPr>
          <w:rFonts w:ascii="Cambria" w:hAnsi="Cambria"/>
        </w:rPr>
        <w:t>31°</w:t>
      </w:r>
      <w:r>
        <w:rPr>
          <w:rFonts w:ascii="Cambria" w:hAnsi="Cambria"/>
        </w:rPr>
        <w:tab/>
      </w:r>
      <w:r>
        <w:rPr>
          <w:rFonts w:ascii="Cambria" w:hAnsi="Cambria"/>
        </w:rPr>
        <w:tab/>
        <w:t>Initiate of the Egyptian Mysteries</w:t>
      </w:r>
    </w:p>
    <w:p w14:paraId="3295505B" w14:textId="77777777" w:rsidR="006E0E3B" w:rsidRPr="003344D1" w:rsidRDefault="006E0E3B" w:rsidP="006E0E3B">
      <w:pPr>
        <w:textAlignment w:val="baseline"/>
        <w:rPr>
          <w:rFonts w:ascii="Cambria" w:hAnsi="Cambria"/>
        </w:rPr>
      </w:pPr>
      <w:r>
        <w:rPr>
          <w:rFonts w:ascii="Cambria" w:hAnsi="Cambria"/>
        </w:rPr>
        <w:t>32°</w:t>
      </w:r>
      <w:r>
        <w:rPr>
          <w:rFonts w:ascii="Cambria" w:hAnsi="Cambria"/>
        </w:rPr>
        <w:tab/>
      </w:r>
      <w:r>
        <w:rPr>
          <w:rFonts w:ascii="Cambria" w:hAnsi="Cambria"/>
        </w:rPr>
        <w:tab/>
        <w:t>Master of the Royal Secret</w:t>
      </w:r>
    </w:p>
    <w:p w14:paraId="25387E97" w14:textId="77777777" w:rsidR="006E0E3B" w:rsidRDefault="006E0E3B" w:rsidP="006E0E3B">
      <w:pPr>
        <w:rPr>
          <w:rFonts w:ascii="Cambria" w:hAnsi="Cambria"/>
        </w:rPr>
      </w:pPr>
    </w:p>
    <w:p w14:paraId="035D1DEF" w14:textId="77777777" w:rsidR="006E0E3B" w:rsidRDefault="006E0E3B" w:rsidP="006E0E3B">
      <w:pPr>
        <w:jc w:val="center"/>
        <w:rPr>
          <w:rFonts w:ascii="Cambria" w:hAnsi="Cambria"/>
        </w:rPr>
      </w:pPr>
    </w:p>
    <w:p w14:paraId="2651FA58" w14:textId="77777777" w:rsidR="006E0E3B" w:rsidRDefault="006E0E3B" w:rsidP="006E0E3B">
      <w:pPr>
        <w:rPr>
          <w:rFonts w:ascii="Cambria" w:hAnsi="Cambria"/>
        </w:rPr>
      </w:pPr>
      <w:r>
        <w:rPr>
          <w:rFonts w:ascii="Cambria" w:hAnsi="Cambria"/>
        </w:rPr>
        <w:br w:type="page"/>
      </w:r>
    </w:p>
    <w:p w14:paraId="31FDD55D" w14:textId="77777777" w:rsidR="006E0E3B" w:rsidRPr="00D634DC" w:rsidRDefault="006E0E3B" w:rsidP="006E0E3B">
      <w:pPr>
        <w:jc w:val="center"/>
        <w:rPr>
          <w:rFonts w:ascii="Cambria" w:hAnsi="Cambria"/>
        </w:rPr>
      </w:pPr>
      <w:r w:rsidRPr="00D634DC">
        <w:rPr>
          <w:rFonts w:ascii="Cambria" w:hAnsi="Cambria"/>
        </w:rPr>
        <w:t xml:space="preserve">Appendix </w:t>
      </w:r>
      <w:r>
        <w:rPr>
          <w:rFonts w:ascii="Cambria" w:hAnsi="Cambria"/>
        </w:rPr>
        <w:t>B</w:t>
      </w:r>
    </w:p>
    <w:p w14:paraId="71EF30FE" w14:textId="77777777" w:rsidR="006E0E3B" w:rsidRDefault="006E0E3B" w:rsidP="006E0E3B">
      <w:pPr>
        <w:jc w:val="center"/>
        <w:rPr>
          <w:rFonts w:ascii="Cambria" w:hAnsi="Cambria"/>
        </w:rPr>
      </w:pPr>
    </w:p>
    <w:p w14:paraId="003762CF" w14:textId="56CFCB84" w:rsidR="006E0E3B" w:rsidRDefault="00056B37" w:rsidP="00F901C2">
      <w:pPr>
        <w:tabs>
          <w:tab w:val="right" w:pos="8280"/>
        </w:tabs>
        <w:ind w:right="-18"/>
        <w:jc w:val="center"/>
        <w:rPr>
          <w:rFonts w:ascii="Cambria" w:hAnsi="Cambria"/>
        </w:rPr>
      </w:pPr>
      <w:r>
        <w:rPr>
          <w:rFonts w:ascii="Cambria" w:hAnsi="Cambria"/>
        </w:rPr>
        <w:t xml:space="preserve">Additional </w:t>
      </w:r>
      <w:r w:rsidR="00F901C2">
        <w:rPr>
          <w:rFonts w:ascii="Cambria" w:hAnsi="Cambria"/>
        </w:rPr>
        <w:t>Specifications for Representative Scottish Rite Pipe Organs</w:t>
      </w:r>
    </w:p>
    <w:p w14:paraId="67D64D47" w14:textId="4E6E332A" w:rsidR="006E0E3B" w:rsidRDefault="006E0E3B" w:rsidP="006E0E3B">
      <w:pPr>
        <w:jc w:val="center"/>
        <w:rPr>
          <w:rFonts w:ascii="Cambria" w:hAnsi="Cambria"/>
        </w:rPr>
      </w:pPr>
    </w:p>
    <w:p w14:paraId="74ADAA72" w14:textId="17F6892E" w:rsidR="0027147A" w:rsidRDefault="0027147A" w:rsidP="006E0E3B">
      <w:pPr>
        <w:jc w:val="center"/>
        <w:rPr>
          <w:rFonts w:ascii="Cambria" w:hAnsi="Cambria"/>
        </w:rPr>
      </w:pPr>
      <w:r>
        <w:rPr>
          <w:rFonts w:ascii="Cambria" w:hAnsi="Cambria"/>
        </w:rPr>
        <w:t>Arranged by Builder</w:t>
      </w:r>
    </w:p>
    <w:p w14:paraId="67F9722A" w14:textId="77777777" w:rsidR="0027147A" w:rsidRDefault="0027147A" w:rsidP="006E0E3B">
      <w:pPr>
        <w:jc w:val="center"/>
        <w:rPr>
          <w:rFonts w:ascii="Cambria" w:hAnsi="Cambria"/>
        </w:rPr>
      </w:pPr>
    </w:p>
    <w:p w14:paraId="235F91D6" w14:textId="6BAD158D" w:rsidR="006E0E3B" w:rsidRDefault="006E0E3B" w:rsidP="006E0E3B">
      <w:pPr>
        <w:rPr>
          <w:rFonts w:ascii="Cambria" w:hAnsi="Cambria"/>
        </w:rPr>
      </w:pPr>
      <w:r>
        <w:rPr>
          <w:rFonts w:ascii="Cambria" w:hAnsi="Cambria"/>
        </w:rPr>
        <w:t>Scranton, P</w:t>
      </w:r>
      <w:r w:rsidR="00CC6E55">
        <w:rPr>
          <w:rFonts w:ascii="Cambria" w:hAnsi="Cambria"/>
        </w:rPr>
        <w:t>ennsylvania</w:t>
      </w:r>
      <w:r>
        <w:rPr>
          <w:rFonts w:ascii="Cambria" w:hAnsi="Cambria"/>
        </w:rPr>
        <w:t xml:space="preserve"> Scottish Rite Temple</w:t>
      </w:r>
    </w:p>
    <w:p w14:paraId="246A75F7" w14:textId="77777777" w:rsidR="006E0E3B" w:rsidRDefault="006E0E3B" w:rsidP="006E0E3B">
      <w:pPr>
        <w:rPr>
          <w:rFonts w:ascii="Cambria" w:hAnsi="Cambria"/>
        </w:rPr>
      </w:pPr>
      <w:r>
        <w:rPr>
          <w:rFonts w:ascii="Cambria" w:hAnsi="Cambria"/>
        </w:rPr>
        <w:t>Austin Organ Company, Opus 1712, 1930</w:t>
      </w:r>
    </w:p>
    <w:p w14:paraId="233C598D" w14:textId="77777777" w:rsidR="006E0E3B" w:rsidRDefault="006E0E3B" w:rsidP="006E0E3B">
      <w:pPr>
        <w:rPr>
          <w:rFonts w:ascii="Cambria" w:hAnsi="Cambria"/>
        </w:rPr>
      </w:pPr>
    </w:p>
    <w:p w14:paraId="5D444160" w14:textId="77777777" w:rsidR="006E0E3B" w:rsidRDefault="006E0E3B" w:rsidP="006E0E3B">
      <w:pPr>
        <w:rPr>
          <w:rFonts w:ascii="Cambria" w:hAnsi="Cambria"/>
        </w:rPr>
        <w:sectPr w:rsidR="006E0E3B" w:rsidSect="006E0E3B">
          <w:footerReference w:type="even" r:id="rId35"/>
          <w:footerReference w:type="default" r:id="rId36"/>
          <w:type w:val="continuous"/>
          <w:pgSz w:w="12240" w:h="15840"/>
          <w:pgMar w:top="1584" w:right="1584" w:bottom="1584" w:left="2304" w:header="720" w:footer="720" w:gutter="0"/>
          <w:cols w:space="720"/>
          <w:docGrid w:linePitch="360"/>
        </w:sectPr>
      </w:pPr>
    </w:p>
    <w:p w14:paraId="1E8CE0D6" w14:textId="77777777" w:rsidR="006E0E3B" w:rsidRDefault="006E0E3B" w:rsidP="006E0E3B">
      <w:pPr>
        <w:rPr>
          <w:rFonts w:ascii="Cambria" w:hAnsi="Cambria"/>
          <w:b/>
          <w:bCs/>
        </w:rPr>
      </w:pPr>
      <w:r>
        <w:rPr>
          <w:rFonts w:ascii="Cambria" w:hAnsi="Cambria"/>
          <w:b/>
          <w:bCs/>
        </w:rPr>
        <w:t>GREAT</w:t>
      </w:r>
    </w:p>
    <w:p w14:paraId="1D9A26DE" w14:textId="77777777" w:rsidR="006E0E3B" w:rsidRDefault="006E0E3B" w:rsidP="006E0E3B">
      <w:pPr>
        <w:rPr>
          <w:rFonts w:ascii="Cambria" w:hAnsi="Cambria"/>
        </w:rPr>
      </w:pPr>
      <w:r>
        <w:rPr>
          <w:rFonts w:ascii="Cambria" w:hAnsi="Cambria"/>
        </w:rPr>
        <w:t>16’</w:t>
      </w:r>
      <w:r>
        <w:rPr>
          <w:rFonts w:ascii="Cambria" w:hAnsi="Cambria"/>
        </w:rPr>
        <w:tab/>
        <w:t>Open Diapason</w:t>
      </w:r>
    </w:p>
    <w:p w14:paraId="3DD1E42C" w14:textId="77777777" w:rsidR="006E0E3B" w:rsidRDefault="006E0E3B" w:rsidP="006E0E3B">
      <w:pPr>
        <w:rPr>
          <w:rFonts w:ascii="Cambria" w:hAnsi="Cambria"/>
        </w:rPr>
      </w:pPr>
      <w:r>
        <w:rPr>
          <w:rFonts w:ascii="Cambria" w:hAnsi="Cambria"/>
        </w:rPr>
        <w:t>8’</w:t>
      </w:r>
      <w:r>
        <w:rPr>
          <w:rFonts w:ascii="Cambria" w:hAnsi="Cambria"/>
        </w:rPr>
        <w:tab/>
        <w:t>1</w:t>
      </w:r>
      <w:r w:rsidRPr="009D6A9D">
        <w:rPr>
          <w:rFonts w:ascii="Cambria" w:hAnsi="Cambria"/>
          <w:vertAlign w:val="superscript"/>
        </w:rPr>
        <w:t>st</w:t>
      </w:r>
      <w:r>
        <w:rPr>
          <w:rFonts w:ascii="Cambria" w:hAnsi="Cambria"/>
        </w:rPr>
        <w:t xml:space="preserve"> Open Diapason</w:t>
      </w:r>
    </w:p>
    <w:p w14:paraId="382B3770" w14:textId="77777777" w:rsidR="006E0E3B" w:rsidRDefault="006E0E3B" w:rsidP="006E0E3B">
      <w:pPr>
        <w:rPr>
          <w:rFonts w:ascii="Cambria" w:hAnsi="Cambria"/>
        </w:rPr>
      </w:pPr>
      <w:r>
        <w:rPr>
          <w:rFonts w:ascii="Cambria" w:hAnsi="Cambria"/>
        </w:rPr>
        <w:t>8’</w:t>
      </w:r>
      <w:r>
        <w:rPr>
          <w:rFonts w:ascii="Cambria" w:hAnsi="Cambria"/>
        </w:rPr>
        <w:tab/>
        <w:t>2</w:t>
      </w:r>
      <w:r w:rsidRPr="009D6A9D">
        <w:rPr>
          <w:rFonts w:ascii="Cambria" w:hAnsi="Cambria"/>
          <w:vertAlign w:val="superscript"/>
        </w:rPr>
        <w:t>nd</w:t>
      </w:r>
      <w:r>
        <w:rPr>
          <w:rFonts w:ascii="Cambria" w:hAnsi="Cambria"/>
        </w:rPr>
        <w:t xml:space="preserve"> Open Diapason (ext.)</w:t>
      </w:r>
    </w:p>
    <w:p w14:paraId="6CFA9A27"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Doppelfloete</w:t>
      </w:r>
      <w:proofErr w:type="spellEnd"/>
    </w:p>
    <w:p w14:paraId="64F8BB88"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Clarabella</w:t>
      </w:r>
      <w:proofErr w:type="spellEnd"/>
    </w:p>
    <w:p w14:paraId="353F49DE"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p>
    <w:p w14:paraId="58018DF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4EB0C933" w14:textId="77777777" w:rsidR="006E0E3B" w:rsidRPr="00B45209" w:rsidRDefault="006E0E3B" w:rsidP="006E0E3B">
      <w:pPr>
        <w:rPr>
          <w:rFonts w:ascii="Cambria" w:hAnsi="Cambria"/>
        </w:rPr>
      </w:pPr>
      <w:r>
        <w:rPr>
          <w:rFonts w:ascii="Cambria" w:hAnsi="Cambria"/>
        </w:rPr>
        <w:t>4’</w:t>
      </w:r>
      <w:r>
        <w:rPr>
          <w:rFonts w:ascii="Cambria" w:hAnsi="Cambria"/>
        </w:rPr>
        <w:tab/>
        <w:t>Octave (ext., 2</w:t>
      </w:r>
      <w:r w:rsidRPr="009D6A9D">
        <w:rPr>
          <w:rFonts w:ascii="Cambria" w:hAnsi="Cambria"/>
          <w:vertAlign w:val="superscript"/>
        </w:rPr>
        <w:t>nd</w:t>
      </w:r>
      <w:r>
        <w:rPr>
          <w:rFonts w:ascii="Cambria" w:hAnsi="Cambria"/>
        </w:rPr>
        <w:t xml:space="preserve"> Diapason)</w:t>
      </w:r>
    </w:p>
    <w:p w14:paraId="6F237C65" w14:textId="77777777" w:rsidR="006E0E3B" w:rsidRDefault="006E0E3B" w:rsidP="006E0E3B">
      <w:pPr>
        <w:rPr>
          <w:rFonts w:ascii="Cambria" w:hAnsi="Cambria"/>
        </w:rPr>
      </w:pPr>
      <w:r>
        <w:rPr>
          <w:rFonts w:ascii="Cambria" w:hAnsi="Cambria"/>
        </w:rPr>
        <w:t>4’</w:t>
      </w:r>
      <w:r>
        <w:rPr>
          <w:rFonts w:ascii="Cambria" w:hAnsi="Cambria"/>
        </w:rPr>
        <w:tab/>
      </w:r>
      <w:proofErr w:type="spellStart"/>
      <w:r>
        <w:rPr>
          <w:rFonts w:ascii="Cambria" w:hAnsi="Cambria"/>
        </w:rPr>
        <w:t>Waldfloete</w:t>
      </w:r>
      <w:proofErr w:type="spellEnd"/>
    </w:p>
    <w:p w14:paraId="3F682AD9" w14:textId="77777777" w:rsidR="006E0E3B" w:rsidRDefault="006E0E3B" w:rsidP="006E0E3B">
      <w:pPr>
        <w:rPr>
          <w:rFonts w:ascii="Cambria" w:hAnsi="Cambria"/>
        </w:rPr>
      </w:pPr>
      <w:r>
        <w:rPr>
          <w:rFonts w:ascii="Cambria" w:hAnsi="Cambria"/>
        </w:rPr>
        <w:t>2 2/3’</w:t>
      </w:r>
      <w:r>
        <w:rPr>
          <w:rFonts w:ascii="Cambria" w:hAnsi="Cambria"/>
        </w:rPr>
        <w:tab/>
        <w:t>Twelfth (ext., 2</w:t>
      </w:r>
      <w:r w:rsidRPr="009D6A9D">
        <w:rPr>
          <w:rFonts w:ascii="Cambria" w:hAnsi="Cambria"/>
          <w:vertAlign w:val="superscript"/>
        </w:rPr>
        <w:t>nd</w:t>
      </w:r>
      <w:r>
        <w:rPr>
          <w:rFonts w:ascii="Cambria" w:hAnsi="Cambria"/>
        </w:rPr>
        <w:t xml:space="preserve"> Diapason)</w:t>
      </w:r>
    </w:p>
    <w:p w14:paraId="1A409FED" w14:textId="77777777" w:rsidR="006E0E3B" w:rsidRDefault="006E0E3B" w:rsidP="006E0E3B">
      <w:pPr>
        <w:rPr>
          <w:rFonts w:ascii="Cambria" w:hAnsi="Cambria"/>
        </w:rPr>
      </w:pPr>
      <w:r>
        <w:rPr>
          <w:rFonts w:ascii="Cambria" w:hAnsi="Cambria"/>
        </w:rPr>
        <w:t>2’</w:t>
      </w:r>
      <w:r>
        <w:rPr>
          <w:rFonts w:ascii="Cambria" w:hAnsi="Cambria"/>
        </w:rPr>
        <w:tab/>
        <w:t>Fifteenth (ext., 2</w:t>
      </w:r>
      <w:r w:rsidRPr="009D6A9D">
        <w:rPr>
          <w:rFonts w:ascii="Cambria" w:hAnsi="Cambria"/>
          <w:vertAlign w:val="superscript"/>
        </w:rPr>
        <w:t>nd</w:t>
      </w:r>
      <w:r>
        <w:rPr>
          <w:rFonts w:ascii="Cambria" w:hAnsi="Cambria"/>
        </w:rPr>
        <w:t xml:space="preserve"> Diapason)</w:t>
      </w:r>
    </w:p>
    <w:p w14:paraId="3C43F973" w14:textId="6BE42911" w:rsidR="006E0E3B" w:rsidRDefault="006E0E3B" w:rsidP="006E0E3B">
      <w:pPr>
        <w:rPr>
          <w:rFonts w:ascii="Cambria" w:hAnsi="Cambria"/>
        </w:rPr>
      </w:pPr>
      <w:r>
        <w:rPr>
          <w:rFonts w:ascii="Cambria" w:hAnsi="Cambria"/>
        </w:rPr>
        <w:t>1 3/5’</w:t>
      </w:r>
      <w:r>
        <w:rPr>
          <w:rFonts w:ascii="Cambria" w:hAnsi="Cambria"/>
        </w:rPr>
        <w:tab/>
        <w:t>Seventeenth (ext., 2</w:t>
      </w:r>
      <w:r w:rsidRPr="009D6A9D">
        <w:rPr>
          <w:rFonts w:ascii="Cambria" w:hAnsi="Cambria"/>
          <w:vertAlign w:val="superscript"/>
        </w:rPr>
        <w:t>nd</w:t>
      </w:r>
      <w:r>
        <w:rPr>
          <w:rFonts w:ascii="Cambria" w:hAnsi="Cambria"/>
        </w:rPr>
        <w:t xml:space="preserve"> </w:t>
      </w:r>
      <w:proofErr w:type="spellStart"/>
      <w:r>
        <w:rPr>
          <w:rFonts w:ascii="Cambria" w:hAnsi="Cambria"/>
        </w:rPr>
        <w:t>Diap</w:t>
      </w:r>
      <w:proofErr w:type="spellEnd"/>
      <w:r w:rsidR="00823881">
        <w:rPr>
          <w:rFonts w:ascii="Cambria" w:hAnsi="Cambria"/>
        </w:rPr>
        <w:t>.</w:t>
      </w:r>
      <w:r>
        <w:rPr>
          <w:rFonts w:ascii="Cambria" w:hAnsi="Cambria"/>
        </w:rPr>
        <w:t>)</w:t>
      </w:r>
    </w:p>
    <w:p w14:paraId="16C58D04" w14:textId="77777777" w:rsidR="006E0E3B" w:rsidRDefault="006E0E3B" w:rsidP="006E0E3B">
      <w:pPr>
        <w:rPr>
          <w:rFonts w:ascii="Cambria" w:hAnsi="Cambria"/>
        </w:rPr>
      </w:pPr>
      <w:r>
        <w:rPr>
          <w:rFonts w:ascii="Cambria" w:hAnsi="Cambria"/>
        </w:rPr>
        <w:t>16’</w:t>
      </w:r>
      <w:r>
        <w:rPr>
          <w:rFonts w:ascii="Cambria" w:hAnsi="Cambria"/>
        </w:rPr>
        <w:tab/>
        <w:t>Trombone</w:t>
      </w:r>
    </w:p>
    <w:p w14:paraId="33BF9CEF" w14:textId="77777777" w:rsidR="006E0E3B" w:rsidRDefault="006E0E3B" w:rsidP="006E0E3B">
      <w:pPr>
        <w:rPr>
          <w:rFonts w:ascii="Cambria" w:hAnsi="Cambria"/>
        </w:rPr>
      </w:pPr>
      <w:r>
        <w:rPr>
          <w:rFonts w:ascii="Cambria" w:hAnsi="Cambria"/>
        </w:rPr>
        <w:t>8’</w:t>
      </w:r>
      <w:r>
        <w:rPr>
          <w:rFonts w:ascii="Cambria" w:hAnsi="Cambria"/>
        </w:rPr>
        <w:tab/>
        <w:t>Tromba (ext.)</w:t>
      </w:r>
    </w:p>
    <w:p w14:paraId="58F4456E" w14:textId="77777777" w:rsidR="006E0E3B" w:rsidRDefault="006E0E3B" w:rsidP="006E0E3B">
      <w:pPr>
        <w:rPr>
          <w:rFonts w:ascii="Cambria" w:hAnsi="Cambria"/>
        </w:rPr>
      </w:pPr>
      <w:r>
        <w:rPr>
          <w:rFonts w:ascii="Cambria" w:hAnsi="Cambria"/>
        </w:rPr>
        <w:t>4’</w:t>
      </w:r>
      <w:r>
        <w:rPr>
          <w:rFonts w:ascii="Cambria" w:hAnsi="Cambria"/>
        </w:rPr>
        <w:tab/>
        <w:t>Clarion (ext.)</w:t>
      </w:r>
    </w:p>
    <w:p w14:paraId="2E18672D" w14:textId="77777777" w:rsidR="006E0E3B" w:rsidRDefault="006E0E3B" w:rsidP="006E0E3B">
      <w:pPr>
        <w:rPr>
          <w:rFonts w:ascii="Cambria" w:hAnsi="Cambria"/>
        </w:rPr>
      </w:pPr>
      <w:r>
        <w:rPr>
          <w:rFonts w:ascii="Cambria" w:hAnsi="Cambria"/>
        </w:rPr>
        <w:tab/>
        <w:t>Chimes (Solo)</w:t>
      </w:r>
    </w:p>
    <w:p w14:paraId="6635AE48" w14:textId="77777777" w:rsidR="006E0E3B" w:rsidRDefault="006E0E3B" w:rsidP="006E0E3B">
      <w:pPr>
        <w:rPr>
          <w:rFonts w:ascii="Cambria" w:hAnsi="Cambria"/>
          <w:b/>
          <w:bCs/>
        </w:rPr>
      </w:pPr>
    </w:p>
    <w:p w14:paraId="346BF6C5" w14:textId="77777777" w:rsidR="006E0E3B" w:rsidRDefault="006E0E3B" w:rsidP="006E0E3B">
      <w:pPr>
        <w:rPr>
          <w:rFonts w:ascii="Cambria" w:hAnsi="Cambria"/>
          <w:b/>
          <w:bCs/>
        </w:rPr>
      </w:pPr>
      <w:r>
        <w:rPr>
          <w:rFonts w:ascii="Cambria" w:hAnsi="Cambria"/>
          <w:b/>
          <w:bCs/>
        </w:rPr>
        <w:t>SOLO</w:t>
      </w:r>
    </w:p>
    <w:p w14:paraId="2CE6ABA6"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Stentorphone</w:t>
      </w:r>
      <w:proofErr w:type="spellEnd"/>
    </w:p>
    <w:p w14:paraId="2853CF1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Grossfloete</w:t>
      </w:r>
      <w:proofErr w:type="spellEnd"/>
    </w:p>
    <w:p w14:paraId="323D0372" w14:textId="77777777" w:rsidR="006E0E3B" w:rsidRDefault="006E0E3B" w:rsidP="006E0E3B">
      <w:pPr>
        <w:rPr>
          <w:rFonts w:ascii="Cambria" w:hAnsi="Cambria"/>
        </w:rPr>
      </w:pPr>
      <w:r>
        <w:rPr>
          <w:rFonts w:ascii="Cambria" w:hAnsi="Cambria"/>
        </w:rPr>
        <w:t>8’</w:t>
      </w:r>
      <w:r>
        <w:rPr>
          <w:rFonts w:ascii="Cambria" w:hAnsi="Cambria"/>
        </w:rPr>
        <w:tab/>
        <w:t xml:space="preserve">Gross </w:t>
      </w:r>
      <w:proofErr w:type="spellStart"/>
      <w:r>
        <w:rPr>
          <w:rFonts w:ascii="Cambria" w:hAnsi="Cambria"/>
        </w:rPr>
        <w:t>Gamba</w:t>
      </w:r>
      <w:proofErr w:type="spellEnd"/>
    </w:p>
    <w:p w14:paraId="69B9EE93"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r>
        <w:rPr>
          <w:rFonts w:ascii="Cambria" w:hAnsi="Cambria"/>
        </w:rPr>
        <w:t xml:space="preserve"> Celeste</w:t>
      </w:r>
    </w:p>
    <w:p w14:paraId="1D026628" w14:textId="77777777" w:rsidR="006E0E3B" w:rsidRDefault="006E0E3B" w:rsidP="006E0E3B">
      <w:pPr>
        <w:rPr>
          <w:rFonts w:ascii="Cambria" w:hAnsi="Cambria"/>
        </w:rPr>
      </w:pPr>
      <w:r>
        <w:rPr>
          <w:rFonts w:ascii="Cambria" w:hAnsi="Cambria"/>
        </w:rPr>
        <w:t>4’</w:t>
      </w:r>
      <w:r>
        <w:rPr>
          <w:rFonts w:ascii="Cambria" w:hAnsi="Cambria"/>
        </w:rPr>
        <w:tab/>
        <w:t>Flute Ouverte</w:t>
      </w:r>
    </w:p>
    <w:p w14:paraId="0015BD77" w14:textId="77777777" w:rsidR="006E0E3B" w:rsidRDefault="006E0E3B" w:rsidP="006E0E3B">
      <w:pPr>
        <w:rPr>
          <w:rFonts w:ascii="Cambria" w:hAnsi="Cambria"/>
        </w:rPr>
      </w:pPr>
      <w:r>
        <w:rPr>
          <w:rFonts w:ascii="Cambria" w:hAnsi="Cambria"/>
        </w:rPr>
        <w:t>8’</w:t>
      </w:r>
      <w:r>
        <w:rPr>
          <w:rFonts w:ascii="Cambria" w:hAnsi="Cambria"/>
        </w:rPr>
        <w:tab/>
        <w:t>Tuba Mirabilis</w:t>
      </w:r>
    </w:p>
    <w:p w14:paraId="5D1222CB" w14:textId="77777777" w:rsidR="006E0E3B" w:rsidRDefault="006E0E3B" w:rsidP="006E0E3B">
      <w:pPr>
        <w:rPr>
          <w:rFonts w:ascii="Cambria" w:hAnsi="Cambria"/>
        </w:rPr>
      </w:pPr>
      <w:r>
        <w:rPr>
          <w:rFonts w:ascii="Cambria" w:hAnsi="Cambria"/>
        </w:rPr>
        <w:t>8’</w:t>
      </w:r>
      <w:r>
        <w:rPr>
          <w:rFonts w:ascii="Cambria" w:hAnsi="Cambria"/>
        </w:rPr>
        <w:tab/>
        <w:t>French Trumpet</w:t>
      </w:r>
    </w:p>
    <w:p w14:paraId="1BCDB82A" w14:textId="77777777" w:rsidR="006E0E3B" w:rsidRDefault="006E0E3B" w:rsidP="006E0E3B">
      <w:pPr>
        <w:rPr>
          <w:rFonts w:ascii="Cambria" w:hAnsi="Cambria"/>
        </w:rPr>
      </w:pPr>
      <w:r>
        <w:rPr>
          <w:rFonts w:ascii="Cambria" w:hAnsi="Cambria"/>
        </w:rPr>
        <w:t>8’</w:t>
      </w:r>
      <w:r>
        <w:rPr>
          <w:rFonts w:ascii="Cambria" w:hAnsi="Cambria"/>
        </w:rPr>
        <w:tab/>
        <w:t>French Horn</w:t>
      </w:r>
    </w:p>
    <w:p w14:paraId="3E1EF262" w14:textId="77777777" w:rsidR="006E0E3B" w:rsidRDefault="006E0E3B" w:rsidP="006E0E3B">
      <w:pPr>
        <w:rPr>
          <w:rFonts w:ascii="Cambria" w:hAnsi="Cambria"/>
        </w:rPr>
      </w:pPr>
      <w:r>
        <w:rPr>
          <w:rFonts w:ascii="Cambria" w:hAnsi="Cambria"/>
        </w:rPr>
        <w:t>8’</w:t>
      </w:r>
      <w:r>
        <w:rPr>
          <w:rFonts w:ascii="Cambria" w:hAnsi="Cambria"/>
        </w:rPr>
        <w:tab/>
        <w:t>Bassoon</w:t>
      </w:r>
    </w:p>
    <w:p w14:paraId="44456C3F" w14:textId="77777777" w:rsidR="006E0E3B" w:rsidRDefault="006E0E3B" w:rsidP="006E0E3B">
      <w:pPr>
        <w:rPr>
          <w:rFonts w:ascii="Cambria" w:hAnsi="Cambria"/>
        </w:rPr>
      </w:pPr>
      <w:r>
        <w:rPr>
          <w:rFonts w:ascii="Cambria" w:hAnsi="Cambria"/>
        </w:rPr>
        <w:tab/>
        <w:t>Tremulant</w:t>
      </w:r>
    </w:p>
    <w:p w14:paraId="36569424" w14:textId="77777777" w:rsidR="006E0E3B" w:rsidRDefault="006E0E3B" w:rsidP="006E0E3B">
      <w:pPr>
        <w:rPr>
          <w:rFonts w:ascii="Cambria" w:hAnsi="Cambria"/>
        </w:rPr>
      </w:pPr>
      <w:r>
        <w:rPr>
          <w:rFonts w:ascii="Cambria" w:hAnsi="Cambria"/>
        </w:rPr>
        <w:tab/>
        <w:t>Chimes</w:t>
      </w:r>
    </w:p>
    <w:p w14:paraId="327DE818" w14:textId="77777777" w:rsidR="006E0E3B" w:rsidRDefault="006E0E3B" w:rsidP="006E0E3B">
      <w:pPr>
        <w:rPr>
          <w:rFonts w:ascii="Cambria" w:hAnsi="Cambria"/>
        </w:rPr>
      </w:pPr>
    </w:p>
    <w:p w14:paraId="233DB158" w14:textId="77777777" w:rsidR="006E0E3B" w:rsidRDefault="006E0E3B" w:rsidP="006E0E3B">
      <w:pPr>
        <w:rPr>
          <w:rFonts w:ascii="Cambria" w:hAnsi="Cambria"/>
          <w:b/>
          <w:bCs/>
        </w:rPr>
      </w:pPr>
    </w:p>
    <w:p w14:paraId="10C94188" w14:textId="4164925D" w:rsidR="006E0E3B" w:rsidRDefault="006E0E3B" w:rsidP="006E0E3B">
      <w:pPr>
        <w:rPr>
          <w:rFonts w:ascii="Cambria" w:hAnsi="Cambria"/>
          <w:b/>
          <w:bCs/>
        </w:rPr>
      </w:pPr>
    </w:p>
    <w:p w14:paraId="4A4FC576" w14:textId="77777777" w:rsidR="00293BA2" w:rsidRDefault="00293BA2" w:rsidP="006E0E3B">
      <w:pPr>
        <w:rPr>
          <w:rFonts w:ascii="Cambria" w:hAnsi="Cambria"/>
          <w:b/>
          <w:bCs/>
        </w:rPr>
      </w:pPr>
    </w:p>
    <w:p w14:paraId="13E3B99A" w14:textId="77777777" w:rsidR="006E0E3B" w:rsidRDefault="006E0E3B" w:rsidP="006E0E3B">
      <w:pPr>
        <w:rPr>
          <w:rFonts w:ascii="Cambria" w:hAnsi="Cambria"/>
          <w:b/>
          <w:bCs/>
        </w:rPr>
      </w:pPr>
    </w:p>
    <w:p w14:paraId="01C11D37" w14:textId="77777777" w:rsidR="006E0E3B" w:rsidRDefault="006E0E3B" w:rsidP="006E0E3B">
      <w:pPr>
        <w:rPr>
          <w:rFonts w:ascii="Cambria" w:hAnsi="Cambria"/>
          <w:b/>
          <w:bCs/>
        </w:rPr>
      </w:pPr>
    </w:p>
    <w:p w14:paraId="688A8698" w14:textId="77777777" w:rsidR="006E0E3B" w:rsidRDefault="006E0E3B" w:rsidP="006E0E3B">
      <w:pPr>
        <w:rPr>
          <w:rFonts w:ascii="Cambria" w:hAnsi="Cambria"/>
          <w:b/>
          <w:bCs/>
        </w:rPr>
      </w:pPr>
      <w:r>
        <w:rPr>
          <w:rFonts w:ascii="Cambria" w:hAnsi="Cambria"/>
          <w:b/>
          <w:bCs/>
        </w:rPr>
        <w:t>SWELL</w:t>
      </w:r>
    </w:p>
    <w:p w14:paraId="255A573B"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Salicional</w:t>
      </w:r>
      <w:proofErr w:type="spellEnd"/>
    </w:p>
    <w:p w14:paraId="15D12D08" w14:textId="77777777" w:rsidR="006E0E3B" w:rsidRDefault="006E0E3B" w:rsidP="006E0E3B">
      <w:pPr>
        <w:rPr>
          <w:rFonts w:ascii="Cambria" w:hAnsi="Cambria"/>
        </w:rPr>
      </w:pPr>
      <w:r>
        <w:rPr>
          <w:rFonts w:ascii="Cambria" w:hAnsi="Cambria"/>
        </w:rPr>
        <w:t>8’</w:t>
      </w:r>
      <w:r>
        <w:rPr>
          <w:rFonts w:ascii="Cambria" w:hAnsi="Cambria"/>
        </w:rPr>
        <w:tab/>
        <w:t>Diapason</w:t>
      </w:r>
    </w:p>
    <w:p w14:paraId="14B94109"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Rohrfloete</w:t>
      </w:r>
      <w:proofErr w:type="spellEnd"/>
    </w:p>
    <w:p w14:paraId="2200A16E"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w:t>
      </w:r>
      <w:proofErr w:type="spellStart"/>
      <w:r>
        <w:rPr>
          <w:rFonts w:ascii="Cambria" w:hAnsi="Cambria"/>
        </w:rPr>
        <w:t>d’Orchestre</w:t>
      </w:r>
      <w:proofErr w:type="spellEnd"/>
    </w:p>
    <w:p w14:paraId="0D3DC46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Celeste</w:t>
      </w:r>
    </w:p>
    <w:p w14:paraId="15A4ECFA"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r>
        <w:rPr>
          <w:rFonts w:ascii="Cambria" w:hAnsi="Cambria"/>
        </w:rPr>
        <w:t xml:space="preserve"> (ext.)</w:t>
      </w:r>
    </w:p>
    <w:p w14:paraId="7323FDD2"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Voix</w:t>
      </w:r>
      <w:proofErr w:type="spellEnd"/>
      <w:r>
        <w:rPr>
          <w:rFonts w:ascii="Cambria" w:hAnsi="Cambria"/>
        </w:rPr>
        <w:t xml:space="preserve"> Celeste</w:t>
      </w:r>
    </w:p>
    <w:p w14:paraId="46CD5AAC" w14:textId="77777777" w:rsidR="006E0E3B" w:rsidRDefault="006E0E3B" w:rsidP="006E0E3B">
      <w:pPr>
        <w:rPr>
          <w:rFonts w:ascii="Cambria" w:hAnsi="Cambria"/>
        </w:rPr>
      </w:pPr>
      <w:r>
        <w:rPr>
          <w:rFonts w:ascii="Cambria" w:hAnsi="Cambria"/>
        </w:rPr>
        <w:t>8’</w:t>
      </w:r>
      <w:r>
        <w:rPr>
          <w:rFonts w:ascii="Cambria" w:hAnsi="Cambria"/>
        </w:rPr>
        <w:tab/>
        <w:t>Flauto Dolce</w:t>
      </w:r>
    </w:p>
    <w:p w14:paraId="4F1C5C37" w14:textId="77777777" w:rsidR="006E0E3B" w:rsidRDefault="006E0E3B" w:rsidP="006E0E3B">
      <w:pPr>
        <w:rPr>
          <w:rFonts w:ascii="Cambria" w:hAnsi="Cambria"/>
        </w:rPr>
      </w:pPr>
      <w:r>
        <w:rPr>
          <w:rFonts w:ascii="Cambria" w:hAnsi="Cambria"/>
        </w:rPr>
        <w:t>8’</w:t>
      </w:r>
      <w:r>
        <w:rPr>
          <w:rFonts w:ascii="Cambria" w:hAnsi="Cambria"/>
        </w:rPr>
        <w:tab/>
        <w:t>Flute Celeste</w:t>
      </w:r>
    </w:p>
    <w:p w14:paraId="0E0A7AC2" w14:textId="77777777" w:rsidR="006E0E3B" w:rsidRPr="00EF2463" w:rsidRDefault="006E0E3B" w:rsidP="006E0E3B">
      <w:pPr>
        <w:rPr>
          <w:rFonts w:ascii="Cambria" w:hAnsi="Cambria"/>
        </w:rPr>
      </w:pPr>
      <w:r>
        <w:rPr>
          <w:rFonts w:ascii="Cambria" w:hAnsi="Cambria"/>
        </w:rPr>
        <w:t>8’</w:t>
      </w:r>
      <w:r>
        <w:rPr>
          <w:rFonts w:ascii="Cambria" w:hAnsi="Cambria"/>
        </w:rPr>
        <w:tab/>
        <w:t xml:space="preserve">Muted </w:t>
      </w:r>
      <w:proofErr w:type="spellStart"/>
      <w:r>
        <w:rPr>
          <w:rFonts w:ascii="Cambria" w:hAnsi="Cambria"/>
        </w:rPr>
        <w:t>Viole</w:t>
      </w:r>
      <w:proofErr w:type="spellEnd"/>
    </w:p>
    <w:p w14:paraId="4314109C" w14:textId="77777777" w:rsidR="006E0E3B" w:rsidRDefault="006E0E3B" w:rsidP="006E0E3B">
      <w:pPr>
        <w:rPr>
          <w:rFonts w:ascii="Cambria" w:hAnsi="Cambria"/>
        </w:rPr>
      </w:pPr>
      <w:r>
        <w:rPr>
          <w:rFonts w:ascii="Cambria" w:hAnsi="Cambria"/>
        </w:rPr>
        <w:t>4’</w:t>
      </w:r>
      <w:r>
        <w:rPr>
          <w:rFonts w:ascii="Cambria" w:hAnsi="Cambria"/>
        </w:rPr>
        <w:tab/>
        <w:t>Flute Harmonic</w:t>
      </w:r>
    </w:p>
    <w:p w14:paraId="73CE09FC" w14:textId="77777777" w:rsidR="006E0E3B" w:rsidRDefault="006E0E3B" w:rsidP="006E0E3B">
      <w:pPr>
        <w:rPr>
          <w:rFonts w:ascii="Cambria" w:hAnsi="Cambria"/>
        </w:rPr>
      </w:pPr>
      <w:r>
        <w:rPr>
          <w:rFonts w:ascii="Cambria" w:hAnsi="Cambria"/>
        </w:rPr>
        <w:t>4’</w:t>
      </w:r>
      <w:r>
        <w:rPr>
          <w:rFonts w:ascii="Cambria" w:hAnsi="Cambria"/>
        </w:rPr>
        <w:tab/>
        <w:t>Chimney Flute</w:t>
      </w:r>
    </w:p>
    <w:p w14:paraId="4261F62B" w14:textId="77777777" w:rsidR="006E0E3B" w:rsidRDefault="006E0E3B" w:rsidP="006E0E3B">
      <w:pPr>
        <w:rPr>
          <w:rFonts w:ascii="Cambria" w:hAnsi="Cambria"/>
        </w:rPr>
      </w:pPr>
      <w:r>
        <w:rPr>
          <w:rFonts w:ascii="Cambria" w:hAnsi="Cambria"/>
        </w:rPr>
        <w:t>4’</w:t>
      </w:r>
      <w:r>
        <w:rPr>
          <w:rFonts w:ascii="Cambria" w:hAnsi="Cambria"/>
        </w:rPr>
        <w:tab/>
        <w:t xml:space="preserve">Violin (ext., </w:t>
      </w:r>
      <w:proofErr w:type="spellStart"/>
      <w:r>
        <w:rPr>
          <w:rFonts w:ascii="Cambria" w:hAnsi="Cambria"/>
        </w:rPr>
        <w:t>Salicional</w:t>
      </w:r>
      <w:proofErr w:type="spellEnd"/>
      <w:r>
        <w:rPr>
          <w:rFonts w:ascii="Cambria" w:hAnsi="Cambria"/>
        </w:rPr>
        <w:t>)</w:t>
      </w:r>
    </w:p>
    <w:p w14:paraId="432D9F92" w14:textId="77777777" w:rsidR="006E0E3B" w:rsidRDefault="006E0E3B" w:rsidP="006E0E3B">
      <w:pPr>
        <w:rPr>
          <w:rFonts w:ascii="Cambria" w:hAnsi="Cambria"/>
        </w:rPr>
      </w:pPr>
      <w:r>
        <w:rPr>
          <w:rFonts w:ascii="Cambria" w:hAnsi="Cambria"/>
        </w:rPr>
        <w:t>2 2/3’</w:t>
      </w:r>
      <w:r>
        <w:rPr>
          <w:rFonts w:ascii="Cambria" w:hAnsi="Cambria"/>
        </w:rPr>
        <w:tab/>
        <w:t xml:space="preserve">Twelfth (ext., </w:t>
      </w:r>
      <w:proofErr w:type="spellStart"/>
      <w:r>
        <w:rPr>
          <w:rFonts w:ascii="Cambria" w:hAnsi="Cambria"/>
        </w:rPr>
        <w:t>Salicional</w:t>
      </w:r>
      <w:proofErr w:type="spellEnd"/>
      <w:r>
        <w:rPr>
          <w:rFonts w:ascii="Cambria" w:hAnsi="Cambria"/>
        </w:rPr>
        <w:t>)</w:t>
      </w:r>
    </w:p>
    <w:p w14:paraId="484F769C" w14:textId="77777777" w:rsidR="006E0E3B" w:rsidRDefault="006E0E3B" w:rsidP="006E0E3B">
      <w:pPr>
        <w:rPr>
          <w:rFonts w:ascii="Cambria" w:hAnsi="Cambria"/>
        </w:rPr>
      </w:pPr>
      <w:r>
        <w:rPr>
          <w:rFonts w:ascii="Cambria" w:hAnsi="Cambria"/>
        </w:rPr>
        <w:t>2’</w:t>
      </w:r>
      <w:r>
        <w:rPr>
          <w:rFonts w:ascii="Cambria" w:hAnsi="Cambria"/>
        </w:rPr>
        <w:tab/>
        <w:t>Piccolo</w:t>
      </w:r>
    </w:p>
    <w:p w14:paraId="2B861EF5" w14:textId="77777777" w:rsidR="006E0E3B" w:rsidRDefault="006E0E3B" w:rsidP="006E0E3B">
      <w:pPr>
        <w:rPr>
          <w:rFonts w:ascii="Cambria" w:hAnsi="Cambria"/>
        </w:rPr>
      </w:pPr>
      <w:r>
        <w:rPr>
          <w:rFonts w:ascii="Cambria" w:hAnsi="Cambria"/>
        </w:rPr>
        <w:t>1 3/5’</w:t>
      </w:r>
      <w:r>
        <w:rPr>
          <w:rFonts w:ascii="Cambria" w:hAnsi="Cambria"/>
        </w:rPr>
        <w:tab/>
        <w:t>Tierce</w:t>
      </w:r>
    </w:p>
    <w:p w14:paraId="535E6024" w14:textId="77777777" w:rsidR="006E0E3B" w:rsidRDefault="006E0E3B" w:rsidP="006E0E3B">
      <w:pPr>
        <w:rPr>
          <w:rFonts w:ascii="Cambria" w:hAnsi="Cambria"/>
        </w:rPr>
      </w:pPr>
      <w:r>
        <w:rPr>
          <w:rFonts w:ascii="Cambria" w:hAnsi="Cambria"/>
        </w:rPr>
        <w:t>1’</w:t>
      </w:r>
      <w:r>
        <w:rPr>
          <w:rFonts w:ascii="Cambria" w:hAnsi="Cambria"/>
        </w:rPr>
        <w:tab/>
        <w:t>Twenty-Second</w:t>
      </w:r>
    </w:p>
    <w:p w14:paraId="669B1553" w14:textId="77777777" w:rsidR="006E0E3B" w:rsidRDefault="006E0E3B" w:rsidP="006E0E3B">
      <w:pPr>
        <w:rPr>
          <w:rFonts w:ascii="Cambria" w:hAnsi="Cambria"/>
        </w:rPr>
      </w:pPr>
      <w:r>
        <w:rPr>
          <w:rFonts w:ascii="Cambria" w:hAnsi="Cambria"/>
        </w:rPr>
        <w:t>IV</w:t>
      </w:r>
      <w:r>
        <w:rPr>
          <w:rFonts w:ascii="Cambria" w:hAnsi="Cambria"/>
        </w:rPr>
        <w:tab/>
        <w:t>Mixture (composite)</w:t>
      </w:r>
    </w:p>
    <w:p w14:paraId="668DFF98"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Posaune</w:t>
      </w:r>
      <w:proofErr w:type="spellEnd"/>
    </w:p>
    <w:p w14:paraId="70936061"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Cornopean</w:t>
      </w:r>
      <w:proofErr w:type="spellEnd"/>
      <w:r>
        <w:rPr>
          <w:rFonts w:ascii="Cambria" w:hAnsi="Cambria"/>
        </w:rPr>
        <w:t xml:space="preserve"> (ext.)</w:t>
      </w:r>
    </w:p>
    <w:p w14:paraId="60E5543C" w14:textId="77777777" w:rsidR="006E0E3B" w:rsidRDefault="006E0E3B" w:rsidP="006E0E3B">
      <w:pPr>
        <w:rPr>
          <w:rFonts w:ascii="Cambria" w:hAnsi="Cambria"/>
        </w:rPr>
      </w:pPr>
      <w:r>
        <w:rPr>
          <w:rFonts w:ascii="Cambria" w:hAnsi="Cambria"/>
        </w:rPr>
        <w:t>8’</w:t>
      </w:r>
      <w:r>
        <w:rPr>
          <w:rFonts w:ascii="Cambria" w:hAnsi="Cambria"/>
        </w:rPr>
        <w:tab/>
        <w:t>Oboe Horn</w:t>
      </w:r>
    </w:p>
    <w:p w14:paraId="58DD6A52" w14:textId="77777777" w:rsidR="006E0E3B" w:rsidRDefault="006E0E3B" w:rsidP="006E0E3B">
      <w:pPr>
        <w:rPr>
          <w:rFonts w:ascii="Cambria" w:hAnsi="Cambria"/>
        </w:rPr>
      </w:pPr>
      <w:r>
        <w:rPr>
          <w:rFonts w:ascii="Cambria" w:hAnsi="Cambria"/>
        </w:rPr>
        <w:t>8’</w:t>
      </w:r>
      <w:r>
        <w:rPr>
          <w:rFonts w:ascii="Cambria" w:hAnsi="Cambria"/>
        </w:rPr>
        <w:tab/>
        <w:t>Orchestral Oboe</w:t>
      </w:r>
    </w:p>
    <w:p w14:paraId="4144B48A" w14:textId="77777777" w:rsidR="006E0E3B" w:rsidRDefault="006E0E3B" w:rsidP="006E0E3B">
      <w:pPr>
        <w:rPr>
          <w:rFonts w:ascii="Cambria" w:hAnsi="Cambria"/>
        </w:rPr>
      </w:pPr>
      <w:r>
        <w:rPr>
          <w:rFonts w:ascii="Cambria" w:hAnsi="Cambria"/>
        </w:rPr>
        <w:t>8’</w:t>
      </w:r>
      <w:r>
        <w:rPr>
          <w:rFonts w:ascii="Cambria" w:hAnsi="Cambria"/>
        </w:rPr>
        <w:tab/>
        <w:t>Vox Humana</w:t>
      </w:r>
    </w:p>
    <w:p w14:paraId="03CEE96E" w14:textId="77777777" w:rsidR="006E0E3B" w:rsidRDefault="006E0E3B" w:rsidP="006E0E3B">
      <w:pPr>
        <w:rPr>
          <w:rFonts w:ascii="Cambria" w:hAnsi="Cambria"/>
        </w:rPr>
      </w:pPr>
      <w:r>
        <w:rPr>
          <w:rFonts w:ascii="Cambria" w:hAnsi="Cambria"/>
        </w:rPr>
        <w:t>4’</w:t>
      </w:r>
      <w:r>
        <w:rPr>
          <w:rFonts w:ascii="Cambria" w:hAnsi="Cambria"/>
        </w:rPr>
        <w:tab/>
        <w:t xml:space="preserve">Clarion (ext., </w:t>
      </w:r>
      <w:proofErr w:type="spellStart"/>
      <w:r>
        <w:rPr>
          <w:rFonts w:ascii="Cambria" w:hAnsi="Cambria"/>
        </w:rPr>
        <w:t>Posaune</w:t>
      </w:r>
      <w:proofErr w:type="spellEnd"/>
      <w:r>
        <w:rPr>
          <w:rFonts w:ascii="Cambria" w:hAnsi="Cambria"/>
        </w:rPr>
        <w:t>)</w:t>
      </w:r>
    </w:p>
    <w:p w14:paraId="33DDC587" w14:textId="77777777" w:rsidR="006E0E3B" w:rsidRDefault="006E0E3B" w:rsidP="006E0E3B">
      <w:pPr>
        <w:rPr>
          <w:rFonts w:ascii="Cambria" w:hAnsi="Cambria"/>
        </w:rPr>
      </w:pPr>
      <w:r>
        <w:rPr>
          <w:rFonts w:ascii="Cambria" w:hAnsi="Cambria"/>
        </w:rPr>
        <w:tab/>
        <w:t>Tremulant</w:t>
      </w:r>
    </w:p>
    <w:p w14:paraId="5DEF9818" w14:textId="77777777" w:rsidR="006E0E3B" w:rsidRDefault="006E0E3B" w:rsidP="006E0E3B">
      <w:pPr>
        <w:rPr>
          <w:rFonts w:ascii="Cambria" w:hAnsi="Cambria"/>
        </w:rPr>
      </w:pPr>
      <w:r>
        <w:rPr>
          <w:rFonts w:ascii="Cambria" w:hAnsi="Cambria"/>
        </w:rPr>
        <w:tab/>
        <w:t>Vox Tremulant</w:t>
      </w:r>
    </w:p>
    <w:p w14:paraId="4BAAB892" w14:textId="77777777" w:rsidR="006E0E3B" w:rsidRDefault="006E0E3B" w:rsidP="006E0E3B">
      <w:pPr>
        <w:ind w:firstLine="720"/>
        <w:rPr>
          <w:rFonts w:ascii="Cambria" w:hAnsi="Cambria"/>
        </w:rPr>
      </w:pPr>
      <w:r>
        <w:rPr>
          <w:rFonts w:ascii="Cambria" w:hAnsi="Cambria"/>
        </w:rPr>
        <w:t>Harp</w:t>
      </w:r>
    </w:p>
    <w:p w14:paraId="6F77896F" w14:textId="77777777" w:rsidR="006E0E3B" w:rsidRDefault="006E0E3B" w:rsidP="006E0E3B">
      <w:pPr>
        <w:rPr>
          <w:rFonts w:ascii="Cambria" w:hAnsi="Cambria"/>
        </w:rPr>
      </w:pPr>
      <w:r>
        <w:rPr>
          <w:rFonts w:ascii="Cambria" w:hAnsi="Cambria"/>
        </w:rPr>
        <w:tab/>
        <w:t>Celesta</w:t>
      </w:r>
    </w:p>
    <w:p w14:paraId="57E063B4" w14:textId="77777777" w:rsidR="006E0E3B" w:rsidRDefault="006E0E3B" w:rsidP="006E0E3B">
      <w:pPr>
        <w:rPr>
          <w:rFonts w:ascii="Cambria" w:hAnsi="Cambria"/>
        </w:rPr>
      </w:pPr>
    </w:p>
    <w:p w14:paraId="565DDE4F" w14:textId="77777777" w:rsidR="006E0E3B" w:rsidRDefault="006E0E3B" w:rsidP="006E0E3B">
      <w:pPr>
        <w:rPr>
          <w:rFonts w:ascii="Cambria" w:hAnsi="Cambria"/>
          <w:b/>
          <w:bCs/>
        </w:rPr>
      </w:pPr>
    </w:p>
    <w:p w14:paraId="6A266872" w14:textId="77777777" w:rsidR="006E0E3B" w:rsidRDefault="006E0E3B" w:rsidP="006E0E3B">
      <w:pPr>
        <w:rPr>
          <w:rFonts w:ascii="Cambria" w:hAnsi="Cambria"/>
          <w:b/>
          <w:bCs/>
        </w:rPr>
      </w:pPr>
    </w:p>
    <w:p w14:paraId="5E81BEE5" w14:textId="3C81B6E8" w:rsidR="006E0E3B" w:rsidRDefault="006E0E3B" w:rsidP="006E0E3B">
      <w:pPr>
        <w:rPr>
          <w:rFonts w:ascii="Cambria" w:hAnsi="Cambria"/>
          <w:b/>
          <w:bCs/>
        </w:rPr>
      </w:pPr>
    </w:p>
    <w:p w14:paraId="5752A544" w14:textId="77777777" w:rsidR="00293BA2" w:rsidRDefault="00293BA2" w:rsidP="006E0E3B">
      <w:pPr>
        <w:rPr>
          <w:rFonts w:ascii="Cambria" w:hAnsi="Cambria"/>
          <w:b/>
          <w:bCs/>
        </w:rPr>
      </w:pPr>
    </w:p>
    <w:p w14:paraId="3DABE167" w14:textId="77777777" w:rsidR="006E0E3B" w:rsidRDefault="006E0E3B" w:rsidP="006E0E3B">
      <w:pPr>
        <w:rPr>
          <w:rFonts w:ascii="Cambria" w:hAnsi="Cambria"/>
          <w:b/>
          <w:bCs/>
        </w:rPr>
      </w:pPr>
    </w:p>
    <w:p w14:paraId="566F2D38" w14:textId="77777777" w:rsidR="006E0E3B" w:rsidRDefault="006E0E3B" w:rsidP="006E0E3B">
      <w:pPr>
        <w:rPr>
          <w:rFonts w:ascii="Cambria" w:hAnsi="Cambria"/>
          <w:b/>
          <w:bCs/>
        </w:rPr>
      </w:pPr>
    </w:p>
    <w:p w14:paraId="022694CA" w14:textId="77777777" w:rsidR="006E0E3B" w:rsidRDefault="006E0E3B" w:rsidP="006E0E3B">
      <w:pPr>
        <w:rPr>
          <w:rFonts w:ascii="Cambria" w:hAnsi="Cambria"/>
          <w:b/>
          <w:bCs/>
        </w:rPr>
      </w:pPr>
      <w:r>
        <w:rPr>
          <w:rFonts w:ascii="Cambria" w:hAnsi="Cambria"/>
          <w:b/>
          <w:bCs/>
        </w:rPr>
        <w:t>CHOIR</w:t>
      </w:r>
    </w:p>
    <w:p w14:paraId="1D26BBE3" w14:textId="77777777" w:rsidR="006E0E3B" w:rsidRDefault="006E0E3B" w:rsidP="006E0E3B">
      <w:pPr>
        <w:rPr>
          <w:rFonts w:ascii="Cambria" w:hAnsi="Cambria"/>
        </w:rPr>
      </w:pPr>
      <w:r>
        <w:rPr>
          <w:rFonts w:ascii="Cambria" w:hAnsi="Cambria"/>
        </w:rPr>
        <w:t>16’</w:t>
      </w:r>
      <w:r>
        <w:rPr>
          <w:rFonts w:ascii="Cambria" w:hAnsi="Cambria"/>
        </w:rPr>
        <w:tab/>
        <w:t xml:space="preserve">Contra </w:t>
      </w:r>
      <w:proofErr w:type="spellStart"/>
      <w:r>
        <w:rPr>
          <w:rFonts w:ascii="Cambria" w:hAnsi="Cambria"/>
        </w:rPr>
        <w:t>Gemshorn</w:t>
      </w:r>
      <w:proofErr w:type="spellEnd"/>
    </w:p>
    <w:p w14:paraId="7202B746" w14:textId="77777777" w:rsidR="006E0E3B" w:rsidRDefault="006E0E3B" w:rsidP="006E0E3B">
      <w:pPr>
        <w:rPr>
          <w:rFonts w:ascii="Cambria" w:hAnsi="Cambria"/>
        </w:rPr>
      </w:pPr>
      <w:r>
        <w:rPr>
          <w:rFonts w:ascii="Cambria" w:hAnsi="Cambria"/>
        </w:rPr>
        <w:t>8’</w:t>
      </w:r>
      <w:r>
        <w:rPr>
          <w:rFonts w:ascii="Cambria" w:hAnsi="Cambria"/>
        </w:rPr>
        <w:tab/>
        <w:t>Diapason</w:t>
      </w:r>
    </w:p>
    <w:p w14:paraId="6D3DF808" w14:textId="77777777" w:rsidR="006E0E3B" w:rsidRDefault="006E0E3B" w:rsidP="006E0E3B">
      <w:pPr>
        <w:rPr>
          <w:rFonts w:ascii="Cambria" w:hAnsi="Cambria"/>
        </w:rPr>
      </w:pPr>
      <w:r>
        <w:rPr>
          <w:rFonts w:ascii="Cambria" w:hAnsi="Cambria"/>
        </w:rPr>
        <w:t>8’</w:t>
      </w:r>
      <w:r>
        <w:rPr>
          <w:rFonts w:ascii="Cambria" w:hAnsi="Cambria"/>
        </w:rPr>
        <w:tab/>
        <w:t>Concert Flute</w:t>
      </w:r>
    </w:p>
    <w:p w14:paraId="7D6131A1"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Quintadena</w:t>
      </w:r>
      <w:proofErr w:type="spellEnd"/>
    </w:p>
    <w:p w14:paraId="14B9EEE4" w14:textId="77777777" w:rsidR="006E0E3B" w:rsidRDefault="006E0E3B" w:rsidP="006E0E3B">
      <w:pPr>
        <w:rPr>
          <w:rFonts w:ascii="Cambria" w:hAnsi="Cambria"/>
        </w:rPr>
      </w:pPr>
      <w:r>
        <w:rPr>
          <w:rFonts w:ascii="Cambria" w:hAnsi="Cambria"/>
        </w:rPr>
        <w:t>8’</w:t>
      </w:r>
      <w:r>
        <w:rPr>
          <w:rFonts w:ascii="Cambria" w:hAnsi="Cambria"/>
        </w:rPr>
        <w:tab/>
        <w:t>Viola</w:t>
      </w:r>
    </w:p>
    <w:p w14:paraId="3C0E6EF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10C457F9" w14:textId="77777777" w:rsidR="006E0E3B" w:rsidRDefault="006E0E3B" w:rsidP="006E0E3B">
      <w:pPr>
        <w:rPr>
          <w:rFonts w:ascii="Cambria" w:hAnsi="Cambria"/>
        </w:rPr>
      </w:pPr>
      <w:r>
        <w:rPr>
          <w:rFonts w:ascii="Cambria" w:hAnsi="Cambria"/>
        </w:rPr>
        <w:t>8’</w:t>
      </w:r>
      <w:r>
        <w:rPr>
          <w:rFonts w:ascii="Cambria" w:hAnsi="Cambria"/>
        </w:rPr>
        <w:tab/>
        <w:t>Dolce</w:t>
      </w:r>
    </w:p>
    <w:p w14:paraId="576F9531"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Unda</w:t>
      </w:r>
      <w:proofErr w:type="spellEnd"/>
      <w:r>
        <w:rPr>
          <w:rFonts w:ascii="Cambria" w:hAnsi="Cambria"/>
        </w:rPr>
        <w:t xml:space="preserve"> Maris</w:t>
      </w:r>
    </w:p>
    <w:p w14:paraId="6EBB594E" w14:textId="77777777" w:rsidR="006E0E3B" w:rsidRDefault="006E0E3B" w:rsidP="006E0E3B">
      <w:pPr>
        <w:rPr>
          <w:rFonts w:ascii="Cambria" w:hAnsi="Cambria"/>
        </w:rPr>
      </w:pPr>
      <w:r>
        <w:rPr>
          <w:rFonts w:ascii="Cambria" w:hAnsi="Cambria"/>
        </w:rPr>
        <w:t>5 1/3’</w:t>
      </w:r>
      <w:r>
        <w:rPr>
          <w:rFonts w:ascii="Cambria" w:hAnsi="Cambria"/>
        </w:rPr>
        <w:tab/>
      </w:r>
      <w:proofErr w:type="spellStart"/>
      <w:r>
        <w:rPr>
          <w:rFonts w:ascii="Cambria" w:hAnsi="Cambria"/>
        </w:rPr>
        <w:t>Gemshorn</w:t>
      </w:r>
      <w:proofErr w:type="spellEnd"/>
      <w:r>
        <w:rPr>
          <w:rFonts w:ascii="Cambria" w:hAnsi="Cambria"/>
        </w:rPr>
        <w:t xml:space="preserve"> (ext.)</w:t>
      </w:r>
    </w:p>
    <w:p w14:paraId="245E03BE" w14:textId="77777777" w:rsidR="006E0E3B" w:rsidRDefault="006E0E3B" w:rsidP="006E0E3B">
      <w:pPr>
        <w:rPr>
          <w:rFonts w:ascii="Cambria" w:hAnsi="Cambria"/>
        </w:rPr>
      </w:pPr>
      <w:r>
        <w:rPr>
          <w:rFonts w:ascii="Cambria" w:hAnsi="Cambria"/>
        </w:rPr>
        <w:t>4’</w:t>
      </w:r>
      <w:r>
        <w:rPr>
          <w:rFonts w:ascii="Cambria" w:hAnsi="Cambria"/>
        </w:rPr>
        <w:tab/>
        <w:t>Flauto Traverso</w:t>
      </w:r>
    </w:p>
    <w:p w14:paraId="45C253FC" w14:textId="77777777" w:rsidR="006E0E3B" w:rsidRDefault="006E0E3B" w:rsidP="006E0E3B">
      <w:pPr>
        <w:rPr>
          <w:rFonts w:ascii="Cambria" w:hAnsi="Cambria"/>
        </w:rPr>
      </w:pPr>
      <w:r>
        <w:rPr>
          <w:rFonts w:ascii="Cambria" w:hAnsi="Cambria"/>
        </w:rPr>
        <w:t>4’</w:t>
      </w:r>
      <w:r>
        <w:rPr>
          <w:rFonts w:ascii="Cambria" w:hAnsi="Cambria"/>
        </w:rPr>
        <w:tab/>
      </w:r>
      <w:proofErr w:type="spellStart"/>
      <w:r>
        <w:rPr>
          <w:rFonts w:ascii="Cambria" w:hAnsi="Cambria"/>
        </w:rPr>
        <w:t>Gemshorn</w:t>
      </w:r>
      <w:proofErr w:type="spellEnd"/>
      <w:r>
        <w:rPr>
          <w:rFonts w:ascii="Cambria" w:hAnsi="Cambria"/>
        </w:rPr>
        <w:t xml:space="preserve"> (ext.)</w:t>
      </w:r>
    </w:p>
    <w:p w14:paraId="4B1CBAB8" w14:textId="77777777" w:rsidR="006E0E3B" w:rsidRDefault="006E0E3B" w:rsidP="006E0E3B">
      <w:pPr>
        <w:rPr>
          <w:rFonts w:ascii="Cambria" w:hAnsi="Cambria"/>
        </w:rPr>
      </w:pPr>
      <w:r>
        <w:rPr>
          <w:rFonts w:ascii="Cambria" w:hAnsi="Cambria"/>
        </w:rPr>
        <w:t>2 2/3’</w:t>
      </w:r>
      <w:r>
        <w:rPr>
          <w:rFonts w:ascii="Cambria" w:hAnsi="Cambria"/>
        </w:rPr>
        <w:tab/>
        <w:t>Twelfth (ext.)</w:t>
      </w:r>
    </w:p>
    <w:p w14:paraId="28340C52" w14:textId="77777777" w:rsidR="006E0E3B" w:rsidRDefault="006E0E3B" w:rsidP="006E0E3B">
      <w:pPr>
        <w:rPr>
          <w:rFonts w:ascii="Cambria" w:hAnsi="Cambria"/>
        </w:rPr>
      </w:pPr>
      <w:r>
        <w:rPr>
          <w:rFonts w:ascii="Cambria" w:hAnsi="Cambria"/>
        </w:rPr>
        <w:t>2’</w:t>
      </w:r>
      <w:r>
        <w:rPr>
          <w:rFonts w:ascii="Cambria" w:hAnsi="Cambria"/>
        </w:rPr>
        <w:tab/>
      </w:r>
      <w:proofErr w:type="spellStart"/>
      <w:r>
        <w:rPr>
          <w:rFonts w:ascii="Cambria" w:hAnsi="Cambria"/>
        </w:rPr>
        <w:t>Gemshorn</w:t>
      </w:r>
      <w:proofErr w:type="spellEnd"/>
      <w:r>
        <w:rPr>
          <w:rFonts w:ascii="Cambria" w:hAnsi="Cambria"/>
        </w:rPr>
        <w:t xml:space="preserve"> (ext.)</w:t>
      </w:r>
    </w:p>
    <w:p w14:paraId="6FC979B5" w14:textId="77777777" w:rsidR="006E0E3B" w:rsidRDefault="006E0E3B" w:rsidP="006E0E3B">
      <w:pPr>
        <w:rPr>
          <w:rFonts w:ascii="Cambria" w:hAnsi="Cambria"/>
        </w:rPr>
      </w:pPr>
      <w:r>
        <w:rPr>
          <w:rFonts w:ascii="Cambria" w:hAnsi="Cambria"/>
        </w:rPr>
        <w:t>1 3/5’</w:t>
      </w:r>
      <w:r>
        <w:rPr>
          <w:rFonts w:ascii="Cambria" w:hAnsi="Cambria"/>
        </w:rPr>
        <w:tab/>
        <w:t>Tierce</w:t>
      </w:r>
    </w:p>
    <w:p w14:paraId="1F4EFF61" w14:textId="77777777" w:rsidR="006E0E3B" w:rsidRDefault="006E0E3B" w:rsidP="006E0E3B">
      <w:pPr>
        <w:rPr>
          <w:rFonts w:ascii="Cambria" w:hAnsi="Cambria"/>
        </w:rPr>
      </w:pPr>
      <w:r>
        <w:rPr>
          <w:rFonts w:ascii="Cambria" w:hAnsi="Cambria"/>
        </w:rPr>
        <w:t>1 1/7’</w:t>
      </w:r>
      <w:r>
        <w:rPr>
          <w:rFonts w:ascii="Cambria" w:hAnsi="Cambria"/>
        </w:rPr>
        <w:tab/>
      </w:r>
      <w:proofErr w:type="spellStart"/>
      <w:r>
        <w:rPr>
          <w:rFonts w:ascii="Cambria" w:hAnsi="Cambria"/>
        </w:rPr>
        <w:t>Septieme</w:t>
      </w:r>
      <w:proofErr w:type="spellEnd"/>
    </w:p>
    <w:p w14:paraId="34A7F1FF" w14:textId="77777777" w:rsidR="006E0E3B" w:rsidRDefault="006E0E3B" w:rsidP="006E0E3B">
      <w:pPr>
        <w:rPr>
          <w:rFonts w:ascii="Cambria" w:hAnsi="Cambria"/>
        </w:rPr>
      </w:pPr>
      <w:r>
        <w:rPr>
          <w:rFonts w:ascii="Cambria" w:hAnsi="Cambria"/>
        </w:rPr>
        <w:t>1’</w:t>
      </w:r>
      <w:r>
        <w:rPr>
          <w:rFonts w:ascii="Cambria" w:hAnsi="Cambria"/>
        </w:rPr>
        <w:tab/>
      </w:r>
      <w:proofErr w:type="spellStart"/>
      <w:r>
        <w:rPr>
          <w:rFonts w:ascii="Cambria" w:hAnsi="Cambria"/>
        </w:rPr>
        <w:t>Gemshorn</w:t>
      </w:r>
      <w:proofErr w:type="spellEnd"/>
      <w:r>
        <w:rPr>
          <w:rFonts w:ascii="Cambria" w:hAnsi="Cambria"/>
        </w:rPr>
        <w:t xml:space="preserve"> (ext.)</w:t>
      </w:r>
    </w:p>
    <w:p w14:paraId="29FBA199"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Corno</w:t>
      </w:r>
      <w:proofErr w:type="spellEnd"/>
      <w:r>
        <w:rPr>
          <w:rFonts w:ascii="Cambria" w:hAnsi="Cambria"/>
        </w:rPr>
        <w:t xml:space="preserve"> </w:t>
      </w:r>
      <w:proofErr w:type="spellStart"/>
      <w:r>
        <w:rPr>
          <w:rFonts w:ascii="Cambria" w:hAnsi="Cambria"/>
        </w:rPr>
        <w:t>d’Amore</w:t>
      </w:r>
      <w:proofErr w:type="spellEnd"/>
    </w:p>
    <w:p w14:paraId="35733BE1" w14:textId="77777777" w:rsidR="006E0E3B" w:rsidRDefault="006E0E3B" w:rsidP="006E0E3B">
      <w:pPr>
        <w:rPr>
          <w:rFonts w:ascii="Cambria" w:hAnsi="Cambria"/>
        </w:rPr>
      </w:pPr>
      <w:r>
        <w:rPr>
          <w:rFonts w:ascii="Cambria" w:hAnsi="Cambria"/>
        </w:rPr>
        <w:t>8’</w:t>
      </w:r>
      <w:r>
        <w:rPr>
          <w:rFonts w:ascii="Cambria" w:hAnsi="Cambria"/>
        </w:rPr>
        <w:tab/>
        <w:t>Clarinet</w:t>
      </w:r>
    </w:p>
    <w:p w14:paraId="20CD03A7" w14:textId="77777777" w:rsidR="006E0E3B" w:rsidRDefault="006E0E3B" w:rsidP="006E0E3B">
      <w:pPr>
        <w:rPr>
          <w:rFonts w:ascii="Cambria" w:hAnsi="Cambria"/>
        </w:rPr>
      </w:pPr>
      <w:r>
        <w:rPr>
          <w:rFonts w:ascii="Cambria" w:hAnsi="Cambria"/>
        </w:rPr>
        <w:t>8’</w:t>
      </w:r>
      <w:r>
        <w:rPr>
          <w:rFonts w:ascii="Cambria" w:hAnsi="Cambria"/>
        </w:rPr>
        <w:tab/>
        <w:t>English Horn</w:t>
      </w:r>
    </w:p>
    <w:p w14:paraId="7411DA22" w14:textId="77777777" w:rsidR="006E0E3B" w:rsidRDefault="006E0E3B" w:rsidP="006E0E3B">
      <w:pPr>
        <w:rPr>
          <w:rFonts w:ascii="Cambria" w:hAnsi="Cambria"/>
        </w:rPr>
      </w:pPr>
      <w:r>
        <w:rPr>
          <w:rFonts w:ascii="Cambria" w:hAnsi="Cambria"/>
        </w:rPr>
        <w:tab/>
        <w:t>Tremulant</w:t>
      </w:r>
    </w:p>
    <w:p w14:paraId="6BEA3A98" w14:textId="77777777" w:rsidR="006E0E3B" w:rsidRPr="005A760F" w:rsidRDefault="006E0E3B" w:rsidP="006E0E3B">
      <w:pPr>
        <w:rPr>
          <w:rFonts w:ascii="Cambria" w:hAnsi="Cambria"/>
        </w:rPr>
      </w:pPr>
      <w:r>
        <w:rPr>
          <w:rFonts w:ascii="Cambria" w:hAnsi="Cambria"/>
        </w:rPr>
        <w:tab/>
        <w:t>Chimes (Solo)</w:t>
      </w:r>
    </w:p>
    <w:p w14:paraId="13D6B6F5" w14:textId="77777777" w:rsidR="006E0E3B" w:rsidRDefault="006E0E3B" w:rsidP="006E0E3B">
      <w:pPr>
        <w:rPr>
          <w:rFonts w:ascii="Cambria" w:hAnsi="Cambria"/>
        </w:rPr>
      </w:pPr>
      <w:r>
        <w:rPr>
          <w:rFonts w:ascii="Cambria" w:hAnsi="Cambria"/>
        </w:rPr>
        <w:tab/>
        <w:t>Xylophone</w:t>
      </w:r>
    </w:p>
    <w:p w14:paraId="2F359179" w14:textId="77777777" w:rsidR="006E0E3B" w:rsidRDefault="006E0E3B" w:rsidP="006E0E3B">
      <w:pPr>
        <w:rPr>
          <w:rFonts w:ascii="Cambria" w:hAnsi="Cambria"/>
        </w:rPr>
      </w:pPr>
      <w:r>
        <w:rPr>
          <w:rFonts w:ascii="Cambria" w:hAnsi="Cambria"/>
        </w:rPr>
        <w:tab/>
        <w:t>Harp</w:t>
      </w:r>
    </w:p>
    <w:p w14:paraId="351A98D6" w14:textId="77777777" w:rsidR="006E0E3B" w:rsidRDefault="006E0E3B" w:rsidP="006E0E3B">
      <w:pPr>
        <w:rPr>
          <w:rFonts w:ascii="Cambria" w:hAnsi="Cambria"/>
        </w:rPr>
      </w:pPr>
      <w:r>
        <w:rPr>
          <w:rFonts w:ascii="Cambria" w:hAnsi="Cambria"/>
        </w:rPr>
        <w:tab/>
        <w:t>Celesta</w:t>
      </w:r>
    </w:p>
    <w:p w14:paraId="58662754" w14:textId="77777777" w:rsidR="006E0E3B" w:rsidRDefault="006E0E3B" w:rsidP="006E0E3B">
      <w:pPr>
        <w:rPr>
          <w:rFonts w:ascii="Cambria" w:hAnsi="Cambria"/>
        </w:rPr>
      </w:pPr>
    </w:p>
    <w:p w14:paraId="61FF9655" w14:textId="77777777" w:rsidR="006E0E3B" w:rsidRDefault="006E0E3B" w:rsidP="006E0E3B">
      <w:pPr>
        <w:rPr>
          <w:rFonts w:ascii="Cambria" w:hAnsi="Cambria"/>
          <w:b/>
          <w:bCs/>
        </w:rPr>
      </w:pPr>
    </w:p>
    <w:p w14:paraId="25372C66" w14:textId="77777777" w:rsidR="006E0E3B" w:rsidRDefault="006E0E3B" w:rsidP="006E0E3B">
      <w:pPr>
        <w:rPr>
          <w:rFonts w:ascii="Cambria" w:hAnsi="Cambria"/>
          <w:b/>
          <w:bCs/>
        </w:rPr>
      </w:pPr>
    </w:p>
    <w:p w14:paraId="50AEFFA6" w14:textId="77777777" w:rsidR="006E0E3B" w:rsidRDefault="006E0E3B" w:rsidP="006E0E3B">
      <w:pPr>
        <w:rPr>
          <w:rFonts w:ascii="Cambria" w:hAnsi="Cambria"/>
          <w:b/>
          <w:bCs/>
        </w:rPr>
      </w:pPr>
    </w:p>
    <w:p w14:paraId="64925ECA" w14:textId="77777777" w:rsidR="006E0E3B" w:rsidRDefault="006E0E3B" w:rsidP="006E0E3B">
      <w:pPr>
        <w:rPr>
          <w:rFonts w:ascii="Cambria" w:hAnsi="Cambria"/>
          <w:b/>
          <w:bCs/>
        </w:rPr>
      </w:pPr>
    </w:p>
    <w:p w14:paraId="5E4B6344" w14:textId="77777777" w:rsidR="006E0E3B" w:rsidRDefault="006E0E3B" w:rsidP="006E0E3B">
      <w:pPr>
        <w:rPr>
          <w:rFonts w:ascii="Cambria" w:hAnsi="Cambria"/>
          <w:b/>
          <w:bCs/>
        </w:rPr>
      </w:pPr>
    </w:p>
    <w:p w14:paraId="0D2C1986" w14:textId="77777777" w:rsidR="006E0E3B" w:rsidRDefault="006E0E3B" w:rsidP="006E0E3B">
      <w:pPr>
        <w:rPr>
          <w:rFonts w:ascii="Cambria" w:hAnsi="Cambria"/>
          <w:b/>
          <w:bCs/>
        </w:rPr>
      </w:pPr>
    </w:p>
    <w:p w14:paraId="6FDBD9C8" w14:textId="77777777" w:rsidR="006E0E3B" w:rsidRDefault="006E0E3B" w:rsidP="006E0E3B">
      <w:pPr>
        <w:rPr>
          <w:rFonts w:ascii="Cambria" w:hAnsi="Cambria"/>
          <w:b/>
          <w:bCs/>
        </w:rPr>
      </w:pPr>
    </w:p>
    <w:p w14:paraId="603EBF05" w14:textId="77777777" w:rsidR="006E0E3B" w:rsidRDefault="006E0E3B" w:rsidP="006E0E3B">
      <w:pPr>
        <w:rPr>
          <w:rFonts w:ascii="Cambria" w:hAnsi="Cambria"/>
          <w:b/>
          <w:bCs/>
        </w:rPr>
      </w:pPr>
    </w:p>
    <w:p w14:paraId="62331C46" w14:textId="77777777" w:rsidR="006E0E3B" w:rsidRDefault="006E0E3B" w:rsidP="006E0E3B">
      <w:pPr>
        <w:rPr>
          <w:rFonts w:ascii="Cambria" w:hAnsi="Cambria"/>
          <w:b/>
          <w:bCs/>
        </w:rPr>
      </w:pPr>
      <w:r>
        <w:rPr>
          <w:rFonts w:ascii="Cambria" w:hAnsi="Cambria"/>
          <w:b/>
          <w:bCs/>
        </w:rPr>
        <w:t>PEDAL</w:t>
      </w:r>
    </w:p>
    <w:p w14:paraId="5DD09420" w14:textId="77777777" w:rsidR="006E0E3B" w:rsidRDefault="006E0E3B" w:rsidP="006E0E3B">
      <w:pPr>
        <w:rPr>
          <w:rFonts w:ascii="Cambria" w:hAnsi="Cambria"/>
        </w:rPr>
      </w:pPr>
      <w:r>
        <w:rPr>
          <w:rFonts w:ascii="Cambria" w:hAnsi="Cambria"/>
        </w:rPr>
        <w:t>32’</w:t>
      </w:r>
      <w:r>
        <w:rPr>
          <w:rFonts w:ascii="Cambria" w:hAnsi="Cambria"/>
        </w:rPr>
        <w:tab/>
        <w:t>Bourdon</w:t>
      </w:r>
    </w:p>
    <w:p w14:paraId="25CF82A4" w14:textId="77777777" w:rsidR="006E0E3B" w:rsidRDefault="006E0E3B" w:rsidP="006E0E3B">
      <w:pPr>
        <w:rPr>
          <w:rFonts w:ascii="Cambria" w:hAnsi="Cambria"/>
        </w:rPr>
      </w:pPr>
      <w:r>
        <w:rPr>
          <w:rFonts w:ascii="Cambria" w:hAnsi="Cambria"/>
        </w:rPr>
        <w:t>32’</w:t>
      </w:r>
      <w:r>
        <w:rPr>
          <w:rFonts w:ascii="Cambria" w:hAnsi="Cambria"/>
        </w:rPr>
        <w:tab/>
        <w:t>Resultant (composite)</w:t>
      </w:r>
    </w:p>
    <w:p w14:paraId="24D3A073" w14:textId="7F191600" w:rsidR="006E0E3B" w:rsidRDefault="006E0E3B" w:rsidP="006E0E3B">
      <w:pPr>
        <w:rPr>
          <w:rFonts w:ascii="Cambria" w:hAnsi="Cambria"/>
        </w:rPr>
      </w:pPr>
      <w:r>
        <w:rPr>
          <w:rFonts w:ascii="Cambria" w:hAnsi="Cambria"/>
        </w:rPr>
        <w:t>16’</w:t>
      </w:r>
      <w:r>
        <w:rPr>
          <w:rFonts w:ascii="Cambria" w:hAnsi="Cambria"/>
        </w:rPr>
        <w:tab/>
      </w:r>
      <w:r w:rsidR="00823881">
        <w:rPr>
          <w:rFonts w:ascii="Cambria" w:hAnsi="Cambria"/>
        </w:rPr>
        <w:t>1</w:t>
      </w:r>
      <w:r w:rsidR="00823881" w:rsidRPr="00823881">
        <w:rPr>
          <w:rFonts w:ascii="Cambria" w:hAnsi="Cambria"/>
          <w:vertAlign w:val="superscript"/>
        </w:rPr>
        <w:t>st</w:t>
      </w:r>
      <w:r>
        <w:rPr>
          <w:rFonts w:ascii="Cambria" w:hAnsi="Cambria"/>
        </w:rPr>
        <w:t xml:space="preserve"> Open Diapason</w:t>
      </w:r>
    </w:p>
    <w:p w14:paraId="65BF3191" w14:textId="0E73BDCE" w:rsidR="006E0E3B" w:rsidRDefault="006E0E3B" w:rsidP="006E0E3B">
      <w:pPr>
        <w:rPr>
          <w:rFonts w:ascii="Cambria" w:hAnsi="Cambria"/>
        </w:rPr>
      </w:pPr>
      <w:r>
        <w:rPr>
          <w:rFonts w:ascii="Cambria" w:hAnsi="Cambria"/>
        </w:rPr>
        <w:t>16’</w:t>
      </w:r>
      <w:r>
        <w:rPr>
          <w:rFonts w:ascii="Cambria" w:hAnsi="Cambria"/>
        </w:rPr>
        <w:tab/>
      </w:r>
      <w:r w:rsidR="00823881">
        <w:rPr>
          <w:rFonts w:ascii="Cambria" w:hAnsi="Cambria"/>
        </w:rPr>
        <w:t>2</w:t>
      </w:r>
      <w:r w:rsidR="00823881" w:rsidRPr="00823881">
        <w:rPr>
          <w:rFonts w:ascii="Cambria" w:hAnsi="Cambria"/>
          <w:vertAlign w:val="superscript"/>
        </w:rPr>
        <w:t>nd</w:t>
      </w:r>
      <w:r>
        <w:rPr>
          <w:rFonts w:ascii="Cambria" w:hAnsi="Cambria"/>
        </w:rPr>
        <w:t xml:space="preserve"> Open Diapason (Great)</w:t>
      </w:r>
    </w:p>
    <w:p w14:paraId="72DD870D" w14:textId="77777777" w:rsidR="006E0E3B" w:rsidRDefault="006E0E3B" w:rsidP="006E0E3B">
      <w:pPr>
        <w:rPr>
          <w:rFonts w:ascii="Cambria" w:hAnsi="Cambria"/>
        </w:rPr>
      </w:pPr>
      <w:r>
        <w:rPr>
          <w:rFonts w:ascii="Cambria" w:hAnsi="Cambria"/>
        </w:rPr>
        <w:t>16’</w:t>
      </w:r>
      <w:r>
        <w:rPr>
          <w:rFonts w:ascii="Cambria" w:hAnsi="Cambria"/>
        </w:rPr>
        <w:tab/>
        <w:t>Bourdon (ext.)</w:t>
      </w:r>
    </w:p>
    <w:p w14:paraId="3792F5D5"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Violone</w:t>
      </w:r>
      <w:proofErr w:type="spellEnd"/>
    </w:p>
    <w:p w14:paraId="1BEDCCD0"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Salicional</w:t>
      </w:r>
      <w:proofErr w:type="spellEnd"/>
      <w:r>
        <w:rPr>
          <w:rFonts w:ascii="Cambria" w:hAnsi="Cambria"/>
        </w:rPr>
        <w:t xml:space="preserve"> (Swell)</w:t>
      </w:r>
    </w:p>
    <w:p w14:paraId="0CD718A3"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Gemshorn</w:t>
      </w:r>
      <w:proofErr w:type="spellEnd"/>
    </w:p>
    <w:p w14:paraId="32D8ED39" w14:textId="77777777" w:rsidR="006E0E3B" w:rsidRDefault="006E0E3B" w:rsidP="006E0E3B">
      <w:pPr>
        <w:rPr>
          <w:rFonts w:ascii="Cambria" w:hAnsi="Cambria"/>
        </w:rPr>
      </w:pPr>
      <w:r>
        <w:rPr>
          <w:rFonts w:ascii="Cambria" w:hAnsi="Cambria"/>
        </w:rPr>
        <w:t>8’</w:t>
      </w:r>
      <w:r>
        <w:rPr>
          <w:rFonts w:ascii="Cambria" w:hAnsi="Cambria"/>
        </w:rPr>
        <w:tab/>
        <w:t>Diapason (ext.)</w:t>
      </w:r>
    </w:p>
    <w:p w14:paraId="47116C8A" w14:textId="77777777" w:rsidR="006E0E3B" w:rsidRDefault="006E0E3B" w:rsidP="006E0E3B">
      <w:pPr>
        <w:rPr>
          <w:rFonts w:ascii="Cambria" w:hAnsi="Cambria"/>
        </w:rPr>
      </w:pPr>
      <w:r>
        <w:rPr>
          <w:rFonts w:ascii="Cambria" w:hAnsi="Cambria"/>
        </w:rPr>
        <w:t>8’</w:t>
      </w:r>
      <w:r>
        <w:rPr>
          <w:rFonts w:ascii="Cambria" w:hAnsi="Cambria"/>
        </w:rPr>
        <w:tab/>
        <w:t>Bourdon (ext.)</w:t>
      </w:r>
    </w:p>
    <w:p w14:paraId="027DB2E4"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Violone</w:t>
      </w:r>
      <w:proofErr w:type="spellEnd"/>
      <w:r>
        <w:rPr>
          <w:rFonts w:ascii="Cambria" w:hAnsi="Cambria"/>
        </w:rPr>
        <w:t xml:space="preserve"> (ext.)</w:t>
      </w:r>
    </w:p>
    <w:p w14:paraId="2B44969E"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r>
        <w:rPr>
          <w:rFonts w:ascii="Cambria" w:hAnsi="Cambria"/>
        </w:rPr>
        <w:t xml:space="preserve"> Celeste II (Solo)</w:t>
      </w:r>
    </w:p>
    <w:p w14:paraId="0152F150"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r>
        <w:rPr>
          <w:rFonts w:ascii="Cambria" w:hAnsi="Cambria"/>
        </w:rPr>
        <w:t xml:space="preserve"> (Choir)</w:t>
      </w:r>
    </w:p>
    <w:p w14:paraId="6600403C" w14:textId="77777777" w:rsidR="006E0E3B" w:rsidRDefault="006E0E3B" w:rsidP="006E0E3B">
      <w:pPr>
        <w:rPr>
          <w:rFonts w:ascii="Cambria" w:hAnsi="Cambria"/>
        </w:rPr>
      </w:pPr>
      <w:r>
        <w:rPr>
          <w:rFonts w:ascii="Cambria" w:hAnsi="Cambria"/>
        </w:rPr>
        <w:t>4’</w:t>
      </w:r>
      <w:r>
        <w:rPr>
          <w:rFonts w:ascii="Cambria" w:hAnsi="Cambria"/>
        </w:rPr>
        <w:tab/>
        <w:t>Bourdon (ext.)</w:t>
      </w:r>
    </w:p>
    <w:p w14:paraId="32AD2427" w14:textId="77777777" w:rsidR="006E0E3B" w:rsidRDefault="006E0E3B" w:rsidP="006E0E3B">
      <w:pPr>
        <w:rPr>
          <w:rFonts w:ascii="Cambria" w:hAnsi="Cambria"/>
        </w:rPr>
      </w:pPr>
      <w:r>
        <w:rPr>
          <w:rFonts w:ascii="Cambria" w:hAnsi="Cambria"/>
        </w:rPr>
        <w:t>32’</w:t>
      </w:r>
      <w:r>
        <w:rPr>
          <w:rFonts w:ascii="Cambria" w:hAnsi="Cambria"/>
        </w:rPr>
        <w:tab/>
        <w:t xml:space="preserve">Contra </w:t>
      </w:r>
      <w:proofErr w:type="spellStart"/>
      <w:r>
        <w:rPr>
          <w:rFonts w:ascii="Cambria" w:hAnsi="Cambria"/>
        </w:rPr>
        <w:t>Bombarde</w:t>
      </w:r>
      <w:proofErr w:type="spellEnd"/>
    </w:p>
    <w:p w14:paraId="3750AFC1"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Bombarde</w:t>
      </w:r>
      <w:proofErr w:type="spellEnd"/>
      <w:r>
        <w:rPr>
          <w:rFonts w:ascii="Cambria" w:hAnsi="Cambria"/>
        </w:rPr>
        <w:t xml:space="preserve"> (ext.)</w:t>
      </w:r>
    </w:p>
    <w:p w14:paraId="2D7352CF" w14:textId="77777777" w:rsidR="006E0E3B" w:rsidRDefault="006E0E3B" w:rsidP="006E0E3B">
      <w:pPr>
        <w:rPr>
          <w:rFonts w:ascii="Cambria" w:hAnsi="Cambria"/>
        </w:rPr>
      </w:pPr>
      <w:r>
        <w:rPr>
          <w:rFonts w:ascii="Cambria" w:hAnsi="Cambria"/>
        </w:rPr>
        <w:t>16’</w:t>
      </w:r>
      <w:r>
        <w:rPr>
          <w:rFonts w:ascii="Cambria" w:hAnsi="Cambria"/>
        </w:rPr>
        <w:tab/>
        <w:t>Trombone (Great)</w:t>
      </w:r>
    </w:p>
    <w:p w14:paraId="3C3CA4EB"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Posaune</w:t>
      </w:r>
      <w:proofErr w:type="spellEnd"/>
      <w:r>
        <w:rPr>
          <w:rFonts w:ascii="Cambria" w:hAnsi="Cambria"/>
        </w:rPr>
        <w:t xml:space="preserve"> (Swell)</w:t>
      </w:r>
    </w:p>
    <w:p w14:paraId="7D8F9D6A" w14:textId="77777777" w:rsidR="006E0E3B" w:rsidRDefault="006E0E3B" w:rsidP="006E0E3B">
      <w:pPr>
        <w:rPr>
          <w:rFonts w:ascii="Cambria" w:hAnsi="Cambria"/>
        </w:rPr>
      </w:pPr>
      <w:r>
        <w:rPr>
          <w:rFonts w:ascii="Cambria" w:hAnsi="Cambria"/>
        </w:rPr>
        <w:t>8’</w:t>
      </w:r>
      <w:r>
        <w:rPr>
          <w:rFonts w:ascii="Cambria" w:hAnsi="Cambria"/>
        </w:rPr>
        <w:tab/>
        <w:t>Tromba (Great)</w:t>
      </w:r>
    </w:p>
    <w:p w14:paraId="0996E7BE" w14:textId="77777777" w:rsidR="006E0E3B" w:rsidRDefault="006E0E3B" w:rsidP="006E0E3B">
      <w:pPr>
        <w:rPr>
          <w:rFonts w:ascii="Cambria" w:hAnsi="Cambria"/>
        </w:rPr>
      </w:pPr>
    </w:p>
    <w:p w14:paraId="7D451DCA" w14:textId="77777777" w:rsidR="006E0E3B" w:rsidRDefault="006E0E3B" w:rsidP="006E0E3B">
      <w:pPr>
        <w:rPr>
          <w:rFonts w:ascii="Cambria" w:hAnsi="Cambria"/>
          <w:b/>
          <w:bCs/>
        </w:rPr>
      </w:pPr>
      <w:r>
        <w:rPr>
          <w:rFonts w:ascii="Cambria" w:hAnsi="Cambria"/>
          <w:b/>
          <w:bCs/>
        </w:rPr>
        <w:t>PERCUSSION</w:t>
      </w:r>
    </w:p>
    <w:p w14:paraId="5F94D04F" w14:textId="77777777" w:rsidR="006E0E3B" w:rsidRDefault="006E0E3B" w:rsidP="006E0E3B">
      <w:pPr>
        <w:rPr>
          <w:rFonts w:ascii="Cambria" w:hAnsi="Cambria"/>
        </w:rPr>
      </w:pPr>
      <w:r>
        <w:rPr>
          <w:rFonts w:ascii="Cambria" w:hAnsi="Cambria"/>
        </w:rPr>
        <w:t>Bass Drum Stroke/Roll</w:t>
      </w:r>
    </w:p>
    <w:p w14:paraId="6B083F56" w14:textId="77777777" w:rsidR="006E0E3B" w:rsidRDefault="006E0E3B" w:rsidP="006E0E3B">
      <w:pPr>
        <w:rPr>
          <w:rFonts w:ascii="Cambria" w:hAnsi="Cambria"/>
        </w:rPr>
      </w:pPr>
      <w:r>
        <w:rPr>
          <w:rFonts w:ascii="Cambria" w:hAnsi="Cambria"/>
        </w:rPr>
        <w:t>Snare Drum Stroke/Roll</w:t>
      </w:r>
    </w:p>
    <w:p w14:paraId="3672C1E0" w14:textId="77777777" w:rsidR="006E0E3B" w:rsidRDefault="006E0E3B" w:rsidP="006E0E3B">
      <w:pPr>
        <w:rPr>
          <w:rFonts w:ascii="Cambria" w:hAnsi="Cambria"/>
        </w:rPr>
      </w:pPr>
      <w:r>
        <w:rPr>
          <w:rFonts w:ascii="Cambria" w:hAnsi="Cambria"/>
        </w:rPr>
        <w:t>Crash Cymbal</w:t>
      </w:r>
    </w:p>
    <w:p w14:paraId="6B847D1F" w14:textId="77777777" w:rsidR="006E0E3B" w:rsidRDefault="006E0E3B" w:rsidP="006E0E3B">
      <w:pPr>
        <w:rPr>
          <w:rFonts w:ascii="Cambria" w:hAnsi="Cambria"/>
        </w:rPr>
      </w:pPr>
      <w:r>
        <w:rPr>
          <w:rFonts w:ascii="Cambria" w:hAnsi="Cambria"/>
        </w:rPr>
        <w:t>Turkish Cymbal</w:t>
      </w:r>
    </w:p>
    <w:p w14:paraId="54C10ACB" w14:textId="77777777" w:rsidR="006E0E3B" w:rsidRDefault="006E0E3B" w:rsidP="006E0E3B">
      <w:pPr>
        <w:rPr>
          <w:rFonts w:ascii="Cambria" w:hAnsi="Cambria"/>
        </w:rPr>
      </w:pPr>
      <w:r>
        <w:rPr>
          <w:rFonts w:ascii="Cambria" w:hAnsi="Cambria"/>
        </w:rPr>
        <w:t>Triangle</w:t>
      </w:r>
    </w:p>
    <w:p w14:paraId="0CC7E365" w14:textId="77777777" w:rsidR="006E0E3B" w:rsidRDefault="006E0E3B" w:rsidP="006E0E3B">
      <w:pPr>
        <w:rPr>
          <w:rFonts w:ascii="Cambria" w:hAnsi="Cambria"/>
        </w:rPr>
      </w:pPr>
      <w:r>
        <w:rPr>
          <w:rFonts w:ascii="Cambria" w:hAnsi="Cambria"/>
        </w:rPr>
        <w:t>Tom-Tom</w:t>
      </w:r>
    </w:p>
    <w:p w14:paraId="6B6B3E67" w14:textId="77777777" w:rsidR="006E0E3B" w:rsidRDefault="006E0E3B" w:rsidP="006E0E3B">
      <w:pPr>
        <w:rPr>
          <w:rFonts w:ascii="Cambria" w:hAnsi="Cambria"/>
        </w:rPr>
      </w:pPr>
      <w:r>
        <w:rPr>
          <w:rFonts w:ascii="Cambria" w:hAnsi="Cambria"/>
        </w:rPr>
        <w:t>Tambourine</w:t>
      </w:r>
    </w:p>
    <w:p w14:paraId="0C45F5C6" w14:textId="77777777" w:rsidR="006E0E3B" w:rsidRDefault="006E0E3B" w:rsidP="006E0E3B">
      <w:pPr>
        <w:rPr>
          <w:rFonts w:ascii="Cambria" w:hAnsi="Cambria"/>
        </w:rPr>
      </w:pPr>
      <w:r>
        <w:rPr>
          <w:rFonts w:ascii="Cambria" w:hAnsi="Cambria"/>
        </w:rPr>
        <w:t>Chinese Block</w:t>
      </w:r>
    </w:p>
    <w:p w14:paraId="72F2663F" w14:textId="77777777" w:rsidR="006E0E3B" w:rsidRPr="000210CA" w:rsidRDefault="006E0E3B" w:rsidP="006E0E3B">
      <w:pPr>
        <w:rPr>
          <w:rFonts w:ascii="Cambria" w:hAnsi="Cambria"/>
        </w:rPr>
      </w:pPr>
      <w:r>
        <w:rPr>
          <w:rFonts w:ascii="Cambria" w:hAnsi="Cambria"/>
        </w:rPr>
        <w:t>Castanets</w:t>
      </w:r>
    </w:p>
    <w:p w14:paraId="58497D5D" w14:textId="77777777" w:rsidR="006E0E3B" w:rsidRDefault="006E0E3B" w:rsidP="006E0E3B">
      <w:pPr>
        <w:rPr>
          <w:rFonts w:ascii="Cambria" w:hAnsi="Cambria"/>
        </w:rPr>
      </w:pPr>
    </w:p>
    <w:p w14:paraId="165B4A01" w14:textId="77777777" w:rsidR="006E0E3B" w:rsidRDefault="006E0E3B" w:rsidP="006E0E3B">
      <w:pPr>
        <w:rPr>
          <w:rFonts w:ascii="Cambria" w:hAnsi="Cambria"/>
        </w:rPr>
      </w:pPr>
    </w:p>
    <w:p w14:paraId="4732CD72" w14:textId="77777777" w:rsidR="006E0E3B" w:rsidRDefault="006E0E3B" w:rsidP="006E0E3B">
      <w:pPr>
        <w:rPr>
          <w:rFonts w:ascii="Cambria" w:hAnsi="Cambria"/>
        </w:rPr>
        <w:sectPr w:rsidR="006E0E3B" w:rsidSect="006E0E3B">
          <w:type w:val="continuous"/>
          <w:pgSz w:w="12240" w:h="15840"/>
          <w:pgMar w:top="1584" w:right="1584" w:bottom="1584" w:left="2304" w:header="720" w:footer="720" w:gutter="0"/>
          <w:cols w:num="2" w:space="720"/>
          <w:docGrid w:linePitch="360"/>
        </w:sectPr>
      </w:pPr>
    </w:p>
    <w:p w14:paraId="03007A64" w14:textId="77777777" w:rsidR="006E0E3B" w:rsidRDefault="006E0E3B" w:rsidP="006E0E3B">
      <w:pPr>
        <w:rPr>
          <w:rFonts w:ascii="Cambria" w:hAnsi="Cambria"/>
        </w:rPr>
        <w:sectPr w:rsidR="006E0E3B" w:rsidSect="00B45209">
          <w:type w:val="continuous"/>
          <w:pgSz w:w="12240" w:h="15840"/>
          <w:pgMar w:top="1440" w:right="1440" w:bottom="1440" w:left="1440" w:header="720" w:footer="720" w:gutter="0"/>
          <w:cols w:space="720"/>
          <w:docGrid w:linePitch="360"/>
        </w:sectPr>
      </w:pPr>
    </w:p>
    <w:p w14:paraId="4463F7FD" w14:textId="77777777" w:rsidR="006E0E3B" w:rsidRDefault="006E0E3B" w:rsidP="006E0E3B">
      <w:pPr>
        <w:rPr>
          <w:rFonts w:ascii="Cambria" w:hAnsi="Cambria"/>
        </w:rPr>
      </w:pPr>
    </w:p>
    <w:p w14:paraId="4A2D7E74" w14:textId="77777777" w:rsidR="006E0E3B" w:rsidRDefault="006E0E3B" w:rsidP="006E0E3B">
      <w:pPr>
        <w:rPr>
          <w:rFonts w:ascii="Cambria" w:hAnsi="Cambria"/>
        </w:rPr>
      </w:pPr>
    </w:p>
    <w:p w14:paraId="4E58F4F1" w14:textId="77777777" w:rsidR="006E0E3B" w:rsidRDefault="006E0E3B" w:rsidP="006E0E3B">
      <w:pPr>
        <w:rPr>
          <w:rFonts w:ascii="Cambria" w:hAnsi="Cambria"/>
        </w:rPr>
      </w:pPr>
    </w:p>
    <w:p w14:paraId="45B9A25C" w14:textId="77777777" w:rsidR="006E0E3B" w:rsidRDefault="006E0E3B" w:rsidP="006E0E3B">
      <w:pPr>
        <w:rPr>
          <w:rFonts w:ascii="Cambria" w:hAnsi="Cambria"/>
        </w:rPr>
      </w:pPr>
    </w:p>
    <w:p w14:paraId="7D9670F8" w14:textId="77777777" w:rsidR="006E0E3B" w:rsidRDefault="006E0E3B" w:rsidP="006E0E3B">
      <w:pPr>
        <w:rPr>
          <w:rFonts w:ascii="Cambria" w:hAnsi="Cambria"/>
        </w:rPr>
      </w:pPr>
    </w:p>
    <w:p w14:paraId="0F78DA39" w14:textId="77777777" w:rsidR="006E0E3B" w:rsidRDefault="006E0E3B" w:rsidP="006E0E3B">
      <w:pPr>
        <w:rPr>
          <w:rFonts w:ascii="Cambria" w:hAnsi="Cambria"/>
        </w:rPr>
      </w:pPr>
    </w:p>
    <w:p w14:paraId="2A588790" w14:textId="77777777" w:rsidR="006E0E3B" w:rsidRDefault="006E0E3B" w:rsidP="006E0E3B">
      <w:pPr>
        <w:rPr>
          <w:rFonts w:ascii="Cambria" w:hAnsi="Cambria"/>
        </w:rPr>
      </w:pPr>
    </w:p>
    <w:p w14:paraId="21556466" w14:textId="77777777" w:rsidR="006E0E3B" w:rsidRDefault="006E0E3B" w:rsidP="006E0E3B">
      <w:pPr>
        <w:rPr>
          <w:rFonts w:ascii="Cambria" w:hAnsi="Cambria"/>
        </w:rPr>
      </w:pPr>
    </w:p>
    <w:p w14:paraId="63F962A9" w14:textId="77777777" w:rsidR="006E0E3B" w:rsidRDefault="006E0E3B" w:rsidP="006E0E3B">
      <w:pPr>
        <w:rPr>
          <w:rFonts w:ascii="Cambria" w:hAnsi="Cambria"/>
        </w:rPr>
      </w:pPr>
    </w:p>
    <w:p w14:paraId="6F31DF66" w14:textId="48E67395" w:rsidR="006E0E3B" w:rsidRDefault="006E0E3B" w:rsidP="006E0E3B">
      <w:pPr>
        <w:rPr>
          <w:rFonts w:ascii="Cambria" w:hAnsi="Cambria"/>
        </w:rPr>
      </w:pPr>
    </w:p>
    <w:p w14:paraId="67543CE5" w14:textId="7B8B1456" w:rsidR="006E0E3B" w:rsidRDefault="006E0E3B" w:rsidP="006E0E3B">
      <w:pPr>
        <w:rPr>
          <w:rFonts w:ascii="Cambria" w:hAnsi="Cambria"/>
        </w:rPr>
      </w:pPr>
      <w:r>
        <w:rPr>
          <w:rFonts w:ascii="Cambria" w:hAnsi="Cambria"/>
        </w:rPr>
        <w:t>Oakland, C</w:t>
      </w:r>
      <w:r w:rsidR="00CC6E55">
        <w:rPr>
          <w:rFonts w:ascii="Cambria" w:hAnsi="Cambria"/>
        </w:rPr>
        <w:t>alifornia</w:t>
      </w:r>
      <w:r>
        <w:rPr>
          <w:rFonts w:ascii="Cambria" w:hAnsi="Cambria"/>
        </w:rPr>
        <w:t xml:space="preserve"> Scottish Rite Temple</w:t>
      </w:r>
    </w:p>
    <w:p w14:paraId="25B10C50" w14:textId="77777777" w:rsidR="006E0E3B" w:rsidRDefault="006E0E3B" w:rsidP="006E0E3B">
      <w:pPr>
        <w:rPr>
          <w:rFonts w:ascii="Cambria" w:hAnsi="Cambria"/>
        </w:rPr>
      </w:pPr>
      <w:proofErr w:type="spellStart"/>
      <w:r>
        <w:rPr>
          <w:rFonts w:ascii="Cambria" w:hAnsi="Cambria"/>
        </w:rPr>
        <w:t>Estey</w:t>
      </w:r>
      <w:proofErr w:type="spellEnd"/>
      <w:r>
        <w:rPr>
          <w:rFonts w:ascii="Cambria" w:hAnsi="Cambria"/>
        </w:rPr>
        <w:t xml:space="preserve"> Organ Company, Opus 2639, 1927</w:t>
      </w:r>
    </w:p>
    <w:p w14:paraId="14321ADA" w14:textId="77777777" w:rsidR="006E0E3B" w:rsidRDefault="006E0E3B" w:rsidP="006E0E3B">
      <w:pPr>
        <w:rPr>
          <w:rFonts w:ascii="Cambria" w:hAnsi="Cambria"/>
        </w:rPr>
      </w:pPr>
    </w:p>
    <w:p w14:paraId="613CE31A" w14:textId="77777777" w:rsidR="006E0E3B" w:rsidRDefault="006E0E3B" w:rsidP="006E0E3B">
      <w:pPr>
        <w:rPr>
          <w:rFonts w:ascii="Cambria" w:hAnsi="Cambria"/>
        </w:rPr>
        <w:sectPr w:rsidR="006E0E3B" w:rsidSect="006E0E3B">
          <w:type w:val="continuous"/>
          <w:pgSz w:w="12240" w:h="15840"/>
          <w:pgMar w:top="1584" w:right="1584" w:bottom="1584" w:left="2304" w:header="720" w:footer="720" w:gutter="0"/>
          <w:cols w:space="720"/>
          <w:docGrid w:linePitch="360"/>
        </w:sectPr>
      </w:pPr>
    </w:p>
    <w:p w14:paraId="77E14857" w14:textId="77777777" w:rsidR="006E0E3B" w:rsidRDefault="006E0E3B" w:rsidP="006E0E3B">
      <w:pPr>
        <w:rPr>
          <w:rFonts w:ascii="Cambria" w:hAnsi="Cambria"/>
          <w:b/>
          <w:bCs/>
        </w:rPr>
      </w:pPr>
      <w:r>
        <w:rPr>
          <w:rFonts w:ascii="Cambria" w:hAnsi="Cambria"/>
          <w:b/>
          <w:bCs/>
        </w:rPr>
        <w:t>GREAT</w:t>
      </w:r>
    </w:p>
    <w:p w14:paraId="18A12107" w14:textId="77777777" w:rsidR="006E0E3B" w:rsidRDefault="006E0E3B" w:rsidP="006E0E3B">
      <w:pPr>
        <w:rPr>
          <w:rFonts w:ascii="Cambria" w:hAnsi="Cambria"/>
        </w:rPr>
      </w:pPr>
      <w:r>
        <w:rPr>
          <w:rFonts w:ascii="Cambria" w:hAnsi="Cambria"/>
        </w:rPr>
        <w:t>16’</w:t>
      </w:r>
      <w:r>
        <w:rPr>
          <w:rFonts w:ascii="Cambria" w:hAnsi="Cambria"/>
        </w:rPr>
        <w:tab/>
        <w:t>Open Diapason</w:t>
      </w:r>
    </w:p>
    <w:p w14:paraId="787CC0E9" w14:textId="77777777" w:rsidR="006E0E3B" w:rsidRDefault="006E0E3B" w:rsidP="006E0E3B">
      <w:pPr>
        <w:rPr>
          <w:rFonts w:ascii="Cambria" w:hAnsi="Cambria"/>
        </w:rPr>
      </w:pPr>
      <w:r>
        <w:rPr>
          <w:rFonts w:ascii="Cambria" w:hAnsi="Cambria"/>
        </w:rPr>
        <w:t>8’</w:t>
      </w:r>
      <w:r>
        <w:rPr>
          <w:rFonts w:ascii="Cambria" w:hAnsi="Cambria"/>
        </w:rPr>
        <w:tab/>
        <w:t>1</w:t>
      </w:r>
      <w:r w:rsidRPr="00AC2541">
        <w:rPr>
          <w:rFonts w:ascii="Cambria" w:hAnsi="Cambria"/>
          <w:vertAlign w:val="superscript"/>
        </w:rPr>
        <w:t>st</w:t>
      </w:r>
      <w:r>
        <w:rPr>
          <w:rFonts w:ascii="Cambria" w:hAnsi="Cambria"/>
        </w:rPr>
        <w:t xml:space="preserve"> Open Diapason</w:t>
      </w:r>
    </w:p>
    <w:p w14:paraId="6501B3C3" w14:textId="77777777" w:rsidR="006E0E3B" w:rsidRDefault="006E0E3B" w:rsidP="006E0E3B">
      <w:pPr>
        <w:rPr>
          <w:rFonts w:ascii="Cambria" w:hAnsi="Cambria"/>
        </w:rPr>
      </w:pPr>
      <w:r>
        <w:rPr>
          <w:rFonts w:ascii="Cambria" w:hAnsi="Cambria"/>
        </w:rPr>
        <w:t>8’</w:t>
      </w:r>
      <w:r>
        <w:rPr>
          <w:rFonts w:ascii="Cambria" w:hAnsi="Cambria"/>
        </w:rPr>
        <w:tab/>
        <w:t>2</w:t>
      </w:r>
      <w:r w:rsidRPr="00AC2541">
        <w:rPr>
          <w:rFonts w:ascii="Cambria" w:hAnsi="Cambria"/>
          <w:vertAlign w:val="superscript"/>
        </w:rPr>
        <w:t>nd</w:t>
      </w:r>
      <w:r>
        <w:rPr>
          <w:rFonts w:ascii="Cambria" w:hAnsi="Cambria"/>
        </w:rPr>
        <w:t xml:space="preserve"> Open Diapason</w:t>
      </w:r>
    </w:p>
    <w:p w14:paraId="0D5A2944"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Grossflöte</w:t>
      </w:r>
      <w:proofErr w:type="spellEnd"/>
    </w:p>
    <w:p w14:paraId="56EDDEF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7E9035BF" w14:textId="77777777" w:rsidR="006E0E3B" w:rsidRDefault="006E0E3B" w:rsidP="006E0E3B">
      <w:pPr>
        <w:rPr>
          <w:rFonts w:ascii="Cambria" w:hAnsi="Cambria"/>
        </w:rPr>
      </w:pPr>
      <w:r>
        <w:rPr>
          <w:rFonts w:ascii="Cambria" w:hAnsi="Cambria"/>
        </w:rPr>
        <w:t>4’</w:t>
      </w:r>
      <w:r>
        <w:rPr>
          <w:rFonts w:ascii="Cambria" w:hAnsi="Cambria"/>
        </w:rPr>
        <w:tab/>
        <w:t>Octave</w:t>
      </w:r>
    </w:p>
    <w:p w14:paraId="7D6AD62C" w14:textId="77777777" w:rsidR="006E0E3B" w:rsidRDefault="006E0E3B" w:rsidP="006E0E3B">
      <w:pPr>
        <w:rPr>
          <w:rFonts w:ascii="Cambria" w:hAnsi="Cambria"/>
        </w:rPr>
      </w:pPr>
      <w:r>
        <w:rPr>
          <w:rFonts w:ascii="Cambria" w:hAnsi="Cambria"/>
        </w:rPr>
        <w:t>4’</w:t>
      </w:r>
      <w:r>
        <w:rPr>
          <w:rFonts w:ascii="Cambria" w:hAnsi="Cambria"/>
        </w:rPr>
        <w:tab/>
        <w:t>Harmonic Flute</w:t>
      </w:r>
    </w:p>
    <w:p w14:paraId="06A74482" w14:textId="77777777" w:rsidR="006E0E3B" w:rsidRDefault="006E0E3B" w:rsidP="006E0E3B">
      <w:pPr>
        <w:rPr>
          <w:rFonts w:ascii="Cambria" w:hAnsi="Cambria"/>
        </w:rPr>
      </w:pPr>
      <w:r>
        <w:rPr>
          <w:rFonts w:ascii="Cambria" w:hAnsi="Cambria"/>
        </w:rPr>
        <w:t>8’</w:t>
      </w:r>
      <w:r>
        <w:rPr>
          <w:rFonts w:ascii="Cambria" w:hAnsi="Cambria"/>
        </w:rPr>
        <w:tab/>
        <w:t>Trumpet</w:t>
      </w:r>
    </w:p>
    <w:p w14:paraId="59FBDFB4" w14:textId="77777777" w:rsidR="006E0E3B" w:rsidRDefault="006E0E3B" w:rsidP="006E0E3B">
      <w:pPr>
        <w:rPr>
          <w:rFonts w:ascii="Cambria" w:hAnsi="Cambria"/>
        </w:rPr>
      </w:pPr>
      <w:r>
        <w:rPr>
          <w:rFonts w:ascii="Cambria" w:hAnsi="Cambria"/>
        </w:rPr>
        <w:tab/>
        <w:t>Chimes (Choir)</w:t>
      </w:r>
    </w:p>
    <w:p w14:paraId="2EC1EA3D" w14:textId="77777777" w:rsidR="006E0E3B" w:rsidRDefault="006E0E3B" w:rsidP="006E0E3B">
      <w:pPr>
        <w:rPr>
          <w:rFonts w:ascii="Cambria" w:hAnsi="Cambria"/>
        </w:rPr>
      </w:pPr>
    </w:p>
    <w:p w14:paraId="6043E493" w14:textId="77777777" w:rsidR="006E0E3B" w:rsidRDefault="006E0E3B" w:rsidP="006E0E3B">
      <w:pPr>
        <w:rPr>
          <w:rFonts w:ascii="Cambria" w:hAnsi="Cambria"/>
        </w:rPr>
      </w:pPr>
      <w:r>
        <w:rPr>
          <w:rFonts w:ascii="Cambria" w:hAnsi="Cambria"/>
          <w:b/>
          <w:bCs/>
        </w:rPr>
        <w:t>SWELL</w:t>
      </w:r>
    </w:p>
    <w:p w14:paraId="27A4C102" w14:textId="77777777" w:rsidR="006E0E3B" w:rsidRDefault="006E0E3B" w:rsidP="006E0E3B">
      <w:pPr>
        <w:rPr>
          <w:rFonts w:ascii="Cambria" w:hAnsi="Cambria"/>
        </w:rPr>
      </w:pPr>
      <w:r>
        <w:rPr>
          <w:rFonts w:ascii="Cambria" w:hAnsi="Cambria"/>
        </w:rPr>
        <w:t>16’</w:t>
      </w:r>
      <w:r>
        <w:rPr>
          <w:rFonts w:ascii="Cambria" w:hAnsi="Cambria"/>
        </w:rPr>
        <w:tab/>
        <w:t>Bourdon</w:t>
      </w:r>
    </w:p>
    <w:p w14:paraId="768D28E3" w14:textId="77777777" w:rsidR="006E0E3B" w:rsidRDefault="006E0E3B" w:rsidP="006E0E3B">
      <w:pPr>
        <w:rPr>
          <w:rFonts w:ascii="Cambria" w:hAnsi="Cambria"/>
        </w:rPr>
      </w:pPr>
      <w:r>
        <w:rPr>
          <w:rFonts w:ascii="Cambria" w:hAnsi="Cambria"/>
        </w:rPr>
        <w:t>8’</w:t>
      </w:r>
      <w:r>
        <w:rPr>
          <w:rFonts w:ascii="Cambria" w:hAnsi="Cambria"/>
        </w:rPr>
        <w:tab/>
        <w:t>Open Diapason</w:t>
      </w:r>
    </w:p>
    <w:p w14:paraId="20669164" w14:textId="77777777" w:rsidR="006E0E3B" w:rsidRDefault="006E0E3B" w:rsidP="006E0E3B">
      <w:pPr>
        <w:rPr>
          <w:rFonts w:ascii="Cambria" w:hAnsi="Cambria"/>
        </w:rPr>
      </w:pPr>
      <w:r>
        <w:rPr>
          <w:rFonts w:ascii="Cambria" w:hAnsi="Cambria"/>
        </w:rPr>
        <w:t>8’</w:t>
      </w:r>
      <w:r>
        <w:rPr>
          <w:rFonts w:ascii="Cambria" w:hAnsi="Cambria"/>
        </w:rPr>
        <w:tab/>
        <w:t>Claribel Flute</w:t>
      </w:r>
    </w:p>
    <w:p w14:paraId="19E465CC" w14:textId="77777777" w:rsidR="006E0E3B" w:rsidRDefault="006E0E3B" w:rsidP="006E0E3B">
      <w:pPr>
        <w:rPr>
          <w:rFonts w:ascii="Cambria" w:hAnsi="Cambria"/>
        </w:rPr>
      </w:pPr>
      <w:r>
        <w:rPr>
          <w:rFonts w:ascii="Cambria" w:hAnsi="Cambria"/>
        </w:rPr>
        <w:t>8’</w:t>
      </w:r>
      <w:r>
        <w:rPr>
          <w:rFonts w:ascii="Cambria" w:hAnsi="Cambria"/>
        </w:rPr>
        <w:tab/>
        <w:t>Stopped Diapason (ext.)</w:t>
      </w:r>
    </w:p>
    <w:p w14:paraId="6A220CFD" w14:textId="77777777" w:rsidR="006E0E3B" w:rsidRDefault="006E0E3B" w:rsidP="006E0E3B">
      <w:pPr>
        <w:rPr>
          <w:rFonts w:ascii="Cambria" w:hAnsi="Cambria"/>
        </w:rPr>
      </w:pPr>
      <w:r>
        <w:rPr>
          <w:rFonts w:ascii="Cambria" w:hAnsi="Cambria"/>
        </w:rPr>
        <w:t>8’</w:t>
      </w:r>
      <w:r>
        <w:rPr>
          <w:rFonts w:ascii="Cambria" w:hAnsi="Cambria"/>
        </w:rPr>
        <w:tab/>
        <w:t xml:space="preserve">Viol </w:t>
      </w:r>
      <w:proofErr w:type="spellStart"/>
      <w:r>
        <w:rPr>
          <w:rFonts w:ascii="Cambria" w:hAnsi="Cambria"/>
        </w:rPr>
        <w:t>d’Gamba</w:t>
      </w:r>
      <w:proofErr w:type="spellEnd"/>
    </w:p>
    <w:p w14:paraId="3759237F" w14:textId="77777777" w:rsidR="006E0E3B" w:rsidRDefault="006E0E3B" w:rsidP="006E0E3B">
      <w:pPr>
        <w:rPr>
          <w:rFonts w:ascii="Cambria" w:hAnsi="Cambria"/>
        </w:rPr>
      </w:pPr>
      <w:r>
        <w:rPr>
          <w:rFonts w:ascii="Cambria" w:hAnsi="Cambria"/>
        </w:rPr>
        <w:t>8’</w:t>
      </w:r>
      <w:r>
        <w:rPr>
          <w:rFonts w:ascii="Cambria" w:hAnsi="Cambria"/>
        </w:rPr>
        <w:tab/>
        <w:t xml:space="preserve">Viol d’ </w:t>
      </w:r>
      <w:proofErr w:type="spellStart"/>
      <w:r>
        <w:rPr>
          <w:rFonts w:ascii="Cambria" w:hAnsi="Cambria"/>
        </w:rPr>
        <w:t>Gamba</w:t>
      </w:r>
      <w:proofErr w:type="spellEnd"/>
      <w:r>
        <w:rPr>
          <w:rFonts w:ascii="Cambria" w:hAnsi="Cambria"/>
        </w:rPr>
        <w:t xml:space="preserve"> Celeste</w:t>
      </w:r>
    </w:p>
    <w:p w14:paraId="71B393F4" w14:textId="77777777" w:rsidR="006E0E3B" w:rsidRDefault="006E0E3B" w:rsidP="006E0E3B">
      <w:pPr>
        <w:rPr>
          <w:rFonts w:ascii="Cambria" w:hAnsi="Cambria"/>
        </w:rPr>
      </w:pPr>
      <w:r>
        <w:rPr>
          <w:rFonts w:ascii="Cambria" w:hAnsi="Cambria"/>
        </w:rPr>
        <w:t>4’</w:t>
      </w:r>
      <w:r>
        <w:rPr>
          <w:rFonts w:ascii="Cambria" w:hAnsi="Cambria"/>
        </w:rPr>
        <w:tab/>
        <w:t>Flauto Traverso</w:t>
      </w:r>
    </w:p>
    <w:p w14:paraId="113FE929" w14:textId="77777777" w:rsidR="006E0E3B" w:rsidRDefault="006E0E3B" w:rsidP="006E0E3B">
      <w:pPr>
        <w:rPr>
          <w:rFonts w:ascii="Cambria" w:hAnsi="Cambria"/>
        </w:rPr>
      </w:pPr>
      <w:r>
        <w:rPr>
          <w:rFonts w:ascii="Cambria" w:hAnsi="Cambria"/>
        </w:rPr>
        <w:t>4’</w:t>
      </w:r>
      <w:r>
        <w:rPr>
          <w:rFonts w:ascii="Cambria" w:hAnsi="Cambria"/>
        </w:rPr>
        <w:tab/>
        <w:t>Vox Angelica</w:t>
      </w:r>
    </w:p>
    <w:p w14:paraId="5BE08490" w14:textId="51FFF71D" w:rsidR="006E0E3B" w:rsidRDefault="006E0E3B" w:rsidP="006E0E3B">
      <w:pPr>
        <w:rPr>
          <w:rFonts w:ascii="Cambria" w:hAnsi="Cambria"/>
        </w:rPr>
      </w:pPr>
      <w:r>
        <w:rPr>
          <w:rFonts w:ascii="Cambria" w:hAnsi="Cambria"/>
        </w:rPr>
        <w:t>4’</w:t>
      </w:r>
      <w:r>
        <w:rPr>
          <w:rFonts w:ascii="Cambria" w:hAnsi="Cambria"/>
        </w:rPr>
        <w:tab/>
        <w:t xml:space="preserve">Flauto </w:t>
      </w:r>
      <w:proofErr w:type="spellStart"/>
      <w:r>
        <w:rPr>
          <w:rFonts w:ascii="Cambria" w:hAnsi="Cambria"/>
        </w:rPr>
        <w:t>d’Amour</w:t>
      </w:r>
      <w:proofErr w:type="spellEnd"/>
      <w:r>
        <w:rPr>
          <w:rFonts w:ascii="Cambria" w:hAnsi="Cambria"/>
        </w:rPr>
        <w:t xml:space="preserve"> (ext., </w:t>
      </w:r>
      <w:proofErr w:type="spellStart"/>
      <w:r>
        <w:rPr>
          <w:rFonts w:ascii="Cambria" w:hAnsi="Cambria"/>
        </w:rPr>
        <w:t>B</w:t>
      </w:r>
      <w:r w:rsidR="00293BA2">
        <w:rPr>
          <w:rFonts w:ascii="Cambria" w:hAnsi="Cambria"/>
        </w:rPr>
        <w:t>dn</w:t>
      </w:r>
      <w:proofErr w:type="spellEnd"/>
      <w:r w:rsidR="00293BA2">
        <w:rPr>
          <w:rFonts w:ascii="Cambria" w:hAnsi="Cambria"/>
        </w:rPr>
        <w:t>.</w:t>
      </w:r>
      <w:r>
        <w:rPr>
          <w:rFonts w:ascii="Cambria" w:hAnsi="Cambria"/>
        </w:rPr>
        <w:t>)</w:t>
      </w:r>
    </w:p>
    <w:p w14:paraId="4F4A6AC5" w14:textId="77777777" w:rsidR="006E0E3B" w:rsidRDefault="006E0E3B" w:rsidP="006E0E3B">
      <w:pPr>
        <w:rPr>
          <w:rFonts w:ascii="Cambria" w:hAnsi="Cambria"/>
        </w:rPr>
      </w:pPr>
      <w:r>
        <w:rPr>
          <w:rFonts w:ascii="Cambria" w:hAnsi="Cambria"/>
        </w:rPr>
        <w:t>2 2/3’</w:t>
      </w:r>
      <w:r>
        <w:rPr>
          <w:rFonts w:ascii="Cambria" w:hAnsi="Cambria"/>
        </w:rPr>
        <w:tab/>
      </w:r>
      <w:proofErr w:type="spellStart"/>
      <w:r>
        <w:rPr>
          <w:rFonts w:ascii="Cambria" w:hAnsi="Cambria"/>
        </w:rPr>
        <w:t>Nazard</w:t>
      </w:r>
      <w:proofErr w:type="spellEnd"/>
      <w:r>
        <w:rPr>
          <w:rFonts w:ascii="Cambria" w:hAnsi="Cambria"/>
        </w:rPr>
        <w:t xml:space="preserve"> (ext., Bourdon)</w:t>
      </w:r>
    </w:p>
    <w:p w14:paraId="74EED4F7" w14:textId="77777777" w:rsidR="006E0E3B" w:rsidRDefault="006E0E3B" w:rsidP="006E0E3B">
      <w:pPr>
        <w:rPr>
          <w:rFonts w:ascii="Cambria" w:hAnsi="Cambria"/>
        </w:rPr>
      </w:pPr>
      <w:r>
        <w:rPr>
          <w:rFonts w:ascii="Cambria" w:hAnsi="Cambria"/>
        </w:rPr>
        <w:t>2’</w:t>
      </w:r>
      <w:r>
        <w:rPr>
          <w:rFonts w:ascii="Cambria" w:hAnsi="Cambria"/>
        </w:rPr>
        <w:tab/>
      </w:r>
      <w:proofErr w:type="spellStart"/>
      <w:r>
        <w:rPr>
          <w:rFonts w:ascii="Cambria" w:hAnsi="Cambria"/>
        </w:rPr>
        <w:t>Flautino</w:t>
      </w:r>
      <w:proofErr w:type="spellEnd"/>
      <w:r>
        <w:rPr>
          <w:rFonts w:ascii="Cambria" w:hAnsi="Cambria"/>
        </w:rPr>
        <w:t xml:space="preserve"> (ext., Bourdon)</w:t>
      </w:r>
    </w:p>
    <w:p w14:paraId="096CF9ED" w14:textId="77777777" w:rsidR="006E0E3B" w:rsidRDefault="006E0E3B" w:rsidP="006E0E3B">
      <w:pPr>
        <w:rPr>
          <w:rFonts w:ascii="Cambria" w:hAnsi="Cambria"/>
        </w:rPr>
      </w:pPr>
      <w:r>
        <w:rPr>
          <w:rFonts w:ascii="Cambria" w:hAnsi="Cambria"/>
        </w:rPr>
        <w:t>1 3/5’</w:t>
      </w:r>
      <w:r>
        <w:rPr>
          <w:rFonts w:ascii="Cambria" w:hAnsi="Cambria"/>
        </w:rPr>
        <w:tab/>
        <w:t>Tierce (ext., Bourdon)</w:t>
      </w:r>
    </w:p>
    <w:p w14:paraId="34BCA5AE" w14:textId="77777777" w:rsidR="006E0E3B" w:rsidRDefault="006E0E3B" w:rsidP="006E0E3B">
      <w:pPr>
        <w:rPr>
          <w:rFonts w:ascii="Cambria" w:hAnsi="Cambria"/>
        </w:rPr>
      </w:pPr>
      <w:r>
        <w:rPr>
          <w:rFonts w:ascii="Cambria" w:hAnsi="Cambria"/>
        </w:rPr>
        <w:t>IV</w:t>
      </w:r>
      <w:r>
        <w:rPr>
          <w:rFonts w:ascii="Cambria" w:hAnsi="Cambria"/>
        </w:rPr>
        <w:tab/>
        <w:t>Mixture</w:t>
      </w:r>
    </w:p>
    <w:p w14:paraId="442CE0F9"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Posaune</w:t>
      </w:r>
      <w:proofErr w:type="spellEnd"/>
      <w:r>
        <w:rPr>
          <w:rFonts w:ascii="Cambria" w:hAnsi="Cambria"/>
        </w:rPr>
        <w:t xml:space="preserve"> </w:t>
      </w:r>
    </w:p>
    <w:p w14:paraId="08BF855B" w14:textId="77777777" w:rsidR="006E0E3B" w:rsidRDefault="006E0E3B" w:rsidP="006E0E3B">
      <w:pPr>
        <w:rPr>
          <w:rFonts w:ascii="Cambria" w:hAnsi="Cambria"/>
        </w:rPr>
      </w:pPr>
      <w:r>
        <w:rPr>
          <w:rFonts w:ascii="Cambria" w:hAnsi="Cambria"/>
        </w:rPr>
        <w:t>8’</w:t>
      </w:r>
      <w:r>
        <w:rPr>
          <w:rFonts w:ascii="Cambria" w:hAnsi="Cambria"/>
        </w:rPr>
        <w:tab/>
        <w:t>Trumpet (ext.)</w:t>
      </w:r>
    </w:p>
    <w:p w14:paraId="366B9FD1" w14:textId="77777777" w:rsidR="006E0E3B" w:rsidRDefault="006E0E3B" w:rsidP="006E0E3B">
      <w:pPr>
        <w:rPr>
          <w:rFonts w:ascii="Cambria" w:hAnsi="Cambria"/>
        </w:rPr>
      </w:pPr>
      <w:r>
        <w:rPr>
          <w:rFonts w:ascii="Cambria" w:hAnsi="Cambria"/>
        </w:rPr>
        <w:t>8’</w:t>
      </w:r>
      <w:r>
        <w:rPr>
          <w:rFonts w:ascii="Cambria" w:hAnsi="Cambria"/>
        </w:rPr>
        <w:tab/>
        <w:t>Oboe</w:t>
      </w:r>
    </w:p>
    <w:p w14:paraId="59DEF1C3" w14:textId="77777777" w:rsidR="006E0E3B" w:rsidRDefault="006E0E3B" w:rsidP="006E0E3B">
      <w:pPr>
        <w:rPr>
          <w:rFonts w:ascii="Cambria" w:hAnsi="Cambria"/>
        </w:rPr>
      </w:pPr>
      <w:r>
        <w:rPr>
          <w:rFonts w:ascii="Cambria" w:hAnsi="Cambria"/>
        </w:rPr>
        <w:t>8’</w:t>
      </w:r>
      <w:r>
        <w:rPr>
          <w:rFonts w:ascii="Cambria" w:hAnsi="Cambria"/>
        </w:rPr>
        <w:tab/>
        <w:t>Vox Humana</w:t>
      </w:r>
    </w:p>
    <w:p w14:paraId="58EDA1B3" w14:textId="77777777" w:rsidR="006E0E3B" w:rsidRDefault="006E0E3B" w:rsidP="006E0E3B">
      <w:pPr>
        <w:rPr>
          <w:rFonts w:ascii="Cambria" w:hAnsi="Cambria"/>
        </w:rPr>
      </w:pPr>
      <w:r>
        <w:rPr>
          <w:rFonts w:ascii="Cambria" w:hAnsi="Cambria"/>
        </w:rPr>
        <w:tab/>
        <w:t>Tremolo</w:t>
      </w:r>
    </w:p>
    <w:p w14:paraId="2F614464" w14:textId="77777777" w:rsidR="006E0E3B" w:rsidRDefault="006E0E3B" w:rsidP="006E0E3B">
      <w:pPr>
        <w:rPr>
          <w:rFonts w:ascii="Cambria" w:hAnsi="Cambria"/>
        </w:rPr>
      </w:pPr>
      <w:r>
        <w:rPr>
          <w:rFonts w:ascii="Cambria" w:hAnsi="Cambria"/>
        </w:rPr>
        <w:t>8’</w:t>
      </w:r>
      <w:r>
        <w:rPr>
          <w:rFonts w:ascii="Cambria" w:hAnsi="Cambria"/>
        </w:rPr>
        <w:tab/>
        <w:t>Glockenspiel</w:t>
      </w:r>
    </w:p>
    <w:p w14:paraId="41898D8A" w14:textId="77777777" w:rsidR="006E0E3B" w:rsidRDefault="006E0E3B" w:rsidP="006E0E3B">
      <w:pPr>
        <w:rPr>
          <w:rFonts w:ascii="Cambria" w:hAnsi="Cambria"/>
        </w:rPr>
      </w:pPr>
    </w:p>
    <w:p w14:paraId="5507BF79" w14:textId="77777777" w:rsidR="006E0E3B" w:rsidRDefault="006E0E3B" w:rsidP="006E0E3B">
      <w:pPr>
        <w:rPr>
          <w:rFonts w:ascii="Cambria" w:hAnsi="Cambria"/>
          <w:b/>
          <w:bCs/>
        </w:rPr>
      </w:pPr>
      <w:r>
        <w:rPr>
          <w:rFonts w:ascii="Cambria" w:hAnsi="Cambria"/>
          <w:b/>
          <w:bCs/>
        </w:rPr>
        <w:t>SOLO</w:t>
      </w:r>
    </w:p>
    <w:p w14:paraId="254964B8"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Stentorphone</w:t>
      </w:r>
      <w:proofErr w:type="spellEnd"/>
    </w:p>
    <w:p w14:paraId="0BA99F91" w14:textId="77777777" w:rsidR="006E0E3B" w:rsidRDefault="006E0E3B" w:rsidP="006E0E3B">
      <w:pPr>
        <w:rPr>
          <w:rFonts w:ascii="Cambria" w:hAnsi="Cambria"/>
        </w:rPr>
      </w:pPr>
      <w:r>
        <w:rPr>
          <w:rFonts w:ascii="Cambria" w:hAnsi="Cambria"/>
        </w:rPr>
        <w:t>8’</w:t>
      </w:r>
      <w:r>
        <w:rPr>
          <w:rFonts w:ascii="Cambria" w:hAnsi="Cambria"/>
        </w:rPr>
        <w:tab/>
        <w:t>Major Flute</w:t>
      </w:r>
    </w:p>
    <w:p w14:paraId="055B4469" w14:textId="77777777" w:rsidR="006E0E3B" w:rsidRDefault="006E0E3B" w:rsidP="006E0E3B">
      <w:pPr>
        <w:rPr>
          <w:rFonts w:ascii="Cambria" w:hAnsi="Cambria"/>
        </w:rPr>
      </w:pPr>
      <w:r>
        <w:rPr>
          <w:rFonts w:ascii="Cambria" w:hAnsi="Cambria"/>
        </w:rPr>
        <w:t>8’</w:t>
      </w:r>
      <w:r>
        <w:rPr>
          <w:rFonts w:ascii="Cambria" w:hAnsi="Cambria"/>
        </w:rPr>
        <w:tab/>
        <w:t>String Celeste III</w:t>
      </w:r>
    </w:p>
    <w:p w14:paraId="195C359B" w14:textId="77777777" w:rsidR="006E0E3B" w:rsidRDefault="006E0E3B" w:rsidP="006E0E3B">
      <w:pPr>
        <w:rPr>
          <w:rFonts w:ascii="Cambria" w:hAnsi="Cambria"/>
        </w:rPr>
      </w:pPr>
      <w:r>
        <w:rPr>
          <w:rFonts w:ascii="Cambria" w:hAnsi="Cambria"/>
        </w:rPr>
        <w:t>16’</w:t>
      </w:r>
      <w:r>
        <w:rPr>
          <w:rFonts w:ascii="Cambria" w:hAnsi="Cambria"/>
        </w:rPr>
        <w:tab/>
        <w:t>Tuba Profunda</w:t>
      </w:r>
    </w:p>
    <w:p w14:paraId="01813D66" w14:textId="77777777" w:rsidR="006E0E3B" w:rsidRDefault="006E0E3B" w:rsidP="006E0E3B">
      <w:pPr>
        <w:rPr>
          <w:rFonts w:ascii="Cambria" w:hAnsi="Cambria"/>
        </w:rPr>
      </w:pPr>
      <w:r>
        <w:rPr>
          <w:rFonts w:ascii="Cambria" w:hAnsi="Cambria"/>
        </w:rPr>
        <w:t>8’</w:t>
      </w:r>
      <w:r>
        <w:rPr>
          <w:rFonts w:ascii="Cambria" w:hAnsi="Cambria"/>
        </w:rPr>
        <w:tab/>
        <w:t>Tuba Mirabilis (ext.)</w:t>
      </w:r>
    </w:p>
    <w:p w14:paraId="561D2D79" w14:textId="77777777" w:rsidR="006E0E3B" w:rsidRDefault="006E0E3B" w:rsidP="006E0E3B">
      <w:pPr>
        <w:rPr>
          <w:rFonts w:ascii="Cambria" w:hAnsi="Cambria"/>
        </w:rPr>
      </w:pPr>
      <w:r>
        <w:rPr>
          <w:rFonts w:ascii="Cambria" w:hAnsi="Cambria"/>
        </w:rPr>
        <w:t>4’</w:t>
      </w:r>
      <w:r>
        <w:rPr>
          <w:rFonts w:ascii="Cambria" w:hAnsi="Cambria"/>
        </w:rPr>
        <w:tab/>
        <w:t>Tuba Clarion (ext.)</w:t>
      </w:r>
    </w:p>
    <w:p w14:paraId="3866565F" w14:textId="77777777" w:rsidR="006E0E3B" w:rsidRDefault="006E0E3B" w:rsidP="006E0E3B">
      <w:pPr>
        <w:rPr>
          <w:rFonts w:ascii="Cambria" w:hAnsi="Cambria"/>
        </w:rPr>
      </w:pPr>
      <w:r>
        <w:rPr>
          <w:rFonts w:ascii="Cambria" w:hAnsi="Cambria"/>
        </w:rPr>
        <w:t>8’</w:t>
      </w:r>
      <w:r>
        <w:rPr>
          <w:rFonts w:ascii="Cambria" w:hAnsi="Cambria"/>
        </w:rPr>
        <w:tab/>
        <w:t>Cor Glorieux</w:t>
      </w:r>
    </w:p>
    <w:p w14:paraId="787A38F6" w14:textId="77777777" w:rsidR="006E0E3B" w:rsidRDefault="006E0E3B" w:rsidP="006E0E3B">
      <w:pPr>
        <w:rPr>
          <w:rFonts w:ascii="Cambria" w:hAnsi="Cambria"/>
          <w:b/>
          <w:bCs/>
        </w:rPr>
      </w:pPr>
    </w:p>
    <w:p w14:paraId="212038CD" w14:textId="77777777" w:rsidR="00293BA2" w:rsidRDefault="00293BA2" w:rsidP="006E0E3B">
      <w:pPr>
        <w:rPr>
          <w:rFonts w:ascii="Cambria" w:hAnsi="Cambria"/>
          <w:b/>
          <w:bCs/>
        </w:rPr>
      </w:pPr>
    </w:p>
    <w:p w14:paraId="03E8211E" w14:textId="63B7E6DB" w:rsidR="006E0E3B" w:rsidRDefault="006E0E3B" w:rsidP="006E0E3B">
      <w:pPr>
        <w:rPr>
          <w:rFonts w:ascii="Cambria" w:hAnsi="Cambria"/>
          <w:b/>
          <w:bCs/>
        </w:rPr>
      </w:pPr>
      <w:r>
        <w:rPr>
          <w:rFonts w:ascii="Cambria" w:hAnsi="Cambria"/>
          <w:b/>
          <w:bCs/>
        </w:rPr>
        <w:t>CHOIR</w:t>
      </w:r>
    </w:p>
    <w:p w14:paraId="7B4B372A" w14:textId="77777777" w:rsidR="006E0E3B" w:rsidRDefault="006E0E3B" w:rsidP="006E0E3B">
      <w:pPr>
        <w:rPr>
          <w:rFonts w:ascii="Cambria" w:hAnsi="Cambria"/>
        </w:rPr>
      </w:pPr>
      <w:r>
        <w:rPr>
          <w:rFonts w:ascii="Cambria" w:hAnsi="Cambria"/>
        </w:rPr>
        <w:t>16’</w:t>
      </w:r>
      <w:r>
        <w:rPr>
          <w:rFonts w:ascii="Cambria" w:hAnsi="Cambria"/>
        </w:rPr>
        <w:tab/>
        <w:t xml:space="preserve">Contra </w:t>
      </w:r>
      <w:proofErr w:type="spellStart"/>
      <w:r>
        <w:rPr>
          <w:rFonts w:ascii="Cambria" w:hAnsi="Cambria"/>
        </w:rPr>
        <w:t>Dulciana</w:t>
      </w:r>
      <w:proofErr w:type="spellEnd"/>
    </w:p>
    <w:p w14:paraId="0F903A1A"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Keraulophon</w:t>
      </w:r>
      <w:proofErr w:type="spellEnd"/>
    </w:p>
    <w:p w14:paraId="2B11A407"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Melodia</w:t>
      </w:r>
      <w:proofErr w:type="spellEnd"/>
    </w:p>
    <w:p w14:paraId="5ECE7D4D"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32A9EE3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Voix</w:t>
      </w:r>
      <w:proofErr w:type="spellEnd"/>
      <w:r>
        <w:rPr>
          <w:rFonts w:ascii="Cambria" w:hAnsi="Cambria"/>
        </w:rPr>
        <w:t xml:space="preserve"> Celeste</w:t>
      </w:r>
    </w:p>
    <w:p w14:paraId="3C251F8E"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Dulciana</w:t>
      </w:r>
      <w:proofErr w:type="spellEnd"/>
      <w:r>
        <w:rPr>
          <w:rFonts w:ascii="Cambria" w:hAnsi="Cambria"/>
        </w:rPr>
        <w:t xml:space="preserve"> (ext.)</w:t>
      </w:r>
    </w:p>
    <w:p w14:paraId="7738676B" w14:textId="77777777" w:rsidR="006E0E3B" w:rsidRDefault="006E0E3B" w:rsidP="006E0E3B">
      <w:pPr>
        <w:rPr>
          <w:rFonts w:ascii="Cambria" w:hAnsi="Cambria"/>
        </w:rPr>
      </w:pPr>
      <w:r>
        <w:rPr>
          <w:rFonts w:ascii="Cambria" w:hAnsi="Cambria"/>
        </w:rPr>
        <w:t>8’</w:t>
      </w:r>
      <w:r>
        <w:rPr>
          <w:rFonts w:ascii="Cambria" w:hAnsi="Cambria"/>
        </w:rPr>
        <w:tab/>
        <w:t>Flute Celeste II</w:t>
      </w:r>
    </w:p>
    <w:p w14:paraId="49E47619" w14:textId="77777777" w:rsidR="006E0E3B" w:rsidRDefault="006E0E3B" w:rsidP="006E0E3B">
      <w:pPr>
        <w:rPr>
          <w:rFonts w:ascii="Cambria" w:hAnsi="Cambria"/>
        </w:rPr>
      </w:pPr>
      <w:r>
        <w:rPr>
          <w:rFonts w:ascii="Cambria" w:hAnsi="Cambria"/>
        </w:rPr>
        <w:t>4’</w:t>
      </w:r>
      <w:r>
        <w:rPr>
          <w:rFonts w:ascii="Cambria" w:hAnsi="Cambria"/>
        </w:rPr>
        <w:tab/>
      </w:r>
      <w:proofErr w:type="spellStart"/>
      <w:r>
        <w:rPr>
          <w:rFonts w:ascii="Cambria" w:hAnsi="Cambria"/>
        </w:rPr>
        <w:t>Waldflöte</w:t>
      </w:r>
      <w:proofErr w:type="spellEnd"/>
    </w:p>
    <w:p w14:paraId="5C936B3B" w14:textId="77777777" w:rsidR="006E0E3B" w:rsidRDefault="006E0E3B" w:rsidP="006E0E3B">
      <w:pPr>
        <w:rPr>
          <w:rFonts w:ascii="Cambria" w:hAnsi="Cambria"/>
        </w:rPr>
      </w:pPr>
      <w:r>
        <w:rPr>
          <w:rFonts w:ascii="Cambria" w:hAnsi="Cambria"/>
        </w:rPr>
        <w:t>4’</w:t>
      </w:r>
      <w:r>
        <w:rPr>
          <w:rFonts w:ascii="Cambria" w:hAnsi="Cambria"/>
        </w:rPr>
        <w:tab/>
      </w:r>
      <w:proofErr w:type="spellStart"/>
      <w:r>
        <w:rPr>
          <w:rFonts w:ascii="Cambria" w:hAnsi="Cambria"/>
        </w:rPr>
        <w:t>Dulciana</w:t>
      </w:r>
      <w:proofErr w:type="spellEnd"/>
      <w:r>
        <w:rPr>
          <w:rFonts w:ascii="Cambria" w:hAnsi="Cambria"/>
        </w:rPr>
        <w:t xml:space="preserve"> (ext.)</w:t>
      </w:r>
    </w:p>
    <w:p w14:paraId="1E85A195" w14:textId="77777777" w:rsidR="006E0E3B" w:rsidRDefault="006E0E3B" w:rsidP="006E0E3B">
      <w:pPr>
        <w:rPr>
          <w:rFonts w:ascii="Cambria" w:hAnsi="Cambria"/>
        </w:rPr>
      </w:pPr>
      <w:r>
        <w:rPr>
          <w:rFonts w:ascii="Cambria" w:hAnsi="Cambria"/>
        </w:rPr>
        <w:t>2 2/3’</w:t>
      </w:r>
      <w:r>
        <w:rPr>
          <w:rFonts w:ascii="Cambria" w:hAnsi="Cambria"/>
        </w:rPr>
        <w:tab/>
      </w:r>
      <w:proofErr w:type="spellStart"/>
      <w:r>
        <w:rPr>
          <w:rFonts w:ascii="Cambria" w:hAnsi="Cambria"/>
        </w:rPr>
        <w:t>Nazard</w:t>
      </w:r>
      <w:proofErr w:type="spellEnd"/>
      <w:r>
        <w:rPr>
          <w:rFonts w:ascii="Cambria" w:hAnsi="Cambria"/>
        </w:rPr>
        <w:t xml:space="preserve"> (ext., </w:t>
      </w:r>
      <w:proofErr w:type="spellStart"/>
      <w:r>
        <w:rPr>
          <w:rFonts w:ascii="Cambria" w:hAnsi="Cambria"/>
        </w:rPr>
        <w:t>Dulciana</w:t>
      </w:r>
      <w:proofErr w:type="spellEnd"/>
      <w:r>
        <w:rPr>
          <w:rFonts w:ascii="Cambria" w:hAnsi="Cambria"/>
        </w:rPr>
        <w:t>)</w:t>
      </w:r>
    </w:p>
    <w:p w14:paraId="0794A13B" w14:textId="77777777" w:rsidR="006E0E3B" w:rsidRDefault="006E0E3B" w:rsidP="006E0E3B">
      <w:pPr>
        <w:rPr>
          <w:rFonts w:ascii="Cambria" w:hAnsi="Cambria"/>
        </w:rPr>
      </w:pPr>
      <w:r>
        <w:rPr>
          <w:rFonts w:ascii="Cambria" w:hAnsi="Cambria"/>
        </w:rPr>
        <w:t>2’</w:t>
      </w:r>
      <w:r>
        <w:rPr>
          <w:rFonts w:ascii="Cambria" w:hAnsi="Cambria"/>
        </w:rPr>
        <w:tab/>
      </w:r>
      <w:proofErr w:type="spellStart"/>
      <w:r>
        <w:rPr>
          <w:rFonts w:ascii="Cambria" w:hAnsi="Cambria"/>
        </w:rPr>
        <w:t>Dulciana</w:t>
      </w:r>
      <w:proofErr w:type="spellEnd"/>
      <w:r>
        <w:rPr>
          <w:rFonts w:ascii="Cambria" w:hAnsi="Cambria"/>
        </w:rPr>
        <w:t xml:space="preserve"> (ext.)</w:t>
      </w:r>
    </w:p>
    <w:p w14:paraId="6BFA0E93" w14:textId="77777777" w:rsidR="006E0E3B" w:rsidRDefault="006E0E3B" w:rsidP="006E0E3B">
      <w:pPr>
        <w:rPr>
          <w:rFonts w:ascii="Cambria" w:hAnsi="Cambria"/>
        </w:rPr>
      </w:pPr>
      <w:r>
        <w:rPr>
          <w:rFonts w:ascii="Cambria" w:hAnsi="Cambria"/>
        </w:rPr>
        <w:t>1 3/5’</w:t>
      </w:r>
      <w:r>
        <w:rPr>
          <w:rFonts w:ascii="Cambria" w:hAnsi="Cambria"/>
        </w:rPr>
        <w:tab/>
        <w:t xml:space="preserve">Tierce (ext., </w:t>
      </w:r>
      <w:proofErr w:type="spellStart"/>
      <w:r>
        <w:rPr>
          <w:rFonts w:ascii="Cambria" w:hAnsi="Cambria"/>
        </w:rPr>
        <w:t>Dulciana</w:t>
      </w:r>
      <w:proofErr w:type="spellEnd"/>
      <w:r>
        <w:rPr>
          <w:rFonts w:ascii="Cambria" w:hAnsi="Cambria"/>
        </w:rPr>
        <w:t>)</w:t>
      </w:r>
    </w:p>
    <w:p w14:paraId="730E1BCE" w14:textId="77777777" w:rsidR="006E0E3B" w:rsidRDefault="006E0E3B" w:rsidP="006E0E3B">
      <w:pPr>
        <w:rPr>
          <w:rFonts w:ascii="Cambria" w:hAnsi="Cambria"/>
        </w:rPr>
      </w:pPr>
      <w:r>
        <w:rPr>
          <w:rFonts w:ascii="Cambria" w:hAnsi="Cambria"/>
        </w:rPr>
        <w:t>8’</w:t>
      </w:r>
      <w:r>
        <w:rPr>
          <w:rFonts w:ascii="Cambria" w:hAnsi="Cambria"/>
        </w:rPr>
        <w:tab/>
        <w:t>French Horn</w:t>
      </w:r>
    </w:p>
    <w:p w14:paraId="7F4D9828" w14:textId="77777777" w:rsidR="006E0E3B" w:rsidRDefault="006E0E3B" w:rsidP="006E0E3B">
      <w:pPr>
        <w:rPr>
          <w:rFonts w:ascii="Cambria" w:hAnsi="Cambria"/>
        </w:rPr>
      </w:pPr>
      <w:r>
        <w:rPr>
          <w:rFonts w:ascii="Cambria" w:hAnsi="Cambria"/>
        </w:rPr>
        <w:t>8’</w:t>
      </w:r>
      <w:r>
        <w:rPr>
          <w:rFonts w:ascii="Cambria" w:hAnsi="Cambria"/>
        </w:rPr>
        <w:tab/>
        <w:t>Clarinet</w:t>
      </w:r>
    </w:p>
    <w:p w14:paraId="5ED32D24" w14:textId="77777777" w:rsidR="006E0E3B" w:rsidRDefault="006E0E3B" w:rsidP="006E0E3B">
      <w:pPr>
        <w:rPr>
          <w:rFonts w:ascii="Cambria" w:hAnsi="Cambria"/>
        </w:rPr>
      </w:pPr>
      <w:r>
        <w:rPr>
          <w:rFonts w:ascii="Cambria" w:hAnsi="Cambria"/>
        </w:rPr>
        <w:tab/>
        <w:t>Tremolo</w:t>
      </w:r>
    </w:p>
    <w:p w14:paraId="6677AC98" w14:textId="77777777" w:rsidR="006E0E3B" w:rsidRPr="00F04FFC" w:rsidRDefault="006E0E3B" w:rsidP="006E0E3B">
      <w:pPr>
        <w:rPr>
          <w:rFonts w:ascii="Cambria" w:hAnsi="Cambria"/>
        </w:rPr>
      </w:pPr>
      <w:r>
        <w:rPr>
          <w:rFonts w:ascii="Cambria" w:hAnsi="Cambria"/>
        </w:rPr>
        <w:tab/>
        <w:t>Harp/</w:t>
      </w:r>
      <w:proofErr w:type="spellStart"/>
      <w:r>
        <w:rPr>
          <w:rFonts w:ascii="Cambria" w:hAnsi="Cambria"/>
        </w:rPr>
        <w:t>Chrysoglott</w:t>
      </w:r>
      <w:proofErr w:type="spellEnd"/>
    </w:p>
    <w:p w14:paraId="1825405A" w14:textId="77777777" w:rsidR="006E0E3B" w:rsidRDefault="006E0E3B" w:rsidP="006E0E3B">
      <w:pPr>
        <w:rPr>
          <w:rFonts w:ascii="Cambria" w:hAnsi="Cambria"/>
          <w:b/>
          <w:bCs/>
        </w:rPr>
      </w:pPr>
    </w:p>
    <w:p w14:paraId="68227D35" w14:textId="77777777" w:rsidR="006E0E3B" w:rsidRDefault="006E0E3B" w:rsidP="006E0E3B">
      <w:pPr>
        <w:rPr>
          <w:rFonts w:ascii="Cambria" w:hAnsi="Cambria"/>
          <w:b/>
          <w:bCs/>
        </w:rPr>
      </w:pPr>
      <w:r>
        <w:rPr>
          <w:rFonts w:ascii="Cambria" w:hAnsi="Cambria"/>
          <w:b/>
          <w:bCs/>
        </w:rPr>
        <w:t>PEDAL</w:t>
      </w:r>
    </w:p>
    <w:p w14:paraId="0E2A4328" w14:textId="77777777" w:rsidR="006E0E3B" w:rsidRDefault="006E0E3B" w:rsidP="006E0E3B">
      <w:pPr>
        <w:rPr>
          <w:rFonts w:ascii="Cambria" w:hAnsi="Cambria"/>
        </w:rPr>
      </w:pPr>
      <w:r>
        <w:rPr>
          <w:rFonts w:ascii="Cambria" w:hAnsi="Cambria"/>
        </w:rPr>
        <w:t>16’</w:t>
      </w:r>
      <w:r>
        <w:rPr>
          <w:rFonts w:ascii="Cambria" w:hAnsi="Cambria"/>
        </w:rPr>
        <w:tab/>
        <w:t>Open Diapason</w:t>
      </w:r>
    </w:p>
    <w:p w14:paraId="065F1466" w14:textId="77777777" w:rsidR="006E0E3B" w:rsidRDefault="006E0E3B" w:rsidP="006E0E3B">
      <w:pPr>
        <w:rPr>
          <w:rFonts w:ascii="Cambria" w:hAnsi="Cambria"/>
        </w:rPr>
      </w:pPr>
      <w:r>
        <w:rPr>
          <w:rFonts w:ascii="Cambria" w:hAnsi="Cambria"/>
        </w:rPr>
        <w:t>16’</w:t>
      </w:r>
      <w:r>
        <w:rPr>
          <w:rFonts w:ascii="Cambria" w:hAnsi="Cambria"/>
        </w:rPr>
        <w:tab/>
        <w:t>Bourdon</w:t>
      </w:r>
    </w:p>
    <w:p w14:paraId="089E4FBF"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Violone</w:t>
      </w:r>
      <w:proofErr w:type="spellEnd"/>
      <w:r>
        <w:rPr>
          <w:rFonts w:ascii="Cambria" w:hAnsi="Cambria"/>
        </w:rPr>
        <w:t xml:space="preserve"> (Great)</w:t>
      </w:r>
    </w:p>
    <w:p w14:paraId="3C65F8D3" w14:textId="77777777" w:rsidR="006E0E3B" w:rsidRDefault="006E0E3B" w:rsidP="006E0E3B">
      <w:pPr>
        <w:rPr>
          <w:rFonts w:ascii="Cambria" w:hAnsi="Cambria"/>
        </w:rPr>
      </w:pPr>
      <w:r>
        <w:rPr>
          <w:rFonts w:ascii="Cambria" w:hAnsi="Cambria"/>
        </w:rPr>
        <w:t>16’</w:t>
      </w:r>
      <w:r>
        <w:rPr>
          <w:rFonts w:ascii="Cambria" w:hAnsi="Cambria"/>
        </w:rPr>
        <w:tab/>
        <w:t xml:space="preserve">Lieblich </w:t>
      </w:r>
      <w:proofErr w:type="spellStart"/>
      <w:r>
        <w:rPr>
          <w:rFonts w:ascii="Cambria" w:hAnsi="Cambria"/>
        </w:rPr>
        <w:t>Gedeckt</w:t>
      </w:r>
      <w:proofErr w:type="spellEnd"/>
      <w:r>
        <w:rPr>
          <w:rFonts w:ascii="Cambria" w:hAnsi="Cambria"/>
        </w:rPr>
        <w:t xml:space="preserve"> (Swell)</w:t>
      </w:r>
    </w:p>
    <w:p w14:paraId="2F079776" w14:textId="77777777" w:rsidR="006E0E3B" w:rsidRPr="009A451E" w:rsidRDefault="006E0E3B" w:rsidP="006E0E3B">
      <w:pPr>
        <w:rPr>
          <w:rFonts w:ascii="Cambria" w:hAnsi="Cambria"/>
        </w:rPr>
      </w:pPr>
      <w:r>
        <w:rPr>
          <w:rFonts w:ascii="Cambria" w:hAnsi="Cambria"/>
        </w:rPr>
        <w:t>16’</w:t>
      </w:r>
      <w:r>
        <w:rPr>
          <w:rFonts w:ascii="Cambria" w:hAnsi="Cambria"/>
        </w:rPr>
        <w:tab/>
        <w:t xml:space="preserve">Contra </w:t>
      </w:r>
      <w:proofErr w:type="spellStart"/>
      <w:r>
        <w:rPr>
          <w:rFonts w:ascii="Cambria" w:hAnsi="Cambria"/>
        </w:rPr>
        <w:t>Dulciana</w:t>
      </w:r>
      <w:proofErr w:type="spellEnd"/>
      <w:r>
        <w:rPr>
          <w:rFonts w:ascii="Cambria" w:hAnsi="Cambria"/>
        </w:rPr>
        <w:t xml:space="preserve"> (Choir)</w:t>
      </w:r>
    </w:p>
    <w:p w14:paraId="514A576B" w14:textId="77777777" w:rsidR="006E0E3B" w:rsidRDefault="006E0E3B" w:rsidP="006E0E3B">
      <w:pPr>
        <w:rPr>
          <w:rFonts w:ascii="Cambria" w:hAnsi="Cambria"/>
        </w:rPr>
      </w:pPr>
      <w:r>
        <w:rPr>
          <w:rFonts w:ascii="Cambria" w:hAnsi="Cambria"/>
        </w:rPr>
        <w:t>10 2/3’Quint (ext., Bourdon)</w:t>
      </w:r>
    </w:p>
    <w:p w14:paraId="2C087DA3" w14:textId="77777777" w:rsidR="006E0E3B" w:rsidRDefault="006E0E3B" w:rsidP="006E0E3B">
      <w:pPr>
        <w:rPr>
          <w:rFonts w:ascii="Cambria" w:hAnsi="Cambria"/>
        </w:rPr>
      </w:pPr>
      <w:r>
        <w:rPr>
          <w:rFonts w:ascii="Cambria" w:hAnsi="Cambria"/>
        </w:rPr>
        <w:t>8’</w:t>
      </w:r>
      <w:r>
        <w:rPr>
          <w:rFonts w:ascii="Cambria" w:hAnsi="Cambria"/>
        </w:rPr>
        <w:tab/>
        <w:t>Octave (ext.)</w:t>
      </w:r>
    </w:p>
    <w:p w14:paraId="5CC8A0EB" w14:textId="77777777" w:rsidR="006E0E3B" w:rsidRDefault="006E0E3B" w:rsidP="006E0E3B">
      <w:pPr>
        <w:rPr>
          <w:rFonts w:ascii="Cambria" w:hAnsi="Cambria"/>
        </w:rPr>
      </w:pPr>
      <w:r>
        <w:rPr>
          <w:rFonts w:ascii="Cambria" w:hAnsi="Cambria"/>
        </w:rPr>
        <w:t>8’</w:t>
      </w:r>
      <w:r>
        <w:rPr>
          <w:rFonts w:ascii="Cambria" w:hAnsi="Cambria"/>
        </w:rPr>
        <w:tab/>
        <w:t>Bass Flute (ext.)</w:t>
      </w:r>
    </w:p>
    <w:p w14:paraId="17D234E2"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Gedeckt</w:t>
      </w:r>
      <w:proofErr w:type="spellEnd"/>
      <w:r>
        <w:rPr>
          <w:rFonts w:ascii="Cambria" w:hAnsi="Cambria"/>
        </w:rPr>
        <w:t xml:space="preserve"> (Swell)</w:t>
      </w:r>
    </w:p>
    <w:p w14:paraId="76438FF3" w14:textId="77777777" w:rsidR="006E0E3B" w:rsidRDefault="006E0E3B" w:rsidP="006E0E3B">
      <w:pPr>
        <w:rPr>
          <w:rFonts w:ascii="Cambria" w:hAnsi="Cambria"/>
        </w:rPr>
      </w:pPr>
      <w:r>
        <w:rPr>
          <w:rFonts w:ascii="Cambria" w:hAnsi="Cambria"/>
        </w:rPr>
        <w:t>16’</w:t>
      </w:r>
      <w:r>
        <w:rPr>
          <w:rFonts w:ascii="Cambria" w:hAnsi="Cambria"/>
        </w:rPr>
        <w:tab/>
        <w:t>Tuba Profunda (Solo)</w:t>
      </w:r>
    </w:p>
    <w:p w14:paraId="18F652EB"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Posaune</w:t>
      </w:r>
      <w:proofErr w:type="spellEnd"/>
      <w:r>
        <w:rPr>
          <w:rFonts w:ascii="Cambria" w:hAnsi="Cambria"/>
        </w:rPr>
        <w:t xml:space="preserve"> (Swell)</w:t>
      </w:r>
    </w:p>
    <w:p w14:paraId="3CD7BBBE" w14:textId="77777777" w:rsidR="006E0E3B" w:rsidRDefault="006E0E3B" w:rsidP="006E0E3B">
      <w:pPr>
        <w:rPr>
          <w:rFonts w:ascii="Cambria" w:hAnsi="Cambria"/>
        </w:rPr>
      </w:pPr>
      <w:r>
        <w:rPr>
          <w:rFonts w:ascii="Cambria" w:hAnsi="Cambria"/>
        </w:rPr>
        <w:t>8’</w:t>
      </w:r>
      <w:r>
        <w:rPr>
          <w:rFonts w:ascii="Cambria" w:hAnsi="Cambria"/>
        </w:rPr>
        <w:tab/>
        <w:t>Tuba (Solo)</w:t>
      </w:r>
    </w:p>
    <w:p w14:paraId="3B4A2E9B" w14:textId="77777777" w:rsidR="006E0E3B" w:rsidRDefault="006E0E3B" w:rsidP="006E0E3B">
      <w:pPr>
        <w:rPr>
          <w:rFonts w:ascii="Cambria" w:hAnsi="Cambria"/>
        </w:rPr>
      </w:pPr>
      <w:r>
        <w:rPr>
          <w:rFonts w:ascii="Cambria" w:hAnsi="Cambria"/>
        </w:rPr>
        <w:t>4’</w:t>
      </w:r>
      <w:r>
        <w:rPr>
          <w:rFonts w:ascii="Cambria" w:hAnsi="Cambria"/>
        </w:rPr>
        <w:tab/>
        <w:t>Clarion (Solo)</w:t>
      </w:r>
    </w:p>
    <w:p w14:paraId="27EACE32" w14:textId="77777777" w:rsidR="006E0E3B" w:rsidRDefault="006E0E3B" w:rsidP="006E0E3B">
      <w:pPr>
        <w:rPr>
          <w:rFonts w:ascii="Cambria" w:hAnsi="Cambria"/>
        </w:rPr>
      </w:pPr>
    </w:p>
    <w:p w14:paraId="75F51E7D" w14:textId="77777777" w:rsidR="006E0E3B" w:rsidRDefault="006E0E3B" w:rsidP="006E0E3B">
      <w:pPr>
        <w:rPr>
          <w:rFonts w:ascii="Cambria" w:hAnsi="Cambria"/>
        </w:rPr>
      </w:pPr>
    </w:p>
    <w:p w14:paraId="579FA8CE" w14:textId="77777777" w:rsidR="006E0E3B" w:rsidRDefault="006E0E3B" w:rsidP="006E0E3B">
      <w:pPr>
        <w:rPr>
          <w:rFonts w:ascii="Cambria" w:hAnsi="Cambria"/>
        </w:rPr>
      </w:pPr>
    </w:p>
    <w:p w14:paraId="231BC95E" w14:textId="77777777" w:rsidR="006E0E3B" w:rsidRDefault="006E0E3B" w:rsidP="006E0E3B">
      <w:pPr>
        <w:rPr>
          <w:rFonts w:ascii="Cambria" w:hAnsi="Cambria"/>
        </w:rPr>
      </w:pPr>
    </w:p>
    <w:p w14:paraId="7C08EF84" w14:textId="77777777" w:rsidR="006E0E3B" w:rsidRDefault="006E0E3B" w:rsidP="006E0E3B">
      <w:pPr>
        <w:rPr>
          <w:rFonts w:ascii="Cambria" w:hAnsi="Cambria"/>
        </w:rPr>
      </w:pPr>
    </w:p>
    <w:p w14:paraId="7DD98905" w14:textId="77777777" w:rsidR="006E0E3B" w:rsidRDefault="006E0E3B" w:rsidP="006E0E3B">
      <w:pPr>
        <w:rPr>
          <w:rFonts w:ascii="Cambria" w:hAnsi="Cambria"/>
        </w:rPr>
      </w:pPr>
    </w:p>
    <w:p w14:paraId="1D6A7E94" w14:textId="77777777" w:rsidR="006E0E3B" w:rsidRDefault="006E0E3B" w:rsidP="006E0E3B">
      <w:pPr>
        <w:rPr>
          <w:rFonts w:ascii="Cambria" w:hAnsi="Cambria"/>
        </w:rPr>
      </w:pPr>
    </w:p>
    <w:p w14:paraId="1986ADB0" w14:textId="77777777" w:rsidR="006E0E3B" w:rsidRDefault="006E0E3B" w:rsidP="006E0E3B">
      <w:pPr>
        <w:rPr>
          <w:rFonts w:ascii="Cambria" w:hAnsi="Cambria"/>
        </w:rPr>
      </w:pPr>
    </w:p>
    <w:p w14:paraId="5EC1FC12" w14:textId="77777777" w:rsidR="006E0E3B" w:rsidRDefault="006E0E3B" w:rsidP="006E0E3B">
      <w:pPr>
        <w:rPr>
          <w:rFonts w:ascii="Cambria" w:hAnsi="Cambria"/>
        </w:rPr>
      </w:pPr>
    </w:p>
    <w:p w14:paraId="52F03526" w14:textId="77777777" w:rsidR="006E0E3B" w:rsidRDefault="006E0E3B" w:rsidP="006E0E3B">
      <w:pPr>
        <w:rPr>
          <w:rFonts w:ascii="Cambria" w:hAnsi="Cambria"/>
        </w:rPr>
      </w:pPr>
    </w:p>
    <w:p w14:paraId="6433E13F" w14:textId="77777777" w:rsidR="006E0E3B" w:rsidRDefault="006E0E3B" w:rsidP="006E0E3B">
      <w:pPr>
        <w:rPr>
          <w:rFonts w:ascii="Cambria" w:hAnsi="Cambria"/>
        </w:rPr>
        <w:sectPr w:rsidR="006E0E3B" w:rsidSect="006E0E3B">
          <w:type w:val="continuous"/>
          <w:pgSz w:w="12240" w:h="15840"/>
          <w:pgMar w:top="1584" w:right="1584" w:bottom="1584" w:left="2304" w:header="720" w:footer="720" w:gutter="0"/>
          <w:cols w:num="2" w:space="720"/>
          <w:docGrid w:linePitch="360"/>
        </w:sectPr>
      </w:pPr>
    </w:p>
    <w:p w14:paraId="3555240D" w14:textId="77777777" w:rsidR="006E0E3B" w:rsidRDefault="006E0E3B" w:rsidP="006E0E3B">
      <w:pPr>
        <w:rPr>
          <w:rFonts w:ascii="Cambria" w:hAnsi="Cambria"/>
        </w:rPr>
      </w:pPr>
    </w:p>
    <w:p w14:paraId="1E54CB5C" w14:textId="77777777" w:rsidR="006E0E3B" w:rsidRDefault="006E0E3B" w:rsidP="006E0E3B">
      <w:pPr>
        <w:rPr>
          <w:rFonts w:ascii="Cambria" w:hAnsi="Cambria"/>
        </w:rPr>
        <w:sectPr w:rsidR="006E0E3B" w:rsidSect="00B45209">
          <w:type w:val="continuous"/>
          <w:pgSz w:w="12240" w:h="15840"/>
          <w:pgMar w:top="1440" w:right="1440" w:bottom="1440" w:left="1440" w:header="720" w:footer="720" w:gutter="0"/>
          <w:cols w:space="720"/>
          <w:docGrid w:linePitch="360"/>
        </w:sectPr>
      </w:pPr>
    </w:p>
    <w:p w14:paraId="360A4A96" w14:textId="2F41C2C2" w:rsidR="006E0E3B" w:rsidRDefault="006E0E3B" w:rsidP="006E0E3B">
      <w:pPr>
        <w:rPr>
          <w:rFonts w:ascii="Cambria" w:hAnsi="Cambria"/>
        </w:rPr>
      </w:pPr>
      <w:r>
        <w:rPr>
          <w:rFonts w:ascii="Cambria" w:hAnsi="Cambria"/>
        </w:rPr>
        <w:t>Cincinnati, O</w:t>
      </w:r>
      <w:r w:rsidR="00CC6E55">
        <w:rPr>
          <w:rFonts w:ascii="Cambria" w:hAnsi="Cambria"/>
        </w:rPr>
        <w:t>hio</w:t>
      </w:r>
      <w:r>
        <w:rPr>
          <w:rFonts w:ascii="Cambria" w:hAnsi="Cambria"/>
        </w:rPr>
        <w:t xml:space="preserve"> Scottish Rite Cathedral</w:t>
      </w:r>
    </w:p>
    <w:p w14:paraId="43DC1EE1" w14:textId="77777777" w:rsidR="006E0E3B" w:rsidRDefault="006E0E3B" w:rsidP="006E0E3B">
      <w:pPr>
        <w:rPr>
          <w:rFonts w:ascii="Cambria" w:hAnsi="Cambria"/>
        </w:rPr>
      </w:pPr>
      <w:proofErr w:type="spellStart"/>
      <w:r>
        <w:rPr>
          <w:rFonts w:ascii="Cambria" w:hAnsi="Cambria"/>
        </w:rPr>
        <w:t>Farrand</w:t>
      </w:r>
      <w:proofErr w:type="spellEnd"/>
      <w:r>
        <w:rPr>
          <w:rFonts w:ascii="Cambria" w:hAnsi="Cambria"/>
        </w:rPr>
        <w:t xml:space="preserve"> &amp; </w:t>
      </w:r>
      <w:proofErr w:type="spellStart"/>
      <w:r>
        <w:rPr>
          <w:rFonts w:ascii="Cambria" w:hAnsi="Cambria"/>
        </w:rPr>
        <w:t>Votey</w:t>
      </w:r>
      <w:proofErr w:type="spellEnd"/>
      <w:r>
        <w:rPr>
          <w:rFonts w:ascii="Cambria" w:hAnsi="Cambria"/>
        </w:rPr>
        <w:t xml:space="preserve"> Organ Company, Opus 762, 1895</w:t>
      </w:r>
    </w:p>
    <w:p w14:paraId="6E997507" w14:textId="77777777" w:rsidR="006E0E3B" w:rsidRDefault="006E0E3B" w:rsidP="006E0E3B">
      <w:pPr>
        <w:rPr>
          <w:rFonts w:ascii="Cambria" w:hAnsi="Cambria"/>
        </w:rPr>
      </w:pPr>
    </w:p>
    <w:p w14:paraId="102B7ED6" w14:textId="77777777" w:rsidR="006E0E3B" w:rsidRDefault="006E0E3B" w:rsidP="006E0E3B">
      <w:pPr>
        <w:rPr>
          <w:rFonts w:ascii="Cambria" w:hAnsi="Cambria"/>
        </w:rPr>
        <w:sectPr w:rsidR="006E0E3B" w:rsidSect="009A7C69">
          <w:type w:val="continuous"/>
          <w:pgSz w:w="12240" w:h="15840"/>
          <w:pgMar w:top="1584" w:right="1584" w:bottom="1584" w:left="2304" w:header="720" w:footer="720" w:gutter="0"/>
          <w:cols w:space="720"/>
          <w:docGrid w:linePitch="360"/>
        </w:sectPr>
      </w:pPr>
    </w:p>
    <w:p w14:paraId="6FADA3CB" w14:textId="77777777" w:rsidR="006E0E3B" w:rsidRDefault="006E0E3B" w:rsidP="006E0E3B">
      <w:pPr>
        <w:rPr>
          <w:rFonts w:ascii="Cambria" w:hAnsi="Cambria"/>
          <w:b/>
          <w:bCs/>
        </w:rPr>
      </w:pPr>
      <w:r>
        <w:rPr>
          <w:rFonts w:ascii="Cambria" w:hAnsi="Cambria"/>
          <w:b/>
          <w:bCs/>
        </w:rPr>
        <w:t>GREAT</w:t>
      </w:r>
    </w:p>
    <w:p w14:paraId="73718A98" w14:textId="77777777" w:rsidR="006E0E3B" w:rsidRDefault="006E0E3B" w:rsidP="006E0E3B">
      <w:pPr>
        <w:rPr>
          <w:rFonts w:ascii="Cambria" w:hAnsi="Cambria"/>
        </w:rPr>
      </w:pPr>
      <w:r>
        <w:rPr>
          <w:rFonts w:ascii="Cambria" w:hAnsi="Cambria"/>
        </w:rPr>
        <w:t>16’</w:t>
      </w:r>
      <w:r>
        <w:rPr>
          <w:rFonts w:ascii="Cambria" w:hAnsi="Cambria"/>
        </w:rPr>
        <w:tab/>
        <w:t>Double Open Diapason</w:t>
      </w:r>
    </w:p>
    <w:p w14:paraId="65DEE021" w14:textId="77777777" w:rsidR="006E0E3B" w:rsidRDefault="006E0E3B" w:rsidP="006E0E3B">
      <w:pPr>
        <w:rPr>
          <w:rFonts w:ascii="Cambria" w:hAnsi="Cambria"/>
        </w:rPr>
      </w:pPr>
      <w:r>
        <w:rPr>
          <w:rFonts w:ascii="Cambria" w:hAnsi="Cambria"/>
        </w:rPr>
        <w:t>8’</w:t>
      </w:r>
      <w:r>
        <w:rPr>
          <w:rFonts w:ascii="Cambria" w:hAnsi="Cambria"/>
        </w:rPr>
        <w:tab/>
        <w:t>Open Diapason</w:t>
      </w:r>
    </w:p>
    <w:p w14:paraId="32493605" w14:textId="77777777" w:rsidR="006E0E3B" w:rsidRDefault="006E0E3B" w:rsidP="006E0E3B">
      <w:pPr>
        <w:rPr>
          <w:rFonts w:ascii="Cambria" w:hAnsi="Cambria"/>
        </w:rPr>
      </w:pPr>
      <w:r>
        <w:rPr>
          <w:rFonts w:ascii="Cambria" w:hAnsi="Cambria"/>
        </w:rPr>
        <w:t>8’</w:t>
      </w:r>
      <w:r>
        <w:rPr>
          <w:rFonts w:ascii="Cambria" w:hAnsi="Cambria"/>
        </w:rPr>
        <w:tab/>
        <w:t xml:space="preserve">Viol di </w:t>
      </w:r>
      <w:proofErr w:type="spellStart"/>
      <w:r>
        <w:rPr>
          <w:rFonts w:ascii="Cambria" w:hAnsi="Cambria"/>
        </w:rPr>
        <w:t>Gamba</w:t>
      </w:r>
      <w:proofErr w:type="spellEnd"/>
    </w:p>
    <w:p w14:paraId="3DAA241A" w14:textId="77777777" w:rsidR="006E0E3B" w:rsidRDefault="006E0E3B" w:rsidP="006E0E3B">
      <w:pPr>
        <w:rPr>
          <w:rFonts w:ascii="Cambria" w:hAnsi="Cambria"/>
        </w:rPr>
      </w:pPr>
      <w:r>
        <w:rPr>
          <w:rFonts w:ascii="Cambria" w:hAnsi="Cambria"/>
        </w:rPr>
        <w:t>8’</w:t>
      </w:r>
      <w:r>
        <w:rPr>
          <w:rFonts w:ascii="Cambria" w:hAnsi="Cambria"/>
        </w:rPr>
        <w:tab/>
        <w:t xml:space="preserve">Doppel </w:t>
      </w:r>
      <w:proofErr w:type="spellStart"/>
      <w:r>
        <w:rPr>
          <w:rFonts w:ascii="Cambria" w:hAnsi="Cambria"/>
        </w:rPr>
        <w:t>Floete</w:t>
      </w:r>
      <w:proofErr w:type="spellEnd"/>
    </w:p>
    <w:p w14:paraId="4337BB75" w14:textId="77777777" w:rsidR="006E0E3B" w:rsidRDefault="006E0E3B" w:rsidP="006E0E3B">
      <w:pPr>
        <w:rPr>
          <w:rFonts w:ascii="Cambria" w:hAnsi="Cambria"/>
        </w:rPr>
      </w:pPr>
      <w:r>
        <w:rPr>
          <w:rFonts w:ascii="Cambria" w:hAnsi="Cambria"/>
        </w:rPr>
        <w:t>4’</w:t>
      </w:r>
      <w:r>
        <w:rPr>
          <w:rFonts w:ascii="Cambria" w:hAnsi="Cambria"/>
        </w:rPr>
        <w:tab/>
        <w:t>Octave</w:t>
      </w:r>
    </w:p>
    <w:p w14:paraId="4C1F5251" w14:textId="77777777" w:rsidR="006E0E3B" w:rsidRPr="00877352" w:rsidRDefault="006E0E3B" w:rsidP="006E0E3B">
      <w:pPr>
        <w:rPr>
          <w:rFonts w:ascii="Cambria" w:hAnsi="Cambria"/>
        </w:rPr>
      </w:pPr>
      <w:r>
        <w:rPr>
          <w:rFonts w:ascii="Cambria" w:hAnsi="Cambria"/>
        </w:rPr>
        <w:t>4’</w:t>
      </w:r>
      <w:r>
        <w:rPr>
          <w:rFonts w:ascii="Cambria" w:hAnsi="Cambria"/>
        </w:rPr>
        <w:tab/>
      </w:r>
      <w:proofErr w:type="spellStart"/>
      <w:r>
        <w:rPr>
          <w:rFonts w:ascii="Cambria" w:hAnsi="Cambria"/>
        </w:rPr>
        <w:t>Hohl</w:t>
      </w:r>
      <w:proofErr w:type="spellEnd"/>
      <w:r>
        <w:rPr>
          <w:rFonts w:ascii="Cambria" w:hAnsi="Cambria"/>
        </w:rPr>
        <w:t xml:space="preserve"> </w:t>
      </w:r>
      <w:proofErr w:type="spellStart"/>
      <w:r>
        <w:rPr>
          <w:rFonts w:ascii="Cambria" w:hAnsi="Cambria"/>
        </w:rPr>
        <w:t>Floete</w:t>
      </w:r>
      <w:proofErr w:type="spellEnd"/>
    </w:p>
    <w:p w14:paraId="68A5CCF5" w14:textId="77777777" w:rsidR="006E0E3B" w:rsidRDefault="006E0E3B" w:rsidP="006E0E3B">
      <w:pPr>
        <w:rPr>
          <w:rFonts w:ascii="Cambria" w:hAnsi="Cambria"/>
        </w:rPr>
      </w:pPr>
      <w:r>
        <w:rPr>
          <w:rFonts w:ascii="Cambria" w:hAnsi="Cambria"/>
        </w:rPr>
        <w:t>2’</w:t>
      </w:r>
      <w:r>
        <w:rPr>
          <w:rFonts w:ascii="Cambria" w:hAnsi="Cambria"/>
        </w:rPr>
        <w:tab/>
        <w:t>Super Octave</w:t>
      </w:r>
    </w:p>
    <w:p w14:paraId="3BB4C38C" w14:textId="77777777" w:rsidR="006E0E3B" w:rsidRDefault="006E0E3B" w:rsidP="006E0E3B">
      <w:pPr>
        <w:rPr>
          <w:rFonts w:ascii="Cambria" w:hAnsi="Cambria"/>
        </w:rPr>
      </w:pPr>
      <w:r>
        <w:rPr>
          <w:rFonts w:ascii="Cambria" w:hAnsi="Cambria"/>
        </w:rPr>
        <w:t>III</w:t>
      </w:r>
      <w:r>
        <w:rPr>
          <w:rFonts w:ascii="Cambria" w:hAnsi="Cambria"/>
        </w:rPr>
        <w:tab/>
        <w:t>Mixture</w:t>
      </w:r>
    </w:p>
    <w:p w14:paraId="20BEA4F5" w14:textId="77777777" w:rsidR="006E0E3B" w:rsidRDefault="006E0E3B" w:rsidP="006E0E3B">
      <w:pPr>
        <w:rPr>
          <w:rFonts w:ascii="Cambria" w:hAnsi="Cambria"/>
        </w:rPr>
      </w:pPr>
      <w:r>
        <w:rPr>
          <w:rFonts w:ascii="Cambria" w:hAnsi="Cambria"/>
        </w:rPr>
        <w:t>8’</w:t>
      </w:r>
      <w:r>
        <w:rPr>
          <w:rFonts w:ascii="Cambria" w:hAnsi="Cambria"/>
        </w:rPr>
        <w:tab/>
        <w:t>Trumpet</w:t>
      </w:r>
    </w:p>
    <w:p w14:paraId="4CCB0F57" w14:textId="77777777" w:rsidR="006E0E3B" w:rsidRDefault="006E0E3B" w:rsidP="006E0E3B">
      <w:pPr>
        <w:rPr>
          <w:rFonts w:ascii="Cambria" w:hAnsi="Cambria"/>
        </w:rPr>
      </w:pPr>
    </w:p>
    <w:p w14:paraId="25184942" w14:textId="77777777" w:rsidR="006E0E3B" w:rsidRDefault="006E0E3B" w:rsidP="006E0E3B">
      <w:pPr>
        <w:rPr>
          <w:rFonts w:ascii="Cambria" w:hAnsi="Cambria"/>
          <w:b/>
          <w:bCs/>
        </w:rPr>
      </w:pPr>
      <w:r>
        <w:rPr>
          <w:rFonts w:ascii="Cambria" w:hAnsi="Cambria"/>
          <w:b/>
          <w:bCs/>
        </w:rPr>
        <w:t>SWELL</w:t>
      </w:r>
    </w:p>
    <w:p w14:paraId="2FBF3BD9" w14:textId="77777777" w:rsidR="006E0E3B" w:rsidRDefault="006E0E3B" w:rsidP="006E0E3B">
      <w:pPr>
        <w:rPr>
          <w:rFonts w:ascii="Cambria" w:hAnsi="Cambria"/>
        </w:rPr>
      </w:pPr>
      <w:r>
        <w:rPr>
          <w:rFonts w:ascii="Cambria" w:hAnsi="Cambria"/>
        </w:rPr>
        <w:t>16’</w:t>
      </w:r>
      <w:r>
        <w:rPr>
          <w:rFonts w:ascii="Cambria" w:hAnsi="Cambria"/>
        </w:rPr>
        <w:tab/>
        <w:t>Bourdon</w:t>
      </w:r>
    </w:p>
    <w:p w14:paraId="5667C9A0" w14:textId="77777777" w:rsidR="006E0E3B" w:rsidRDefault="006E0E3B" w:rsidP="006E0E3B">
      <w:pPr>
        <w:rPr>
          <w:rFonts w:ascii="Cambria" w:hAnsi="Cambria"/>
        </w:rPr>
      </w:pPr>
      <w:r>
        <w:rPr>
          <w:rFonts w:ascii="Cambria" w:hAnsi="Cambria"/>
        </w:rPr>
        <w:t>8’</w:t>
      </w:r>
      <w:r>
        <w:rPr>
          <w:rFonts w:ascii="Cambria" w:hAnsi="Cambria"/>
        </w:rPr>
        <w:tab/>
        <w:t>Open Diapason</w:t>
      </w:r>
    </w:p>
    <w:p w14:paraId="66AED823"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5CA6AED3"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Æoline</w:t>
      </w:r>
      <w:proofErr w:type="spellEnd"/>
    </w:p>
    <w:p w14:paraId="018DB504" w14:textId="77777777" w:rsidR="006E0E3B" w:rsidRDefault="006E0E3B" w:rsidP="006E0E3B">
      <w:pPr>
        <w:rPr>
          <w:rFonts w:ascii="Cambria" w:hAnsi="Cambria"/>
        </w:rPr>
      </w:pPr>
      <w:r>
        <w:rPr>
          <w:rFonts w:ascii="Cambria" w:hAnsi="Cambria"/>
        </w:rPr>
        <w:t>8’</w:t>
      </w:r>
      <w:r>
        <w:rPr>
          <w:rFonts w:ascii="Cambria" w:hAnsi="Cambria"/>
        </w:rPr>
        <w:tab/>
        <w:t>Stopped Diapason</w:t>
      </w:r>
    </w:p>
    <w:p w14:paraId="3465FE32" w14:textId="77777777" w:rsidR="006E0E3B" w:rsidRDefault="006E0E3B" w:rsidP="006E0E3B">
      <w:pPr>
        <w:rPr>
          <w:rFonts w:ascii="Cambria" w:hAnsi="Cambria"/>
        </w:rPr>
      </w:pPr>
      <w:r>
        <w:rPr>
          <w:rFonts w:ascii="Cambria" w:hAnsi="Cambria"/>
        </w:rPr>
        <w:t>4’</w:t>
      </w:r>
      <w:r>
        <w:rPr>
          <w:rFonts w:ascii="Cambria" w:hAnsi="Cambria"/>
        </w:rPr>
        <w:tab/>
      </w:r>
      <w:proofErr w:type="spellStart"/>
      <w:r>
        <w:rPr>
          <w:rFonts w:ascii="Cambria" w:hAnsi="Cambria"/>
        </w:rPr>
        <w:t>Gemshorn</w:t>
      </w:r>
      <w:proofErr w:type="spellEnd"/>
    </w:p>
    <w:p w14:paraId="47D5904B" w14:textId="77777777" w:rsidR="006E0E3B" w:rsidRDefault="006E0E3B" w:rsidP="006E0E3B">
      <w:pPr>
        <w:rPr>
          <w:rFonts w:ascii="Cambria" w:hAnsi="Cambria"/>
        </w:rPr>
      </w:pPr>
      <w:r>
        <w:rPr>
          <w:rFonts w:ascii="Cambria" w:hAnsi="Cambria"/>
        </w:rPr>
        <w:t>4’</w:t>
      </w:r>
      <w:r>
        <w:rPr>
          <w:rFonts w:ascii="Cambria" w:hAnsi="Cambria"/>
        </w:rPr>
        <w:tab/>
        <w:t xml:space="preserve">Flute </w:t>
      </w:r>
      <w:proofErr w:type="spellStart"/>
      <w:r>
        <w:rPr>
          <w:rFonts w:ascii="Cambria" w:hAnsi="Cambria"/>
        </w:rPr>
        <w:t>Harmonique</w:t>
      </w:r>
      <w:proofErr w:type="spellEnd"/>
    </w:p>
    <w:p w14:paraId="670D6134" w14:textId="77777777" w:rsidR="006E0E3B" w:rsidRDefault="006E0E3B" w:rsidP="006E0E3B">
      <w:pPr>
        <w:rPr>
          <w:rFonts w:ascii="Cambria" w:hAnsi="Cambria"/>
        </w:rPr>
      </w:pPr>
      <w:r>
        <w:rPr>
          <w:rFonts w:ascii="Cambria" w:hAnsi="Cambria"/>
        </w:rPr>
        <w:t>2’</w:t>
      </w:r>
      <w:r>
        <w:rPr>
          <w:rFonts w:ascii="Cambria" w:hAnsi="Cambria"/>
        </w:rPr>
        <w:tab/>
        <w:t>Flageolet</w:t>
      </w:r>
    </w:p>
    <w:p w14:paraId="0756E2DB" w14:textId="77777777" w:rsidR="006E0E3B" w:rsidRPr="003332E8" w:rsidRDefault="006E0E3B" w:rsidP="006E0E3B">
      <w:pPr>
        <w:rPr>
          <w:rFonts w:ascii="Cambria" w:hAnsi="Cambria"/>
        </w:rPr>
      </w:pPr>
      <w:r>
        <w:rPr>
          <w:rFonts w:ascii="Cambria" w:hAnsi="Cambria"/>
        </w:rPr>
        <w:t>III</w:t>
      </w:r>
      <w:r>
        <w:rPr>
          <w:rFonts w:ascii="Cambria" w:hAnsi="Cambria"/>
        </w:rPr>
        <w:tab/>
        <w:t>Cornet</w:t>
      </w:r>
    </w:p>
    <w:p w14:paraId="2B49B2AB" w14:textId="77777777" w:rsidR="006E0E3B" w:rsidRDefault="006E0E3B" w:rsidP="006E0E3B">
      <w:pPr>
        <w:rPr>
          <w:rFonts w:ascii="Cambria" w:hAnsi="Cambria"/>
        </w:rPr>
      </w:pPr>
      <w:r>
        <w:rPr>
          <w:rFonts w:ascii="Cambria" w:hAnsi="Cambria"/>
        </w:rPr>
        <w:t>8’</w:t>
      </w:r>
      <w:r>
        <w:rPr>
          <w:rFonts w:ascii="Cambria" w:hAnsi="Cambria"/>
        </w:rPr>
        <w:tab/>
        <w:t>Oboe</w:t>
      </w:r>
    </w:p>
    <w:p w14:paraId="45580C0F" w14:textId="77777777" w:rsidR="006E0E3B" w:rsidRDefault="006E0E3B" w:rsidP="006E0E3B">
      <w:pPr>
        <w:rPr>
          <w:rFonts w:ascii="Cambria" w:hAnsi="Cambria"/>
        </w:rPr>
      </w:pPr>
      <w:r>
        <w:rPr>
          <w:rFonts w:ascii="Cambria" w:hAnsi="Cambria"/>
        </w:rPr>
        <w:t>8’</w:t>
      </w:r>
      <w:r>
        <w:rPr>
          <w:rFonts w:ascii="Cambria" w:hAnsi="Cambria"/>
        </w:rPr>
        <w:tab/>
        <w:t>Vox Humana</w:t>
      </w:r>
    </w:p>
    <w:p w14:paraId="5DD36F4B" w14:textId="77777777" w:rsidR="006E0E3B" w:rsidRDefault="006E0E3B" w:rsidP="006E0E3B">
      <w:pPr>
        <w:ind w:firstLine="720"/>
        <w:rPr>
          <w:rFonts w:ascii="Cambria" w:hAnsi="Cambria"/>
        </w:rPr>
      </w:pPr>
      <w:r>
        <w:rPr>
          <w:rFonts w:ascii="Cambria" w:hAnsi="Cambria"/>
        </w:rPr>
        <w:t>Tremulant</w:t>
      </w:r>
    </w:p>
    <w:p w14:paraId="136173E7" w14:textId="77777777" w:rsidR="006E0E3B" w:rsidRDefault="006E0E3B" w:rsidP="006E0E3B">
      <w:pPr>
        <w:rPr>
          <w:rFonts w:ascii="Cambria" w:hAnsi="Cambria"/>
        </w:rPr>
      </w:pPr>
    </w:p>
    <w:p w14:paraId="1CA82EBA" w14:textId="77777777" w:rsidR="006E0E3B" w:rsidRDefault="006E0E3B" w:rsidP="006E0E3B">
      <w:pPr>
        <w:rPr>
          <w:rFonts w:ascii="Cambria" w:hAnsi="Cambria"/>
          <w:b/>
          <w:bCs/>
        </w:rPr>
      </w:pPr>
      <w:r>
        <w:rPr>
          <w:rFonts w:ascii="Cambria" w:hAnsi="Cambria"/>
          <w:b/>
          <w:bCs/>
        </w:rPr>
        <w:t>CHOIR</w:t>
      </w:r>
    </w:p>
    <w:p w14:paraId="7B1545D2"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Geigen</w:t>
      </w:r>
      <w:proofErr w:type="spellEnd"/>
      <w:r>
        <w:rPr>
          <w:rFonts w:ascii="Cambria" w:hAnsi="Cambria"/>
        </w:rPr>
        <w:t xml:space="preserve"> Principal</w:t>
      </w:r>
    </w:p>
    <w:p w14:paraId="7A248897" w14:textId="77777777" w:rsidR="006E0E3B" w:rsidRDefault="006E0E3B" w:rsidP="006E0E3B">
      <w:pPr>
        <w:rPr>
          <w:rFonts w:ascii="Cambria" w:hAnsi="Cambria"/>
        </w:rPr>
      </w:pPr>
      <w:r>
        <w:rPr>
          <w:rFonts w:ascii="Cambria" w:hAnsi="Cambria"/>
        </w:rPr>
        <w:t>8’</w:t>
      </w:r>
      <w:r>
        <w:rPr>
          <w:rFonts w:ascii="Cambria" w:hAnsi="Cambria"/>
        </w:rPr>
        <w:tab/>
        <w:t>Dolce</w:t>
      </w:r>
    </w:p>
    <w:p w14:paraId="6698FA12" w14:textId="77777777" w:rsidR="006E0E3B" w:rsidRDefault="006E0E3B" w:rsidP="006E0E3B">
      <w:pPr>
        <w:rPr>
          <w:rFonts w:ascii="Cambria" w:hAnsi="Cambria"/>
        </w:rPr>
      </w:pPr>
      <w:r>
        <w:rPr>
          <w:rFonts w:ascii="Cambria" w:hAnsi="Cambria"/>
        </w:rPr>
        <w:t>8’</w:t>
      </w:r>
      <w:r>
        <w:rPr>
          <w:rFonts w:ascii="Cambria" w:hAnsi="Cambria"/>
        </w:rPr>
        <w:tab/>
        <w:t>Concert Flute</w:t>
      </w:r>
    </w:p>
    <w:p w14:paraId="15BE7010" w14:textId="77777777" w:rsidR="006E0E3B" w:rsidRDefault="006E0E3B" w:rsidP="006E0E3B">
      <w:pPr>
        <w:rPr>
          <w:rFonts w:ascii="Cambria" w:hAnsi="Cambria"/>
        </w:rPr>
      </w:pPr>
      <w:r>
        <w:rPr>
          <w:rFonts w:ascii="Cambria" w:hAnsi="Cambria"/>
        </w:rPr>
        <w:t>4’</w:t>
      </w:r>
      <w:r>
        <w:rPr>
          <w:rFonts w:ascii="Cambria" w:hAnsi="Cambria"/>
        </w:rPr>
        <w:tab/>
        <w:t xml:space="preserve">Rohr </w:t>
      </w:r>
      <w:proofErr w:type="spellStart"/>
      <w:r>
        <w:rPr>
          <w:rFonts w:ascii="Cambria" w:hAnsi="Cambria"/>
        </w:rPr>
        <w:t>Floete</w:t>
      </w:r>
      <w:proofErr w:type="spellEnd"/>
    </w:p>
    <w:p w14:paraId="45DDE264" w14:textId="77777777" w:rsidR="006E0E3B" w:rsidRDefault="006E0E3B" w:rsidP="006E0E3B">
      <w:pPr>
        <w:rPr>
          <w:rFonts w:ascii="Cambria" w:hAnsi="Cambria"/>
        </w:rPr>
      </w:pPr>
      <w:r>
        <w:rPr>
          <w:rFonts w:ascii="Cambria" w:hAnsi="Cambria"/>
        </w:rPr>
        <w:t>2’</w:t>
      </w:r>
      <w:r>
        <w:rPr>
          <w:rFonts w:ascii="Cambria" w:hAnsi="Cambria"/>
        </w:rPr>
        <w:tab/>
        <w:t xml:space="preserve">Piccolo </w:t>
      </w:r>
      <w:proofErr w:type="spellStart"/>
      <w:r>
        <w:rPr>
          <w:rFonts w:ascii="Cambria" w:hAnsi="Cambria"/>
        </w:rPr>
        <w:t>Harmonique</w:t>
      </w:r>
      <w:proofErr w:type="spellEnd"/>
    </w:p>
    <w:p w14:paraId="6C42E23A" w14:textId="77777777" w:rsidR="006E0E3B" w:rsidRDefault="006E0E3B" w:rsidP="006E0E3B">
      <w:pPr>
        <w:rPr>
          <w:rFonts w:ascii="Cambria" w:hAnsi="Cambria"/>
        </w:rPr>
      </w:pPr>
      <w:r>
        <w:rPr>
          <w:rFonts w:ascii="Cambria" w:hAnsi="Cambria"/>
        </w:rPr>
        <w:t>8’</w:t>
      </w:r>
      <w:r>
        <w:rPr>
          <w:rFonts w:ascii="Cambria" w:hAnsi="Cambria"/>
        </w:rPr>
        <w:tab/>
        <w:t>Clarinet</w:t>
      </w:r>
    </w:p>
    <w:p w14:paraId="5CEDCB59" w14:textId="77777777" w:rsidR="006E0E3B" w:rsidRDefault="006E0E3B" w:rsidP="006E0E3B">
      <w:pPr>
        <w:rPr>
          <w:rFonts w:ascii="Cambria" w:hAnsi="Cambria"/>
        </w:rPr>
      </w:pPr>
      <w:r>
        <w:rPr>
          <w:rFonts w:ascii="Cambria" w:hAnsi="Cambria"/>
        </w:rPr>
        <w:tab/>
        <w:t>Tremulant</w:t>
      </w:r>
    </w:p>
    <w:p w14:paraId="299EEDF9" w14:textId="77777777" w:rsidR="006E0E3B" w:rsidRDefault="006E0E3B" w:rsidP="006E0E3B">
      <w:pPr>
        <w:rPr>
          <w:rFonts w:ascii="Cambria" w:hAnsi="Cambria"/>
        </w:rPr>
      </w:pPr>
    </w:p>
    <w:p w14:paraId="511C3EBA" w14:textId="77777777" w:rsidR="006E0E3B" w:rsidRDefault="006E0E3B" w:rsidP="006E0E3B">
      <w:pPr>
        <w:rPr>
          <w:rFonts w:ascii="Cambria" w:hAnsi="Cambria"/>
          <w:b/>
          <w:bCs/>
        </w:rPr>
      </w:pPr>
      <w:r>
        <w:rPr>
          <w:rFonts w:ascii="Cambria" w:hAnsi="Cambria"/>
          <w:b/>
          <w:bCs/>
        </w:rPr>
        <w:t>ECHO</w:t>
      </w:r>
    </w:p>
    <w:p w14:paraId="439F342C" w14:textId="77777777" w:rsidR="006E0E3B" w:rsidRDefault="006E0E3B" w:rsidP="006E0E3B">
      <w:pPr>
        <w:rPr>
          <w:rFonts w:ascii="Cambria" w:hAnsi="Cambria"/>
        </w:rPr>
      </w:pPr>
      <w:r>
        <w:rPr>
          <w:rFonts w:ascii="Cambria" w:hAnsi="Cambria"/>
        </w:rPr>
        <w:t>8’</w:t>
      </w:r>
      <w:r>
        <w:rPr>
          <w:rFonts w:ascii="Cambria" w:hAnsi="Cambria"/>
        </w:rPr>
        <w:tab/>
        <w:t>Viola</w:t>
      </w:r>
    </w:p>
    <w:p w14:paraId="4DA14437"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Clarabella</w:t>
      </w:r>
      <w:proofErr w:type="spellEnd"/>
    </w:p>
    <w:p w14:paraId="3EC2CFB7"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Quintadena</w:t>
      </w:r>
      <w:proofErr w:type="spellEnd"/>
    </w:p>
    <w:p w14:paraId="52A7823C" w14:textId="77777777" w:rsidR="006E0E3B" w:rsidRDefault="006E0E3B" w:rsidP="006E0E3B">
      <w:pPr>
        <w:rPr>
          <w:rFonts w:ascii="Cambria" w:hAnsi="Cambria"/>
        </w:rPr>
      </w:pPr>
      <w:r>
        <w:rPr>
          <w:rFonts w:ascii="Cambria" w:hAnsi="Cambria"/>
        </w:rPr>
        <w:t>4’</w:t>
      </w:r>
      <w:r>
        <w:rPr>
          <w:rFonts w:ascii="Cambria" w:hAnsi="Cambria"/>
        </w:rPr>
        <w:tab/>
        <w:t xml:space="preserve">Flute </w:t>
      </w:r>
      <w:proofErr w:type="spellStart"/>
      <w:r>
        <w:rPr>
          <w:rFonts w:ascii="Cambria" w:hAnsi="Cambria"/>
        </w:rPr>
        <w:t>d’Amour</w:t>
      </w:r>
      <w:proofErr w:type="spellEnd"/>
    </w:p>
    <w:p w14:paraId="7F3C2111" w14:textId="77777777" w:rsidR="006E0E3B" w:rsidRDefault="006E0E3B" w:rsidP="006E0E3B">
      <w:pPr>
        <w:rPr>
          <w:rFonts w:ascii="Cambria" w:hAnsi="Cambria"/>
        </w:rPr>
      </w:pPr>
      <w:r>
        <w:rPr>
          <w:rFonts w:ascii="Cambria" w:hAnsi="Cambria"/>
        </w:rPr>
        <w:t>III</w:t>
      </w:r>
      <w:r>
        <w:rPr>
          <w:rFonts w:ascii="Cambria" w:hAnsi="Cambria"/>
        </w:rPr>
        <w:tab/>
        <w:t>Dolce Cornet</w:t>
      </w:r>
    </w:p>
    <w:p w14:paraId="40CD913F" w14:textId="77777777" w:rsidR="006E0E3B" w:rsidRDefault="006E0E3B" w:rsidP="006E0E3B">
      <w:pPr>
        <w:rPr>
          <w:rFonts w:ascii="Cambria" w:hAnsi="Cambria"/>
        </w:rPr>
      </w:pPr>
      <w:r>
        <w:rPr>
          <w:rFonts w:ascii="Cambria" w:hAnsi="Cambria"/>
        </w:rPr>
        <w:tab/>
        <w:t>Tremulant</w:t>
      </w:r>
    </w:p>
    <w:p w14:paraId="2949F255" w14:textId="77777777" w:rsidR="006E0E3B" w:rsidRDefault="006E0E3B" w:rsidP="006E0E3B">
      <w:pPr>
        <w:rPr>
          <w:rFonts w:ascii="Cambria" w:hAnsi="Cambria"/>
        </w:rPr>
      </w:pPr>
    </w:p>
    <w:p w14:paraId="14E2758E" w14:textId="77777777" w:rsidR="006E0E3B" w:rsidRDefault="006E0E3B" w:rsidP="006E0E3B">
      <w:pPr>
        <w:rPr>
          <w:rFonts w:ascii="Cambria" w:hAnsi="Cambria"/>
          <w:b/>
          <w:bCs/>
        </w:rPr>
      </w:pPr>
      <w:r>
        <w:rPr>
          <w:rFonts w:ascii="Cambria" w:hAnsi="Cambria"/>
          <w:b/>
          <w:bCs/>
        </w:rPr>
        <w:t>PEDAL</w:t>
      </w:r>
    </w:p>
    <w:p w14:paraId="4EC497C9" w14:textId="77777777" w:rsidR="006E0E3B" w:rsidRDefault="006E0E3B" w:rsidP="006E0E3B">
      <w:pPr>
        <w:rPr>
          <w:rFonts w:ascii="Cambria" w:hAnsi="Cambria"/>
        </w:rPr>
      </w:pPr>
      <w:r>
        <w:rPr>
          <w:rFonts w:ascii="Cambria" w:hAnsi="Cambria"/>
        </w:rPr>
        <w:t>16’</w:t>
      </w:r>
      <w:r>
        <w:rPr>
          <w:rFonts w:ascii="Cambria" w:hAnsi="Cambria"/>
        </w:rPr>
        <w:tab/>
        <w:t>Open Diapason</w:t>
      </w:r>
    </w:p>
    <w:p w14:paraId="66FFD3A2" w14:textId="77777777" w:rsidR="006E0E3B" w:rsidRDefault="006E0E3B" w:rsidP="006E0E3B">
      <w:pPr>
        <w:rPr>
          <w:rFonts w:ascii="Cambria" w:hAnsi="Cambria"/>
        </w:rPr>
      </w:pPr>
      <w:r>
        <w:rPr>
          <w:rFonts w:ascii="Cambria" w:hAnsi="Cambria"/>
        </w:rPr>
        <w:t>16’</w:t>
      </w:r>
      <w:r>
        <w:rPr>
          <w:rFonts w:ascii="Cambria" w:hAnsi="Cambria"/>
        </w:rPr>
        <w:tab/>
        <w:t>Bourdon</w:t>
      </w:r>
    </w:p>
    <w:p w14:paraId="7F66D0FA" w14:textId="77777777" w:rsidR="006E0E3B" w:rsidRPr="0035120A" w:rsidRDefault="006E0E3B" w:rsidP="006E0E3B">
      <w:pPr>
        <w:rPr>
          <w:rFonts w:ascii="Cambria" w:hAnsi="Cambria"/>
        </w:rPr>
      </w:pPr>
      <w:r>
        <w:rPr>
          <w:rFonts w:ascii="Cambria" w:hAnsi="Cambria"/>
        </w:rPr>
        <w:t>16’</w:t>
      </w:r>
      <w:r>
        <w:rPr>
          <w:rFonts w:ascii="Cambria" w:hAnsi="Cambria"/>
        </w:rPr>
        <w:tab/>
        <w:t xml:space="preserve">Lieblich </w:t>
      </w:r>
      <w:proofErr w:type="spellStart"/>
      <w:r>
        <w:rPr>
          <w:rFonts w:ascii="Cambria" w:hAnsi="Cambria"/>
        </w:rPr>
        <w:t>Gedeckt</w:t>
      </w:r>
      <w:proofErr w:type="spellEnd"/>
      <w:r>
        <w:rPr>
          <w:rFonts w:ascii="Cambria" w:hAnsi="Cambria"/>
        </w:rPr>
        <w:t xml:space="preserve"> (Swell)</w:t>
      </w:r>
    </w:p>
    <w:p w14:paraId="266C12F0" w14:textId="77777777" w:rsidR="006E0E3B" w:rsidRDefault="006E0E3B" w:rsidP="006E0E3B">
      <w:pPr>
        <w:rPr>
          <w:rFonts w:ascii="Cambria" w:hAnsi="Cambria"/>
        </w:rPr>
      </w:pPr>
      <w:r>
        <w:rPr>
          <w:rFonts w:ascii="Cambria" w:hAnsi="Cambria"/>
        </w:rPr>
        <w:t>8’</w:t>
      </w:r>
      <w:r>
        <w:rPr>
          <w:rFonts w:ascii="Cambria" w:hAnsi="Cambria"/>
        </w:rPr>
        <w:tab/>
        <w:t>Violoncello</w:t>
      </w:r>
    </w:p>
    <w:p w14:paraId="1B1F4E71" w14:textId="77777777" w:rsidR="006E0E3B" w:rsidRDefault="006E0E3B" w:rsidP="006E0E3B">
      <w:pPr>
        <w:rPr>
          <w:rFonts w:ascii="Cambria" w:hAnsi="Cambria"/>
        </w:rPr>
      </w:pPr>
    </w:p>
    <w:p w14:paraId="1B1102F2" w14:textId="77777777" w:rsidR="006E0E3B" w:rsidRDefault="006E0E3B" w:rsidP="006E0E3B">
      <w:pPr>
        <w:rPr>
          <w:rFonts w:ascii="Cambria" w:hAnsi="Cambria"/>
        </w:rPr>
      </w:pPr>
    </w:p>
    <w:p w14:paraId="76AAB2BC" w14:textId="77777777" w:rsidR="006E0E3B" w:rsidRDefault="006E0E3B" w:rsidP="006E0E3B">
      <w:pPr>
        <w:rPr>
          <w:rFonts w:ascii="Cambria" w:hAnsi="Cambria"/>
        </w:rPr>
        <w:sectPr w:rsidR="006E0E3B" w:rsidSect="009A7C69">
          <w:type w:val="continuous"/>
          <w:pgSz w:w="12240" w:h="15840"/>
          <w:pgMar w:top="1584" w:right="1584" w:bottom="1584" w:left="2304" w:header="720" w:footer="720" w:gutter="0"/>
          <w:cols w:num="2" w:space="720"/>
          <w:docGrid w:linePitch="360"/>
        </w:sectPr>
      </w:pPr>
    </w:p>
    <w:p w14:paraId="0D97D8AD" w14:textId="77777777" w:rsidR="006E0E3B" w:rsidRDefault="006E0E3B" w:rsidP="006E0E3B">
      <w:pPr>
        <w:rPr>
          <w:rFonts w:ascii="Cambria" w:hAnsi="Cambria"/>
        </w:rPr>
      </w:pPr>
    </w:p>
    <w:p w14:paraId="15601A6D" w14:textId="77777777" w:rsidR="006E0E3B" w:rsidRDefault="006E0E3B" w:rsidP="006E0E3B">
      <w:pPr>
        <w:rPr>
          <w:rFonts w:ascii="Cambria" w:hAnsi="Cambria"/>
        </w:rPr>
        <w:sectPr w:rsidR="006E0E3B" w:rsidSect="00B45209">
          <w:type w:val="continuous"/>
          <w:pgSz w:w="12240" w:h="15840"/>
          <w:pgMar w:top="1440" w:right="1440" w:bottom="1440" w:left="1440" w:header="720" w:footer="720" w:gutter="0"/>
          <w:cols w:space="720"/>
          <w:docGrid w:linePitch="360"/>
        </w:sectPr>
      </w:pPr>
    </w:p>
    <w:p w14:paraId="22E27635" w14:textId="77777777" w:rsidR="006E0E3B" w:rsidRDefault="006E0E3B" w:rsidP="006E0E3B">
      <w:pPr>
        <w:rPr>
          <w:rFonts w:ascii="Cambria" w:hAnsi="Cambria"/>
        </w:rPr>
      </w:pPr>
    </w:p>
    <w:p w14:paraId="64DD81FA" w14:textId="77777777" w:rsidR="006E0E3B" w:rsidRDefault="006E0E3B" w:rsidP="006E0E3B">
      <w:pPr>
        <w:rPr>
          <w:rFonts w:ascii="Cambria" w:hAnsi="Cambria"/>
        </w:rPr>
      </w:pPr>
    </w:p>
    <w:p w14:paraId="20D052E7" w14:textId="77777777" w:rsidR="006E0E3B" w:rsidRDefault="006E0E3B" w:rsidP="006E0E3B">
      <w:pPr>
        <w:rPr>
          <w:rFonts w:ascii="Cambria" w:hAnsi="Cambria"/>
        </w:rPr>
      </w:pPr>
    </w:p>
    <w:p w14:paraId="73091DCA" w14:textId="77777777" w:rsidR="006E0E3B" w:rsidRDefault="006E0E3B" w:rsidP="006E0E3B">
      <w:pPr>
        <w:rPr>
          <w:rFonts w:ascii="Cambria" w:hAnsi="Cambria"/>
        </w:rPr>
      </w:pPr>
    </w:p>
    <w:p w14:paraId="3FC8BF3A" w14:textId="77777777" w:rsidR="006E0E3B" w:rsidRDefault="006E0E3B" w:rsidP="006E0E3B">
      <w:pPr>
        <w:rPr>
          <w:rFonts w:ascii="Cambria" w:hAnsi="Cambria"/>
        </w:rPr>
      </w:pPr>
    </w:p>
    <w:p w14:paraId="135CDCD4" w14:textId="77777777" w:rsidR="006E0E3B" w:rsidRDefault="006E0E3B" w:rsidP="006E0E3B">
      <w:pPr>
        <w:rPr>
          <w:rFonts w:ascii="Cambria" w:hAnsi="Cambria"/>
        </w:rPr>
      </w:pPr>
    </w:p>
    <w:p w14:paraId="6C9072CD" w14:textId="77777777" w:rsidR="006E0E3B" w:rsidRDefault="006E0E3B" w:rsidP="006E0E3B">
      <w:pPr>
        <w:rPr>
          <w:rFonts w:ascii="Cambria" w:hAnsi="Cambria"/>
        </w:rPr>
      </w:pPr>
    </w:p>
    <w:p w14:paraId="7C910EBE" w14:textId="77777777" w:rsidR="006E0E3B" w:rsidRDefault="006E0E3B" w:rsidP="006E0E3B">
      <w:pPr>
        <w:rPr>
          <w:rFonts w:ascii="Cambria" w:hAnsi="Cambria"/>
        </w:rPr>
      </w:pPr>
    </w:p>
    <w:p w14:paraId="63EF7AFE" w14:textId="77777777" w:rsidR="006E0E3B" w:rsidRDefault="006E0E3B" w:rsidP="006E0E3B">
      <w:pPr>
        <w:rPr>
          <w:rFonts w:ascii="Cambria" w:hAnsi="Cambria"/>
        </w:rPr>
      </w:pPr>
    </w:p>
    <w:p w14:paraId="754E58BB" w14:textId="77777777" w:rsidR="006E0E3B" w:rsidRDefault="006E0E3B" w:rsidP="006E0E3B">
      <w:pPr>
        <w:rPr>
          <w:rFonts w:ascii="Cambria" w:hAnsi="Cambria"/>
        </w:rPr>
      </w:pPr>
    </w:p>
    <w:p w14:paraId="59AF04CE" w14:textId="77777777" w:rsidR="006E0E3B" w:rsidRDefault="006E0E3B" w:rsidP="006E0E3B">
      <w:pPr>
        <w:rPr>
          <w:rFonts w:ascii="Cambria" w:hAnsi="Cambria"/>
        </w:rPr>
      </w:pPr>
    </w:p>
    <w:p w14:paraId="2A582AE1" w14:textId="77777777" w:rsidR="006E0E3B" w:rsidRDefault="006E0E3B" w:rsidP="006E0E3B">
      <w:pPr>
        <w:rPr>
          <w:rFonts w:ascii="Cambria" w:hAnsi="Cambria"/>
        </w:rPr>
      </w:pPr>
    </w:p>
    <w:p w14:paraId="1371BDA0" w14:textId="77777777" w:rsidR="006E0E3B" w:rsidRDefault="006E0E3B" w:rsidP="006E0E3B">
      <w:pPr>
        <w:rPr>
          <w:rFonts w:ascii="Cambria" w:hAnsi="Cambria"/>
        </w:rPr>
      </w:pPr>
    </w:p>
    <w:p w14:paraId="0D846C55" w14:textId="77777777" w:rsidR="006E0E3B" w:rsidRDefault="006E0E3B" w:rsidP="006E0E3B">
      <w:pPr>
        <w:rPr>
          <w:rFonts w:ascii="Cambria" w:hAnsi="Cambria"/>
        </w:rPr>
      </w:pPr>
    </w:p>
    <w:p w14:paraId="2C3CBE1D" w14:textId="77777777" w:rsidR="006E0E3B" w:rsidRDefault="006E0E3B" w:rsidP="006E0E3B">
      <w:pPr>
        <w:rPr>
          <w:rFonts w:ascii="Cambria" w:hAnsi="Cambria"/>
        </w:rPr>
      </w:pPr>
    </w:p>
    <w:p w14:paraId="31563215" w14:textId="77777777" w:rsidR="006E0E3B" w:rsidRDefault="006E0E3B" w:rsidP="006E0E3B">
      <w:pPr>
        <w:rPr>
          <w:rFonts w:ascii="Cambria" w:hAnsi="Cambria"/>
        </w:rPr>
      </w:pPr>
      <w:r>
        <w:rPr>
          <w:rFonts w:ascii="Cambria" w:hAnsi="Cambria"/>
        </w:rPr>
        <w:br w:type="page"/>
      </w:r>
    </w:p>
    <w:p w14:paraId="52CC1769" w14:textId="5CAF5D8E" w:rsidR="006E0E3B" w:rsidRDefault="006E0E3B" w:rsidP="006E0E3B">
      <w:pPr>
        <w:rPr>
          <w:rFonts w:ascii="Cambria" w:hAnsi="Cambria"/>
        </w:rPr>
      </w:pPr>
      <w:r>
        <w:rPr>
          <w:rFonts w:ascii="Cambria" w:hAnsi="Cambria"/>
        </w:rPr>
        <w:t>Shreveport, L</w:t>
      </w:r>
      <w:r w:rsidR="00CE49D7">
        <w:rPr>
          <w:rFonts w:ascii="Cambria" w:hAnsi="Cambria"/>
        </w:rPr>
        <w:t>ouisiana</w:t>
      </w:r>
      <w:r>
        <w:rPr>
          <w:rFonts w:ascii="Cambria" w:hAnsi="Cambria"/>
        </w:rPr>
        <w:t xml:space="preserve"> Scottish Rite Temple</w:t>
      </w:r>
    </w:p>
    <w:p w14:paraId="7AAAF16E" w14:textId="77777777" w:rsidR="006E0E3B" w:rsidRDefault="006E0E3B" w:rsidP="006E0E3B">
      <w:pPr>
        <w:rPr>
          <w:rFonts w:ascii="Cambria" w:hAnsi="Cambria"/>
        </w:rPr>
      </w:pPr>
      <w:r>
        <w:rPr>
          <w:rFonts w:ascii="Cambria" w:hAnsi="Cambria"/>
        </w:rPr>
        <w:t>Henry Pilcher’s Sons, Opus 1061, 1921</w:t>
      </w:r>
    </w:p>
    <w:p w14:paraId="0AFD0472" w14:textId="77777777" w:rsidR="006E0E3B" w:rsidRDefault="006E0E3B" w:rsidP="006E0E3B">
      <w:pPr>
        <w:rPr>
          <w:rFonts w:ascii="Cambria" w:hAnsi="Cambria"/>
        </w:rPr>
      </w:pPr>
    </w:p>
    <w:p w14:paraId="27A04A14" w14:textId="77777777" w:rsidR="006E0E3B" w:rsidRDefault="006E0E3B" w:rsidP="006E0E3B">
      <w:pPr>
        <w:rPr>
          <w:rFonts w:ascii="Cambria" w:hAnsi="Cambria"/>
        </w:rPr>
        <w:sectPr w:rsidR="006E0E3B" w:rsidSect="009A7C69">
          <w:type w:val="continuous"/>
          <w:pgSz w:w="12240" w:h="15840"/>
          <w:pgMar w:top="1584" w:right="1584" w:bottom="1584" w:left="2304" w:header="720" w:footer="720" w:gutter="0"/>
          <w:cols w:space="720"/>
          <w:docGrid w:linePitch="360"/>
        </w:sectPr>
      </w:pPr>
    </w:p>
    <w:p w14:paraId="4B46B1BD" w14:textId="77777777" w:rsidR="006E0E3B" w:rsidRDefault="006E0E3B" w:rsidP="006E0E3B">
      <w:pPr>
        <w:rPr>
          <w:rFonts w:ascii="Cambria" w:hAnsi="Cambria"/>
          <w:b/>
          <w:bCs/>
        </w:rPr>
      </w:pPr>
      <w:r>
        <w:rPr>
          <w:rFonts w:ascii="Cambria" w:hAnsi="Cambria"/>
          <w:b/>
          <w:bCs/>
        </w:rPr>
        <w:t>GREAT</w:t>
      </w:r>
    </w:p>
    <w:p w14:paraId="721D7CA5" w14:textId="77777777" w:rsidR="006E0E3B" w:rsidRDefault="006E0E3B" w:rsidP="006E0E3B">
      <w:pPr>
        <w:rPr>
          <w:rFonts w:ascii="Cambria" w:hAnsi="Cambria"/>
        </w:rPr>
      </w:pPr>
      <w:r>
        <w:rPr>
          <w:rFonts w:ascii="Cambria" w:hAnsi="Cambria"/>
        </w:rPr>
        <w:t>16’</w:t>
      </w:r>
      <w:r>
        <w:rPr>
          <w:rFonts w:ascii="Cambria" w:hAnsi="Cambria"/>
        </w:rPr>
        <w:tab/>
        <w:t>Diapason</w:t>
      </w:r>
    </w:p>
    <w:p w14:paraId="7043AFBD" w14:textId="77777777" w:rsidR="006E0E3B" w:rsidRDefault="006E0E3B" w:rsidP="006E0E3B">
      <w:pPr>
        <w:rPr>
          <w:rFonts w:ascii="Cambria" w:hAnsi="Cambria"/>
        </w:rPr>
      </w:pPr>
      <w:r>
        <w:rPr>
          <w:rFonts w:ascii="Cambria" w:hAnsi="Cambria"/>
        </w:rPr>
        <w:t>8’</w:t>
      </w:r>
      <w:r>
        <w:rPr>
          <w:rFonts w:ascii="Cambria" w:hAnsi="Cambria"/>
        </w:rPr>
        <w:tab/>
        <w:t>First Diapason</w:t>
      </w:r>
    </w:p>
    <w:p w14:paraId="6FB9D1C7" w14:textId="77777777" w:rsidR="006E0E3B" w:rsidRDefault="006E0E3B" w:rsidP="006E0E3B">
      <w:pPr>
        <w:rPr>
          <w:rFonts w:ascii="Cambria" w:hAnsi="Cambria"/>
        </w:rPr>
      </w:pPr>
      <w:r>
        <w:rPr>
          <w:rFonts w:ascii="Cambria" w:hAnsi="Cambria"/>
        </w:rPr>
        <w:t>8’</w:t>
      </w:r>
      <w:r>
        <w:rPr>
          <w:rFonts w:ascii="Cambria" w:hAnsi="Cambria"/>
        </w:rPr>
        <w:tab/>
        <w:t>Second Diapason (ext.)</w:t>
      </w:r>
    </w:p>
    <w:p w14:paraId="46B1C3B1" w14:textId="77777777" w:rsidR="006E0E3B" w:rsidRDefault="006E0E3B" w:rsidP="006E0E3B">
      <w:pPr>
        <w:rPr>
          <w:rFonts w:ascii="Cambria" w:hAnsi="Cambria"/>
        </w:rPr>
      </w:pPr>
      <w:r>
        <w:rPr>
          <w:rFonts w:ascii="Cambria" w:hAnsi="Cambria"/>
        </w:rPr>
        <w:t>8’</w:t>
      </w:r>
      <w:r>
        <w:rPr>
          <w:rFonts w:ascii="Cambria" w:hAnsi="Cambria"/>
        </w:rPr>
        <w:tab/>
        <w:t>Gross Flute</w:t>
      </w:r>
    </w:p>
    <w:p w14:paraId="2CAD35A5"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Gemshorn</w:t>
      </w:r>
      <w:proofErr w:type="spellEnd"/>
    </w:p>
    <w:p w14:paraId="0BEFB457" w14:textId="77777777" w:rsidR="006E0E3B" w:rsidRDefault="006E0E3B" w:rsidP="006E0E3B">
      <w:pPr>
        <w:rPr>
          <w:rFonts w:ascii="Cambria" w:hAnsi="Cambria"/>
        </w:rPr>
      </w:pPr>
      <w:r>
        <w:rPr>
          <w:rFonts w:ascii="Cambria" w:hAnsi="Cambria"/>
        </w:rPr>
        <w:t>4’</w:t>
      </w:r>
      <w:r>
        <w:rPr>
          <w:rFonts w:ascii="Cambria" w:hAnsi="Cambria"/>
        </w:rPr>
        <w:tab/>
        <w:t>Octave</w:t>
      </w:r>
    </w:p>
    <w:p w14:paraId="05E62654" w14:textId="77777777" w:rsidR="006E0E3B" w:rsidRDefault="006E0E3B" w:rsidP="006E0E3B">
      <w:pPr>
        <w:rPr>
          <w:rFonts w:ascii="Cambria" w:hAnsi="Cambria"/>
        </w:rPr>
      </w:pPr>
      <w:r>
        <w:rPr>
          <w:rFonts w:ascii="Cambria" w:hAnsi="Cambria"/>
        </w:rPr>
        <w:t>4’</w:t>
      </w:r>
      <w:r>
        <w:rPr>
          <w:rFonts w:ascii="Cambria" w:hAnsi="Cambria"/>
        </w:rPr>
        <w:tab/>
        <w:t>Harmonic Flute</w:t>
      </w:r>
    </w:p>
    <w:p w14:paraId="69592B3F" w14:textId="77777777" w:rsidR="006E0E3B" w:rsidRDefault="006E0E3B" w:rsidP="006E0E3B">
      <w:pPr>
        <w:rPr>
          <w:rFonts w:ascii="Cambria" w:hAnsi="Cambria"/>
        </w:rPr>
      </w:pPr>
      <w:r>
        <w:rPr>
          <w:rFonts w:ascii="Cambria" w:hAnsi="Cambria"/>
        </w:rPr>
        <w:t>III</w:t>
      </w:r>
      <w:r>
        <w:rPr>
          <w:rFonts w:ascii="Cambria" w:hAnsi="Cambria"/>
        </w:rPr>
        <w:tab/>
        <w:t>Mixture</w:t>
      </w:r>
    </w:p>
    <w:p w14:paraId="1CDCFBB6" w14:textId="77777777" w:rsidR="006E0E3B" w:rsidRDefault="006E0E3B" w:rsidP="006E0E3B">
      <w:pPr>
        <w:rPr>
          <w:rFonts w:ascii="Cambria" w:hAnsi="Cambria"/>
        </w:rPr>
      </w:pPr>
      <w:r>
        <w:rPr>
          <w:rFonts w:ascii="Cambria" w:hAnsi="Cambria"/>
        </w:rPr>
        <w:t>8’</w:t>
      </w:r>
      <w:r>
        <w:rPr>
          <w:rFonts w:ascii="Cambria" w:hAnsi="Cambria"/>
        </w:rPr>
        <w:tab/>
        <w:t>Trumpet</w:t>
      </w:r>
    </w:p>
    <w:p w14:paraId="64B13734" w14:textId="77777777" w:rsidR="006E0E3B" w:rsidRDefault="006E0E3B" w:rsidP="006E0E3B">
      <w:pPr>
        <w:rPr>
          <w:rFonts w:ascii="Cambria" w:hAnsi="Cambria"/>
        </w:rPr>
      </w:pPr>
    </w:p>
    <w:p w14:paraId="7D9FA7AB" w14:textId="77777777" w:rsidR="006E0E3B" w:rsidRDefault="006E0E3B" w:rsidP="006E0E3B">
      <w:pPr>
        <w:rPr>
          <w:rFonts w:ascii="Cambria" w:hAnsi="Cambria"/>
        </w:rPr>
      </w:pPr>
      <w:r>
        <w:rPr>
          <w:rFonts w:ascii="Cambria" w:hAnsi="Cambria"/>
          <w:b/>
          <w:bCs/>
        </w:rPr>
        <w:t>SWELL</w:t>
      </w:r>
    </w:p>
    <w:p w14:paraId="70F04CE5" w14:textId="77777777" w:rsidR="006E0E3B" w:rsidRDefault="006E0E3B" w:rsidP="006E0E3B">
      <w:pPr>
        <w:rPr>
          <w:rFonts w:ascii="Cambria" w:hAnsi="Cambria"/>
        </w:rPr>
      </w:pPr>
      <w:r>
        <w:rPr>
          <w:rFonts w:ascii="Cambria" w:hAnsi="Cambria"/>
        </w:rPr>
        <w:t>16’</w:t>
      </w:r>
      <w:r>
        <w:rPr>
          <w:rFonts w:ascii="Cambria" w:hAnsi="Cambria"/>
        </w:rPr>
        <w:tab/>
        <w:t>Bourdon</w:t>
      </w:r>
    </w:p>
    <w:p w14:paraId="4DC2DE1C" w14:textId="77777777" w:rsidR="006E0E3B" w:rsidRDefault="006E0E3B" w:rsidP="006E0E3B">
      <w:pPr>
        <w:rPr>
          <w:rFonts w:ascii="Cambria" w:hAnsi="Cambria"/>
        </w:rPr>
      </w:pPr>
      <w:r>
        <w:rPr>
          <w:rFonts w:ascii="Cambria" w:hAnsi="Cambria"/>
        </w:rPr>
        <w:t>8’</w:t>
      </w:r>
      <w:r>
        <w:rPr>
          <w:rFonts w:ascii="Cambria" w:hAnsi="Cambria"/>
        </w:rPr>
        <w:tab/>
        <w:t>Diapason</w:t>
      </w:r>
    </w:p>
    <w:p w14:paraId="47CFA7D2" w14:textId="77777777" w:rsidR="006E0E3B" w:rsidRDefault="006E0E3B" w:rsidP="006E0E3B">
      <w:pPr>
        <w:rPr>
          <w:rFonts w:ascii="Cambria" w:hAnsi="Cambria"/>
        </w:rPr>
      </w:pPr>
      <w:r>
        <w:rPr>
          <w:rFonts w:ascii="Cambria" w:hAnsi="Cambria"/>
        </w:rPr>
        <w:t>8’</w:t>
      </w:r>
      <w:r>
        <w:rPr>
          <w:rFonts w:ascii="Cambria" w:hAnsi="Cambria"/>
        </w:rPr>
        <w:tab/>
        <w:t>Stopped Flute</w:t>
      </w:r>
    </w:p>
    <w:p w14:paraId="0466005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58284719"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Aeoline</w:t>
      </w:r>
      <w:proofErr w:type="spellEnd"/>
    </w:p>
    <w:p w14:paraId="1C3C7216"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Viole</w:t>
      </w:r>
      <w:proofErr w:type="spellEnd"/>
      <w:r>
        <w:rPr>
          <w:rFonts w:ascii="Cambria" w:hAnsi="Cambria"/>
        </w:rPr>
        <w:t xml:space="preserve"> </w:t>
      </w:r>
      <w:proofErr w:type="spellStart"/>
      <w:r>
        <w:rPr>
          <w:rFonts w:ascii="Cambria" w:hAnsi="Cambria"/>
        </w:rPr>
        <w:t>d’Orchestre</w:t>
      </w:r>
      <w:proofErr w:type="spellEnd"/>
    </w:p>
    <w:p w14:paraId="55F16DF6" w14:textId="77777777" w:rsidR="006E0E3B" w:rsidRPr="00094DB0" w:rsidRDefault="006E0E3B" w:rsidP="006E0E3B">
      <w:pPr>
        <w:rPr>
          <w:rFonts w:ascii="Cambria" w:hAnsi="Cambria"/>
        </w:rPr>
      </w:pPr>
      <w:r>
        <w:rPr>
          <w:rFonts w:ascii="Cambria" w:hAnsi="Cambria"/>
        </w:rPr>
        <w:t>8’</w:t>
      </w:r>
      <w:r>
        <w:rPr>
          <w:rFonts w:ascii="Cambria" w:hAnsi="Cambria"/>
        </w:rPr>
        <w:tab/>
        <w:t>Celeste</w:t>
      </w:r>
    </w:p>
    <w:p w14:paraId="2A146A82" w14:textId="77777777" w:rsidR="006E0E3B" w:rsidRDefault="006E0E3B" w:rsidP="006E0E3B">
      <w:pPr>
        <w:rPr>
          <w:rFonts w:ascii="Cambria" w:hAnsi="Cambria"/>
        </w:rPr>
      </w:pPr>
      <w:r>
        <w:rPr>
          <w:rFonts w:ascii="Cambria" w:hAnsi="Cambria"/>
        </w:rPr>
        <w:t>4’</w:t>
      </w:r>
      <w:r>
        <w:rPr>
          <w:rFonts w:ascii="Cambria" w:hAnsi="Cambria"/>
        </w:rPr>
        <w:tab/>
        <w:t>Orchestral Flute</w:t>
      </w:r>
    </w:p>
    <w:p w14:paraId="6C46C588" w14:textId="77777777" w:rsidR="006E0E3B" w:rsidRDefault="006E0E3B" w:rsidP="006E0E3B">
      <w:pPr>
        <w:rPr>
          <w:rFonts w:ascii="Cambria" w:hAnsi="Cambria"/>
        </w:rPr>
      </w:pPr>
      <w:r>
        <w:rPr>
          <w:rFonts w:ascii="Cambria" w:hAnsi="Cambria"/>
        </w:rPr>
        <w:t>4’</w:t>
      </w:r>
      <w:r>
        <w:rPr>
          <w:rFonts w:ascii="Cambria" w:hAnsi="Cambria"/>
        </w:rPr>
        <w:tab/>
        <w:t>Violina</w:t>
      </w:r>
    </w:p>
    <w:p w14:paraId="7214D71B" w14:textId="77777777" w:rsidR="006E0E3B" w:rsidRDefault="006E0E3B" w:rsidP="006E0E3B">
      <w:pPr>
        <w:rPr>
          <w:rFonts w:ascii="Cambria" w:hAnsi="Cambria"/>
        </w:rPr>
      </w:pPr>
      <w:r>
        <w:rPr>
          <w:rFonts w:ascii="Cambria" w:hAnsi="Cambria"/>
        </w:rPr>
        <w:t>2’</w:t>
      </w:r>
      <w:r>
        <w:rPr>
          <w:rFonts w:ascii="Cambria" w:hAnsi="Cambria"/>
        </w:rPr>
        <w:tab/>
      </w:r>
      <w:proofErr w:type="spellStart"/>
      <w:r>
        <w:rPr>
          <w:rFonts w:ascii="Cambria" w:hAnsi="Cambria"/>
        </w:rPr>
        <w:t>Flautina</w:t>
      </w:r>
      <w:proofErr w:type="spellEnd"/>
    </w:p>
    <w:p w14:paraId="248D2BCF" w14:textId="77777777" w:rsidR="006E0E3B" w:rsidRDefault="006E0E3B" w:rsidP="006E0E3B">
      <w:pPr>
        <w:rPr>
          <w:rFonts w:ascii="Cambria" w:hAnsi="Cambria"/>
        </w:rPr>
      </w:pPr>
      <w:r>
        <w:rPr>
          <w:rFonts w:ascii="Cambria" w:hAnsi="Cambria"/>
        </w:rPr>
        <w:t>III</w:t>
      </w:r>
      <w:r>
        <w:rPr>
          <w:rFonts w:ascii="Cambria" w:hAnsi="Cambria"/>
        </w:rPr>
        <w:tab/>
        <w:t>Mixture</w:t>
      </w:r>
    </w:p>
    <w:p w14:paraId="56D6678F"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Cornopean</w:t>
      </w:r>
      <w:proofErr w:type="spellEnd"/>
    </w:p>
    <w:p w14:paraId="7A4FBE19" w14:textId="77777777" w:rsidR="006E0E3B" w:rsidRDefault="006E0E3B" w:rsidP="006E0E3B">
      <w:pPr>
        <w:rPr>
          <w:rFonts w:ascii="Cambria" w:hAnsi="Cambria"/>
        </w:rPr>
      </w:pPr>
      <w:r>
        <w:rPr>
          <w:rFonts w:ascii="Cambria" w:hAnsi="Cambria"/>
        </w:rPr>
        <w:t>8’</w:t>
      </w:r>
      <w:r>
        <w:rPr>
          <w:rFonts w:ascii="Cambria" w:hAnsi="Cambria"/>
        </w:rPr>
        <w:tab/>
        <w:t>Oboe</w:t>
      </w:r>
    </w:p>
    <w:p w14:paraId="603CCD86" w14:textId="77777777" w:rsidR="006E0E3B" w:rsidRDefault="006E0E3B" w:rsidP="006E0E3B">
      <w:pPr>
        <w:rPr>
          <w:rFonts w:ascii="Cambria" w:hAnsi="Cambria"/>
        </w:rPr>
      </w:pPr>
      <w:r>
        <w:rPr>
          <w:rFonts w:ascii="Cambria" w:hAnsi="Cambria"/>
        </w:rPr>
        <w:t>8’</w:t>
      </w:r>
      <w:r>
        <w:rPr>
          <w:rFonts w:ascii="Cambria" w:hAnsi="Cambria"/>
        </w:rPr>
        <w:tab/>
        <w:t>Vox Humana</w:t>
      </w:r>
    </w:p>
    <w:p w14:paraId="17A5850B" w14:textId="77777777" w:rsidR="006E0E3B" w:rsidRDefault="006E0E3B" w:rsidP="006E0E3B">
      <w:pPr>
        <w:rPr>
          <w:rFonts w:ascii="Cambria" w:hAnsi="Cambria"/>
        </w:rPr>
      </w:pPr>
      <w:r>
        <w:rPr>
          <w:rFonts w:ascii="Cambria" w:hAnsi="Cambria"/>
        </w:rPr>
        <w:tab/>
        <w:t>Tremolo</w:t>
      </w:r>
    </w:p>
    <w:p w14:paraId="43EDB809" w14:textId="77777777" w:rsidR="006E0E3B" w:rsidRDefault="006E0E3B" w:rsidP="006E0E3B">
      <w:pPr>
        <w:rPr>
          <w:rFonts w:ascii="Cambria" w:hAnsi="Cambria"/>
        </w:rPr>
      </w:pPr>
    </w:p>
    <w:p w14:paraId="11B9FE39" w14:textId="77777777" w:rsidR="006E0E3B" w:rsidRDefault="006E0E3B" w:rsidP="006E0E3B">
      <w:pPr>
        <w:rPr>
          <w:rFonts w:ascii="Cambria" w:hAnsi="Cambria"/>
          <w:b/>
          <w:bCs/>
        </w:rPr>
      </w:pPr>
      <w:r>
        <w:rPr>
          <w:rFonts w:ascii="Cambria" w:hAnsi="Cambria"/>
          <w:b/>
          <w:bCs/>
        </w:rPr>
        <w:t>CHOIR</w:t>
      </w:r>
    </w:p>
    <w:p w14:paraId="275A9917"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Geigen</w:t>
      </w:r>
      <w:proofErr w:type="spellEnd"/>
      <w:r>
        <w:rPr>
          <w:rFonts w:ascii="Cambria" w:hAnsi="Cambria"/>
        </w:rPr>
        <w:t xml:space="preserve"> Principal</w:t>
      </w:r>
    </w:p>
    <w:p w14:paraId="59AFCCAA" w14:textId="77777777" w:rsidR="006E0E3B" w:rsidRDefault="006E0E3B" w:rsidP="006E0E3B">
      <w:pPr>
        <w:rPr>
          <w:rFonts w:ascii="Cambria" w:hAnsi="Cambria"/>
        </w:rPr>
      </w:pPr>
      <w:r>
        <w:rPr>
          <w:rFonts w:ascii="Cambria" w:hAnsi="Cambria"/>
        </w:rPr>
        <w:t>8’</w:t>
      </w:r>
      <w:r>
        <w:rPr>
          <w:rFonts w:ascii="Cambria" w:hAnsi="Cambria"/>
        </w:rPr>
        <w:tab/>
        <w:t>Concert Flute</w:t>
      </w:r>
    </w:p>
    <w:p w14:paraId="484B7045"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Dulciana</w:t>
      </w:r>
      <w:proofErr w:type="spellEnd"/>
    </w:p>
    <w:p w14:paraId="111EF118" w14:textId="77777777" w:rsidR="006E0E3B" w:rsidRDefault="006E0E3B" w:rsidP="006E0E3B">
      <w:pPr>
        <w:rPr>
          <w:rFonts w:ascii="Cambria" w:hAnsi="Cambria"/>
        </w:rPr>
      </w:pPr>
      <w:r>
        <w:rPr>
          <w:rFonts w:ascii="Cambria" w:hAnsi="Cambria"/>
        </w:rPr>
        <w:t>4’</w:t>
      </w:r>
      <w:r>
        <w:rPr>
          <w:rFonts w:ascii="Cambria" w:hAnsi="Cambria"/>
        </w:rPr>
        <w:tab/>
        <w:t xml:space="preserve">Flute </w:t>
      </w:r>
      <w:proofErr w:type="spellStart"/>
      <w:r>
        <w:rPr>
          <w:rFonts w:ascii="Cambria" w:hAnsi="Cambria"/>
        </w:rPr>
        <w:t>d’Amour</w:t>
      </w:r>
      <w:proofErr w:type="spellEnd"/>
    </w:p>
    <w:p w14:paraId="6B13DA04" w14:textId="77777777" w:rsidR="006E0E3B" w:rsidRDefault="006E0E3B" w:rsidP="006E0E3B">
      <w:pPr>
        <w:rPr>
          <w:rFonts w:ascii="Cambria" w:hAnsi="Cambria"/>
        </w:rPr>
      </w:pPr>
      <w:r>
        <w:rPr>
          <w:rFonts w:ascii="Cambria" w:hAnsi="Cambria"/>
        </w:rPr>
        <w:t>8’</w:t>
      </w:r>
      <w:r>
        <w:rPr>
          <w:rFonts w:ascii="Cambria" w:hAnsi="Cambria"/>
        </w:rPr>
        <w:tab/>
        <w:t>Clarinet</w:t>
      </w:r>
    </w:p>
    <w:p w14:paraId="739FC369" w14:textId="77777777" w:rsidR="006E0E3B" w:rsidRDefault="006E0E3B" w:rsidP="006E0E3B">
      <w:pPr>
        <w:rPr>
          <w:rFonts w:ascii="Cambria" w:hAnsi="Cambria"/>
        </w:rPr>
      </w:pPr>
      <w:r>
        <w:rPr>
          <w:rFonts w:ascii="Cambria" w:hAnsi="Cambria"/>
        </w:rPr>
        <w:tab/>
        <w:t>Tremolo</w:t>
      </w:r>
    </w:p>
    <w:p w14:paraId="53188C01" w14:textId="77777777" w:rsidR="006E0E3B" w:rsidRDefault="006E0E3B" w:rsidP="006E0E3B">
      <w:pPr>
        <w:rPr>
          <w:rFonts w:ascii="Cambria" w:hAnsi="Cambria"/>
        </w:rPr>
      </w:pPr>
      <w:r>
        <w:rPr>
          <w:rFonts w:ascii="Cambria" w:hAnsi="Cambria"/>
        </w:rPr>
        <w:tab/>
        <w:t>Chimes (Echo)</w:t>
      </w:r>
    </w:p>
    <w:p w14:paraId="6FBFDBC0" w14:textId="77777777" w:rsidR="006E0E3B" w:rsidRDefault="006E0E3B" w:rsidP="006E0E3B">
      <w:pPr>
        <w:rPr>
          <w:rFonts w:ascii="Cambria" w:hAnsi="Cambria"/>
        </w:rPr>
      </w:pPr>
    </w:p>
    <w:p w14:paraId="2E5E4957" w14:textId="77777777" w:rsidR="006E0E3B" w:rsidRDefault="006E0E3B" w:rsidP="006E0E3B">
      <w:pPr>
        <w:rPr>
          <w:rFonts w:ascii="Cambria" w:hAnsi="Cambria"/>
          <w:b/>
          <w:bCs/>
        </w:rPr>
      </w:pPr>
      <w:r>
        <w:rPr>
          <w:rFonts w:ascii="Cambria" w:hAnsi="Cambria"/>
          <w:b/>
          <w:bCs/>
        </w:rPr>
        <w:t>SOLO</w:t>
      </w:r>
    </w:p>
    <w:p w14:paraId="72305A5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Stentorphone</w:t>
      </w:r>
      <w:proofErr w:type="spellEnd"/>
    </w:p>
    <w:p w14:paraId="44074766" w14:textId="77777777" w:rsidR="006E0E3B" w:rsidRDefault="006E0E3B" w:rsidP="006E0E3B">
      <w:pPr>
        <w:rPr>
          <w:rFonts w:ascii="Cambria" w:hAnsi="Cambria"/>
        </w:rPr>
      </w:pPr>
      <w:r>
        <w:rPr>
          <w:rFonts w:ascii="Cambria" w:hAnsi="Cambria"/>
        </w:rPr>
        <w:t>8’</w:t>
      </w:r>
      <w:r>
        <w:rPr>
          <w:rFonts w:ascii="Cambria" w:hAnsi="Cambria"/>
        </w:rPr>
        <w:tab/>
        <w:t>Philomela</w:t>
      </w:r>
    </w:p>
    <w:p w14:paraId="664AF516" w14:textId="77777777" w:rsidR="006E0E3B" w:rsidRDefault="006E0E3B" w:rsidP="006E0E3B">
      <w:pPr>
        <w:rPr>
          <w:rFonts w:ascii="Cambria" w:hAnsi="Cambria"/>
        </w:rPr>
      </w:pPr>
      <w:r>
        <w:rPr>
          <w:rFonts w:ascii="Cambria" w:hAnsi="Cambria"/>
        </w:rPr>
        <w:t>8’</w:t>
      </w:r>
      <w:r>
        <w:rPr>
          <w:rFonts w:ascii="Cambria" w:hAnsi="Cambria"/>
        </w:rPr>
        <w:tab/>
        <w:t>Wald Flute</w:t>
      </w:r>
    </w:p>
    <w:p w14:paraId="64A92F72"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p>
    <w:p w14:paraId="498E1C2E" w14:textId="77777777" w:rsidR="006E0E3B" w:rsidRDefault="006E0E3B" w:rsidP="006E0E3B">
      <w:pPr>
        <w:rPr>
          <w:rFonts w:ascii="Cambria" w:hAnsi="Cambria"/>
        </w:rPr>
      </w:pPr>
      <w:r>
        <w:rPr>
          <w:rFonts w:ascii="Cambria" w:hAnsi="Cambria"/>
        </w:rPr>
        <w:t>8’</w:t>
      </w:r>
      <w:r>
        <w:rPr>
          <w:rFonts w:ascii="Cambria" w:hAnsi="Cambria"/>
        </w:rPr>
        <w:tab/>
        <w:t>Celeste</w:t>
      </w:r>
    </w:p>
    <w:p w14:paraId="6BDBDC89" w14:textId="77777777" w:rsidR="006E0E3B" w:rsidRDefault="006E0E3B" w:rsidP="006E0E3B">
      <w:pPr>
        <w:rPr>
          <w:rFonts w:ascii="Cambria" w:hAnsi="Cambria"/>
        </w:rPr>
      </w:pPr>
      <w:r>
        <w:rPr>
          <w:rFonts w:ascii="Cambria" w:hAnsi="Cambria"/>
        </w:rPr>
        <w:t>8’</w:t>
      </w:r>
      <w:r>
        <w:rPr>
          <w:rFonts w:ascii="Cambria" w:hAnsi="Cambria"/>
        </w:rPr>
        <w:tab/>
        <w:t>Tuba</w:t>
      </w:r>
    </w:p>
    <w:p w14:paraId="6CA86D13" w14:textId="77777777" w:rsidR="006E0E3B" w:rsidRDefault="006E0E3B" w:rsidP="006E0E3B">
      <w:pPr>
        <w:rPr>
          <w:rFonts w:ascii="Cambria" w:hAnsi="Cambria"/>
        </w:rPr>
      </w:pPr>
      <w:r>
        <w:rPr>
          <w:rFonts w:ascii="Cambria" w:hAnsi="Cambria"/>
        </w:rPr>
        <w:tab/>
        <w:t>Tremolo</w:t>
      </w:r>
    </w:p>
    <w:p w14:paraId="146D751B" w14:textId="77777777" w:rsidR="006E0E3B" w:rsidRDefault="006E0E3B" w:rsidP="006E0E3B">
      <w:pPr>
        <w:rPr>
          <w:rFonts w:ascii="Cambria" w:hAnsi="Cambria"/>
        </w:rPr>
      </w:pPr>
    </w:p>
    <w:p w14:paraId="46324262" w14:textId="77777777" w:rsidR="006E0E3B" w:rsidRDefault="006E0E3B" w:rsidP="006E0E3B">
      <w:pPr>
        <w:rPr>
          <w:rFonts w:ascii="Cambria" w:hAnsi="Cambria"/>
          <w:b/>
          <w:bCs/>
        </w:rPr>
      </w:pPr>
      <w:r>
        <w:rPr>
          <w:rFonts w:ascii="Cambria" w:hAnsi="Cambria"/>
          <w:b/>
          <w:bCs/>
        </w:rPr>
        <w:t>ECHO</w:t>
      </w:r>
    </w:p>
    <w:p w14:paraId="11297E93" w14:textId="77777777" w:rsidR="006E0E3B" w:rsidRDefault="006E0E3B" w:rsidP="006E0E3B">
      <w:pPr>
        <w:rPr>
          <w:rFonts w:ascii="Cambria" w:hAnsi="Cambria"/>
        </w:rPr>
      </w:pPr>
      <w:r>
        <w:rPr>
          <w:rFonts w:ascii="Cambria" w:hAnsi="Cambria"/>
        </w:rPr>
        <w:t>8’</w:t>
      </w:r>
      <w:r>
        <w:rPr>
          <w:rFonts w:ascii="Cambria" w:hAnsi="Cambria"/>
        </w:rPr>
        <w:tab/>
        <w:t>Claribel Flute</w:t>
      </w:r>
    </w:p>
    <w:p w14:paraId="7FE98020"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Unda</w:t>
      </w:r>
      <w:proofErr w:type="spellEnd"/>
      <w:r>
        <w:rPr>
          <w:rFonts w:ascii="Cambria" w:hAnsi="Cambria"/>
        </w:rPr>
        <w:t xml:space="preserve"> Maris</w:t>
      </w:r>
    </w:p>
    <w:p w14:paraId="3BE54AB4" w14:textId="77777777" w:rsidR="006E0E3B" w:rsidRDefault="006E0E3B" w:rsidP="006E0E3B">
      <w:pPr>
        <w:rPr>
          <w:rFonts w:ascii="Cambria" w:hAnsi="Cambria"/>
        </w:rPr>
      </w:pPr>
      <w:r>
        <w:rPr>
          <w:rFonts w:ascii="Cambria" w:hAnsi="Cambria"/>
        </w:rPr>
        <w:t>8’</w:t>
      </w:r>
      <w:r>
        <w:rPr>
          <w:rFonts w:ascii="Cambria" w:hAnsi="Cambria"/>
        </w:rPr>
        <w:tab/>
        <w:t xml:space="preserve">Muted </w:t>
      </w:r>
      <w:proofErr w:type="spellStart"/>
      <w:r>
        <w:rPr>
          <w:rFonts w:ascii="Cambria" w:hAnsi="Cambria"/>
        </w:rPr>
        <w:t>Viole</w:t>
      </w:r>
      <w:proofErr w:type="spellEnd"/>
    </w:p>
    <w:p w14:paraId="666FB7A0" w14:textId="77777777" w:rsidR="006E0E3B" w:rsidRDefault="006E0E3B" w:rsidP="006E0E3B">
      <w:pPr>
        <w:rPr>
          <w:rFonts w:ascii="Cambria" w:hAnsi="Cambria"/>
          <w:i/>
          <w:iCs/>
        </w:rPr>
      </w:pPr>
      <w:r>
        <w:rPr>
          <w:rFonts w:ascii="Cambria" w:hAnsi="Cambria"/>
        </w:rPr>
        <w:t>4’</w:t>
      </w:r>
      <w:r>
        <w:rPr>
          <w:rFonts w:ascii="Cambria" w:hAnsi="Cambria"/>
        </w:rPr>
        <w:tab/>
        <w:t xml:space="preserve">Flute </w:t>
      </w:r>
      <w:proofErr w:type="spellStart"/>
      <w:r>
        <w:rPr>
          <w:rFonts w:ascii="Cambria" w:hAnsi="Cambria"/>
        </w:rPr>
        <w:t>d’Chimney</w:t>
      </w:r>
      <w:proofErr w:type="spellEnd"/>
      <w:r>
        <w:rPr>
          <w:rFonts w:ascii="Cambria" w:hAnsi="Cambria"/>
        </w:rPr>
        <w:t xml:space="preserve"> </w:t>
      </w:r>
      <w:r>
        <w:rPr>
          <w:rFonts w:ascii="Cambria" w:hAnsi="Cambria"/>
          <w:i/>
          <w:iCs/>
        </w:rPr>
        <w:t>[sic]</w:t>
      </w:r>
    </w:p>
    <w:p w14:paraId="66E465F7" w14:textId="77777777" w:rsidR="006E0E3B" w:rsidRDefault="006E0E3B" w:rsidP="006E0E3B">
      <w:pPr>
        <w:rPr>
          <w:rFonts w:ascii="Cambria" w:hAnsi="Cambria"/>
        </w:rPr>
      </w:pPr>
      <w:r>
        <w:rPr>
          <w:rFonts w:ascii="Cambria" w:hAnsi="Cambria"/>
        </w:rPr>
        <w:t>8’</w:t>
      </w:r>
      <w:r>
        <w:rPr>
          <w:rFonts w:ascii="Cambria" w:hAnsi="Cambria"/>
        </w:rPr>
        <w:tab/>
        <w:t>Vox Humana</w:t>
      </w:r>
    </w:p>
    <w:p w14:paraId="6328A3B3" w14:textId="77777777" w:rsidR="006E0E3B" w:rsidRDefault="006E0E3B" w:rsidP="006E0E3B">
      <w:pPr>
        <w:rPr>
          <w:rFonts w:ascii="Cambria" w:hAnsi="Cambria"/>
        </w:rPr>
      </w:pPr>
      <w:r>
        <w:rPr>
          <w:rFonts w:ascii="Cambria" w:hAnsi="Cambria"/>
        </w:rPr>
        <w:tab/>
        <w:t>Tremolo</w:t>
      </w:r>
    </w:p>
    <w:p w14:paraId="291CE43E" w14:textId="77777777" w:rsidR="006E0E3B" w:rsidRDefault="006E0E3B" w:rsidP="006E0E3B">
      <w:pPr>
        <w:rPr>
          <w:rFonts w:ascii="Cambria" w:hAnsi="Cambria"/>
        </w:rPr>
      </w:pPr>
      <w:r>
        <w:rPr>
          <w:rFonts w:ascii="Cambria" w:hAnsi="Cambria"/>
        </w:rPr>
        <w:tab/>
        <w:t>Chimes</w:t>
      </w:r>
    </w:p>
    <w:p w14:paraId="546CECAC" w14:textId="77777777" w:rsidR="006E0E3B" w:rsidRDefault="006E0E3B" w:rsidP="006E0E3B">
      <w:pPr>
        <w:rPr>
          <w:rFonts w:ascii="Cambria" w:hAnsi="Cambria"/>
        </w:rPr>
      </w:pPr>
    </w:p>
    <w:p w14:paraId="71C06DA1" w14:textId="77777777" w:rsidR="006E0E3B" w:rsidRDefault="006E0E3B" w:rsidP="006E0E3B">
      <w:pPr>
        <w:rPr>
          <w:rFonts w:ascii="Cambria" w:hAnsi="Cambria"/>
          <w:b/>
          <w:bCs/>
        </w:rPr>
      </w:pPr>
      <w:r>
        <w:rPr>
          <w:rFonts w:ascii="Cambria" w:hAnsi="Cambria"/>
          <w:b/>
          <w:bCs/>
        </w:rPr>
        <w:t>PEDAL</w:t>
      </w:r>
    </w:p>
    <w:p w14:paraId="7E3AAFF2" w14:textId="77777777" w:rsidR="006E0E3B" w:rsidRDefault="006E0E3B" w:rsidP="006E0E3B">
      <w:pPr>
        <w:rPr>
          <w:rFonts w:ascii="Cambria" w:hAnsi="Cambria"/>
        </w:rPr>
      </w:pPr>
      <w:r>
        <w:rPr>
          <w:rFonts w:ascii="Cambria" w:hAnsi="Cambria"/>
        </w:rPr>
        <w:t>16’</w:t>
      </w:r>
      <w:r>
        <w:rPr>
          <w:rFonts w:ascii="Cambria" w:hAnsi="Cambria"/>
        </w:rPr>
        <w:tab/>
        <w:t>Diapason</w:t>
      </w:r>
    </w:p>
    <w:p w14:paraId="2C7CDDDD" w14:textId="77777777" w:rsidR="006E0E3B" w:rsidRDefault="006E0E3B" w:rsidP="006E0E3B">
      <w:pPr>
        <w:rPr>
          <w:rFonts w:ascii="Cambria" w:hAnsi="Cambria"/>
        </w:rPr>
      </w:pPr>
      <w:r>
        <w:rPr>
          <w:rFonts w:ascii="Cambria" w:hAnsi="Cambria"/>
        </w:rPr>
        <w:t>16’</w:t>
      </w:r>
      <w:r>
        <w:rPr>
          <w:rFonts w:ascii="Cambria" w:hAnsi="Cambria"/>
        </w:rPr>
        <w:tab/>
        <w:t>Bourdon</w:t>
      </w:r>
    </w:p>
    <w:p w14:paraId="4D582001"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Violone</w:t>
      </w:r>
      <w:proofErr w:type="spellEnd"/>
      <w:r>
        <w:rPr>
          <w:rFonts w:ascii="Cambria" w:hAnsi="Cambria"/>
        </w:rPr>
        <w:t xml:space="preserve"> (Great)</w:t>
      </w:r>
    </w:p>
    <w:p w14:paraId="48D0B375" w14:textId="77777777" w:rsidR="006E0E3B" w:rsidRDefault="006E0E3B" w:rsidP="006E0E3B">
      <w:pPr>
        <w:rPr>
          <w:rFonts w:ascii="Cambria" w:hAnsi="Cambria"/>
        </w:rPr>
      </w:pPr>
      <w:r>
        <w:rPr>
          <w:rFonts w:ascii="Cambria" w:hAnsi="Cambria"/>
        </w:rPr>
        <w:t>16’</w:t>
      </w:r>
      <w:r>
        <w:rPr>
          <w:rFonts w:ascii="Cambria" w:hAnsi="Cambria"/>
        </w:rPr>
        <w:tab/>
      </w:r>
      <w:proofErr w:type="spellStart"/>
      <w:r>
        <w:rPr>
          <w:rFonts w:ascii="Cambria" w:hAnsi="Cambria"/>
        </w:rPr>
        <w:t>Gedeckt</w:t>
      </w:r>
      <w:proofErr w:type="spellEnd"/>
      <w:r>
        <w:rPr>
          <w:rFonts w:ascii="Cambria" w:hAnsi="Cambria"/>
        </w:rPr>
        <w:t xml:space="preserve"> (Swell)</w:t>
      </w:r>
    </w:p>
    <w:p w14:paraId="09817B54" w14:textId="77777777" w:rsidR="006E0E3B" w:rsidRDefault="006E0E3B" w:rsidP="006E0E3B">
      <w:pPr>
        <w:rPr>
          <w:rFonts w:ascii="Cambria" w:hAnsi="Cambria"/>
        </w:rPr>
      </w:pPr>
      <w:r>
        <w:rPr>
          <w:rFonts w:ascii="Cambria" w:hAnsi="Cambria"/>
        </w:rPr>
        <w:t>10 2/3’Quint (ext.)</w:t>
      </w:r>
    </w:p>
    <w:p w14:paraId="4765079A" w14:textId="77777777" w:rsidR="006E0E3B" w:rsidRDefault="006E0E3B" w:rsidP="006E0E3B">
      <w:pPr>
        <w:rPr>
          <w:rFonts w:ascii="Cambria" w:hAnsi="Cambria"/>
        </w:rPr>
      </w:pPr>
      <w:r>
        <w:rPr>
          <w:rFonts w:ascii="Cambria" w:hAnsi="Cambria"/>
        </w:rPr>
        <w:t>8’</w:t>
      </w:r>
      <w:r>
        <w:rPr>
          <w:rFonts w:ascii="Cambria" w:hAnsi="Cambria"/>
        </w:rPr>
        <w:tab/>
        <w:t>Octave</w:t>
      </w:r>
    </w:p>
    <w:p w14:paraId="09E180BB" w14:textId="77777777" w:rsidR="006E0E3B" w:rsidRDefault="006E0E3B" w:rsidP="006E0E3B">
      <w:pPr>
        <w:rPr>
          <w:rFonts w:ascii="Cambria" w:hAnsi="Cambria"/>
        </w:rPr>
      </w:pPr>
      <w:r>
        <w:rPr>
          <w:rFonts w:ascii="Cambria" w:hAnsi="Cambria"/>
        </w:rPr>
        <w:t>8’</w:t>
      </w:r>
      <w:r>
        <w:rPr>
          <w:rFonts w:ascii="Cambria" w:hAnsi="Cambria"/>
        </w:rPr>
        <w:tab/>
        <w:t>Dolce Flute (ext.)</w:t>
      </w:r>
    </w:p>
    <w:p w14:paraId="2B143AFC" w14:textId="77777777" w:rsidR="006E0E3B" w:rsidRDefault="006E0E3B" w:rsidP="006E0E3B">
      <w:pPr>
        <w:rPr>
          <w:rFonts w:ascii="Cambria" w:hAnsi="Cambria"/>
        </w:rPr>
      </w:pPr>
      <w:r>
        <w:rPr>
          <w:rFonts w:ascii="Cambria" w:hAnsi="Cambria"/>
        </w:rPr>
        <w:t>16’</w:t>
      </w:r>
      <w:r>
        <w:rPr>
          <w:rFonts w:ascii="Cambria" w:hAnsi="Cambria"/>
        </w:rPr>
        <w:tab/>
        <w:t>Trombone</w:t>
      </w:r>
    </w:p>
    <w:p w14:paraId="4227A01A" w14:textId="77777777" w:rsidR="006E0E3B" w:rsidRDefault="006E0E3B" w:rsidP="006E0E3B">
      <w:pPr>
        <w:rPr>
          <w:rFonts w:ascii="Cambria" w:hAnsi="Cambria"/>
        </w:rPr>
      </w:pPr>
    </w:p>
    <w:p w14:paraId="0535D506" w14:textId="77777777" w:rsidR="006E0E3B" w:rsidRDefault="006E0E3B" w:rsidP="006E0E3B">
      <w:pPr>
        <w:rPr>
          <w:rFonts w:ascii="Cambria" w:hAnsi="Cambria"/>
        </w:rPr>
      </w:pPr>
    </w:p>
    <w:p w14:paraId="7D39F6E8" w14:textId="77777777" w:rsidR="006E0E3B" w:rsidRDefault="006E0E3B" w:rsidP="006E0E3B">
      <w:pPr>
        <w:rPr>
          <w:rFonts w:ascii="Cambria" w:hAnsi="Cambria"/>
        </w:rPr>
      </w:pPr>
    </w:p>
    <w:p w14:paraId="33C2172C" w14:textId="77777777" w:rsidR="006E0E3B" w:rsidRDefault="006E0E3B" w:rsidP="006E0E3B">
      <w:pPr>
        <w:rPr>
          <w:rFonts w:ascii="Cambria" w:hAnsi="Cambria"/>
        </w:rPr>
      </w:pPr>
    </w:p>
    <w:p w14:paraId="37FFB43F" w14:textId="77777777" w:rsidR="006E0E3B" w:rsidRDefault="006E0E3B" w:rsidP="006E0E3B">
      <w:pPr>
        <w:rPr>
          <w:rFonts w:ascii="Cambria" w:hAnsi="Cambria"/>
        </w:rPr>
      </w:pPr>
    </w:p>
    <w:p w14:paraId="67B2B6BE" w14:textId="77777777" w:rsidR="006E0E3B" w:rsidRDefault="006E0E3B" w:rsidP="006E0E3B">
      <w:pPr>
        <w:rPr>
          <w:rFonts w:ascii="Cambria" w:hAnsi="Cambria"/>
        </w:rPr>
      </w:pPr>
    </w:p>
    <w:p w14:paraId="4E197967" w14:textId="77777777" w:rsidR="006E0E3B" w:rsidRDefault="006E0E3B" w:rsidP="006E0E3B">
      <w:pPr>
        <w:rPr>
          <w:rFonts w:ascii="Cambria" w:hAnsi="Cambria"/>
        </w:rPr>
      </w:pPr>
    </w:p>
    <w:p w14:paraId="42535137" w14:textId="77777777" w:rsidR="006E0E3B" w:rsidRPr="00E56061" w:rsidRDefault="006E0E3B" w:rsidP="006E0E3B">
      <w:pPr>
        <w:rPr>
          <w:rFonts w:ascii="Cambria" w:hAnsi="Cambria"/>
        </w:rPr>
      </w:pPr>
    </w:p>
    <w:p w14:paraId="115F7AEF" w14:textId="77777777" w:rsidR="006E0E3B" w:rsidRPr="007153A9" w:rsidRDefault="006E0E3B" w:rsidP="006E0E3B">
      <w:pPr>
        <w:rPr>
          <w:rFonts w:ascii="Cambria" w:hAnsi="Cambria"/>
        </w:rPr>
      </w:pPr>
    </w:p>
    <w:p w14:paraId="16FBCF09" w14:textId="77777777" w:rsidR="006E0E3B" w:rsidRDefault="006E0E3B" w:rsidP="006E0E3B">
      <w:pPr>
        <w:rPr>
          <w:rFonts w:ascii="Cambria" w:hAnsi="Cambria"/>
        </w:rPr>
        <w:sectPr w:rsidR="006E0E3B" w:rsidSect="009A7C69">
          <w:type w:val="continuous"/>
          <w:pgSz w:w="12240" w:h="15840"/>
          <w:pgMar w:top="1584" w:right="1584" w:bottom="1584" w:left="2304" w:header="720" w:footer="720" w:gutter="0"/>
          <w:cols w:num="2" w:space="720"/>
          <w:docGrid w:linePitch="360"/>
        </w:sectPr>
      </w:pPr>
    </w:p>
    <w:p w14:paraId="55424630" w14:textId="77777777" w:rsidR="006E0E3B" w:rsidRDefault="006E0E3B" w:rsidP="006E0E3B">
      <w:pPr>
        <w:rPr>
          <w:rFonts w:ascii="Cambria" w:hAnsi="Cambria"/>
        </w:rPr>
      </w:pPr>
    </w:p>
    <w:p w14:paraId="6A8B88EF" w14:textId="77777777" w:rsidR="006E0E3B" w:rsidRDefault="006E0E3B" w:rsidP="006E0E3B">
      <w:pPr>
        <w:rPr>
          <w:rFonts w:ascii="Cambria" w:hAnsi="Cambria"/>
        </w:rPr>
      </w:pPr>
    </w:p>
    <w:p w14:paraId="06112F71" w14:textId="77777777" w:rsidR="006E0E3B" w:rsidRDefault="006E0E3B" w:rsidP="006E0E3B">
      <w:pPr>
        <w:rPr>
          <w:rFonts w:ascii="Cambria" w:hAnsi="Cambria"/>
        </w:rPr>
      </w:pPr>
    </w:p>
    <w:p w14:paraId="5C55A3C4" w14:textId="77777777" w:rsidR="006E0E3B" w:rsidRDefault="006E0E3B" w:rsidP="006E0E3B">
      <w:pPr>
        <w:rPr>
          <w:rFonts w:ascii="Cambria" w:hAnsi="Cambria"/>
        </w:rPr>
      </w:pPr>
    </w:p>
    <w:p w14:paraId="17ADB6C9" w14:textId="77777777" w:rsidR="006E0E3B" w:rsidRDefault="006E0E3B" w:rsidP="006E0E3B">
      <w:pPr>
        <w:rPr>
          <w:rFonts w:ascii="Cambria" w:hAnsi="Cambria"/>
        </w:rPr>
      </w:pPr>
      <w:r>
        <w:rPr>
          <w:rFonts w:ascii="Cambria" w:hAnsi="Cambria"/>
        </w:rPr>
        <w:br w:type="page"/>
      </w:r>
    </w:p>
    <w:p w14:paraId="7E49FF2E" w14:textId="75CB9F71" w:rsidR="006E0E3B" w:rsidRDefault="006E0E3B" w:rsidP="006E0E3B">
      <w:pPr>
        <w:rPr>
          <w:rFonts w:ascii="Cambria" w:hAnsi="Cambria"/>
        </w:rPr>
      </w:pPr>
      <w:r>
        <w:rPr>
          <w:rFonts w:ascii="Cambria" w:hAnsi="Cambria"/>
        </w:rPr>
        <w:t>Long Beach, C</w:t>
      </w:r>
      <w:r w:rsidR="00CE49D7">
        <w:rPr>
          <w:rFonts w:ascii="Cambria" w:hAnsi="Cambria"/>
        </w:rPr>
        <w:t>alifornia</w:t>
      </w:r>
      <w:r>
        <w:rPr>
          <w:rFonts w:ascii="Cambria" w:hAnsi="Cambria"/>
        </w:rPr>
        <w:t xml:space="preserve"> Scottish Rite Temple</w:t>
      </w:r>
    </w:p>
    <w:p w14:paraId="77CF7075" w14:textId="77777777" w:rsidR="006E0E3B" w:rsidRDefault="006E0E3B" w:rsidP="006E0E3B">
      <w:pPr>
        <w:rPr>
          <w:rFonts w:ascii="Cambria" w:hAnsi="Cambria"/>
        </w:rPr>
      </w:pPr>
      <w:r>
        <w:rPr>
          <w:rFonts w:ascii="Cambria" w:hAnsi="Cambria"/>
        </w:rPr>
        <w:t>Reuter Organ Company, Opus 156, 1925</w:t>
      </w:r>
    </w:p>
    <w:p w14:paraId="6C1A364E" w14:textId="77777777" w:rsidR="006E0E3B" w:rsidRDefault="006E0E3B" w:rsidP="006E0E3B">
      <w:pPr>
        <w:rPr>
          <w:rFonts w:ascii="Cambria" w:hAnsi="Cambria"/>
        </w:rPr>
      </w:pPr>
    </w:p>
    <w:p w14:paraId="44A24DA4" w14:textId="77777777" w:rsidR="006E0E3B" w:rsidRDefault="006E0E3B" w:rsidP="006E0E3B">
      <w:pPr>
        <w:rPr>
          <w:rFonts w:ascii="Cambria" w:hAnsi="Cambria"/>
        </w:rPr>
        <w:sectPr w:rsidR="006E0E3B" w:rsidSect="009A7C69">
          <w:type w:val="continuous"/>
          <w:pgSz w:w="12240" w:h="15840"/>
          <w:pgMar w:top="1584" w:right="1584" w:bottom="1584" w:left="2304" w:header="720" w:footer="720" w:gutter="0"/>
          <w:cols w:space="720"/>
          <w:docGrid w:linePitch="360"/>
        </w:sectPr>
      </w:pPr>
    </w:p>
    <w:p w14:paraId="2189576F" w14:textId="77777777" w:rsidR="006E0E3B" w:rsidRDefault="006E0E3B" w:rsidP="006E0E3B">
      <w:pPr>
        <w:rPr>
          <w:rFonts w:ascii="Cambria" w:hAnsi="Cambria"/>
          <w:b/>
          <w:bCs/>
        </w:rPr>
      </w:pPr>
      <w:r>
        <w:rPr>
          <w:rFonts w:ascii="Cambria" w:hAnsi="Cambria"/>
          <w:b/>
          <w:bCs/>
        </w:rPr>
        <w:t>GREAT</w:t>
      </w:r>
    </w:p>
    <w:p w14:paraId="2CEC0269" w14:textId="77777777" w:rsidR="006E0E3B" w:rsidRDefault="006E0E3B" w:rsidP="006E0E3B">
      <w:pPr>
        <w:rPr>
          <w:rFonts w:ascii="Cambria" w:hAnsi="Cambria"/>
        </w:rPr>
      </w:pPr>
      <w:r>
        <w:rPr>
          <w:rFonts w:ascii="Cambria" w:hAnsi="Cambria"/>
        </w:rPr>
        <w:t>8’</w:t>
      </w:r>
      <w:r>
        <w:rPr>
          <w:rFonts w:ascii="Cambria" w:hAnsi="Cambria"/>
        </w:rPr>
        <w:tab/>
        <w:t>Diapason</w:t>
      </w:r>
    </w:p>
    <w:p w14:paraId="75253BC0" w14:textId="77777777" w:rsidR="006E0E3B" w:rsidRDefault="006E0E3B" w:rsidP="006E0E3B">
      <w:pPr>
        <w:rPr>
          <w:rFonts w:ascii="Cambria" w:hAnsi="Cambria"/>
        </w:rPr>
      </w:pPr>
      <w:r>
        <w:rPr>
          <w:rFonts w:ascii="Cambria" w:hAnsi="Cambria"/>
        </w:rPr>
        <w:t>8’</w:t>
      </w:r>
      <w:r>
        <w:rPr>
          <w:rFonts w:ascii="Cambria" w:hAnsi="Cambria"/>
        </w:rPr>
        <w:tab/>
        <w:t>Doppel Flute</w:t>
      </w:r>
    </w:p>
    <w:p w14:paraId="30722B23"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Gamba</w:t>
      </w:r>
      <w:proofErr w:type="spellEnd"/>
    </w:p>
    <w:p w14:paraId="26EDB742"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Melodia</w:t>
      </w:r>
      <w:proofErr w:type="spellEnd"/>
    </w:p>
    <w:p w14:paraId="089C14C7"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Dulciana</w:t>
      </w:r>
      <w:proofErr w:type="spellEnd"/>
    </w:p>
    <w:p w14:paraId="66D5D9CD" w14:textId="77777777" w:rsidR="006E0E3B" w:rsidRDefault="006E0E3B" w:rsidP="006E0E3B">
      <w:pPr>
        <w:rPr>
          <w:rFonts w:ascii="Cambria" w:hAnsi="Cambria"/>
        </w:rPr>
      </w:pPr>
      <w:r>
        <w:rPr>
          <w:rFonts w:ascii="Cambria" w:hAnsi="Cambria"/>
        </w:rPr>
        <w:t>4’</w:t>
      </w:r>
      <w:r>
        <w:rPr>
          <w:rFonts w:ascii="Cambria" w:hAnsi="Cambria"/>
        </w:rPr>
        <w:tab/>
        <w:t>Flute Harmonic</w:t>
      </w:r>
    </w:p>
    <w:p w14:paraId="35118090" w14:textId="77777777" w:rsidR="006E0E3B" w:rsidRDefault="006E0E3B" w:rsidP="006E0E3B">
      <w:pPr>
        <w:rPr>
          <w:rFonts w:ascii="Cambria" w:hAnsi="Cambria"/>
        </w:rPr>
      </w:pPr>
    </w:p>
    <w:p w14:paraId="7B7DEE26" w14:textId="77777777" w:rsidR="006E0E3B" w:rsidRDefault="006E0E3B" w:rsidP="006E0E3B">
      <w:pPr>
        <w:rPr>
          <w:rFonts w:ascii="Cambria" w:hAnsi="Cambria"/>
          <w:b/>
          <w:bCs/>
        </w:rPr>
      </w:pPr>
      <w:r>
        <w:rPr>
          <w:rFonts w:ascii="Cambria" w:hAnsi="Cambria"/>
          <w:b/>
          <w:bCs/>
        </w:rPr>
        <w:t>SWELL</w:t>
      </w:r>
    </w:p>
    <w:p w14:paraId="29261FD7" w14:textId="77777777" w:rsidR="006E0E3B" w:rsidRDefault="006E0E3B" w:rsidP="006E0E3B">
      <w:pPr>
        <w:rPr>
          <w:rFonts w:ascii="Cambria" w:hAnsi="Cambria"/>
        </w:rPr>
      </w:pPr>
      <w:r>
        <w:rPr>
          <w:rFonts w:ascii="Cambria" w:hAnsi="Cambria"/>
        </w:rPr>
        <w:t>16’</w:t>
      </w:r>
      <w:r>
        <w:rPr>
          <w:rFonts w:ascii="Cambria" w:hAnsi="Cambria"/>
        </w:rPr>
        <w:tab/>
        <w:t>Bourdon</w:t>
      </w:r>
    </w:p>
    <w:p w14:paraId="36A054A5" w14:textId="77777777" w:rsidR="006E0E3B" w:rsidRDefault="006E0E3B" w:rsidP="006E0E3B">
      <w:pPr>
        <w:rPr>
          <w:rFonts w:ascii="Cambria" w:hAnsi="Cambria"/>
        </w:rPr>
      </w:pPr>
      <w:r>
        <w:rPr>
          <w:rFonts w:ascii="Cambria" w:hAnsi="Cambria"/>
        </w:rPr>
        <w:t>8’</w:t>
      </w:r>
      <w:r>
        <w:rPr>
          <w:rFonts w:ascii="Cambria" w:hAnsi="Cambria"/>
        </w:rPr>
        <w:tab/>
        <w:t>Diapason</w:t>
      </w:r>
    </w:p>
    <w:p w14:paraId="3FDC1A1B"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Gedeckt</w:t>
      </w:r>
      <w:proofErr w:type="spellEnd"/>
      <w:r>
        <w:rPr>
          <w:rFonts w:ascii="Cambria" w:hAnsi="Cambria"/>
        </w:rPr>
        <w:t xml:space="preserve"> (ext.)</w:t>
      </w:r>
    </w:p>
    <w:p w14:paraId="79E24151"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77F0B383" w14:textId="77777777" w:rsidR="006E0E3B" w:rsidRDefault="006E0E3B" w:rsidP="006E0E3B">
      <w:pPr>
        <w:rPr>
          <w:rFonts w:ascii="Cambria" w:hAnsi="Cambria"/>
        </w:rPr>
      </w:pPr>
      <w:r>
        <w:rPr>
          <w:rFonts w:ascii="Cambria" w:hAnsi="Cambria"/>
        </w:rPr>
        <w:t>8’</w:t>
      </w:r>
      <w:r>
        <w:rPr>
          <w:rFonts w:ascii="Cambria" w:hAnsi="Cambria"/>
        </w:rPr>
        <w:tab/>
        <w:t>Vox Celeste</w:t>
      </w:r>
    </w:p>
    <w:p w14:paraId="6823A8CA"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Aeoline</w:t>
      </w:r>
      <w:proofErr w:type="spellEnd"/>
    </w:p>
    <w:p w14:paraId="3B0F457E" w14:textId="77777777" w:rsidR="006E0E3B" w:rsidRDefault="006E0E3B" w:rsidP="006E0E3B">
      <w:pPr>
        <w:rPr>
          <w:rFonts w:ascii="Cambria" w:hAnsi="Cambria"/>
        </w:rPr>
      </w:pPr>
      <w:r>
        <w:rPr>
          <w:rFonts w:ascii="Cambria" w:hAnsi="Cambria"/>
        </w:rPr>
        <w:t>4’</w:t>
      </w:r>
      <w:r>
        <w:rPr>
          <w:rFonts w:ascii="Cambria" w:hAnsi="Cambria"/>
        </w:rPr>
        <w:tab/>
        <w:t>Flute Dolce (ext.)</w:t>
      </w:r>
    </w:p>
    <w:p w14:paraId="53E9D321" w14:textId="77777777" w:rsidR="006E0E3B" w:rsidRDefault="006E0E3B" w:rsidP="006E0E3B">
      <w:pPr>
        <w:rPr>
          <w:rFonts w:ascii="Cambria" w:hAnsi="Cambria"/>
        </w:rPr>
      </w:pPr>
      <w:r>
        <w:rPr>
          <w:rFonts w:ascii="Cambria" w:hAnsi="Cambria"/>
        </w:rPr>
        <w:t>2 2/3’</w:t>
      </w:r>
      <w:r>
        <w:rPr>
          <w:rFonts w:ascii="Cambria" w:hAnsi="Cambria"/>
        </w:rPr>
        <w:tab/>
      </w:r>
      <w:proofErr w:type="spellStart"/>
      <w:r>
        <w:rPr>
          <w:rFonts w:ascii="Cambria" w:hAnsi="Cambria"/>
        </w:rPr>
        <w:t>Nazard</w:t>
      </w:r>
      <w:proofErr w:type="spellEnd"/>
      <w:r>
        <w:rPr>
          <w:rFonts w:ascii="Cambria" w:hAnsi="Cambria"/>
        </w:rPr>
        <w:t xml:space="preserve"> (ext.)</w:t>
      </w:r>
    </w:p>
    <w:p w14:paraId="4C558975" w14:textId="77777777" w:rsidR="006E0E3B" w:rsidRDefault="006E0E3B" w:rsidP="006E0E3B">
      <w:pPr>
        <w:rPr>
          <w:rFonts w:ascii="Cambria" w:hAnsi="Cambria"/>
        </w:rPr>
      </w:pPr>
      <w:r>
        <w:rPr>
          <w:rFonts w:ascii="Cambria" w:hAnsi="Cambria"/>
        </w:rPr>
        <w:t>2’</w:t>
      </w:r>
      <w:r>
        <w:rPr>
          <w:rFonts w:ascii="Cambria" w:hAnsi="Cambria"/>
        </w:rPr>
        <w:tab/>
      </w:r>
      <w:proofErr w:type="spellStart"/>
      <w:r>
        <w:rPr>
          <w:rFonts w:ascii="Cambria" w:hAnsi="Cambria"/>
        </w:rPr>
        <w:t>Flautina</w:t>
      </w:r>
      <w:proofErr w:type="spellEnd"/>
      <w:r>
        <w:rPr>
          <w:rFonts w:ascii="Cambria" w:hAnsi="Cambria"/>
        </w:rPr>
        <w:t xml:space="preserve"> (ext.)</w:t>
      </w:r>
    </w:p>
    <w:p w14:paraId="088719A2" w14:textId="77777777" w:rsidR="006E0E3B" w:rsidRDefault="006E0E3B" w:rsidP="006E0E3B">
      <w:pPr>
        <w:rPr>
          <w:rFonts w:ascii="Cambria" w:hAnsi="Cambria"/>
        </w:rPr>
      </w:pPr>
      <w:r>
        <w:rPr>
          <w:rFonts w:ascii="Cambria" w:hAnsi="Cambria"/>
        </w:rPr>
        <w:t>8’</w:t>
      </w:r>
      <w:r>
        <w:rPr>
          <w:rFonts w:ascii="Cambria" w:hAnsi="Cambria"/>
        </w:rPr>
        <w:tab/>
        <w:t>Oboe</w:t>
      </w:r>
    </w:p>
    <w:p w14:paraId="41EF244F" w14:textId="77777777" w:rsidR="006E0E3B" w:rsidRDefault="006E0E3B" w:rsidP="006E0E3B">
      <w:pPr>
        <w:rPr>
          <w:rFonts w:ascii="Cambria" w:hAnsi="Cambria"/>
        </w:rPr>
      </w:pPr>
      <w:r>
        <w:rPr>
          <w:rFonts w:ascii="Cambria" w:hAnsi="Cambria"/>
        </w:rPr>
        <w:tab/>
        <w:t>Tremolo</w:t>
      </w:r>
    </w:p>
    <w:p w14:paraId="0E50B6FB" w14:textId="77777777" w:rsidR="006E0E3B" w:rsidRDefault="006E0E3B" w:rsidP="006E0E3B">
      <w:pPr>
        <w:rPr>
          <w:rFonts w:ascii="Cambria" w:hAnsi="Cambria"/>
        </w:rPr>
      </w:pPr>
    </w:p>
    <w:p w14:paraId="49886B36" w14:textId="77777777" w:rsidR="006E0E3B" w:rsidRDefault="006E0E3B" w:rsidP="006E0E3B">
      <w:pPr>
        <w:rPr>
          <w:rFonts w:ascii="Cambria" w:hAnsi="Cambria"/>
          <w:b/>
          <w:bCs/>
        </w:rPr>
      </w:pPr>
      <w:r>
        <w:rPr>
          <w:rFonts w:ascii="Cambria" w:hAnsi="Cambria"/>
          <w:b/>
          <w:bCs/>
        </w:rPr>
        <w:t>ECHO</w:t>
      </w:r>
    </w:p>
    <w:p w14:paraId="1185E105"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Salicional</w:t>
      </w:r>
      <w:proofErr w:type="spellEnd"/>
    </w:p>
    <w:p w14:paraId="58162D98" w14:textId="77777777" w:rsidR="006E0E3B" w:rsidRDefault="006E0E3B" w:rsidP="006E0E3B">
      <w:pPr>
        <w:rPr>
          <w:rFonts w:ascii="Cambria" w:hAnsi="Cambria"/>
        </w:rPr>
      </w:pPr>
      <w:r>
        <w:rPr>
          <w:rFonts w:ascii="Cambria" w:hAnsi="Cambria"/>
        </w:rPr>
        <w:t>8’</w:t>
      </w:r>
      <w:r>
        <w:rPr>
          <w:rFonts w:ascii="Cambria" w:hAnsi="Cambria"/>
        </w:rPr>
        <w:tab/>
        <w:t>Fern Flute</w:t>
      </w:r>
    </w:p>
    <w:p w14:paraId="65E00392" w14:textId="77777777" w:rsidR="006E0E3B" w:rsidRDefault="006E0E3B" w:rsidP="006E0E3B">
      <w:pPr>
        <w:rPr>
          <w:rFonts w:ascii="Cambria" w:hAnsi="Cambria"/>
        </w:rPr>
      </w:pPr>
      <w:r>
        <w:rPr>
          <w:rFonts w:ascii="Cambria" w:hAnsi="Cambria"/>
        </w:rPr>
        <w:t>8’</w:t>
      </w:r>
      <w:r>
        <w:rPr>
          <w:rFonts w:ascii="Cambria" w:hAnsi="Cambria"/>
        </w:rPr>
        <w:tab/>
      </w:r>
      <w:proofErr w:type="spellStart"/>
      <w:r>
        <w:rPr>
          <w:rFonts w:ascii="Cambria" w:hAnsi="Cambria"/>
        </w:rPr>
        <w:t>Quintadena</w:t>
      </w:r>
      <w:proofErr w:type="spellEnd"/>
    </w:p>
    <w:p w14:paraId="5DF5F2B2" w14:textId="77777777" w:rsidR="006E0E3B" w:rsidRDefault="006E0E3B" w:rsidP="006E0E3B">
      <w:pPr>
        <w:rPr>
          <w:rFonts w:ascii="Cambria" w:hAnsi="Cambria"/>
        </w:rPr>
      </w:pPr>
      <w:r>
        <w:rPr>
          <w:rFonts w:ascii="Cambria" w:hAnsi="Cambria"/>
        </w:rPr>
        <w:t>8’</w:t>
      </w:r>
      <w:r>
        <w:rPr>
          <w:rFonts w:ascii="Cambria" w:hAnsi="Cambria"/>
        </w:rPr>
        <w:tab/>
        <w:t>Vox Humana</w:t>
      </w:r>
    </w:p>
    <w:p w14:paraId="3F6C7DC4" w14:textId="77777777" w:rsidR="006E0E3B" w:rsidRDefault="006E0E3B" w:rsidP="006E0E3B">
      <w:pPr>
        <w:rPr>
          <w:rFonts w:ascii="Cambria" w:hAnsi="Cambria"/>
        </w:rPr>
      </w:pPr>
      <w:r>
        <w:rPr>
          <w:rFonts w:ascii="Cambria" w:hAnsi="Cambria"/>
        </w:rPr>
        <w:tab/>
        <w:t>Chimes</w:t>
      </w:r>
    </w:p>
    <w:p w14:paraId="40219FA5" w14:textId="77777777" w:rsidR="006E0E3B" w:rsidRDefault="006E0E3B" w:rsidP="006E0E3B">
      <w:pPr>
        <w:rPr>
          <w:rFonts w:ascii="Cambria" w:hAnsi="Cambria"/>
        </w:rPr>
      </w:pPr>
    </w:p>
    <w:p w14:paraId="64F655CE" w14:textId="77777777" w:rsidR="006E0E3B" w:rsidRDefault="006E0E3B" w:rsidP="006E0E3B">
      <w:pPr>
        <w:rPr>
          <w:rFonts w:ascii="Cambria" w:hAnsi="Cambria"/>
          <w:b/>
          <w:bCs/>
        </w:rPr>
      </w:pPr>
      <w:r>
        <w:rPr>
          <w:rFonts w:ascii="Cambria" w:hAnsi="Cambria"/>
          <w:b/>
          <w:bCs/>
        </w:rPr>
        <w:t>PEDAL</w:t>
      </w:r>
    </w:p>
    <w:p w14:paraId="5946AA02" w14:textId="77777777" w:rsidR="006E0E3B" w:rsidRDefault="006E0E3B" w:rsidP="006E0E3B">
      <w:pPr>
        <w:rPr>
          <w:rFonts w:ascii="Cambria" w:hAnsi="Cambria"/>
        </w:rPr>
      </w:pPr>
      <w:r>
        <w:rPr>
          <w:rFonts w:ascii="Cambria" w:hAnsi="Cambria"/>
        </w:rPr>
        <w:t>16’</w:t>
      </w:r>
      <w:r>
        <w:rPr>
          <w:rFonts w:ascii="Cambria" w:hAnsi="Cambria"/>
        </w:rPr>
        <w:tab/>
        <w:t>Bourdon</w:t>
      </w:r>
    </w:p>
    <w:p w14:paraId="06F4F755" w14:textId="77777777" w:rsidR="006E0E3B" w:rsidRPr="004D03EE" w:rsidRDefault="006E0E3B" w:rsidP="006E0E3B">
      <w:pPr>
        <w:rPr>
          <w:rFonts w:ascii="Cambria" w:hAnsi="Cambria"/>
        </w:rPr>
      </w:pPr>
      <w:r>
        <w:rPr>
          <w:rFonts w:ascii="Cambria" w:hAnsi="Cambria"/>
        </w:rPr>
        <w:t>16’</w:t>
      </w:r>
      <w:r>
        <w:rPr>
          <w:rFonts w:ascii="Cambria" w:hAnsi="Cambria"/>
        </w:rPr>
        <w:tab/>
        <w:t xml:space="preserve">Lieblich </w:t>
      </w:r>
      <w:proofErr w:type="spellStart"/>
      <w:r>
        <w:rPr>
          <w:rFonts w:ascii="Cambria" w:hAnsi="Cambria"/>
        </w:rPr>
        <w:t>Gedeckt</w:t>
      </w:r>
      <w:proofErr w:type="spellEnd"/>
      <w:r>
        <w:rPr>
          <w:rFonts w:ascii="Cambria" w:hAnsi="Cambria"/>
        </w:rPr>
        <w:t xml:space="preserve"> (Swell)</w:t>
      </w:r>
    </w:p>
    <w:p w14:paraId="7EC11ADE" w14:textId="77777777" w:rsidR="006E0E3B" w:rsidRDefault="006E0E3B" w:rsidP="006E0E3B">
      <w:pPr>
        <w:rPr>
          <w:rFonts w:ascii="Cambria" w:hAnsi="Cambria"/>
        </w:rPr>
      </w:pPr>
      <w:r>
        <w:rPr>
          <w:rFonts w:ascii="Cambria" w:hAnsi="Cambria"/>
        </w:rPr>
        <w:t>8’</w:t>
      </w:r>
      <w:r>
        <w:rPr>
          <w:rFonts w:ascii="Cambria" w:hAnsi="Cambria"/>
        </w:rPr>
        <w:tab/>
        <w:t>Cello (Great)</w:t>
      </w:r>
    </w:p>
    <w:p w14:paraId="5130B02E" w14:textId="77777777" w:rsidR="006E0E3B" w:rsidRDefault="006E0E3B" w:rsidP="006E0E3B">
      <w:pPr>
        <w:rPr>
          <w:rFonts w:ascii="Cambria" w:hAnsi="Cambria"/>
        </w:rPr>
      </w:pPr>
      <w:r>
        <w:rPr>
          <w:rFonts w:ascii="Cambria" w:hAnsi="Cambria"/>
        </w:rPr>
        <w:t>8’</w:t>
      </w:r>
      <w:r>
        <w:rPr>
          <w:rFonts w:ascii="Cambria" w:hAnsi="Cambria"/>
        </w:rPr>
        <w:tab/>
        <w:t>Flute Dolce (Swell)</w:t>
      </w:r>
    </w:p>
    <w:p w14:paraId="53E3C687" w14:textId="77777777" w:rsidR="006E0E3B" w:rsidRDefault="006E0E3B" w:rsidP="006E0E3B">
      <w:pPr>
        <w:rPr>
          <w:rFonts w:ascii="Cambria" w:hAnsi="Cambria"/>
        </w:rPr>
      </w:pPr>
    </w:p>
    <w:p w14:paraId="6443FF82" w14:textId="77777777" w:rsidR="006E0E3B" w:rsidRDefault="006E0E3B" w:rsidP="006E0E3B">
      <w:pPr>
        <w:rPr>
          <w:rFonts w:ascii="Cambria" w:hAnsi="Cambria"/>
        </w:rPr>
      </w:pPr>
    </w:p>
    <w:p w14:paraId="1FAE0F98" w14:textId="77777777" w:rsidR="006E0E3B" w:rsidRDefault="006E0E3B" w:rsidP="006E0E3B">
      <w:pPr>
        <w:rPr>
          <w:rFonts w:ascii="Cambria" w:hAnsi="Cambria"/>
        </w:rPr>
      </w:pPr>
    </w:p>
    <w:p w14:paraId="73990D3D" w14:textId="77777777" w:rsidR="006E0E3B" w:rsidRDefault="006E0E3B" w:rsidP="006E0E3B">
      <w:pPr>
        <w:rPr>
          <w:rFonts w:ascii="Cambria" w:hAnsi="Cambria"/>
        </w:rPr>
      </w:pPr>
    </w:p>
    <w:p w14:paraId="519DC0E4" w14:textId="77777777" w:rsidR="006E0E3B" w:rsidRDefault="006E0E3B" w:rsidP="006E0E3B">
      <w:pPr>
        <w:rPr>
          <w:rFonts w:ascii="Cambria" w:hAnsi="Cambria"/>
        </w:rPr>
      </w:pPr>
    </w:p>
    <w:p w14:paraId="2BFDBBAD" w14:textId="77777777" w:rsidR="006E0E3B" w:rsidRDefault="006E0E3B" w:rsidP="006E0E3B">
      <w:pPr>
        <w:rPr>
          <w:rFonts w:ascii="Cambria" w:hAnsi="Cambria"/>
        </w:rPr>
      </w:pPr>
    </w:p>
    <w:p w14:paraId="4015B550" w14:textId="77777777" w:rsidR="006E0E3B" w:rsidRDefault="006E0E3B" w:rsidP="006E0E3B">
      <w:pPr>
        <w:rPr>
          <w:rFonts w:ascii="Cambria" w:hAnsi="Cambria"/>
        </w:rPr>
      </w:pPr>
    </w:p>
    <w:p w14:paraId="1BD99342" w14:textId="77777777" w:rsidR="006E0E3B" w:rsidRDefault="006E0E3B" w:rsidP="006E0E3B">
      <w:pPr>
        <w:rPr>
          <w:rFonts w:ascii="Cambria" w:hAnsi="Cambria"/>
        </w:rPr>
      </w:pPr>
    </w:p>
    <w:p w14:paraId="04F3129D" w14:textId="77777777" w:rsidR="006E0E3B" w:rsidRDefault="006E0E3B" w:rsidP="006E0E3B">
      <w:pPr>
        <w:rPr>
          <w:rFonts w:ascii="Cambria" w:hAnsi="Cambria"/>
        </w:rPr>
      </w:pPr>
    </w:p>
    <w:p w14:paraId="7C1DB705" w14:textId="77777777" w:rsidR="006E0E3B" w:rsidRDefault="006E0E3B" w:rsidP="006E0E3B">
      <w:pPr>
        <w:rPr>
          <w:rFonts w:ascii="Cambria" w:hAnsi="Cambria"/>
        </w:rPr>
        <w:sectPr w:rsidR="006E0E3B" w:rsidSect="009A7C69">
          <w:type w:val="continuous"/>
          <w:pgSz w:w="12240" w:h="15840"/>
          <w:pgMar w:top="1584" w:right="1584" w:bottom="1584" w:left="2304" w:header="720" w:footer="720" w:gutter="0"/>
          <w:cols w:num="2" w:space="720"/>
          <w:docGrid w:linePitch="360"/>
        </w:sectPr>
      </w:pPr>
    </w:p>
    <w:p w14:paraId="66831A8F" w14:textId="77777777" w:rsidR="006E0E3B" w:rsidRDefault="006E0E3B" w:rsidP="006E0E3B">
      <w:pPr>
        <w:rPr>
          <w:rFonts w:ascii="Cambria" w:hAnsi="Cambria"/>
        </w:rPr>
        <w:sectPr w:rsidR="006E0E3B" w:rsidSect="00B45209">
          <w:type w:val="continuous"/>
          <w:pgSz w:w="12240" w:h="15840"/>
          <w:pgMar w:top="1440" w:right="1440" w:bottom="1440" w:left="1440" w:header="720" w:footer="720" w:gutter="0"/>
          <w:cols w:space="720"/>
          <w:docGrid w:linePitch="360"/>
        </w:sectPr>
      </w:pPr>
    </w:p>
    <w:p w14:paraId="72AAF10C" w14:textId="77777777" w:rsidR="00636EC8" w:rsidRPr="00324950" w:rsidRDefault="00636EC8" w:rsidP="009A7C69">
      <w:pPr>
        <w:tabs>
          <w:tab w:val="right" w:pos="8280"/>
        </w:tabs>
        <w:ind w:right="-18"/>
        <w:rPr>
          <w:rFonts w:ascii="Cambria" w:hAnsi="Cambria"/>
        </w:rPr>
      </w:pPr>
    </w:p>
    <w:sectPr w:rsidR="00636EC8" w:rsidRPr="00324950" w:rsidSect="00FB0B9D">
      <w:type w:val="continuous"/>
      <w:pgSz w:w="12240" w:h="15840"/>
      <w:pgMar w:top="1584" w:right="1584" w:bottom="1584"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0BA62" w14:textId="77777777" w:rsidR="007F55BC" w:rsidRDefault="007F55BC" w:rsidP="00580564">
      <w:r>
        <w:separator/>
      </w:r>
    </w:p>
  </w:endnote>
  <w:endnote w:type="continuationSeparator" w:id="0">
    <w:p w14:paraId="75E2B506" w14:textId="77777777" w:rsidR="007F55BC" w:rsidRDefault="007F55BC" w:rsidP="0058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7253027"/>
      <w:docPartObj>
        <w:docPartGallery w:val="Page Numbers (Bottom of Page)"/>
        <w:docPartUnique/>
      </w:docPartObj>
    </w:sdtPr>
    <w:sdtEndPr>
      <w:rPr>
        <w:rStyle w:val="PageNumber"/>
      </w:rPr>
    </w:sdtEndPr>
    <w:sdtContent>
      <w:p w14:paraId="06E9C31F" w14:textId="0423CA88" w:rsidR="00D23470" w:rsidRDefault="00D23470" w:rsidP="002C25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45063333"/>
      <w:docPartObj>
        <w:docPartGallery w:val="Page Numbers (Bottom of Page)"/>
        <w:docPartUnique/>
      </w:docPartObj>
    </w:sdtPr>
    <w:sdtEndPr>
      <w:rPr>
        <w:rStyle w:val="PageNumber"/>
      </w:rPr>
    </w:sdtEndPr>
    <w:sdtContent>
      <w:p w14:paraId="61035D7B" w14:textId="290FDE97" w:rsidR="003947F4" w:rsidRDefault="003947F4" w:rsidP="002C25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F797A2" w14:textId="77777777" w:rsidR="003947F4" w:rsidRDefault="003947F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1360780089"/>
      <w:docPartObj>
        <w:docPartGallery w:val="Page Numbers (Bottom of Page)"/>
        <w:docPartUnique/>
      </w:docPartObj>
    </w:sdtPr>
    <w:sdtEndPr>
      <w:rPr>
        <w:rStyle w:val="PageNumber"/>
      </w:rPr>
    </w:sdtEndPr>
    <w:sdtContent>
      <w:p w14:paraId="3E4CA8CF" w14:textId="77777777" w:rsidR="006E0E3B" w:rsidRPr="00B827E3" w:rsidRDefault="006E0E3B" w:rsidP="00412C3F">
        <w:pPr>
          <w:pStyle w:val="Footer"/>
          <w:framePr w:wrap="none" w:vAnchor="text" w:hAnchor="margin" w:xAlign="center" w:y="1"/>
          <w:rPr>
            <w:rStyle w:val="PageNumber"/>
            <w:rFonts w:ascii="Cambria" w:hAnsi="Cambria"/>
          </w:rPr>
        </w:pPr>
        <w:r w:rsidRPr="00B827E3">
          <w:rPr>
            <w:rStyle w:val="PageNumber"/>
            <w:rFonts w:ascii="Cambria" w:hAnsi="Cambria"/>
          </w:rPr>
          <w:fldChar w:fldCharType="begin"/>
        </w:r>
        <w:r w:rsidRPr="00B827E3">
          <w:rPr>
            <w:rStyle w:val="PageNumber"/>
            <w:rFonts w:ascii="Cambria" w:hAnsi="Cambria"/>
          </w:rPr>
          <w:instrText xml:space="preserve"> PAGE </w:instrText>
        </w:r>
        <w:r w:rsidRPr="00B827E3">
          <w:rPr>
            <w:rStyle w:val="PageNumber"/>
            <w:rFonts w:ascii="Cambria" w:hAnsi="Cambria"/>
          </w:rPr>
          <w:fldChar w:fldCharType="separate"/>
        </w:r>
        <w:r w:rsidRPr="00B827E3">
          <w:rPr>
            <w:rStyle w:val="PageNumber"/>
            <w:rFonts w:ascii="Cambria" w:hAnsi="Cambria"/>
            <w:noProof/>
          </w:rPr>
          <w:t>1</w:t>
        </w:r>
        <w:r w:rsidRPr="00B827E3">
          <w:rPr>
            <w:rStyle w:val="PageNumber"/>
            <w:rFonts w:ascii="Cambria" w:hAnsi="Cambria"/>
          </w:rPr>
          <w:fldChar w:fldCharType="end"/>
        </w:r>
      </w:p>
    </w:sdtContent>
  </w:sdt>
  <w:p w14:paraId="1DF4CFAA" w14:textId="77777777" w:rsidR="006E0E3B" w:rsidRDefault="006E0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1234205662"/>
      <w:docPartObj>
        <w:docPartGallery w:val="Page Numbers (Bottom of Page)"/>
        <w:docPartUnique/>
      </w:docPartObj>
    </w:sdtPr>
    <w:sdtEndPr>
      <w:rPr>
        <w:rStyle w:val="PageNumber"/>
      </w:rPr>
    </w:sdtEndPr>
    <w:sdtContent>
      <w:p w14:paraId="2F1CC4E5" w14:textId="77777777" w:rsidR="002C258C" w:rsidRPr="004441F7" w:rsidRDefault="002C258C" w:rsidP="00DB748D">
        <w:pPr>
          <w:pStyle w:val="Footer"/>
          <w:framePr w:wrap="none" w:vAnchor="text" w:hAnchor="margin" w:xAlign="center" w:y="1"/>
          <w:rPr>
            <w:rStyle w:val="PageNumber"/>
            <w:rFonts w:ascii="Cambria" w:hAnsi="Cambria"/>
          </w:rPr>
        </w:pPr>
        <w:r w:rsidRPr="004441F7">
          <w:rPr>
            <w:rStyle w:val="PageNumber"/>
            <w:rFonts w:ascii="Cambria" w:hAnsi="Cambria"/>
          </w:rPr>
          <w:fldChar w:fldCharType="begin"/>
        </w:r>
        <w:r w:rsidRPr="004441F7">
          <w:rPr>
            <w:rStyle w:val="PageNumber"/>
            <w:rFonts w:ascii="Cambria" w:hAnsi="Cambria"/>
          </w:rPr>
          <w:instrText xml:space="preserve"> PAGE </w:instrText>
        </w:r>
        <w:r w:rsidRPr="004441F7">
          <w:rPr>
            <w:rStyle w:val="PageNumber"/>
            <w:rFonts w:ascii="Cambria" w:hAnsi="Cambria"/>
          </w:rPr>
          <w:fldChar w:fldCharType="separate"/>
        </w:r>
        <w:r w:rsidRPr="004441F7">
          <w:rPr>
            <w:rStyle w:val="PageNumber"/>
            <w:rFonts w:ascii="Cambria" w:hAnsi="Cambria"/>
            <w:noProof/>
          </w:rPr>
          <w:t>iv</w:t>
        </w:r>
        <w:r w:rsidRPr="004441F7">
          <w:rPr>
            <w:rStyle w:val="PageNumber"/>
            <w:rFonts w:ascii="Cambria" w:hAnsi="Cambria"/>
          </w:rPr>
          <w:fldChar w:fldCharType="end"/>
        </w:r>
      </w:p>
    </w:sdtContent>
  </w:sdt>
  <w:p w14:paraId="7DBA603A" w14:textId="77777777" w:rsidR="002C258C" w:rsidRDefault="002C258C">
    <w:pPr>
      <w:pStyle w:val="Footer"/>
    </w:pPr>
  </w:p>
  <w:p w14:paraId="720A8582" w14:textId="77777777" w:rsidR="002C258C" w:rsidRDefault="002C2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97163215"/>
      <w:docPartObj>
        <w:docPartGallery w:val="Page Numbers (Bottom of Page)"/>
        <w:docPartUnique/>
      </w:docPartObj>
    </w:sdtPr>
    <w:sdtEndPr>
      <w:rPr>
        <w:rStyle w:val="PageNumber"/>
      </w:rPr>
    </w:sdtEndPr>
    <w:sdtContent>
      <w:p w14:paraId="4E97DB78" w14:textId="77777777" w:rsidR="002F4B04" w:rsidRDefault="002F4B04" w:rsidP="0087234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CB67A8" w14:textId="77777777" w:rsidR="002F4B04" w:rsidRDefault="002F4B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607812589"/>
      <w:docPartObj>
        <w:docPartGallery w:val="Page Numbers (Bottom of Page)"/>
        <w:docPartUnique/>
      </w:docPartObj>
    </w:sdtPr>
    <w:sdtEndPr>
      <w:rPr>
        <w:rStyle w:val="PageNumber"/>
      </w:rPr>
    </w:sdtEndPr>
    <w:sdtContent>
      <w:p w14:paraId="179D4139" w14:textId="77777777" w:rsidR="005F5389" w:rsidRPr="004441F7" w:rsidRDefault="005F5389" w:rsidP="00DB748D">
        <w:pPr>
          <w:pStyle w:val="Footer"/>
          <w:framePr w:wrap="none" w:vAnchor="text" w:hAnchor="margin" w:xAlign="center" w:y="1"/>
          <w:rPr>
            <w:rStyle w:val="PageNumber"/>
            <w:rFonts w:ascii="Cambria" w:hAnsi="Cambria"/>
          </w:rPr>
        </w:pPr>
        <w:r w:rsidRPr="004441F7">
          <w:rPr>
            <w:rStyle w:val="PageNumber"/>
            <w:rFonts w:ascii="Cambria" w:hAnsi="Cambria"/>
          </w:rPr>
          <w:fldChar w:fldCharType="begin"/>
        </w:r>
        <w:r w:rsidRPr="004441F7">
          <w:rPr>
            <w:rStyle w:val="PageNumber"/>
            <w:rFonts w:ascii="Cambria" w:hAnsi="Cambria"/>
          </w:rPr>
          <w:instrText xml:space="preserve"> PAGE </w:instrText>
        </w:r>
        <w:r w:rsidRPr="004441F7">
          <w:rPr>
            <w:rStyle w:val="PageNumber"/>
            <w:rFonts w:ascii="Cambria" w:hAnsi="Cambria"/>
          </w:rPr>
          <w:fldChar w:fldCharType="separate"/>
        </w:r>
        <w:r w:rsidRPr="004441F7">
          <w:rPr>
            <w:rStyle w:val="PageNumber"/>
            <w:rFonts w:ascii="Cambria" w:hAnsi="Cambria"/>
            <w:noProof/>
          </w:rPr>
          <w:t>iv</w:t>
        </w:r>
        <w:r w:rsidRPr="004441F7">
          <w:rPr>
            <w:rStyle w:val="PageNumber"/>
            <w:rFonts w:ascii="Cambria" w:hAnsi="Cambria"/>
          </w:rPr>
          <w:fldChar w:fldCharType="end"/>
        </w:r>
      </w:p>
    </w:sdtContent>
  </w:sdt>
  <w:p w14:paraId="06DBED3F" w14:textId="77777777" w:rsidR="005F5389" w:rsidRDefault="005F5389">
    <w:pPr>
      <w:pStyle w:val="Footer"/>
    </w:pPr>
  </w:p>
  <w:p w14:paraId="3E292C94" w14:textId="77777777" w:rsidR="005F5389" w:rsidRDefault="005F53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1599349"/>
      <w:docPartObj>
        <w:docPartGallery w:val="Page Numbers (Bottom of Page)"/>
        <w:docPartUnique/>
      </w:docPartObj>
    </w:sdtPr>
    <w:sdtEndPr>
      <w:rPr>
        <w:rStyle w:val="PageNumber"/>
      </w:rPr>
    </w:sdtEndPr>
    <w:sdtContent>
      <w:p w14:paraId="468AC84B" w14:textId="77777777" w:rsidR="00811AE9" w:rsidRDefault="00811AE9" w:rsidP="00864E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32AE9A" w14:textId="77777777" w:rsidR="00811AE9" w:rsidRDefault="00811A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1147283159"/>
      <w:docPartObj>
        <w:docPartGallery w:val="Page Numbers (Bottom of Page)"/>
        <w:docPartUnique/>
      </w:docPartObj>
    </w:sdtPr>
    <w:sdtEndPr>
      <w:rPr>
        <w:rStyle w:val="PageNumber"/>
      </w:rPr>
    </w:sdtEndPr>
    <w:sdtContent>
      <w:p w14:paraId="6CA6D333" w14:textId="77777777" w:rsidR="00811AE9" w:rsidRPr="005100EF" w:rsidRDefault="00811AE9" w:rsidP="00864E5F">
        <w:pPr>
          <w:pStyle w:val="Footer"/>
          <w:framePr w:wrap="none" w:vAnchor="text" w:hAnchor="margin" w:xAlign="center" w:y="1"/>
          <w:rPr>
            <w:rStyle w:val="PageNumber"/>
            <w:rFonts w:ascii="Cambria" w:hAnsi="Cambria"/>
          </w:rPr>
        </w:pPr>
        <w:r w:rsidRPr="005100EF">
          <w:rPr>
            <w:rStyle w:val="PageNumber"/>
            <w:rFonts w:ascii="Cambria" w:hAnsi="Cambria"/>
          </w:rPr>
          <w:fldChar w:fldCharType="begin"/>
        </w:r>
        <w:r w:rsidRPr="005100EF">
          <w:rPr>
            <w:rStyle w:val="PageNumber"/>
            <w:rFonts w:ascii="Cambria" w:hAnsi="Cambria"/>
          </w:rPr>
          <w:instrText xml:space="preserve"> PAGE </w:instrText>
        </w:r>
        <w:r w:rsidRPr="005100EF">
          <w:rPr>
            <w:rStyle w:val="PageNumber"/>
            <w:rFonts w:ascii="Cambria" w:hAnsi="Cambria"/>
          </w:rPr>
          <w:fldChar w:fldCharType="separate"/>
        </w:r>
        <w:r w:rsidRPr="005100EF">
          <w:rPr>
            <w:rStyle w:val="PageNumber"/>
            <w:rFonts w:ascii="Cambria" w:hAnsi="Cambria"/>
            <w:noProof/>
          </w:rPr>
          <w:t>1</w:t>
        </w:r>
        <w:r w:rsidRPr="005100EF">
          <w:rPr>
            <w:rStyle w:val="PageNumber"/>
            <w:rFonts w:ascii="Cambria" w:hAnsi="Cambria"/>
          </w:rPr>
          <w:fldChar w:fldCharType="end"/>
        </w:r>
      </w:p>
    </w:sdtContent>
  </w:sdt>
  <w:p w14:paraId="57013A6C" w14:textId="77777777" w:rsidR="00811AE9" w:rsidRDefault="00811A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7240445"/>
      <w:docPartObj>
        <w:docPartGallery w:val="Page Numbers (Bottom of Page)"/>
        <w:docPartUnique/>
      </w:docPartObj>
    </w:sdtPr>
    <w:sdtEndPr>
      <w:rPr>
        <w:rStyle w:val="PageNumber"/>
      </w:rPr>
    </w:sdtEndPr>
    <w:sdtContent>
      <w:p w14:paraId="40BD84F5" w14:textId="77777777" w:rsidR="00811AE9" w:rsidRDefault="00811AE9" w:rsidP="00864E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A26F6A" w14:textId="77777777" w:rsidR="00811AE9" w:rsidRDefault="00811A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1041639638"/>
      <w:docPartObj>
        <w:docPartGallery w:val="Page Numbers (Bottom of Page)"/>
        <w:docPartUnique/>
      </w:docPartObj>
    </w:sdtPr>
    <w:sdtEndPr>
      <w:rPr>
        <w:rStyle w:val="PageNumber"/>
      </w:rPr>
    </w:sdtEndPr>
    <w:sdtContent>
      <w:p w14:paraId="7D0005BC" w14:textId="77777777" w:rsidR="00811AE9" w:rsidRPr="005100EF" w:rsidRDefault="00811AE9" w:rsidP="00864E5F">
        <w:pPr>
          <w:pStyle w:val="Footer"/>
          <w:framePr w:wrap="none" w:vAnchor="text" w:hAnchor="margin" w:xAlign="center" w:y="1"/>
          <w:rPr>
            <w:rStyle w:val="PageNumber"/>
            <w:rFonts w:ascii="Cambria" w:hAnsi="Cambria"/>
          </w:rPr>
        </w:pPr>
        <w:r w:rsidRPr="005100EF">
          <w:rPr>
            <w:rStyle w:val="PageNumber"/>
            <w:rFonts w:ascii="Cambria" w:hAnsi="Cambria"/>
          </w:rPr>
          <w:fldChar w:fldCharType="begin"/>
        </w:r>
        <w:r w:rsidRPr="005100EF">
          <w:rPr>
            <w:rStyle w:val="PageNumber"/>
            <w:rFonts w:ascii="Cambria" w:hAnsi="Cambria"/>
          </w:rPr>
          <w:instrText xml:space="preserve"> PAGE </w:instrText>
        </w:r>
        <w:r w:rsidRPr="005100EF">
          <w:rPr>
            <w:rStyle w:val="PageNumber"/>
            <w:rFonts w:ascii="Cambria" w:hAnsi="Cambria"/>
          </w:rPr>
          <w:fldChar w:fldCharType="separate"/>
        </w:r>
        <w:r w:rsidRPr="005100EF">
          <w:rPr>
            <w:rStyle w:val="PageNumber"/>
            <w:rFonts w:ascii="Cambria" w:hAnsi="Cambria"/>
            <w:noProof/>
          </w:rPr>
          <w:t>1</w:t>
        </w:r>
        <w:r w:rsidRPr="005100EF">
          <w:rPr>
            <w:rStyle w:val="PageNumber"/>
            <w:rFonts w:ascii="Cambria" w:hAnsi="Cambria"/>
          </w:rPr>
          <w:fldChar w:fldCharType="end"/>
        </w:r>
      </w:p>
    </w:sdtContent>
  </w:sdt>
  <w:p w14:paraId="04E8F9D5" w14:textId="77777777" w:rsidR="00811AE9" w:rsidRDefault="00811A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3410838"/>
      <w:docPartObj>
        <w:docPartGallery w:val="Page Numbers (Bottom of Page)"/>
        <w:docPartUnique/>
      </w:docPartObj>
    </w:sdtPr>
    <w:sdtEndPr>
      <w:rPr>
        <w:rStyle w:val="PageNumber"/>
      </w:rPr>
    </w:sdtEndPr>
    <w:sdtContent>
      <w:p w14:paraId="3C07D802" w14:textId="77777777" w:rsidR="006E0E3B" w:rsidRDefault="006E0E3B" w:rsidP="00412C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F6AB88" w14:textId="77777777" w:rsidR="006E0E3B" w:rsidRDefault="006E0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8EA54" w14:textId="77777777" w:rsidR="007F55BC" w:rsidRDefault="007F55BC" w:rsidP="00580564">
      <w:r>
        <w:separator/>
      </w:r>
    </w:p>
  </w:footnote>
  <w:footnote w:type="continuationSeparator" w:id="0">
    <w:p w14:paraId="0E5E591A" w14:textId="77777777" w:rsidR="007F55BC" w:rsidRDefault="007F55BC" w:rsidP="00580564">
      <w:r>
        <w:continuationSeparator/>
      </w:r>
    </w:p>
  </w:footnote>
  <w:footnote w:id="1">
    <w:p w14:paraId="7A506B59" w14:textId="77777777" w:rsidR="008B69B0" w:rsidRPr="00426318" w:rsidRDefault="008B69B0" w:rsidP="008B69B0">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Grand Master serves as the president of a jurisdiction, usually a state. They are elected on an annual basis and serve only one term.</w:t>
      </w:r>
    </w:p>
  </w:footnote>
  <w:footnote w:id="2">
    <w:p w14:paraId="02970071"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It is important to note that the use of the word “degree” does not have an academic connotation, but rather a geometric one.</w:t>
      </w:r>
    </w:p>
    <w:p w14:paraId="75F88DC5" w14:textId="77777777" w:rsidR="00C405C1" w:rsidRPr="00426318" w:rsidRDefault="00C405C1" w:rsidP="00C405C1">
      <w:pPr>
        <w:pStyle w:val="FootnoteText"/>
        <w:rPr>
          <w:rFonts w:ascii="Cambria" w:hAnsi="Cambria"/>
        </w:rPr>
      </w:pPr>
    </w:p>
  </w:footnote>
  <w:footnote w:id="3">
    <w:p w14:paraId="5B63AA8A"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The three blue lodge degrees are acted out with various props and movement around the lodge room. Depending on their role in the Lodge hierarchy, the members assume the roles of historical characters. Specific pieces of music, both instrumental and vocal, are incorporated throughout.</w:t>
      </w:r>
    </w:p>
  </w:footnote>
  <w:footnote w:id="4">
    <w:p w14:paraId="1E26905F" w14:textId="36E6CBFC" w:rsidR="00C405C1" w:rsidRPr="00426318" w:rsidRDefault="00C405C1" w:rsidP="00946328">
      <w:pPr>
        <w:pStyle w:val="Style1"/>
      </w:pPr>
      <w:r w:rsidRPr="00426318">
        <w:rPr>
          <w:rStyle w:val="FootnoteReference"/>
        </w:rPr>
        <w:footnoteRef/>
      </w:r>
      <w:r w:rsidRPr="00426318">
        <w:t xml:space="preserve"> William D. Moore, </w:t>
      </w:r>
      <w:r w:rsidRPr="00426318">
        <w:rPr>
          <w:i/>
          <w:iCs/>
        </w:rPr>
        <w:t xml:space="preserve">Masonic Temples, Freemasonry, Ritual Architecture, and Masculine Archetypes </w:t>
      </w:r>
      <w:r w:rsidRPr="00426318">
        <w:t>(Knoxville: The University of Tennessee Press, 2006), 2.</w:t>
      </w:r>
    </w:p>
  </w:footnote>
  <w:footnote w:id="5">
    <w:p w14:paraId="487D4322" w14:textId="7C2A6BDE" w:rsidR="00C405C1" w:rsidRPr="00426318" w:rsidRDefault="00C405C1" w:rsidP="00752195">
      <w:pPr>
        <w:pStyle w:val="Style1"/>
      </w:pPr>
      <w:r w:rsidRPr="00426318">
        <w:rPr>
          <w:rStyle w:val="FootnoteReference"/>
        </w:rPr>
        <w:footnoteRef/>
      </w:r>
      <w:r w:rsidRPr="00426318">
        <w:t xml:space="preserve"> Albert G. Mackey, “Scottish Rite,” </w:t>
      </w:r>
      <w:r w:rsidRPr="00426318">
        <w:rPr>
          <w:i/>
          <w:iCs/>
        </w:rPr>
        <w:t>Revised Encyclopedia of Freemasonry</w:t>
      </w:r>
      <w:r w:rsidRPr="00426318">
        <w:t>. (Chicago: The Masonic History Company, 1909)</w:t>
      </w:r>
      <w:r w:rsidR="00722CEB">
        <w:t>,</w:t>
      </w:r>
      <w:r w:rsidRPr="00426318">
        <w:t xml:space="preserve"> 916.</w:t>
      </w:r>
    </w:p>
    <w:p w14:paraId="70DEB64B" w14:textId="77777777" w:rsidR="00946328" w:rsidRPr="00426318" w:rsidRDefault="00946328" w:rsidP="00752195">
      <w:pPr>
        <w:pStyle w:val="Style1"/>
      </w:pPr>
    </w:p>
  </w:footnote>
  <w:footnote w:id="6">
    <w:p w14:paraId="08855927" w14:textId="77777777" w:rsidR="00C405C1" w:rsidRPr="00426318" w:rsidRDefault="00C405C1" w:rsidP="00752195">
      <w:pPr>
        <w:pStyle w:val="Style1"/>
        <w:rPr>
          <w:i/>
          <w:iCs/>
        </w:rPr>
      </w:pPr>
      <w:r w:rsidRPr="00426318">
        <w:rPr>
          <w:rStyle w:val="FootnoteReference"/>
        </w:rPr>
        <w:footnoteRef/>
      </w:r>
      <w:r w:rsidRPr="00426318">
        <w:t xml:space="preserve">  James D. Carter, </w:t>
      </w:r>
      <w:r w:rsidRPr="00426318">
        <w:rPr>
          <w:i/>
          <w:iCs/>
        </w:rPr>
        <w:t>History of the Supreme Council, 33rd (Mother Council of the World) Ancient and</w:t>
      </w:r>
    </w:p>
    <w:p w14:paraId="7EB9F2EC" w14:textId="77777777" w:rsidR="00C405C1" w:rsidRPr="00426318" w:rsidRDefault="00C405C1" w:rsidP="00752195">
      <w:pPr>
        <w:pStyle w:val="Style1"/>
      </w:pPr>
      <w:r w:rsidRPr="00426318">
        <w:rPr>
          <w:i/>
          <w:iCs/>
        </w:rPr>
        <w:t>Accepted Scottish Rite of Freemasonry, Southern Jurisdiction, U.S.A., 1891-1921</w:t>
      </w:r>
      <w:r w:rsidRPr="00426318">
        <w:t xml:space="preserve"> (Washington, D.C.:</w:t>
      </w:r>
    </w:p>
    <w:p w14:paraId="3EA94C0F" w14:textId="02791B03" w:rsidR="00C405C1" w:rsidRPr="00426318" w:rsidRDefault="00C405C1" w:rsidP="00752195">
      <w:pPr>
        <w:pStyle w:val="Style1"/>
      </w:pPr>
      <w:r w:rsidRPr="00426318">
        <w:t>Supreme Council 33</w:t>
      </w:r>
      <w:r w:rsidRPr="00426318">
        <w:rPr>
          <w:rFonts w:cs="Calibri"/>
        </w:rPr>
        <w:t>°</w:t>
      </w:r>
      <w:r w:rsidRPr="00426318">
        <w:t xml:space="preserve"> 1971)</w:t>
      </w:r>
      <w:r w:rsidR="00722CEB">
        <w:t>,</w:t>
      </w:r>
      <w:r w:rsidRPr="00426318">
        <w:t xml:space="preserve"> 160.</w:t>
      </w:r>
    </w:p>
    <w:p w14:paraId="7FD7ACE5" w14:textId="77777777" w:rsidR="00C405C1" w:rsidRPr="00426318" w:rsidRDefault="00C405C1" w:rsidP="00752195">
      <w:pPr>
        <w:pStyle w:val="Style1"/>
      </w:pPr>
    </w:p>
  </w:footnote>
  <w:footnote w:id="7">
    <w:p w14:paraId="1010B80B" w14:textId="6F26ED4A" w:rsidR="00C405C1" w:rsidRPr="00426318" w:rsidRDefault="00C405C1" w:rsidP="00752195">
      <w:pPr>
        <w:pStyle w:val="Style1"/>
      </w:pPr>
      <w:r w:rsidRPr="00426318">
        <w:rPr>
          <w:rStyle w:val="FootnoteReference"/>
        </w:rPr>
        <w:footnoteRef/>
      </w:r>
      <w:r w:rsidRPr="00426318">
        <w:t xml:space="preserve"> Mackey, </w:t>
      </w:r>
      <w:r w:rsidRPr="00426318">
        <w:rPr>
          <w:i/>
          <w:iCs/>
        </w:rPr>
        <w:t>Encyclopedia of Freemasonry</w:t>
      </w:r>
      <w:r w:rsidR="00CB27DC">
        <w:rPr>
          <w:i/>
          <w:iCs/>
        </w:rPr>
        <w:t>,</w:t>
      </w:r>
      <w:r w:rsidRPr="00426318">
        <w:rPr>
          <w:i/>
          <w:iCs/>
        </w:rPr>
        <w:t xml:space="preserve"> </w:t>
      </w:r>
      <w:r w:rsidRPr="00426318">
        <w:t>916.</w:t>
      </w:r>
    </w:p>
    <w:p w14:paraId="6C71325E" w14:textId="77777777" w:rsidR="00C405C1" w:rsidRPr="00426318" w:rsidRDefault="00C405C1" w:rsidP="00752195">
      <w:pPr>
        <w:pStyle w:val="Style1"/>
      </w:pPr>
    </w:p>
  </w:footnote>
  <w:footnote w:id="8">
    <w:p w14:paraId="7A434F13" w14:textId="2C429B74" w:rsidR="00131887" w:rsidRDefault="00C405C1" w:rsidP="00946328">
      <w:pPr>
        <w:pStyle w:val="Style1"/>
      </w:pPr>
      <w:r w:rsidRPr="00426318">
        <w:rPr>
          <w:rStyle w:val="FootnoteReference"/>
        </w:rPr>
        <w:footnoteRef/>
      </w:r>
      <w:r w:rsidRPr="00426318">
        <w:t xml:space="preserve"> Mark A. </w:t>
      </w:r>
      <w:r w:rsidRPr="00426318">
        <w:t xml:space="preserve">Tabbert, </w:t>
      </w:r>
      <w:r w:rsidRPr="00426318">
        <w:rPr>
          <w:i/>
          <w:iCs/>
        </w:rPr>
        <w:t>American Freemasons: Three Centuries of Building Communities</w:t>
      </w:r>
      <w:r w:rsidRPr="00426318">
        <w:t xml:space="preserve"> (New York: New York University Press, 2005)</w:t>
      </w:r>
      <w:r w:rsidR="00CB27DC">
        <w:t>,</w:t>
      </w:r>
      <w:r w:rsidRPr="00426318">
        <w:t xml:space="preserve"> 53.</w:t>
      </w:r>
    </w:p>
    <w:p w14:paraId="12527C5F" w14:textId="77777777" w:rsidR="00131887" w:rsidRPr="00426318" w:rsidRDefault="00131887" w:rsidP="00946328">
      <w:pPr>
        <w:pStyle w:val="Style1"/>
      </w:pPr>
    </w:p>
  </w:footnote>
  <w:footnote w:id="9">
    <w:p w14:paraId="7D5E3D22" w14:textId="3F685716"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The standard thirty-two degrees are divided into four categories: Lodge of Perfection (4°-14°); Chapter of Rose Croix (15°-18°); Council of </w:t>
      </w:r>
      <w:r w:rsidRPr="00426318">
        <w:rPr>
          <w:rFonts w:ascii="Cambria" w:hAnsi="Cambria"/>
        </w:rPr>
        <w:t xml:space="preserve">Kadosh (19°-30°); and Consistory of the Sublime Princes of Masters of the Royal Secret (31°-32°). A final, honorary degree (33°) is also administered to members who have demonstrated exceptional service and dedication to the Scottish Rite. </w:t>
      </w:r>
    </w:p>
    <w:p w14:paraId="235C4DD8" w14:textId="77777777" w:rsidR="00C405C1" w:rsidRPr="00426318" w:rsidRDefault="00C405C1" w:rsidP="00C405C1">
      <w:pPr>
        <w:pStyle w:val="FootnoteText"/>
        <w:rPr>
          <w:rFonts w:ascii="Cambria" w:hAnsi="Cambria"/>
        </w:rPr>
      </w:pPr>
    </w:p>
  </w:footnote>
  <w:footnote w:id="10">
    <w:p w14:paraId="27232120" w14:textId="034E5703"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George A. Newbury and Louis L. Williams, </w:t>
      </w:r>
      <w:r w:rsidRPr="00426318">
        <w:rPr>
          <w:rFonts w:ascii="Cambria" w:hAnsi="Cambria"/>
          <w:i/>
          <w:iCs/>
        </w:rPr>
        <w:t xml:space="preserve">History of the Supreme Council of the Ancient Accepted Scottish Rite of Freemasonry for the Northern Masonic Jurisdiction of the USA </w:t>
      </w:r>
      <w:r w:rsidRPr="00426318">
        <w:rPr>
          <w:rFonts w:ascii="Cambria" w:hAnsi="Cambria"/>
        </w:rPr>
        <w:t>(Lexington, MA: Supreme Council, AASR, NMJ, USA, 1987)</w:t>
      </w:r>
      <w:r w:rsidR="009406C6">
        <w:rPr>
          <w:rFonts w:ascii="Cambria" w:hAnsi="Cambria"/>
        </w:rPr>
        <w:t>,</w:t>
      </w:r>
      <w:r w:rsidRPr="00426318">
        <w:rPr>
          <w:rFonts w:ascii="Cambria" w:hAnsi="Cambria"/>
        </w:rPr>
        <w:t xml:space="preserve"> 69.</w:t>
      </w:r>
    </w:p>
    <w:p w14:paraId="09BA914F" w14:textId="77777777" w:rsidR="00C405C1" w:rsidRPr="00426318" w:rsidRDefault="00C405C1" w:rsidP="00C405C1">
      <w:pPr>
        <w:pStyle w:val="FootnoteText"/>
        <w:rPr>
          <w:rFonts w:ascii="Cambria" w:hAnsi="Cambria"/>
        </w:rPr>
      </w:pPr>
    </w:p>
  </w:footnote>
  <w:footnote w:id="11">
    <w:p w14:paraId="55653E84"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The Northern Jurisdiction is geographically defined by land east of the Mississippi River and north of the Mason-Dixon line. Due to their autonomous nature, their rituals, though similar on a macro level, evolved differently. While it is necessary to examine musical evolution of both Jurisdictions, a complete recounting of the subject for both bodies </w:t>
      </w:r>
      <w:r w:rsidRPr="00426318">
        <w:rPr>
          <w:rFonts w:ascii="Cambria" w:hAnsi="Cambria"/>
        </w:rPr>
        <w:t xml:space="preserve">is beyond the scope of the study. As the larger of the two, the Southern Jurisdiction will be examined at length in subsequent chapters. </w:t>
      </w:r>
    </w:p>
  </w:footnote>
  <w:footnote w:id="12">
    <w:p w14:paraId="5E90A17D"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In 1826, a rogue Freemason, William Morgan, threatened to publish an exposure of all Masonic rituals and signs, as well as the secrets of the York Rite degrees. He was repeatedly threatened, harassed, and several attempts were made to burn his printing house. He was eventually kidnapped and presumed murdered—his body was never recovered.</w:t>
      </w:r>
    </w:p>
  </w:footnote>
  <w:footnote w:id="13">
    <w:p w14:paraId="014401DA" w14:textId="77777777" w:rsidR="005A5449" w:rsidRPr="00426318" w:rsidRDefault="005A5449" w:rsidP="00C405C1">
      <w:pPr>
        <w:pStyle w:val="FootnoteText"/>
        <w:rPr>
          <w:rFonts w:ascii="Cambria" w:hAnsi="Cambria"/>
        </w:rPr>
      </w:pPr>
    </w:p>
    <w:p w14:paraId="4EDBE799" w14:textId="1DF52520"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Mark </w:t>
      </w:r>
      <w:r w:rsidRPr="00426318">
        <w:rPr>
          <w:rFonts w:ascii="Cambria" w:hAnsi="Cambria"/>
        </w:rPr>
        <w:t xml:space="preserve">Tabbert, </w:t>
      </w:r>
      <w:r w:rsidRPr="00426318">
        <w:rPr>
          <w:rFonts w:ascii="Cambria" w:hAnsi="Cambria"/>
          <w:i/>
          <w:iCs/>
        </w:rPr>
        <w:t xml:space="preserve">American Freemasons, </w:t>
      </w:r>
      <w:r w:rsidRPr="00426318">
        <w:rPr>
          <w:rFonts w:ascii="Cambria" w:hAnsi="Cambria"/>
        </w:rPr>
        <w:t>60-65.</w:t>
      </w:r>
    </w:p>
  </w:footnote>
  <w:footnote w:id="14">
    <w:p w14:paraId="6550B292" w14:textId="29871168"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Wendy </w:t>
      </w:r>
      <w:r w:rsidRPr="00426318">
        <w:rPr>
          <w:rFonts w:ascii="Cambria" w:hAnsi="Cambria"/>
        </w:rPr>
        <w:t>Waszut-Barrett, "Scenic Shifts upon the Scottish Rite Stage: Designing for Masonic Theatre, 1859-1929" (Ph.D. Diss., University of Minnesota, 2009), 32.</w:t>
      </w:r>
    </w:p>
    <w:p w14:paraId="63DF6AA5" w14:textId="77777777" w:rsidR="00C405C1" w:rsidRPr="00426318" w:rsidRDefault="00C405C1" w:rsidP="00C405C1">
      <w:pPr>
        <w:pStyle w:val="FootnoteText"/>
        <w:rPr>
          <w:rFonts w:ascii="Cambria" w:hAnsi="Cambria"/>
          <w:color w:val="FF0000"/>
        </w:rPr>
      </w:pPr>
    </w:p>
  </w:footnote>
  <w:footnote w:id="15">
    <w:p w14:paraId="0D0B3375"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33.</w:t>
      </w:r>
    </w:p>
    <w:p w14:paraId="01C1B81F" w14:textId="77777777" w:rsidR="00C405C1" w:rsidRPr="00426318" w:rsidRDefault="00C405C1" w:rsidP="00C405C1">
      <w:pPr>
        <w:pStyle w:val="FootnoteText"/>
        <w:rPr>
          <w:rFonts w:ascii="Cambria" w:hAnsi="Cambria"/>
        </w:rPr>
      </w:pPr>
    </w:p>
  </w:footnote>
  <w:footnote w:id="16">
    <w:p w14:paraId="7FC11B9B"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34.</w:t>
      </w:r>
    </w:p>
    <w:p w14:paraId="2E4CF8CE" w14:textId="77777777" w:rsidR="00C405C1" w:rsidRPr="00426318" w:rsidRDefault="00C405C1" w:rsidP="00C405C1">
      <w:pPr>
        <w:pStyle w:val="FootnoteText"/>
        <w:rPr>
          <w:rFonts w:ascii="Cambria" w:hAnsi="Cambria"/>
        </w:rPr>
      </w:pPr>
    </w:p>
  </w:footnote>
  <w:footnote w:id="17">
    <w:p w14:paraId="59F1CC2E"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35.</w:t>
      </w:r>
    </w:p>
  </w:footnote>
  <w:footnote w:id="18">
    <w:p w14:paraId="2C32D648" w14:textId="0B82F8E5"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Mark C. Carnes, </w:t>
      </w:r>
      <w:r w:rsidRPr="00426318">
        <w:rPr>
          <w:rFonts w:ascii="Cambria" w:hAnsi="Cambria"/>
          <w:i/>
          <w:iCs/>
        </w:rPr>
        <w:t xml:space="preserve">Secret Ritual and Manhood in Victorian America </w:t>
      </w:r>
      <w:r w:rsidRPr="00426318">
        <w:rPr>
          <w:rFonts w:ascii="Cambria" w:hAnsi="Cambria"/>
        </w:rPr>
        <w:t>(New Haven: Yale University Press, 1989)</w:t>
      </w:r>
      <w:r w:rsidR="00426E59">
        <w:rPr>
          <w:rFonts w:ascii="Cambria" w:hAnsi="Cambria"/>
        </w:rPr>
        <w:t>,</w:t>
      </w:r>
      <w:r w:rsidRPr="00426318">
        <w:rPr>
          <w:rFonts w:ascii="Cambria" w:hAnsi="Cambria"/>
        </w:rPr>
        <w:t xml:space="preserve"> 135.</w:t>
      </w:r>
    </w:p>
    <w:p w14:paraId="35534C44" w14:textId="77777777" w:rsidR="00C405C1" w:rsidRPr="00426318" w:rsidRDefault="00C405C1" w:rsidP="00C405C1">
      <w:pPr>
        <w:pStyle w:val="FootnoteText"/>
        <w:rPr>
          <w:rFonts w:ascii="Cambria" w:hAnsi="Cambria"/>
        </w:rPr>
      </w:pPr>
    </w:p>
  </w:footnote>
  <w:footnote w:id="19">
    <w:p w14:paraId="57A1AAD0"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Mark </w:t>
      </w:r>
      <w:r w:rsidRPr="00426318">
        <w:rPr>
          <w:rFonts w:ascii="Cambria" w:hAnsi="Cambria"/>
        </w:rPr>
        <w:t xml:space="preserve">Tabbert, </w:t>
      </w:r>
      <w:r w:rsidRPr="00426318">
        <w:rPr>
          <w:rFonts w:ascii="Cambria" w:hAnsi="Cambria"/>
          <w:i/>
          <w:iCs/>
        </w:rPr>
        <w:t>American Freemasons,</w:t>
      </w:r>
      <w:r w:rsidRPr="00426318">
        <w:rPr>
          <w:rFonts w:ascii="Cambria" w:hAnsi="Cambria"/>
        </w:rPr>
        <w:t xml:space="preserve"> 144.</w:t>
      </w:r>
    </w:p>
    <w:p w14:paraId="7022CCCB" w14:textId="77777777" w:rsidR="00C405C1" w:rsidRPr="00426318" w:rsidRDefault="00C405C1" w:rsidP="00C405C1">
      <w:pPr>
        <w:pStyle w:val="FootnoteText"/>
        <w:rPr>
          <w:rFonts w:ascii="Cambria" w:hAnsi="Cambria"/>
        </w:rPr>
      </w:pPr>
    </w:p>
  </w:footnote>
  <w:footnote w:id="20">
    <w:p w14:paraId="021782C8" w14:textId="13088405"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William L. Fox, </w:t>
      </w:r>
      <w:r w:rsidRPr="00426318">
        <w:rPr>
          <w:rFonts w:ascii="Cambria" w:hAnsi="Cambria"/>
          <w:i/>
          <w:iCs/>
        </w:rPr>
        <w:t xml:space="preserve">Lodge of the Double-Headed Eagle: Two Centuries of Scottish Rite Freemasonry in America’s Southern Jurisdiction </w:t>
      </w:r>
      <w:r w:rsidRPr="00426318">
        <w:rPr>
          <w:rFonts w:ascii="Cambria" w:hAnsi="Cambria"/>
        </w:rPr>
        <w:t>(Fayetteville: University of Arkansas Press, 1997), 63.</w:t>
      </w:r>
    </w:p>
    <w:p w14:paraId="48BD61E6" w14:textId="77777777" w:rsidR="0053535E" w:rsidRPr="00426318" w:rsidRDefault="0053535E" w:rsidP="00C405C1">
      <w:pPr>
        <w:pStyle w:val="FootnoteText"/>
        <w:rPr>
          <w:rFonts w:ascii="Cambria" w:hAnsi="Cambria"/>
        </w:rPr>
      </w:pPr>
    </w:p>
  </w:footnote>
  <w:footnote w:id="21">
    <w:p w14:paraId="4E04E6F4" w14:textId="75E24654"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58.</w:t>
      </w:r>
    </w:p>
  </w:footnote>
  <w:footnote w:id="22">
    <w:p w14:paraId="2D1D0824" w14:textId="3A930E48"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James T. </w:t>
      </w:r>
      <w:r w:rsidRPr="00426318">
        <w:rPr>
          <w:rFonts w:ascii="Cambria" w:hAnsi="Cambria"/>
        </w:rPr>
        <w:t xml:space="preserve">Tresner II, </w:t>
      </w:r>
      <w:r w:rsidRPr="00426318">
        <w:rPr>
          <w:rFonts w:ascii="Cambria" w:hAnsi="Cambria"/>
          <w:i/>
          <w:iCs/>
        </w:rPr>
        <w:t>Albert Pike: The Man Beyond the Monument</w:t>
      </w:r>
      <w:r w:rsidRPr="00426318">
        <w:rPr>
          <w:rFonts w:ascii="Cambria" w:hAnsi="Cambria"/>
        </w:rPr>
        <w:t xml:space="preserve"> (New York: M. Evans and Company, 1996)</w:t>
      </w:r>
      <w:r w:rsidR="00426E59">
        <w:rPr>
          <w:rFonts w:ascii="Cambria" w:hAnsi="Cambria"/>
        </w:rPr>
        <w:t>,</w:t>
      </w:r>
      <w:r w:rsidRPr="00426318">
        <w:rPr>
          <w:rFonts w:ascii="Cambria" w:hAnsi="Cambria"/>
        </w:rPr>
        <w:t xml:space="preserve"> 14.</w:t>
      </w:r>
    </w:p>
  </w:footnote>
  <w:footnote w:id="23">
    <w:p w14:paraId="4DCE1D53" w14:textId="77777777" w:rsidR="00C405C1" w:rsidRPr="00426318" w:rsidRDefault="00C405C1" w:rsidP="00C405C1">
      <w:pPr>
        <w:pStyle w:val="FootnoteText"/>
        <w:rPr>
          <w:rFonts w:ascii="Cambria" w:hAnsi="Cambria"/>
        </w:rPr>
      </w:pPr>
    </w:p>
    <w:p w14:paraId="7747E798"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w:t>
      </w:r>
    </w:p>
    <w:p w14:paraId="1C8CA862" w14:textId="77777777" w:rsidR="00C405C1" w:rsidRPr="00426318" w:rsidRDefault="00C405C1" w:rsidP="00C405C1">
      <w:pPr>
        <w:pStyle w:val="FootnoteText"/>
        <w:rPr>
          <w:rFonts w:ascii="Cambria" w:hAnsi="Cambria"/>
        </w:rPr>
      </w:pPr>
    </w:p>
  </w:footnote>
  <w:footnote w:id="24">
    <w:p w14:paraId="5B247C4F"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Mark Carnes, </w:t>
      </w:r>
      <w:r w:rsidRPr="00426318">
        <w:rPr>
          <w:rFonts w:ascii="Cambria" w:hAnsi="Cambria"/>
          <w:i/>
          <w:iCs/>
        </w:rPr>
        <w:t>Secret Ritual and Manhood in Victorian America</w:t>
      </w:r>
      <w:r w:rsidRPr="00426318">
        <w:rPr>
          <w:rFonts w:ascii="Cambria" w:hAnsi="Cambria"/>
        </w:rPr>
        <w:t>, 134.</w:t>
      </w:r>
    </w:p>
    <w:p w14:paraId="21C1D232" w14:textId="77777777" w:rsidR="00C405C1" w:rsidRPr="00426318" w:rsidRDefault="00C405C1" w:rsidP="00C405C1">
      <w:pPr>
        <w:pStyle w:val="FootnoteText"/>
        <w:rPr>
          <w:rFonts w:ascii="Cambria" w:hAnsi="Cambria"/>
        </w:rPr>
      </w:pPr>
    </w:p>
  </w:footnote>
  <w:footnote w:id="25">
    <w:p w14:paraId="23A9866E"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w:t>
      </w:r>
    </w:p>
  </w:footnote>
  <w:footnote w:id="26">
    <w:p w14:paraId="399701A1" w14:textId="77777777" w:rsidR="00C405C1" w:rsidRPr="00426318" w:rsidRDefault="00C405C1" w:rsidP="00C405C1">
      <w:pPr>
        <w:pStyle w:val="FootnoteText"/>
        <w:rPr>
          <w:rFonts w:ascii="Cambria" w:hAnsi="Cambria"/>
          <w:i/>
          <w:iCs/>
        </w:rPr>
      </w:pPr>
      <w:r w:rsidRPr="00426318">
        <w:rPr>
          <w:rStyle w:val="FootnoteReference"/>
          <w:rFonts w:ascii="Cambria" w:hAnsi="Cambria"/>
        </w:rPr>
        <w:footnoteRef/>
      </w:r>
      <w:r w:rsidRPr="00426318">
        <w:rPr>
          <w:rFonts w:ascii="Cambria" w:hAnsi="Cambria"/>
        </w:rPr>
        <w:t xml:space="preserve"> Signs and passwords are gestures and special words Masons can use to quickly identify each other. For a detailed explanation, see Mackey, </w:t>
      </w:r>
      <w:r w:rsidRPr="00426318">
        <w:rPr>
          <w:rFonts w:ascii="Cambria" w:hAnsi="Cambria"/>
          <w:i/>
          <w:iCs/>
        </w:rPr>
        <w:t>Revised Encyclopedia of Freemasonry.</w:t>
      </w:r>
    </w:p>
    <w:p w14:paraId="712644E4" w14:textId="77777777" w:rsidR="00C405C1" w:rsidRPr="00426318" w:rsidRDefault="00C405C1" w:rsidP="00C405C1">
      <w:pPr>
        <w:pStyle w:val="FootnoteText"/>
        <w:rPr>
          <w:rFonts w:ascii="Cambria" w:hAnsi="Cambria"/>
        </w:rPr>
      </w:pPr>
    </w:p>
  </w:footnote>
  <w:footnote w:id="27">
    <w:p w14:paraId="642DE300"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w:t>
      </w:r>
    </w:p>
    <w:p w14:paraId="4F6A60B9" w14:textId="77777777" w:rsidR="00C405C1" w:rsidRPr="00426318" w:rsidRDefault="00C405C1" w:rsidP="00C405C1">
      <w:pPr>
        <w:pStyle w:val="FootnoteText"/>
        <w:rPr>
          <w:rFonts w:ascii="Cambria" w:hAnsi="Cambria"/>
        </w:rPr>
      </w:pPr>
    </w:p>
  </w:footnote>
  <w:footnote w:id="28">
    <w:p w14:paraId="3F0D7E5C"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Mark </w:t>
      </w:r>
      <w:r w:rsidRPr="00426318">
        <w:rPr>
          <w:rFonts w:ascii="Cambria" w:hAnsi="Cambria"/>
        </w:rPr>
        <w:t xml:space="preserve">Tabbert, </w:t>
      </w:r>
      <w:r w:rsidRPr="00426318">
        <w:rPr>
          <w:rFonts w:ascii="Cambria" w:hAnsi="Cambria"/>
          <w:i/>
          <w:iCs/>
        </w:rPr>
        <w:t>American Freemasonry</w:t>
      </w:r>
      <w:r w:rsidRPr="00426318">
        <w:rPr>
          <w:rFonts w:ascii="Cambria" w:hAnsi="Cambria"/>
        </w:rPr>
        <w:t>,</w:t>
      </w:r>
      <w:r w:rsidRPr="00426318">
        <w:rPr>
          <w:rFonts w:ascii="Cambria" w:hAnsi="Cambria"/>
          <w:i/>
          <w:iCs/>
        </w:rPr>
        <w:t xml:space="preserve"> </w:t>
      </w:r>
      <w:r w:rsidRPr="00426318">
        <w:rPr>
          <w:rFonts w:ascii="Cambria" w:hAnsi="Cambria"/>
        </w:rPr>
        <w:t>145.</w:t>
      </w:r>
    </w:p>
    <w:p w14:paraId="03B57182" w14:textId="77777777" w:rsidR="00C405C1" w:rsidRPr="00426318" w:rsidRDefault="00C405C1" w:rsidP="00C405C1">
      <w:pPr>
        <w:pStyle w:val="FootnoteText"/>
        <w:rPr>
          <w:rFonts w:ascii="Cambria" w:hAnsi="Cambria"/>
        </w:rPr>
      </w:pPr>
    </w:p>
  </w:footnote>
  <w:footnote w:id="29">
    <w:p w14:paraId="68392973" w14:textId="68A0B9D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Mark Carnes, </w:t>
      </w:r>
      <w:r w:rsidRPr="00426318">
        <w:rPr>
          <w:rFonts w:ascii="Cambria" w:hAnsi="Cambria"/>
          <w:i/>
          <w:iCs/>
        </w:rPr>
        <w:t>Secret Ritual and Manhood in Victorian America</w:t>
      </w:r>
      <w:r w:rsidRPr="00426318">
        <w:rPr>
          <w:rFonts w:ascii="Cambria" w:hAnsi="Cambria"/>
        </w:rPr>
        <w:t>, 134.</w:t>
      </w:r>
    </w:p>
  </w:footnote>
  <w:footnote w:id="30">
    <w:p w14:paraId="73F81836"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Grand Consistory acts as the local governing body of the Supreme Council. The Consistory is charged with administering the degrees through individual geographic Valleys, which act like chapters. Each Valley typically owns its own building, manages its own finances, and has its own personnel. For example, Oklahoma currently has three Valleys: Guthrie, McAlester, and Tulsa, which are each accountable to the Oklahoma Consistory.</w:t>
      </w:r>
    </w:p>
    <w:p w14:paraId="0FC5BDFD" w14:textId="77777777" w:rsidR="00C405C1" w:rsidRPr="00426318" w:rsidRDefault="00C405C1" w:rsidP="00C405C1">
      <w:pPr>
        <w:pStyle w:val="FootnoteText"/>
        <w:rPr>
          <w:rFonts w:ascii="Cambria" w:hAnsi="Cambria"/>
        </w:rPr>
      </w:pPr>
    </w:p>
  </w:footnote>
  <w:footnote w:id="31">
    <w:p w14:paraId="30165BD1" w14:textId="77777777" w:rsidR="00C405C1" w:rsidRPr="00426318" w:rsidRDefault="00C405C1" w:rsidP="00C405C1">
      <w:pPr>
        <w:pStyle w:val="FootnoteText"/>
        <w:rPr>
          <w:rFonts w:ascii="Cambria" w:hAnsi="Cambria" w:cs="Calibri"/>
          <w:iCs/>
        </w:rPr>
      </w:pPr>
      <w:r w:rsidRPr="00426318">
        <w:rPr>
          <w:rStyle w:val="FootnoteReference"/>
          <w:rFonts w:ascii="Cambria" w:hAnsi="Cambria"/>
        </w:rPr>
        <w:footnoteRef/>
      </w:r>
      <w:r w:rsidRPr="00426318">
        <w:rPr>
          <w:rFonts w:ascii="Cambria" w:hAnsi="Cambria"/>
        </w:rPr>
        <w:t xml:space="preserve"> Ray Baker Harris and James D. Carter, </w:t>
      </w:r>
      <w:r w:rsidRPr="00426318">
        <w:rPr>
          <w:rFonts w:ascii="Cambria" w:hAnsi="Cambria"/>
          <w:i/>
        </w:rPr>
        <w:t>History of the Supreme Council, 33</w:t>
      </w:r>
      <w:r w:rsidRPr="00426318">
        <w:rPr>
          <w:rFonts w:ascii="Cambria" w:hAnsi="Cambria" w:cs="Calibri"/>
          <w:i/>
        </w:rPr>
        <w:t xml:space="preserve">° (Mother Council of the World) Ancient and Accepted Scottish Rite of Freemasonry, Southern Jurisdiction, U.S.A., 1801-1861 </w:t>
      </w:r>
      <w:r w:rsidRPr="00426318">
        <w:rPr>
          <w:rFonts w:ascii="Cambria" w:hAnsi="Cambria" w:cs="Calibri"/>
          <w:iCs/>
        </w:rPr>
        <w:t>(Washington, D.C. The Supreme Council, S.J., 1964), 277.</w:t>
      </w:r>
    </w:p>
    <w:p w14:paraId="64CD30A6" w14:textId="77777777" w:rsidR="00C405C1" w:rsidRPr="00426318" w:rsidRDefault="00C405C1" w:rsidP="00C405C1">
      <w:pPr>
        <w:pStyle w:val="FootnoteText"/>
        <w:rPr>
          <w:rFonts w:ascii="Cambria" w:hAnsi="Cambria"/>
          <w:iCs/>
        </w:rPr>
      </w:pPr>
    </w:p>
  </w:footnote>
  <w:footnote w:id="32">
    <w:p w14:paraId="2ED03456"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Style w:val="FootnoteReference"/>
          <w:rFonts w:ascii="Cambria" w:hAnsi="Cambria"/>
        </w:rPr>
        <w:t xml:space="preserve"> </w:t>
      </w:r>
      <w:r w:rsidRPr="00426318">
        <w:rPr>
          <w:rFonts w:ascii="Cambria" w:hAnsi="Cambria"/>
        </w:rPr>
        <w:t xml:space="preserve">Mark Carnes, </w:t>
      </w:r>
      <w:r w:rsidRPr="00426318">
        <w:rPr>
          <w:rFonts w:ascii="Cambria" w:hAnsi="Cambria"/>
          <w:i/>
          <w:iCs/>
        </w:rPr>
        <w:t>Secret Ritual and Manhood in Victorian America</w:t>
      </w:r>
      <w:r w:rsidRPr="00426318">
        <w:rPr>
          <w:rFonts w:ascii="Cambria" w:hAnsi="Cambria"/>
        </w:rPr>
        <w:t>, 134.</w:t>
      </w:r>
    </w:p>
    <w:p w14:paraId="04748D87" w14:textId="77777777" w:rsidR="00C405C1" w:rsidRPr="00426318" w:rsidRDefault="00C405C1" w:rsidP="00C405C1">
      <w:pPr>
        <w:pStyle w:val="FootnoteText"/>
        <w:rPr>
          <w:rFonts w:ascii="Cambria" w:hAnsi="Cambria"/>
        </w:rPr>
      </w:pPr>
    </w:p>
  </w:footnote>
  <w:footnote w:id="33">
    <w:p w14:paraId="1A3491E7" w14:textId="35A901C0"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Wendy Barrett, "Scenic Shifts upon the Scottish Rite Stage: Designing for Masonic Theatre, 1859-1929," 51.</w:t>
      </w:r>
    </w:p>
  </w:footnote>
  <w:footnote w:id="34">
    <w:p w14:paraId="6DCE0416" w14:textId="2A5313D3"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w:t>
      </w:r>
    </w:p>
    <w:p w14:paraId="502C5BD2" w14:textId="77777777" w:rsidR="001B2694" w:rsidRPr="00426318" w:rsidRDefault="001B2694" w:rsidP="00C405C1">
      <w:pPr>
        <w:pStyle w:val="FootnoteText"/>
        <w:rPr>
          <w:rFonts w:ascii="Cambria" w:hAnsi="Cambria"/>
        </w:rPr>
      </w:pPr>
    </w:p>
  </w:footnote>
  <w:footnote w:id="35">
    <w:p w14:paraId="137FB08A"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55.</w:t>
      </w:r>
    </w:p>
    <w:p w14:paraId="24A44B04" w14:textId="77777777" w:rsidR="00C405C1" w:rsidRPr="00426318" w:rsidRDefault="00C405C1" w:rsidP="00C405C1">
      <w:pPr>
        <w:pStyle w:val="FootnoteText"/>
        <w:rPr>
          <w:rFonts w:ascii="Cambria" w:hAnsi="Cambria"/>
        </w:rPr>
      </w:pPr>
    </w:p>
  </w:footnote>
  <w:footnote w:id="36">
    <w:p w14:paraId="724865FA" w14:textId="2E46F93E"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Mary Ann Clawson, “Spectatorship and Masculinity in the Scottish Rite,” in </w:t>
      </w:r>
      <w:r w:rsidRPr="00426318">
        <w:rPr>
          <w:rFonts w:ascii="Cambria" w:hAnsi="Cambria"/>
          <w:i/>
          <w:iCs/>
        </w:rPr>
        <w:t>Theatre of the Fraternity: Staging the Ritual Space of the Scottish Rite of Freemasonry, 1896-1929</w:t>
      </w:r>
      <w:r w:rsidRPr="00426318">
        <w:rPr>
          <w:rFonts w:ascii="Cambria" w:hAnsi="Cambria"/>
        </w:rPr>
        <w:t>, ed. C. Lance Brockman (Jackson: University Press of Mississippi, 1996)</w:t>
      </w:r>
      <w:r w:rsidR="002847F0">
        <w:rPr>
          <w:rFonts w:ascii="Cambria" w:hAnsi="Cambria"/>
        </w:rPr>
        <w:t>,</w:t>
      </w:r>
      <w:r w:rsidRPr="00426318">
        <w:rPr>
          <w:rFonts w:ascii="Cambria" w:hAnsi="Cambria"/>
        </w:rPr>
        <w:t xml:space="preserve"> 54.</w:t>
      </w:r>
    </w:p>
  </w:footnote>
  <w:footnote w:id="37">
    <w:p w14:paraId="5E7D21CD" w14:textId="28F0BD7C"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Wendy Barrett, "Scenic Shifts upon the Scottish Rite Stage: Designing for Masonic Theatre, 1859-1929," 55.</w:t>
      </w:r>
    </w:p>
    <w:p w14:paraId="36A2163D" w14:textId="77777777" w:rsidR="001B2694" w:rsidRPr="00426318" w:rsidRDefault="001B2694" w:rsidP="00C405C1">
      <w:pPr>
        <w:pStyle w:val="FootnoteText"/>
        <w:rPr>
          <w:rFonts w:ascii="Cambria" w:hAnsi="Cambria"/>
        </w:rPr>
      </w:pPr>
    </w:p>
  </w:footnote>
  <w:footnote w:id="38">
    <w:p w14:paraId="0186AA97"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Delays lasted anywhere from three months (between the 14</w:t>
      </w:r>
      <w:r w:rsidRPr="00426318">
        <w:rPr>
          <w:rFonts w:ascii="Cambria" w:hAnsi="Cambria"/>
          <w:vertAlign w:val="superscript"/>
        </w:rPr>
        <w:t>th</w:t>
      </w:r>
      <w:r w:rsidRPr="00426318">
        <w:rPr>
          <w:rFonts w:ascii="Cambria" w:hAnsi="Cambria"/>
        </w:rPr>
        <w:t xml:space="preserve"> and 16</w:t>
      </w:r>
      <w:r w:rsidRPr="00426318">
        <w:rPr>
          <w:rFonts w:ascii="Cambria" w:hAnsi="Cambria"/>
          <w:vertAlign w:val="superscript"/>
        </w:rPr>
        <w:t>th</w:t>
      </w:r>
      <w:r w:rsidRPr="00426318">
        <w:rPr>
          <w:rFonts w:ascii="Cambria" w:hAnsi="Cambria"/>
        </w:rPr>
        <w:t xml:space="preserve"> and 16</w:t>
      </w:r>
      <w:r w:rsidRPr="00426318">
        <w:rPr>
          <w:rFonts w:ascii="Cambria" w:hAnsi="Cambria"/>
          <w:vertAlign w:val="superscript"/>
        </w:rPr>
        <w:t>th</w:t>
      </w:r>
      <w:r w:rsidRPr="00426318">
        <w:rPr>
          <w:rFonts w:ascii="Cambria" w:hAnsi="Cambria"/>
        </w:rPr>
        <w:t xml:space="preserve"> and 18</w:t>
      </w:r>
      <w:r w:rsidRPr="00426318">
        <w:rPr>
          <w:rFonts w:ascii="Cambria" w:hAnsi="Cambria"/>
          <w:vertAlign w:val="superscript"/>
        </w:rPr>
        <w:t>th</w:t>
      </w:r>
      <w:r w:rsidRPr="00426318">
        <w:rPr>
          <w:rFonts w:ascii="Cambria" w:hAnsi="Cambria"/>
        </w:rPr>
        <w:t xml:space="preserve"> degrees) and one year (between the 30</w:t>
      </w:r>
      <w:r w:rsidRPr="00426318">
        <w:rPr>
          <w:rFonts w:ascii="Cambria" w:hAnsi="Cambria"/>
          <w:vertAlign w:val="superscript"/>
        </w:rPr>
        <w:t>th</w:t>
      </w:r>
      <w:r w:rsidRPr="00426318">
        <w:rPr>
          <w:rFonts w:ascii="Cambria" w:hAnsi="Cambria"/>
        </w:rPr>
        <w:t xml:space="preserve"> and 32</w:t>
      </w:r>
      <w:r w:rsidRPr="00426318">
        <w:rPr>
          <w:rFonts w:ascii="Cambria" w:hAnsi="Cambria"/>
          <w:vertAlign w:val="superscript"/>
        </w:rPr>
        <w:t>nd</w:t>
      </w:r>
      <w:r w:rsidRPr="00426318">
        <w:rPr>
          <w:rFonts w:ascii="Cambria" w:hAnsi="Cambria"/>
        </w:rPr>
        <w:t xml:space="preserve"> degrees). </w:t>
      </w:r>
    </w:p>
    <w:p w14:paraId="264B12A9" w14:textId="77777777" w:rsidR="00C405C1" w:rsidRPr="00426318" w:rsidRDefault="00C405C1" w:rsidP="00C405C1">
      <w:pPr>
        <w:pStyle w:val="FootnoteText"/>
        <w:rPr>
          <w:rFonts w:ascii="Cambria" w:hAnsi="Cambria"/>
        </w:rPr>
      </w:pPr>
      <w:r w:rsidRPr="00426318">
        <w:rPr>
          <w:rFonts w:ascii="Cambria" w:hAnsi="Cambria"/>
        </w:rPr>
        <w:t xml:space="preserve"> </w:t>
      </w:r>
    </w:p>
  </w:footnote>
  <w:footnote w:id="39">
    <w:p w14:paraId="0D369D79" w14:textId="158B2694"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James Carter, </w:t>
      </w:r>
      <w:r w:rsidRPr="00426318">
        <w:rPr>
          <w:rFonts w:ascii="Cambria" w:hAnsi="Cambria"/>
          <w:i/>
          <w:iCs/>
        </w:rPr>
        <w:t>History of the Supreme Council</w:t>
      </w:r>
      <w:r w:rsidRPr="00426318">
        <w:rPr>
          <w:rFonts w:ascii="Cambria" w:hAnsi="Cambria"/>
        </w:rPr>
        <w:t>,</w:t>
      </w:r>
      <w:r w:rsidRPr="00426318">
        <w:rPr>
          <w:rFonts w:ascii="Cambria" w:hAnsi="Cambria"/>
          <w:i/>
          <w:iCs/>
        </w:rPr>
        <w:t xml:space="preserve"> </w:t>
      </w:r>
      <w:r w:rsidRPr="00426318">
        <w:rPr>
          <w:rFonts w:ascii="Cambria" w:hAnsi="Cambria"/>
        </w:rPr>
        <w:t>57.</w:t>
      </w:r>
    </w:p>
  </w:footnote>
  <w:footnote w:id="40">
    <w:p w14:paraId="0343F57A"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Jesse B. Anthony, Edward H. Brown, and William S. Paterson, “Report of the Committee on the Condition of the Rite,” </w:t>
      </w:r>
      <w:r w:rsidRPr="00426318">
        <w:rPr>
          <w:rFonts w:ascii="Cambria" w:hAnsi="Cambria"/>
          <w:i/>
          <w:iCs/>
        </w:rPr>
        <w:t>Transactions of the New York Council of Deliberation</w:t>
      </w:r>
      <w:r w:rsidRPr="00426318">
        <w:rPr>
          <w:rFonts w:ascii="Cambria" w:hAnsi="Cambria"/>
        </w:rPr>
        <w:t xml:space="preserve"> (1872): 14.</w:t>
      </w:r>
    </w:p>
    <w:p w14:paraId="612D023A" w14:textId="77777777" w:rsidR="00C405C1" w:rsidRPr="00426318" w:rsidRDefault="00C405C1" w:rsidP="00C405C1">
      <w:pPr>
        <w:pStyle w:val="FootnoteText"/>
        <w:rPr>
          <w:rFonts w:ascii="Cambria" w:hAnsi="Cambria"/>
        </w:rPr>
      </w:pPr>
    </w:p>
  </w:footnote>
  <w:footnote w:id="41">
    <w:p w14:paraId="16BB5669"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Jesse B. Anthony, James E. </w:t>
      </w:r>
      <w:r w:rsidRPr="00426318">
        <w:rPr>
          <w:rFonts w:ascii="Cambria" w:hAnsi="Cambria"/>
        </w:rPr>
        <w:t xml:space="preserve">Conor, and William S. Paterson, “Report of the Committee on the Condition of the Rite,” </w:t>
      </w:r>
      <w:r w:rsidRPr="00426318">
        <w:rPr>
          <w:rFonts w:ascii="Cambria" w:hAnsi="Cambria"/>
          <w:i/>
          <w:iCs/>
        </w:rPr>
        <w:t>Transactions of the New York Council of Deliberation</w:t>
      </w:r>
      <w:r w:rsidRPr="00426318">
        <w:rPr>
          <w:rFonts w:ascii="Cambria" w:hAnsi="Cambria"/>
        </w:rPr>
        <w:t xml:space="preserve"> (1874): 17. </w:t>
      </w:r>
    </w:p>
  </w:footnote>
  <w:footnote w:id="42">
    <w:p w14:paraId="2BEEB916"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Wendy Barrett, "Scenic Shifts upon the Scottish Rite Stage: Designing for Masonic Theatre, 1859-1929," 56-57.</w:t>
      </w:r>
    </w:p>
    <w:p w14:paraId="003F4AA7" w14:textId="77777777" w:rsidR="00C405C1" w:rsidRPr="00426318" w:rsidRDefault="00C405C1" w:rsidP="00C405C1">
      <w:pPr>
        <w:pStyle w:val="FootnoteText"/>
        <w:rPr>
          <w:rFonts w:ascii="Cambria" w:hAnsi="Cambria"/>
        </w:rPr>
      </w:pPr>
    </w:p>
  </w:footnote>
  <w:footnote w:id="43">
    <w:p w14:paraId="171F8AFD"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In blue lodge Freemasonry, the exact number of Masonic officers in a given Lodge room varies by region. However, the three most important, senior officers consist of the Junior Warden (who sits in the south, symbolic of the position of the sun at midday), the Senior Warden (who sits in the west, representing the setting sun), and the Worshipful Master (who sits in the east, symbolic of the rising sun). This hierarchy is consistent in Freemasonry throughout the world. </w:t>
      </w:r>
    </w:p>
  </w:footnote>
  <w:footnote w:id="44">
    <w:p w14:paraId="3023C6BB"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William Moore, </w:t>
      </w:r>
      <w:r w:rsidRPr="00426318">
        <w:rPr>
          <w:rFonts w:ascii="Cambria" w:hAnsi="Cambria"/>
          <w:i/>
          <w:iCs/>
        </w:rPr>
        <w:t xml:space="preserve">Masonic </w:t>
      </w:r>
      <w:r w:rsidRPr="00426318">
        <w:rPr>
          <w:rFonts w:ascii="Cambria" w:hAnsi="Cambria"/>
        </w:rPr>
        <w:t>Temples, 73.</w:t>
      </w:r>
    </w:p>
    <w:p w14:paraId="678BCC54" w14:textId="77777777" w:rsidR="00C405C1" w:rsidRPr="00426318" w:rsidRDefault="00C405C1" w:rsidP="00C405C1">
      <w:pPr>
        <w:pStyle w:val="FootnoteText"/>
        <w:rPr>
          <w:rFonts w:ascii="Cambria" w:hAnsi="Cambria"/>
        </w:rPr>
      </w:pPr>
    </w:p>
  </w:footnote>
  <w:footnote w:id="45">
    <w:p w14:paraId="792AA11B"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w:t>
      </w:r>
    </w:p>
    <w:p w14:paraId="73738CE8" w14:textId="77777777" w:rsidR="00C405C1" w:rsidRPr="00426318" w:rsidRDefault="00C405C1" w:rsidP="00C405C1">
      <w:pPr>
        <w:pStyle w:val="FootnoteText"/>
        <w:rPr>
          <w:rFonts w:ascii="Cambria" w:hAnsi="Cambria"/>
        </w:rPr>
      </w:pPr>
    </w:p>
  </w:footnote>
  <w:footnote w:id="46">
    <w:p w14:paraId="32F1831D"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Anthony, </w:t>
      </w:r>
      <w:r w:rsidRPr="00426318">
        <w:rPr>
          <w:rFonts w:ascii="Cambria" w:hAnsi="Cambria"/>
        </w:rPr>
        <w:t>Conor, and Paterson, “Report of the Committee on the Condition of the Rite,” 17.</w:t>
      </w:r>
    </w:p>
  </w:footnote>
  <w:footnote w:id="47">
    <w:p w14:paraId="763FB97D"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William Moore, </w:t>
      </w:r>
      <w:r w:rsidRPr="00426318">
        <w:rPr>
          <w:rFonts w:ascii="Cambria" w:hAnsi="Cambria"/>
          <w:i/>
          <w:iCs/>
        </w:rPr>
        <w:t>Masonic Temples</w:t>
      </w:r>
      <w:r w:rsidRPr="00426318">
        <w:rPr>
          <w:rFonts w:ascii="Cambria" w:hAnsi="Cambria"/>
        </w:rPr>
        <w:t>, 76.</w:t>
      </w:r>
    </w:p>
    <w:p w14:paraId="05BBD4F8" w14:textId="77777777" w:rsidR="00C405C1" w:rsidRPr="00426318" w:rsidRDefault="00C405C1" w:rsidP="00C405C1">
      <w:pPr>
        <w:pStyle w:val="FootnoteText"/>
        <w:rPr>
          <w:rFonts w:ascii="Cambria" w:hAnsi="Cambria"/>
        </w:rPr>
      </w:pPr>
    </w:p>
  </w:footnote>
  <w:footnote w:id="48">
    <w:p w14:paraId="11E5D895"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Alphonse </w:t>
      </w:r>
      <w:r w:rsidRPr="00426318">
        <w:rPr>
          <w:rFonts w:ascii="Cambria" w:hAnsi="Cambria"/>
        </w:rPr>
        <w:t xml:space="preserve">Cerza, </w:t>
      </w:r>
      <w:r w:rsidRPr="00426318">
        <w:rPr>
          <w:rFonts w:ascii="Cambria" w:hAnsi="Cambria"/>
          <w:i/>
          <w:iCs/>
        </w:rPr>
        <w:t>A History of the Ancient Accepted Scottish Rite in Illinois, 1846-1965</w:t>
      </w:r>
      <w:r w:rsidRPr="00426318">
        <w:rPr>
          <w:rFonts w:ascii="Cambria" w:hAnsi="Cambria"/>
        </w:rPr>
        <w:t xml:space="preserve"> (Bloomington, IL: Pantagraph Press, 1966), 59.</w:t>
      </w:r>
    </w:p>
    <w:p w14:paraId="39B27F3B" w14:textId="77777777" w:rsidR="00C405C1" w:rsidRPr="00426318" w:rsidRDefault="00C405C1" w:rsidP="00C405C1">
      <w:pPr>
        <w:pStyle w:val="FootnoteText"/>
        <w:rPr>
          <w:rFonts w:ascii="Cambria" w:hAnsi="Cambria"/>
        </w:rPr>
      </w:pPr>
    </w:p>
  </w:footnote>
  <w:footnote w:id="49">
    <w:p w14:paraId="7F751B1E" w14:textId="510C5939"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William Moore, </w:t>
      </w:r>
      <w:r w:rsidRPr="00426318">
        <w:rPr>
          <w:rFonts w:ascii="Cambria" w:hAnsi="Cambria"/>
          <w:i/>
          <w:iCs/>
        </w:rPr>
        <w:t>Masonic Temples</w:t>
      </w:r>
      <w:r w:rsidRPr="00426318">
        <w:rPr>
          <w:rFonts w:ascii="Cambria" w:hAnsi="Cambria"/>
        </w:rPr>
        <w:t>, 81.</w:t>
      </w:r>
    </w:p>
  </w:footnote>
  <w:footnote w:id="50">
    <w:p w14:paraId="4A9E409D" w14:textId="18392A71"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Alphonse </w:t>
      </w:r>
      <w:r w:rsidRPr="00426318">
        <w:rPr>
          <w:rFonts w:ascii="Cambria" w:hAnsi="Cambria"/>
        </w:rPr>
        <w:t xml:space="preserve">Cerza, </w:t>
      </w:r>
      <w:r w:rsidRPr="00426318">
        <w:rPr>
          <w:rFonts w:ascii="Cambria" w:hAnsi="Cambria"/>
          <w:i/>
          <w:iCs/>
        </w:rPr>
        <w:t>A History of the Ancient Accepted Scottish Rite in Illinois, 1846-1965</w:t>
      </w:r>
      <w:r w:rsidRPr="00426318">
        <w:rPr>
          <w:rFonts w:ascii="Cambria" w:hAnsi="Cambria"/>
        </w:rPr>
        <w:t>, 60.</w:t>
      </w:r>
    </w:p>
    <w:p w14:paraId="641DFFA6" w14:textId="77777777" w:rsidR="007B30A0" w:rsidRPr="00426318" w:rsidRDefault="007B30A0" w:rsidP="00C405C1">
      <w:pPr>
        <w:pStyle w:val="FootnoteText"/>
        <w:rPr>
          <w:rFonts w:ascii="Cambria" w:hAnsi="Cambria"/>
        </w:rPr>
      </w:pPr>
    </w:p>
  </w:footnote>
  <w:footnote w:id="51">
    <w:p w14:paraId="09AF7CD8" w14:textId="7E7A93B6"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61.</w:t>
      </w:r>
    </w:p>
  </w:footnote>
  <w:footnote w:id="52">
    <w:p w14:paraId="2C551781" w14:textId="3F819D5C"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Mark </w:t>
      </w:r>
      <w:r w:rsidRPr="00426318">
        <w:rPr>
          <w:rFonts w:ascii="Cambria" w:hAnsi="Cambria"/>
        </w:rPr>
        <w:t xml:space="preserve">Tabbert, </w:t>
      </w:r>
      <w:r w:rsidRPr="00426318">
        <w:rPr>
          <w:rFonts w:ascii="Cambria" w:hAnsi="Cambria"/>
          <w:i/>
          <w:iCs/>
        </w:rPr>
        <w:t>American Freemasons</w:t>
      </w:r>
      <w:r w:rsidRPr="00426318">
        <w:rPr>
          <w:rFonts w:ascii="Cambria" w:hAnsi="Cambria"/>
        </w:rPr>
        <w:t>,</w:t>
      </w:r>
      <w:r w:rsidRPr="00426318">
        <w:rPr>
          <w:rFonts w:ascii="Cambria" w:hAnsi="Cambria"/>
          <w:i/>
          <w:iCs/>
        </w:rPr>
        <w:t xml:space="preserve"> </w:t>
      </w:r>
      <w:r w:rsidRPr="00426318">
        <w:rPr>
          <w:rFonts w:ascii="Cambria" w:hAnsi="Cambria"/>
        </w:rPr>
        <w:t>146.</w:t>
      </w:r>
    </w:p>
    <w:p w14:paraId="6A7EB028" w14:textId="77777777" w:rsidR="007B30A0" w:rsidRPr="00426318" w:rsidRDefault="007B30A0" w:rsidP="00C405C1">
      <w:pPr>
        <w:pStyle w:val="FootnoteText"/>
        <w:rPr>
          <w:rFonts w:ascii="Cambria" w:hAnsi="Cambria"/>
        </w:rPr>
      </w:pPr>
    </w:p>
  </w:footnote>
  <w:footnote w:id="53">
    <w:p w14:paraId="577369B5"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Sovereign Grand Inspector General (SGIG) is the highest authority in a Scottish Rite Orient (which is generally geographically defined by state) and serves as a liaison to the Supreme Council in Washington, DC. </w:t>
      </w:r>
    </w:p>
  </w:footnote>
  <w:footnote w:id="54">
    <w:p w14:paraId="01AB274A" w14:textId="77777777" w:rsidR="00C405C1" w:rsidRPr="00426318" w:rsidRDefault="00C405C1" w:rsidP="00C405C1">
      <w:pPr>
        <w:pStyle w:val="FootnoteText"/>
        <w:rPr>
          <w:rFonts w:ascii="Cambria" w:hAnsi="Cambria"/>
        </w:rPr>
      </w:pPr>
    </w:p>
    <w:p w14:paraId="3E15C58A" w14:textId="6B519FA2"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Frank A. </w:t>
      </w:r>
      <w:r w:rsidRPr="00426318">
        <w:rPr>
          <w:rFonts w:ascii="Cambria" w:hAnsi="Cambria"/>
        </w:rPr>
        <w:t xml:space="preserve">Derr and Robert G. Davis, </w:t>
      </w:r>
      <w:r w:rsidRPr="00426318">
        <w:rPr>
          <w:rFonts w:ascii="Cambria" w:hAnsi="Cambria"/>
          <w:i/>
          <w:iCs/>
        </w:rPr>
        <w:t>One Hundred Years of Scottish Rite Masonry in the Valley of Guthrie, 1899-1999, Orient of Oklahoma</w:t>
      </w:r>
      <w:r w:rsidRPr="00426318">
        <w:rPr>
          <w:rFonts w:ascii="Cambria" w:hAnsi="Cambria"/>
        </w:rPr>
        <w:t xml:space="preserve"> (Guthrie: The Scottish Rite, 1999), 58.</w:t>
      </w:r>
    </w:p>
  </w:footnote>
  <w:footnote w:id="55">
    <w:p w14:paraId="64480317"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William Fox, </w:t>
      </w:r>
      <w:r w:rsidRPr="00426318">
        <w:rPr>
          <w:rFonts w:ascii="Cambria" w:hAnsi="Cambria"/>
          <w:i/>
          <w:iCs/>
        </w:rPr>
        <w:t>Lodge of the Double Headed Eagle</w:t>
      </w:r>
      <w:r w:rsidRPr="00426318">
        <w:rPr>
          <w:rFonts w:ascii="Cambria" w:hAnsi="Cambria"/>
        </w:rPr>
        <w:t>, 147.</w:t>
      </w:r>
    </w:p>
  </w:footnote>
  <w:footnote w:id="56">
    <w:p w14:paraId="39AB7FE5"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t>
      </w:r>
      <w:r w:rsidRPr="00426318">
        <w:rPr>
          <w:rFonts w:ascii="Cambria" w:hAnsi="Cambria"/>
          <w:i/>
          <w:iCs/>
        </w:rPr>
        <w:t>After the Manner of King Solomon: Facts, Figures and Illustrations That Challenge Scottish Rite Masons</w:t>
      </w:r>
      <w:r w:rsidRPr="00426318">
        <w:rPr>
          <w:rFonts w:ascii="Cambria" w:hAnsi="Cambria"/>
        </w:rPr>
        <w:t xml:space="preserve"> (McAlester: Scottish Rite, 1928).</w:t>
      </w:r>
    </w:p>
    <w:p w14:paraId="0356354F" w14:textId="77777777" w:rsidR="00C405C1" w:rsidRPr="00426318" w:rsidRDefault="00C405C1" w:rsidP="00C405C1">
      <w:pPr>
        <w:pStyle w:val="FootnoteText"/>
        <w:rPr>
          <w:rFonts w:ascii="Cambria" w:hAnsi="Cambria"/>
        </w:rPr>
      </w:pPr>
    </w:p>
  </w:footnote>
  <w:footnote w:id="57">
    <w:p w14:paraId="1D47C542"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w:t>
      </w:r>
    </w:p>
  </w:footnote>
  <w:footnote w:id="58">
    <w:p w14:paraId="27E69BC9" w14:textId="77777777" w:rsidR="002D492B" w:rsidRPr="00426318" w:rsidRDefault="002D492B" w:rsidP="00C405C1">
      <w:pPr>
        <w:pStyle w:val="FootnoteText"/>
        <w:rPr>
          <w:rFonts w:ascii="Cambria" w:hAnsi="Cambria"/>
        </w:rPr>
      </w:pPr>
    </w:p>
    <w:p w14:paraId="440B9ED8" w14:textId="6F8DA45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w:t>
      </w:r>
    </w:p>
  </w:footnote>
  <w:footnote w:id="59">
    <w:p w14:paraId="0CD99B77"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w:t>
      </w:r>
    </w:p>
    <w:p w14:paraId="132DD34A" w14:textId="77777777" w:rsidR="00C405C1" w:rsidRPr="00426318" w:rsidRDefault="00C405C1" w:rsidP="00C405C1">
      <w:pPr>
        <w:pStyle w:val="FootnoteText"/>
        <w:rPr>
          <w:rFonts w:ascii="Cambria" w:hAnsi="Cambria"/>
        </w:rPr>
      </w:pPr>
    </w:p>
  </w:footnote>
  <w:footnote w:id="60">
    <w:p w14:paraId="600F740E" w14:textId="77777777" w:rsidR="00C405C1" w:rsidRPr="00426318" w:rsidRDefault="00C405C1" w:rsidP="00C405C1">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Frank </w:t>
      </w:r>
      <w:r w:rsidRPr="00426318">
        <w:rPr>
          <w:rFonts w:ascii="Cambria" w:hAnsi="Cambria"/>
        </w:rPr>
        <w:t xml:space="preserve">Derr and Robert Davis, </w:t>
      </w:r>
      <w:r w:rsidRPr="00426318">
        <w:rPr>
          <w:rFonts w:ascii="Cambria" w:hAnsi="Cambria"/>
          <w:i/>
          <w:iCs/>
        </w:rPr>
        <w:t>One Hundred Years of Scottish Rite Masonry in the Valley of Guthrie, 1899-1999, Orient of Oklahoma</w:t>
      </w:r>
      <w:r w:rsidRPr="00426318">
        <w:rPr>
          <w:rFonts w:ascii="Cambria" w:hAnsi="Cambria"/>
        </w:rPr>
        <w:t>, 131.</w:t>
      </w:r>
    </w:p>
  </w:footnote>
  <w:footnote w:id="61">
    <w:p w14:paraId="19D42229"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An allocation is a speech given by the Grand Commander during a session of the Supreme Council.</w:t>
      </w:r>
    </w:p>
    <w:p w14:paraId="7A2F4D57" w14:textId="77777777" w:rsidR="002F4B04" w:rsidRPr="00426318" w:rsidRDefault="002F4B04" w:rsidP="002F4B04">
      <w:pPr>
        <w:pStyle w:val="FootnoteText"/>
        <w:rPr>
          <w:rFonts w:ascii="Cambria" w:hAnsi="Cambria"/>
        </w:rPr>
      </w:pPr>
    </w:p>
  </w:footnote>
  <w:footnote w:id="62">
    <w:p w14:paraId="1FF92541" w14:textId="42B5A73F"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Fox, </w:t>
      </w:r>
      <w:r w:rsidRPr="00426318">
        <w:rPr>
          <w:rFonts w:ascii="Cambria" w:hAnsi="Cambria"/>
          <w:i/>
          <w:iCs/>
        </w:rPr>
        <w:t>Lodge of the Double Headed Eagle,</w:t>
      </w:r>
      <w:r w:rsidRPr="00426318">
        <w:rPr>
          <w:rFonts w:ascii="Cambria" w:hAnsi="Cambria"/>
        </w:rPr>
        <w:t xml:space="preserve"> 184.</w:t>
      </w:r>
    </w:p>
  </w:footnote>
  <w:footnote w:id="63">
    <w:p w14:paraId="3416F832"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Mackey, </w:t>
      </w:r>
      <w:r w:rsidRPr="00426318">
        <w:rPr>
          <w:rFonts w:ascii="Cambria" w:hAnsi="Cambria"/>
          <w:i/>
          <w:iCs/>
        </w:rPr>
        <w:t>Revised Encyclopedia of Freemasonry,</w:t>
      </w:r>
      <w:r w:rsidRPr="00426318">
        <w:rPr>
          <w:rFonts w:ascii="Cambria" w:hAnsi="Cambria"/>
        </w:rPr>
        <w:t xml:space="preserve"> 688.</w:t>
      </w:r>
    </w:p>
    <w:p w14:paraId="703C57E0" w14:textId="77777777" w:rsidR="002F4B04" w:rsidRPr="00426318" w:rsidRDefault="002F4B04" w:rsidP="002F4B04">
      <w:pPr>
        <w:pStyle w:val="FootnoteText"/>
        <w:rPr>
          <w:rFonts w:ascii="Cambria" w:hAnsi="Cambria"/>
        </w:rPr>
      </w:pPr>
    </w:p>
  </w:footnote>
  <w:footnote w:id="64">
    <w:p w14:paraId="560411AD"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The Fellowcraft degree is the second of three degrees obtained in Blue Lodge Masonry. This degree represents the middle period of life, and during the degree the importance of education and work are taught.  </w:t>
      </w:r>
    </w:p>
  </w:footnote>
  <w:footnote w:id="65">
    <w:p w14:paraId="752709DD" w14:textId="77777777" w:rsidR="002F4B04" w:rsidRPr="00426318" w:rsidRDefault="002F4B04" w:rsidP="002F4B04">
      <w:pPr>
        <w:pStyle w:val="FootnoteText"/>
        <w:rPr>
          <w:rFonts w:ascii="Cambria" w:hAnsi="Cambria"/>
        </w:rPr>
      </w:pPr>
    </w:p>
    <w:p w14:paraId="550D41D9" w14:textId="203FA043"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Modern Freemasonry was born out of the original stonemason guilds formed during the Middle Ages in Scotland, England, and France. Sometime around the 1640s, English lodges began admitting members who were not stoneworkers, and later referred to as “Speculative Masons.” The first Grand Lodge—or central governing body—was established in London on June 24, 1717.</w:t>
      </w:r>
    </w:p>
  </w:footnote>
  <w:footnote w:id="66">
    <w:p w14:paraId="78A3F9DF"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Andrew Pink, “English Masonic Lodges, Pipe Organs and National Heritage,” </w:t>
      </w:r>
      <w:r w:rsidRPr="00426318">
        <w:rPr>
          <w:rFonts w:ascii="Cambria" w:hAnsi="Cambria"/>
          <w:i/>
          <w:iCs/>
        </w:rPr>
        <w:t>Journal of the British Institute of Organ Studies</w:t>
      </w:r>
      <w:r w:rsidRPr="00426318">
        <w:rPr>
          <w:rFonts w:ascii="Cambria" w:hAnsi="Cambria"/>
        </w:rPr>
        <w:t xml:space="preserve"> Volume XXXI, no. 2, (April 2007): 14.</w:t>
      </w:r>
    </w:p>
    <w:p w14:paraId="45B5CA43" w14:textId="77777777" w:rsidR="002F4B04" w:rsidRPr="00426318" w:rsidRDefault="002F4B04" w:rsidP="002F4B04">
      <w:pPr>
        <w:pStyle w:val="FootnoteText"/>
        <w:rPr>
          <w:rFonts w:ascii="Cambria" w:hAnsi="Cambria"/>
        </w:rPr>
      </w:pPr>
    </w:p>
  </w:footnote>
  <w:footnote w:id="67">
    <w:p w14:paraId="6A1D35B1" w14:textId="057A5D69"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15-16.</w:t>
      </w:r>
    </w:p>
  </w:footnote>
  <w:footnote w:id="68">
    <w:p w14:paraId="7DA1C0D5"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17. </w:t>
      </w:r>
    </w:p>
  </w:footnote>
  <w:footnote w:id="69">
    <w:p w14:paraId="416F9D0C" w14:textId="77777777" w:rsidR="002F4B04" w:rsidRPr="00426318" w:rsidRDefault="002F4B04" w:rsidP="002F4B04">
      <w:pPr>
        <w:pStyle w:val="FootnoteText"/>
        <w:rPr>
          <w:rFonts w:ascii="Cambria" w:hAnsi="Cambria"/>
        </w:rPr>
      </w:pPr>
    </w:p>
    <w:p w14:paraId="71E89DF6"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Melvin M. Johnson, </w:t>
      </w:r>
      <w:r w:rsidRPr="00426318">
        <w:rPr>
          <w:rFonts w:ascii="Cambria" w:hAnsi="Cambria"/>
          <w:i/>
          <w:iCs/>
        </w:rPr>
        <w:t>The Beginnings of Freemasonry in America</w:t>
      </w:r>
      <w:r w:rsidRPr="00426318">
        <w:rPr>
          <w:rFonts w:ascii="Cambria" w:hAnsi="Cambria"/>
        </w:rPr>
        <w:t xml:space="preserve"> (Kingsport, TN: Southern Publishers, 1924), 74.</w:t>
      </w:r>
    </w:p>
  </w:footnote>
  <w:footnote w:id="70">
    <w:p w14:paraId="0400E6F3"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Robert Lee </w:t>
      </w:r>
      <w:r w:rsidRPr="00426318">
        <w:rPr>
          <w:rFonts w:ascii="Cambria" w:hAnsi="Cambria"/>
        </w:rPr>
        <w:t xml:space="preserve">Carr, “Religion in the Lodge,” in </w:t>
      </w:r>
      <w:r w:rsidRPr="00426318">
        <w:rPr>
          <w:rFonts w:ascii="Cambria" w:hAnsi="Cambria"/>
          <w:i/>
          <w:iCs/>
        </w:rPr>
        <w:t xml:space="preserve">Freemasonry and Christianity: Lectures from Two Ages </w:t>
      </w:r>
      <w:r w:rsidRPr="00426318">
        <w:rPr>
          <w:rFonts w:ascii="Cambria" w:hAnsi="Cambria"/>
        </w:rPr>
        <w:t>(Bloomington, IL: The Masonic Book Club, 1993), ix.</w:t>
      </w:r>
    </w:p>
    <w:p w14:paraId="31A8A011" w14:textId="77777777" w:rsidR="002F4B04" w:rsidRPr="00426318" w:rsidRDefault="002F4B04" w:rsidP="002F4B04">
      <w:pPr>
        <w:pStyle w:val="FootnoteText"/>
        <w:rPr>
          <w:rFonts w:ascii="Cambria" w:hAnsi="Cambria"/>
        </w:rPr>
      </w:pPr>
    </w:p>
  </w:footnote>
  <w:footnote w:id="71">
    <w:p w14:paraId="2D1170F6" w14:textId="77777777" w:rsidR="002F4B04" w:rsidRPr="00426318" w:rsidRDefault="002F4B04" w:rsidP="002F4B04">
      <w:pPr>
        <w:pStyle w:val="FootnoteText"/>
        <w:rPr>
          <w:rFonts w:ascii="Cambria" w:hAnsi="Cambria"/>
          <w:i/>
          <w:iCs/>
        </w:rPr>
      </w:pPr>
      <w:r w:rsidRPr="00426318">
        <w:rPr>
          <w:rStyle w:val="FootnoteReference"/>
          <w:rFonts w:ascii="Cambria" w:hAnsi="Cambria"/>
        </w:rPr>
        <w:footnoteRef/>
      </w:r>
      <w:r w:rsidRPr="00426318">
        <w:rPr>
          <w:rFonts w:ascii="Cambria" w:hAnsi="Cambria"/>
        </w:rPr>
        <w:t xml:space="preserve"> Albert Mackey, </w:t>
      </w:r>
      <w:r w:rsidRPr="00426318">
        <w:rPr>
          <w:rFonts w:ascii="Cambria" w:hAnsi="Cambria"/>
          <w:i/>
          <w:iCs/>
        </w:rPr>
        <w:t xml:space="preserve">Revised Encyclopedia of Freemasonry, </w:t>
      </w:r>
      <w:r w:rsidRPr="00426318">
        <w:rPr>
          <w:rFonts w:ascii="Cambria" w:hAnsi="Cambria"/>
        </w:rPr>
        <w:t>847.</w:t>
      </w:r>
    </w:p>
    <w:p w14:paraId="11275D78" w14:textId="77777777" w:rsidR="002F4B04" w:rsidRPr="00426318" w:rsidRDefault="002F4B04" w:rsidP="002F4B04">
      <w:pPr>
        <w:pStyle w:val="FootnoteText"/>
        <w:rPr>
          <w:rFonts w:ascii="Cambria" w:hAnsi="Cambria"/>
        </w:rPr>
      </w:pPr>
    </w:p>
  </w:footnote>
  <w:footnote w:id="72">
    <w:p w14:paraId="2E397EBD"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Lynn </w:t>
      </w:r>
      <w:r w:rsidRPr="00426318">
        <w:rPr>
          <w:rFonts w:ascii="Cambria" w:hAnsi="Cambria"/>
        </w:rPr>
        <w:t xml:space="preserve">Dumenil, </w:t>
      </w:r>
      <w:r w:rsidRPr="00426318">
        <w:rPr>
          <w:rFonts w:ascii="Cambria" w:hAnsi="Cambria"/>
          <w:i/>
          <w:iCs/>
        </w:rPr>
        <w:t>Freemasonry and American Culture, 1880-1930</w:t>
      </w:r>
      <w:r w:rsidRPr="00426318">
        <w:rPr>
          <w:rFonts w:ascii="Cambria" w:hAnsi="Cambria"/>
        </w:rPr>
        <w:t xml:space="preserve"> (Princeton: Princeton University Press, 1984), 37.</w:t>
      </w:r>
    </w:p>
  </w:footnote>
  <w:footnote w:id="73">
    <w:p w14:paraId="6EBFF0B3"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44-47.</w:t>
      </w:r>
    </w:p>
  </w:footnote>
  <w:footnote w:id="74">
    <w:p w14:paraId="17788627"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51.</w:t>
      </w:r>
    </w:p>
  </w:footnote>
  <w:footnote w:id="75">
    <w:p w14:paraId="1E581285" w14:textId="77777777" w:rsidR="00C97868" w:rsidRPr="00426318" w:rsidRDefault="00C97868" w:rsidP="002F4B04">
      <w:pPr>
        <w:pStyle w:val="FootnoteText"/>
        <w:rPr>
          <w:rFonts w:ascii="Cambria" w:hAnsi="Cambria"/>
        </w:rPr>
      </w:pPr>
    </w:p>
    <w:p w14:paraId="05BF32FB" w14:textId="3021DE40"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55.</w:t>
      </w:r>
    </w:p>
  </w:footnote>
  <w:footnote w:id="76">
    <w:p w14:paraId="6B27D027" w14:textId="6BFED3EE"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t>
      </w:r>
      <w:r w:rsidRPr="00426318">
        <w:rPr>
          <w:rFonts w:ascii="Cambria" w:hAnsi="Cambria"/>
          <w:i/>
          <w:iCs/>
          <w:color w:val="000000" w:themeColor="text1"/>
        </w:rPr>
        <w:t xml:space="preserve">The Masonic Harp: A Collection of Masonic Odes, Hymns, Songs </w:t>
      </w:r>
      <w:r w:rsidRPr="00426318">
        <w:rPr>
          <w:rFonts w:ascii="Cambria" w:hAnsi="Cambria"/>
          <w:i/>
          <w:iCs/>
          <w:color w:val="000000" w:themeColor="text1"/>
        </w:rPr>
        <w:t>For the Public and Private Ceremonies and Festivals of the Fraternity</w:t>
      </w:r>
      <w:r w:rsidRPr="00426318">
        <w:rPr>
          <w:rFonts w:ascii="Cambria" w:hAnsi="Cambria"/>
          <w:color w:val="000000" w:themeColor="text1"/>
        </w:rPr>
        <w:t xml:space="preserve"> (Boston: Oliver </w:t>
      </w:r>
      <w:r w:rsidRPr="00426318">
        <w:rPr>
          <w:rFonts w:ascii="Cambria" w:hAnsi="Cambria"/>
          <w:color w:val="000000" w:themeColor="text1"/>
        </w:rPr>
        <w:t xml:space="preserve">Ditson &amp; Company, 1858). </w:t>
      </w:r>
    </w:p>
  </w:footnote>
  <w:footnote w:id="77">
    <w:p w14:paraId="716961C6"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William Moore, </w:t>
      </w:r>
      <w:r w:rsidRPr="00426318">
        <w:rPr>
          <w:rFonts w:ascii="Cambria" w:hAnsi="Cambria"/>
          <w:i/>
          <w:iCs/>
        </w:rPr>
        <w:t>Masonic Temples,</w:t>
      </w:r>
      <w:r w:rsidRPr="00426318">
        <w:rPr>
          <w:rFonts w:ascii="Cambria" w:hAnsi="Cambria"/>
        </w:rPr>
        <w:t xml:space="preserve"> 33.</w:t>
      </w:r>
    </w:p>
  </w:footnote>
  <w:footnote w:id="78">
    <w:p w14:paraId="72D8E1A3"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Ibid, 33-34.</w:t>
      </w:r>
    </w:p>
  </w:footnote>
  <w:footnote w:id="79">
    <w:p w14:paraId="05551C09"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manual is essentially a keyboard for the hands. Average-sized pipe organs from nearly every era typically have two- to three-manuals.</w:t>
      </w:r>
    </w:p>
  </w:footnote>
  <w:footnote w:id="80">
    <w:p w14:paraId="2D213573" w14:textId="77777777" w:rsidR="002F4B04" w:rsidRPr="00426318" w:rsidRDefault="002F4B04" w:rsidP="002F4B04">
      <w:pPr>
        <w:pStyle w:val="FootnoteText"/>
        <w:rPr>
          <w:rFonts w:ascii="Cambria" w:hAnsi="Cambria"/>
        </w:rPr>
      </w:pPr>
    </w:p>
    <w:p w14:paraId="6E0C4EBF"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Orpha </w:t>
      </w:r>
      <w:r w:rsidRPr="00426318">
        <w:rPr>
          <w:rFonts w:ascii="Cambria" w:hAnsi="Cambria"/>
        </w:rPr>
        <w:t xml:space="preserve">Ochse, </w:t>
      </w:r>
      <w:r w:rsidRPr="00426318">
        <w:rPr>
          <w:rFonts w:ascii="Cambria" w:hAnsi="Cambria"/>
          <w:i/>
          <w:iCs/>
        </w:rPr>
        <w:t>The History of the Organ in the United States</w:t>
      </w:r>
      <w:r w:rsidRPr="00426318">
        <w:rPr>
          <w:rFonts w:ascii="Cambria" w:hAnsi="Cambria"/>
        </w:rPr>
        <w:t xml:space="preserve"> (Indianapolis: Indiana University Press, 1975), 211-212. </w:t>
      </w:r>
    </w:p>
  </w:footnote>
  <w:footnote w:id="81">
    <w:p w14:paraId="7D0FB872" w14:textId="77777777" w:rsidR="00126464" w:rsidRPr="00426318" w:rsidRDefault="00126464" w:rsidP="0012646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Reed organs are often referred to as “pump organs.” In France, there is a similar instrument called the harmonium, and many prominent organ composers, such as César Franck, Louis </w:t>
      </w:r>
      <w:r w:rsidRPr="00426318">
        <w:rPr>
          <w:rFonts w:ascii="Cambria" w:hAnsi="Cambria"/>
        </w:rPr>
        <w:t>Vierne, and Léon Boëllmann wrote extensively for the instrument.</w:t>
      </w:r>
    </w:p>
  </w:footnote>
  <w:footnote w:id="82">
    <w:p w14:paraId="5477C67C" w14:textId="77777777" w:rsidR="002F4B04" w:rsidRPr="00426318" w:rsidRDefault="002F4B04" w:rsidP="002F4B04">
      <w:pPr>
        <w:pStyle w:val="FootnoteText"/>
        <w:rPr>
          <w:rFonts w:ascii="Cambria" w:hAnsi="Cambria"/>
        </w:rPr>
      </w:pPr>
    </w:p>
    <w:p w14:paraId="12065745"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Barbara Owen, "Reed organ," </w:t>
      </w:r>
      <w:r w:rsidRPr="00426318">
        <w:rPr>
          <w:rFonts w:ascii="Cambria" w:hAnsi="Cambria"/>
          <w:i/>
          <w:iCs/>
        </w:rPr>
        <w:t>Grove Music Online.</w:t>
      </w:r>
      <w:r w:rsidRPr="00426318">
        <w:rPr>
          <w:rFonts w:ascii="Cambria" w:hAnsi="Cambria"/>
        </w:rPr>
        <w:t> 2001; Accessed 28 Feb. 2020. https://www-oxfordmusiconline.com.ezproxy.lib.ou.edu/grovemusic/view/10.1093/gmo/9781561592630.001.0001/omo-9781561592630-e-0000043321.</w:t>
      </w:r>
    </w:p>
  </w:footnote>
  <w:footnote w:id="83">
    <w:p w14:paraId="184EABD7" w14:textId="77777777" w:rsidR="002F4B04" w:rsidRPr="00426318" w:rsidRDefault="002F4B04" w:rsidP="002F4B04">
      <w:pPr>
        <w:pStyle w:val="FootnoteText"/>
        <w:rPr>
          <w:rFonts w:ascii="Cambria" w:hAnsi="Cambria"/>
          <w:iCs/>
        </w:rPr>
      </w:pPr>
      <w:r w:rsidRPr="00426318">
        <w:rPr>
          <w:rStyle w:val="FootnoteReference"/>
          <w:rFonts w:ascii="Cambria" w:hAnsi="Cambria"/>
        </w:rPr>
        <w:footnoteRef/>
      </w:r>
      <w:r w:rsidRPr="00426318">
        <w:rPr>
          <w:rFonts w:ascii="Cambria" w:hAnsi="Cambria"/>
        </w:rPr>
        <w:t xml:space="preserve"> Orpha </w:t>
      </w:r>
      <w:r w:rsidRPr="00426318">
        <w:rPr>
          <w:rFonts w:ascii="Cambria" w:hAnsi="Cambria"/>
        </w:rPr>
        <w:t xml:space="preserve">Ochse, </w:t>
      </w:r>
      <w:r w:rsidRPr="00426318">
        <w:rPr>
          <w:rFonts w:ascii="Cambria" w:hAnsi="Cambria"/>
          <w:i/>
        </w:rPr>
        <w:t>The History of the Organ in the United States</w:t>
      </w:r>
      <w:r w:rsidRPr="00426318">
        <w:rPr>
          <w:rFonts w:ascii="Cambria" w:hAnsi="Cambria"/>
          <w:iCs/>
        </w:rPr>
        <w:t>, 214.</w:t>
      </w:r>
    </w:p>
  </w:footnote>
  <w:footnote w:id="84">
    <w:p w14:paraId="649BE4D3"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New York City Chapter of the American Guild of Organists Organ Project, </w:t>
      </w:r>
      <w:hyperlink r:id="rId1" w:history="1">
        <w:r w:rsidRPr="00426318">
          <w:rPr>
            <w:rStyle w:val="Hyperlink"/>
            <w:rFonts w:ascii="Cambria" w:hAnsi="Cambria"/>
          </w:rPr>
          <w:t>http://nycago.org/Organs/NYC/html/MasonicTemple.html</w:t>
        </w:r>
      </w:hyperlink>
      <w:r w:rsidRPr="00426318">
        <w:rPr>
          <w:rFonts w:ascii="Cambria" w:hAnsi="Cambria"/>
        </w:rPr>
        <w:t>, accessed February 10, 2020).</w:t>
      </w:r>
    </w:p>
    <w:p w14:paraId="4BA66059" w14:textId="77777777" w:rsidR="002F4B04" w:rsidRPr="00426318" w:rsidRDefault="002F4B04" w:rsidP="002F4B04">
      <w:pPr>
        <w:pStyle w:val="FootnoteText"/>
        <w:rPr>
          <w:rFonts w:ascii="Cambria" w:hAnsi="Cambria"/>
        </w:rPr>
      </w:pPr>
    </w:p>
  </w:footnote>
  <w:footnote w:id="85">
    <w:p w14:paraId="48CB0D2C"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t>
      </w:r>
      <w:r w:rsidRPr="00426318">
        <w:rPr>
          <w:rFonts w:ascii="Cambria" w:hAnsi="Cambria" w:cstheme="minorHAnsi"/>
        </w:rPr>
        <w:t xml:space="preserve">Richard </w:t>
      </w:r>
      <w:r w:rsidRPr="00426318">
        <w:rPr>
          <w:rFonts w:ascii="Cambria" w:hAnsi="Cambria" w:cstheme="minorHAnsi"/>
        </w:rPr>
        <w:t xml:space="preserve">Coleberd, “The Masonic Lodge Pipe Organ: Another Neglected Chapter in the History of Pipe Organ Building in America,” </w:t>
      </w:r>
      <w:r w:rsidRPr="00426318">
        <w:rPr>
          <w:rFonts w:ascii="Cambria" w:hAnsi="Cambria" w:cstheme="minorHAnsi"/>
          <w:i/>
        </w:rPr>
        <w:t>The Diapason</w:t>
      </w:r>
      <w:r w:rsidRPr="00426318">
        <w:rPr>
          <w:rFonts w:ascii="Cambria" w:hAnsi="Cambria" w:cstheme="minorHAnsi"/>
        </w:rPr>
        <w:t xml:space="preserve"> 98, no. 8 (2008): 24.</w:t>
      </w:r>
    </w:p>
  </w:footnote>
  <w:footnote w:id="86">
    <w:p w14:paraId="73FC8FDB" w14:textId="119D7774"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Organ Historical Society Pipe Organ Database,  </w:t>
      </w:r>
      <w:hyperlink r:id="rId2" w:history="1">
        <w:r w:rsidRPr="00426318">
          <w:rPr>
            <w:rStyle w:val="Hyperlink"/>
            <w:rFonts w:ascii="Cambria" w:hAnsi="Cambria"/>
          </w:rPr>
          <w:t>https://pipeorgandatabase.org/</w:t>
        </w:r>
        <w:r w:rsidRPr="00426318">
          <w:rPr>
            <w:rStyle w:val="Hyperlink"/>
            <w:rFonts w:ascii="Cambria" w:hAnsi="Cambria"/>
          </w:rPr>
          <w:br/>
        </w:r>
        <w:r w:rsidRPr="00426318">
          <w:rPr>
            <w:rStyle w:val="Hyperlink"/>
            <w:rFonts w:ascii="Cambria" w:hAnsi="Cambria"/>
          </w:rPr>
          <w:t>OrganDetails.php?OrganID=47472</w:t>
        </w:r>
      </w:hyperlink>
      <w:r w:rsidRPr="00426318">
        <w:rPr>
          <w:rFonts w:ascii="Cambria" w:hAnsi="Cambria"/>
        </w:rPr>
        <w:t xml:space="preserve">, </w:t>
      </w:r>
      <w:r w:rsidR="001B323F" w:rsidRPr="00426318">
        <w:rPr>
          <w:rFonts w:ascii="Cambria" w:hAnsi="Cambria"/>
        </w:rPr>
        <w:t>(</w:t>
      </w:r>
      <w:r w:rsidRPr="00426318">
        <w:rPr>
          <w:rFonts w:ascii="Cambria" w:hAnsi="Cambria"/>
        </w:rPr>
        <w:t>accessed February 12, 2020.</w:t>
      </w:r>
      <w:r w:rsidR="001B323F" w:rsidRPr="00426318">
        <w:rPr>
          <w:rFonts w:ascii="Cambria" w:hAnsi="Cambria"/>
        </w:rPr>
        <w:t>)</w:t>
      </w:r>
    </w:p>
    <w:p w14:paraId="3B27C97B" w14:textId="77777777" w:rsidR="002F4B04" w:rsidRPr="00426318" w:rsidRDefault="002F4B04" w:rsidP="002F4B04">
      <w:pPr>
        <w:pStyle w:val="FootnoteText"/>
        <w:rPr>
          <w:rFonts w:ascii="Cambria" w:hAnsi="Cambria"/>
        </w:rPr>
      </w:pPr>
      <w:r w:rsidRPr="00426318">
        <w:rPr>
          <w:rFonts w:ascii="Cambria" w:hAnsi="Cambria"/>
        </w:rPr>
        <w:t xml:space="preserve"> </w:t>
      </w:r>
    </w:p>
  </w:footnote>
  <w:footnote w:id="87">
    <w:p w14:paraId="00695685"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Most pipe organs that contain chimes have 21 notes.</w:t>
      </w:r>
    </w:p>
  </w:footnote>
  <w:footnote w:id="88">
    <w:p w14:paraId="6428CFD5" w14:textId="77777777" w:rsidR="002F4B04" w:rsidRPr="00426318" w:rsidRDefault="002F4B04" w:rsidP="002F4B04">
      <w:pPr>
        <w:pStyle w:val="FootnoteText"/>
        <w:rPr>
          <w:rFonts w:ascii="Cambria" w:hAnsi="Cambria"/>
        </w:rPr>
      </w:pPr>
    </w:p>
    <w:p w14:paraId="0CB9FBF8"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Skinner and </w:t>
      </w:r>
      <w:r w:rsidRPr="00426318">
        <w:rPr>
          <w:rFonts w:ascii="Cambria" w:hAnsi="Cambria"/>
        </w:rPr>
        <w:t xml:space="preserve">Æolian-Skinner Opus Lists </w:t>
      </w:r>
      <w:hyperlink r:id="rId3" w:history="1">
        <w:r w:rsidRPr="00426318">
          <w:rPr>
            <w:rStyle w:val="Hyperlink"/>
            <w:rFonts w:ascii="Cambria" w:hAnsi="Cambria"/>
          </w:rPr>
          <w:t>http://aeolianskinner.organhistoricalsociety.net/Specs/Op00415.html</w:t>
        </w:r>
      </w:hyperlink>
      <w:r w:rsidRPr="00426318">
        <w:rPr>
          <w:rFonts w:ascii="Cambria" w:hAnsi="Cambria"/>
        </w:rPr>
        <w:t xml:space="preserve">, accessed February 12, 2020. </w:t>
      </w:r>
    </w:p>
  </w:footnote>
  <w:footnote w:id="89">
    <w:p w14:paraId="560415EF" w14:textId="77777777" w:rsidR="002F4B04" w:rsidRPr="00426318" w:rsidRDefault="002F4B04" w:rsidP="002F4B04">
      <w:pPr>
        <w:pStyle w:val="FootnoteText"/>
        <w:rPr>
          <w:rFonts w:ascii="Cambria" w:hAnsi="Cambria"/>
        </w:rPr>
      </w:pPr>
    </w:p>
    <w:p w14:paraId="75CA5E8B" w14:textId="77777777" w:rsidR="002F4B04" w:rsidRPr="00426318" w:rsidRDefault="002F4B04" w:rsidP="002F4B04">
      <w:pPr>
        <w:pStyle w:val="FootnoteText"/>
        <w:rPr>
          <w:rFonts w:ascii="Cambria" w:hAnsi="Cambria"/>
          <w:i/>
          <w:iCs/>
        </w:rPr>
      </w:pPr>
      <w:r w:rsidRPr="00426318">
        <w:rPr>
          <w:rStyle w:val="FootnoteReference"/>
          <w:rFonts w:ascii="Cambria" w:hAnsi="Cambria"/>
        </w:rPr>
        <w:footnoteRef/>
      </w:r>
      <w:r w:rsidRPr="00426318">
        <w:rPr>
          <w:rFonts w:ascii="Cambria" w:hAnsi="Cambria"/>
        </w:rPr>
        <w:t xml:space="preserve"> Richard </w:t>
      </w:r>
      <w:r w:rsidRPr="00426318">
        <w:rPr>
          <w:rFonts w:ascii="Cambria" w:hAnsi="Cambria"/>
        </w:rPr>
        <w:t>Coleberd, “</w:t>
      </w:r>
      <w:r w:rsidRPr="00426318">
        <w:rPr>
          <w:rFonts w:ascii="Cambria" w:hAnsi="Cambria" w:cstheme="minorHAnsi"/>
        </w:rPr>
        <w:t>The Masonic Lodge Pipe Organ: Another Neglected Chapter in the History of Pipe Organ Building in America,” 24.</w:t>
      </w:r>
    </w:p>
  </w:footnote>
  <w:footnote w:id="90">
    <w:p w14:paraId="6F99E9D6" w14:textId="7A9DB632"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Tibia Clausa is a large stopped wooden flute, devoid of any harmonic development beyond the fundamental. It is generally considered to be the most fundamental stop in theatre organ design. </w:t>
      </w:r>
    </w:p>
    <w:p w14:paraId="0F63A12A" w14:textId="77777777" w:rsidR="00C44811" w:rsidRPr="00426318" w:rsidRDefault="00C44811" w:rsidP="002F4B04">
      <w:pPr>
        <w:pStyle w:val="FootnoteText"/>
        <w:rPr>
          <w:rFonts w:ascii="Cambria" w:hAnsi="Cambria"/>
        </w:rPr>
      </w:pPr>
    </w:p>
  </w:footnote>
  <w:footnote w:id="91">
    <w:p w14:paraId="7EACB3F2"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Gertrude </w:t>
      </w:r>
      <w:r w:rsidRPr="00426318">
        <w:rPr>
          <w:rFonts w:ascii="Cambria" w:hAnsi="Cambria"/>
        </w:rPr>
        <w:t xml:space="preserve">Jobes, </w:t>
      </w:r>
      <w:r w:rsidRPr="00426318">
        <w:rPr>
          <w:rFonts w:ascii="Cambria" w:hAnsi="Cambria"/>
          <w:i/>
          <w:iCs/>
        </w:rPr>
        <w:t>Motion Picture Empire</w:t>
      </w:r>
      <w:r w:rsidRPr="00426318">
        <w:rPr>
          <w:rFonts w:ascii="Cambria" w:hAnsi="Cambria"/>
        </w:rPr>
        <w:t xml:space="preserve"> (Hamden, Connecticut: Archon Books, 1966), 123.</w:t>
      </w:r>
    </w:p>
    <w:p w14:paraId="428038D6" w14:textId="77777777" w:rsidR="002F4B04" w:rsidRPr="00426318" w:rsidRDefault="002F4B04" w:rsidP="002F4B04">
      <w:pPr>
        <w:pStyle w:val="FootnoteText"/>
        <w:rPr>
          <w:rFonts w:ascii="Cambria" w:hAnsi="Cambria"/>
        </w:rPr>
      </w:pPr>
    </w:p>
  </w:footnote>
  <w:footnote w:id="92">
    <w:p w14:paraId="4C112F33"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Maggie Valentine, </w:t>
      </w:r>
      <w:r w:rsidRPr="00426318">
        <w:rPr>
          <w:rFonts w:ascii="Cambria" w:hAnsi="Cambria"/>
          <w:i/>
          <w:iCs/>
        </w:rPr>
        <w:t xml:space="preserve">The Show Starts on the Sidewalk: An Architectural History of the Movie Theatre </w:t>
      </w:r>
      <w:r w:rsidRPr="00426318">
        <w:rPr>
          <w:rFonts w:ascii="Cambria" w:hAnsi="Cambria"/>
        </w:rPr>
        <w:t>(New Haven, Connecticut: Yale University Press, 1994), 2.</w:t>
      </w:r>
    </w:p>
    <w:p w14:paraId="4A4C9FFA" w14:textId="77777777" w:rsidR="002F4B04" w:rsidRPr="00426318" w:rsidRDefault="002F4B04" w:rsidP="002F4B04">
      <w:pPr>
        <w:pStyle w:val="FootnoteText"/>
        <w:rPr>
          <w:rFonts w:ascii="Cambria" w:hAnsi="Cambria"/>
        </w:rPr>
      </w:pPr>
    </w:p>
  </w:footnote>
  <w:footnote w:id="93">
    <w:p w14:paraId="78A21B99"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t>
      </w:r>
      <w:r w:rsidRPr="00426318">
        <w:rPr>
          <w:rFonts w:ascii="Cambria" w:hAnsi="Cambria"/>
        </w:rPr>
        <w:t>Marye Annette Polk, “From Movie Palace to Cinema Megaplex: The Changing Morphology of the Movie Theatre,” Master of Arts thesis, (California State University, Fullerton, 2000), 27.</w:t>
      </w:r>
    </w:p>
    <w:p w14:paraId="7E09BE5B" w14:textId="77777777" w:rsidR="002F4B04" w:rsidRPr="00426318" w:rsidRDefault="002F4B04" w:rsidP="002F4B04">
      <w:pPr>
        <w:pStyle w:val="FootnoteText"/>
        <w:rPr>
          <w:rFonts w:ascii="Cambria" w:hAnsi="Cambria"/>
        </w:rPr>
      </w:pPr>
    </w:p>
  </w:footnote>
  <w:footnote w:id="94">
    <w:p w14:paraId="56D899F9" w14:textId="77777777" w:rsidR="002F4B04" w:rsidRPr="00426318" w:rsidRDefault="002F4B04" w:rsidP="002F4B04">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Kevin Starr, </w:t>
      </w:r>
      <w:r w:rsidRPr="00426318">
        <w:rPr>
          <w:rFonts w:ascii="Cambria" w:hAnsi="Cambria"/>
          <w:i/>
          <w:iCs/>
        </w:rPr>
        <w:t>Material Dreams: Southern California Through the 1920s</w:t>
      </w:r>
      <w:r w:rsidRPr="00426318">
        <w:rPr>
          <w:rFonts w:ascii="Cambria" w:hAnsi="Cambria"/>
        </w:rPr>
        <w:t>, (New York: Oxford University Press, 1990), 100.</w:t>
      </w:r>
    </w:p>
  </w:footnote>
  <w:footnote w:id="95">
    <w:p w14:paraId="23B4A31A" w14:textId="77777777" w:rsidR="00262C4D" w:rsidRPr="00426318" w:rsidRDefault="00262C4D" w:rsidP="00262C4D">
      <w:pPr>
        <w:pStyle w:val="Style1"/>
      </w:pPr>
      <w:r w:rsidRPr="00426318">
        <w:rPr>
          <w:rStyle w:val="FootnoteReference"/>
        </w:rPr>
        <w:footnoteRef/>
      </w:r>
      <w:r w:rsidRPr="00426318">
        <w:t xml:space="preserve"> “Our New Pipe Organ,” </w:t>
      </w:r>
      <w:r w:rsidRPr="00426318">
        <w:rPr>
          <w:i/>
          <w:iCs/>
        </w:rPr>
        <w:t xml:space="preserve">The Oklahoma Consistory </w:t>
      </w:r>
      <w:r w:rsidRPr="00426318">
        <w:t>20, No. 7 (October 1926): 3.</w:t>
      </w:r>
    </w:p>
  </w:footnote>
  <w:footnote w:id="96">
    <w:p w14:paraId="63E1EBDE" w14:textId="77777777"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In France, the son of a Freemason is called a </w:t>
      </w:r>
      <w:r w:rsidRPr="00426318">
        <w:rPr>
          <w:rFonts w:ascii="Cambria" w:hAnsi="Cambria"/>
        </w:rPr>
        <w:t>Louveteau (daughter Louvetine).</w:t>
      </w:r>
    </w:p>
  </w:footnote>
  <w:footnote w:id="97">
    <w:p w14:paraId="624E5263" w14:textId="70391583"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Style w:val="FootnoteReference"/>
          <w:rFonts w:ascii="Cambria" w:hAnsi="Cambria"/>
        </w:rPr>
        <w:t xml:space="preserve"> </w:t>
      </w:r>
      <w:r w:rsidRPr="00426318">
        <w:rPr>
          <w:rFonts w:ascii="Cambria" w:hAnsi="Cambria"/>
          <w:i/>
          <w:iCs/>
        </w:rPr>
        <w:t>Music for the Ritual of the Various Degrees in The Ancient and Accepted Scottish Rite of Freemasonry, According to the Working of The Mother-Council of the World, (S.J.U.S.A.)</w:t>
      </w:r>
      <w:r w:rsidRPr="00426318">
        <w:rPr>
          <w:rFonts w:ascii="Cambria" w:hAnsi="Cambria"/>
        </w:rPr>
        <w:t xml:space="preserve"> ed. Matthew Cooke (Charleston: The Supreme Council of the Southern Jurisdiction of the United States, 1880.)</w:t>
      </w:r>
    </w:p>
    <w:p w14:paraId="58FB3574" w14:textId="77777777" w:rsidR="00A219E1" w:rsidRPr="00426318" w:rsidRDefault="00A219E1" w:rsidP="00262C4D">
      <w:pPr>
        <w:pStyle w:val="FootnoteText"/>
        <w:rPr>
          <w:rStyle w:val="FootnoteReference"/>
          <w:rFonts w:ascii="Cambria" w:hAnsi="Cambria"/>
          <w:vertAlign w:val="baseline"/>
        </w:rPr>
      </w:pPr>
    </w:p>
  </w:footnote>
  <w:footnote w:id="98">
    <w:p w14:paraId="71BB86FD" w14:textId="77777777"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“Reunion Schedule,” The Oklahoma Consistory 4, No. 1 (January 1910): 2-6.</w:t>
      </w:r>
    </w:p>
  </w:footnote>
  <w:footnote w:id="99">
    <w:p w14:paraId="42368EBF" w14:textId="77777777"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Style w:val="FootnoteReference"/>
          <w:rFonts w:ascii="Cambria" w:hAnsi="Cambria"/>
        </w:rPr>
        <w:t xml:space="preserve"> </w:t>
      </w:r>
      <w:r w:rsidRPr="00426318">
        <w:rPr>
          <w:rFonts w:ascii="Cambria" w:hAnsi="Cambria"/>
        </w:rPr>
        <w:t>“Reunion Schedule,” The Oklahoma Consistory 10, No. 10 (October 1916): 19-32.</w:t>
      </w:r>
    </w:p>
    <w:p w14:paraId="420F1286" w14:textId="77777777" w:rsidR="00262C4D" w:rsidRPr="00426318" w:rsidRDefault="00262C4D" w:rsidP="00262C4D">
      <w:pPr>
        <w:pStyle w:val="FootnoteText"/>
        <w:rPr>
          <w:rFonts w:ascii="Cambria" w:hAnsi="Cambria"/>
        </w:rPr>
      </w:pPr>
    </w:p>
  </w:footnote>
  <w:footnote w:id="100">
    <w:p w14:paraId="4445869A" w14:textId="25172291" w:rsidR="00262C4D" w:rsidRPr="00426318" w:rsidRDefault="00262C4D" w:rsidP="00262C4D">
      <w:pPr>
        <w:pStyle w:val="Style2"/>
      </w:pPr>
      <w:r w:rsidRPr="00426318">
        <w:rPr>
          <w:rStyle w:val="FootnoteReference"/>
        </w:rPr>
        <w:footnoteRef/>
      </w:r>
      <w:r w:rsidRPr="00426318">
        <w:t xml:space="preserve"> In the silent film era, a musician—usually an organist, but occasionally a pianist—would provide appropriate music to illustrate the film. Sometimes, through-composed pieces were written to accompany the film, though more often than not, music was improvised based on “cue sheets” provided by the major studios. These cue sheets frequently provided a brief description of the action along with a single line of music. Finally, silent film organists would occasionally forego prepared compositions or cue sheets in favor of entirely improvised accompaniments that they would loosely base off of classical pieces and popular tunes of the day. It was rare for a band or orchestra to accompany a picture. Besides the sheer cost of hiring an ensemble, these groups were unable to react quickly enough to respond to the action in the film.</w:t>
      </w:r>
    </w:p>
  </w:footnote>
  <w:footnote w:id="101">
    <w:p w14:paraId="3A49A0A8" w14:textId="77777777" w:rsidR="00262C4D" w:rsidRPr="00426318" w:rsidRDefault="00262C4D" w:rsidP="00262C4D">
      <w:pPr>
        <w:pStyle w:val="Style1"/>
      </w:pPr>
      <w:r w:rsidRPr="00426318">
        <w:rPr>
          <w:rStyle w:val="FootnoteReference"/>
        </w:rPr>
        <w:footnoteRef/>
      </w:r>
      <w:r w:rsidRPr="00426318">
        <w:t xml:space="preserve"> “Wanted! An Orchestra!” </w:t>
      </w:r>
      <w:r w:rsidRPr="00426318">
        <w:rPr>
          <w:i/>
          <w:iCs/>
        </w:rPr>
        <w:t xml:space="preserve">The Oklahoma Consistory </w:t>
      </w:r>
      <w:r w:rsidRPr="00426318">
        <w:t>16, No. 10 (October 1922): 14.</w:t>
      </w:r>
    </w:p>
  </w:footnote>
  <w:footnote w:id="102">
    <w:p w14:paraId="35A51749" w14:textId="79BF79F5"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“Spring Reunion a Glorious Success: Star Spangled Banner Class One of the Biggest and Best in the History of the Bodies in the Valley of Guthrie,” </w:t>
      </w:r>
      <w:r w:rsidRPr="00426318">
        <w:rPr>
          <w:rFonts w:ascii="Cambria" w:hAnsi="Cambria"/>
          <w:i/>
          <w:iCs/>
        </w:rPr>
        <w:t xml:space="preserve">The Oklahoma Consistory </w:t>
      </w:r>
      <w:r w:rsidRPr="00426318">
        <w:rPr>
          <w:rFonts w:ascii="Cambria" w:hAnsi="Cambria"/>
        </w:rPr>
        <w:t>11, Nos. 5 and 6 (May and June 1917): 1.</w:t>
      </w:r>
    </w:p>
    <w:p w14:paraId="41B6B293" w14:textId="77777777" w:rsidR="002A4335" w:rsidRPr="00426318" w:rsidRDefault="002A4335" w:rsidP="00262C4D">
      <w:pPr>
        <w:pStyle w:val="FootnoteText"/>
        <w:rPr>
          <w:rFonts w:ascii="Cambria" w:hAnsi="Cambria"/>
        </w:rPr>
      </w:pPr>
    </w:p>
  </w:footnote>
  <w:footnote w:id="103">
    <w:p w14:paraId="245DABB5" w14:textId="594DA1DF"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“Cultural advantages in the City of Dallas: In its commercial progress, music and art are not neglected,” </w:t>
      </w:r>
      <w:r w:rsidRPr="00426318">
        <w:rPr>
          <w:rFonts w:ascii="Cambria" w:hAnsi="Cambria"/>
          <w:i/>
          <w:iCs/>
        </w:rPr>
        <w:t>Dallas Morning News,</w:t>
      </w:r>
      <w:r w:rsidRPr="00426318">
        <w:rPr>
          <w:rFonts w:ascii="Cambria" w:hAnsi="Cambria"/>
        </w:rPr>
        <w:t xml:space="preserve"> July </w:t>
      </w:r>
      <w:r w:rsidRPr="00426318">
        <w:rPr>
          <w:rFonts w:ascii="Cambria" w:hAnsi="Cambria"/>
        </w:rPr>
        <w:t>18 1915.</w:t>
      </w:r>
    </w:p>
  </w:footnote>
  <w:footnote w:id="104">
    <w:p w14:paraId="2F7DC702" w14:textId="02482072"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“Entertainments: Vaudeville Act,” </w:t>
      </w:r>
      <w:r w:rsidRPr="00426318">
        <w:rPr>
          <w:rFonts w:ascii="Cambria" w:hAnsi="Cambria"/>
          <w:i/>
          <w:iCs/>
        </w:rPr>
        <w:t xml:space="preserve">The Oklahoma Consistory </w:t>
      </w:r>
      <w:r w:rsidRPr="00426318">
        <w:rPr>
          <w:rFonts w:ascii="Cambria" w:hAnsi="Cambria"/>
        </w:rPr>
        <w:t>17, No. 6 (June 1923): 3.</w:t>
      </w:r>
    </w:p>
  </w:footnote>
  <w:footnote w:id="105">
    <w:p w14:paraId="7D87E3E4" w14:textId="2C72EF65" w:rsidR="00262C4D" w:rsidRPr="00426318" w:rsidRDefault="00262C4D" w:rsidP="00262C4D">
      <w:pPr>
        <w:pStyle w:val="Style3"/>
      </w:pPr>
      <w:r w:rsidRPr="00426318">
        <w:rPr>
          <w:rStyle w:val="FootnoteReference"/>
        </w:rPr>
        <w:footnoteRef/>
      </w:r>
      <w:r w:rsidRPr="00426318">
        <w:t xml:space="preserve"> A tone chute is a specially designed opening connecting a remote space with a pipe chamber.</w:t>
      </w:r>
    </w:p>
  </w:footnote>
  <w:footnote w:id="106">
    <w:p w14:paraId="613EAEB1" w14:textId="77777777" w:rsidR="00262C4D" w:rsidRPr="00426318" w:rsidRDefault="00262C4D" w:rsidP="00262C4D">
      <w:pPr>
        <w:pStyle w:val="Style4"/>
        <w:rPr>
          <w:color w:val="000000" w:themeColor="text1"/>
        </w:rPr>
      </w:pPr>
      <w:r w:rsidRPr="00426318">
        <w:rPr>
          <w:rStyle w:val="FootnoteReference"/>
        </w:rPr>
        <w:footnoteRef/>
      </w:r>
      <w:r w:rsidRPr="00426318">
        <w:t xml:space="preserve"> </w:t>
      </w:r>
      <w:r w:rsidRPr="00426318">
        <w:rPr>
          <w:color w:val="000000" w:themeColor="text1"/>
        </w:rPr>
        <w:t>Maundy Thursday is a Christian observance that falls on the Thursday before Easter. At a typical Maundy Thursday service, Christians commemorate the institution of the Lord’s Supper, as well as Jesus’ mandate to his disciples that they “love one another as I have loved you.”</w:t>
      </w:r>
    </w:p>
    <w:p w14:paraId="3CC0A8B9" w14:textId="77777777" w:rsidR="00262C4D" w:rsidRPr="00426318" w:rsidRDefault="00262C4D" w:rsidP="00262C4D">
      <w:pPr>
        <w:pStyle w:val="Style4"/>
      </w:pPr>
    </w:p>
  </w:footnote>
  <w:footnote w:id="107">
    <w:p w14:paraId="461594AD" w14:textId="77777777" w:rsidR="00262C4D" w:rsidRPr="00426318" w:rsidRDefault="00262C4D" w:rsidP="00262C4D">
      <w:pPr>
        <w:pStyle w:val="FootnoteText"/>
        <w:rPr>
          <w:rFonts w:ascii="Cambria" w:hAnsi="Cambria"/>
          <w:color w:val="000000" w:themeColor="text1"/>
        </w:rPr>
      </w:pPr>
      <w:r w:rsidRPr="00426318">
        <w:rPr>
          <w:rStyle w:val="FootnoteReference"/>
          <w:rFonts w:ascii="Cambria" w:hAnsi="Cambria"/>
        </w:rPr>
        <w:footnoteRef/>
      </w:r>
      <w:r w:rsidRPr="00426318">
        <w:rPr>
          <w:rStyle w:val="FootnoteReference"/>
          <w:rFonts w:ascii="Cambria" w:hAnsi="Cambria"/>
        </w:rPr>
        <w:t xml:space="preserve"> </w:t>
      </w:r>
      <w:r w:rsidRPr="00426318">
        <w:rPr>
          <w:rFonts w:ascii="Cambria" w:hAnsi="Cambria"/>
          <w:color w:val="000000" w:themeColor="text1"/>
        </w:rPr>
        <w:t>Although the Maundy Thursday service and Easter Sunday program are still technically part of the Scottish Rite’s canon of rituals, very few valleys throughout the United States still conduct these events on a regular basis.</w:t>
      </w:r>
    </w:p>
    <w:p w14:paraId="44F59806" w14:textId="77777777" w:rsidR="00262C4D" w:rsidRPr="00426318" w:rsidRDefault="00262C4D" w:rsidP="00262C4D">
      <w:pPr>
        <w:pStyle w:val="FootnoteText"/>
        <w:rPr>
          <w:rFonts w:ascii="Cambria" w:hAnsi="Cambria"/>
        </w:rPr>
      </w:pPr>
    </w:p>
  </w:footnote>
  <w:footnote w:id="108">
    <w:p w14:paraId="1CD5FC98" w14:textId="77777777"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“Maundy-Thursday &amp; Easter Sunday Observances,” </w:t>
      </w:r>
      <w:r w:rsidRPr="00426318">
        <w:rPr>
          <w:rFonts w:ascii="Cambria" w:hAnsi="Cambria"/>
          <w:i/>
          <w:iCs/>
        </w:rPr>
        <w:t>The Guthrie Daily Leader,</w:t>
      </w:r>
      <w:r w:rsidRPr="00426318">
        <w:rPr>
          <w:rFonts w:ascii="Cambria" w:hAnsi="Cambria"/>
        </w:rPr>
        <w:t xml:space="preserve"> May </w:t>
      </w:r>
      <w:r w:rsidRPr="00426318">
        <w:rPr>
          <w:rFonts w:ascii="Cambria" w:hAnsi="Cambria"/>
        </w:rPr>
        <w:t>5 1926, 1.</w:t>
      </w:r>
    </w:p>
  </w:footnote>
  <w:footnote w:id="109">
    <w:p w14:paraId="58480199" w14:textId="77777777" w:rsidR="00262C4D" w:rsidRPr="00426318" w:rsidRDefault="00262C4D" w:rsidP="00262C4D">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Pretty Wedding at Masonic Temple,” </w:t>
      </w:r>
      <w:r w:rsidRPr="00426318">
        <w:rPr>
          <w:rFonts w:ascii="Cambria" w:hAnsi="Cambria"/>
          <w:i/>
          <w:iCs/>
        </w:rPr>
        <w:t xml:space="preserve">The Oklahoma Consistory </w:t>
      </w:r>
      <w:r w:rsidRPr="00426318">
        <w:rPr>
          <w:rFonts w:ascii="Cambria" w:hAnsi="Cambria"/>
        </w:rPr>
        <w:t xml:space="preserve">14, No. 6 (June 1920): 6. </w:t>
      </w:r>
    </w:p>
  </w:footnote>
  <w:footnote w:id="110">
    <w:p w14:paraId="78D94BC0" w14:textId="1DBD7F06"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Pipe organs by nature are imitative instruments. Early Medieval and Baroque organs contained stops that imitated contemporary instruments, such as the krummhorn and recorder. This tradition has continued throughout the history of organ building, but arguably reached its zenith during the early part of the twentieth century.</w:t>
      </w:r>
    </w:p>
  </w:footnote>
  <w:footnote w:id="111">
    <w:p w14:paraId="433C0CE5"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Orpha </w:t>
      </w:r>
      <w:r w:rsidRPr="00426318">
        <w:rPr>
          <w:rFonts w:ascii="Cambria" w:hAnsi="Cambria"/>
        </w:rPr>
        <w:t xml:space="preserve">Ochse, </w:t>
      </w:r>
      <w:r w:rsidRPr="00426318">
        <w:rPr>
          <w:rFonts w:ascii="Cambria" w:hAnsi="Cambria"/>
          <w:i/>
          <w:iCs/>
        </w:rPr>
        <w:t>The History of the Organ in the United States</w:t>
      </w:r>
      <w:r w:rsidRPr="00426318">
        <w:rPr>
          <w:rFonts w:ascii="Cambria" w:hAnsi="Cambria"/>
        </w:rPr>
        <w:t>, 344.</w:t>
      </w:r>
    </w:p>
  </w:footnote>
  <w:footnote w:id="112">
    <w:p w14:paraId="71C788AD"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Frank </w:t>
      </w:r>
      <w:r w:rsidRPr="00426318">
        <w:rPr>
          <w:rFonts w:ascii="Cambria" w:hAnsi="Cambria"/>
        </w:rPr>
        <w:t>Derr and Robert Davis, “100 Years of Scottish Rite Masonry in Guthrie,” 45.</w:t>
      </w:r>
    </w:p>
  </w:footnote>
  <w:footnote w:id="113">
    <w:p w14:paraId="0ED34CBC"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William M. Jenkins to Frank </w:t>
      </w:r>
      <w:r w:rsidRPr="00426318">
        <w:rPr>
          <w:rFonts w:ascii="Cambria" w:hAnsi="Cambria"/>
        </w:rPr>
        <w:t>Derr, March 10, 1910, in the possession of the Guthrie Scottish Rite office.</w:t>
      </w:r>
    </w:p>
  </w:footnote>
  <w:footnote w:id="114">
    <w:p w14:paraId="5B3393C0" w14:textId="77777777" w:rsidR="00811AE9" w:rsidRPr="00426318" w:rsidRDefault="00811AE9" w:rsidP="00811AE9">
      <w:pPr>
        <w:pStyle w:val="FootnoteText"/>
        <w:rPr>
          <w:rFonts w:ascii="Cambria" w:hAnsi="Cambria"/>
        </w:rPr>
      </w:pPr>
    </w:p>
    <w:p w14:paraId="64B80337"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Frank </w:t>
      </w:r>
      <w:r w:rsidRPr="00426318">
        <w:rPr>
          <w:rFonts w:ascii="Cambria" w:hAnsi="Cambria"/>
        </w:rPr>
        <w:t xml:space="preserve">Derr to the W. W. Kimball Company, January 24, 1911, in the possession of the Guthrie Scottish Rite office. </w:t>
      </w:r>
    </w:p>
  </w:footnote>
  <w:footnote w:id="115">
    <w:p w14:paraId="0260465A" w14:textId="77777777" w:rsidR="00811AE9" w:rsidRPr="00426318" w:rsidRDefault="00811AE9" w:rsidP="00811AE9">
      <w:pPr>
        <w:pStyle w:val="FootnoteText"/>
        <w:rPr>
          <w:rFonts w:ascii="Cambria" w:hAnsi="Cambria"/>
        </w:rPr>
      </w:pPr>
    </w:p>
    <w:p w14:paraId="4277975A"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Tubular-pneumatic action was frequently used during a brief time period in the late nineteenth and early twentieth centuries. “Tubular” refers to the extensive use of lead tubing to connect the organ console to the pipes. While this system allowed for a greater distance between the console and pipework, it was often criticized for being slow. It was eventually supplanted by electric action instruments and was seldom used past 1920.</w:t>
      </w:r>
    </w:p>
  </w:footnote>
  <w:footnote w:id="116">
    <w:p w14:paraId="0152AC61"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Combination action allows the organist to rapidly recall predetermined combinations of stops. </w:t>
      </w:r>
    </w:p>
  </w:footnote>
  <w:footnote w:id="117">
    <w:p w14:paraId="5BABA84E"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“Dallas Gets World’s Finest Pipe Organ: Greatest of Such Instruments Being Erected at Scottish Rite Cathedral, Cost: $300,000,” </w:t>
      </w:r>
      <w:r w:rsidRPr="00426318">
        <w:rPr>
          <w:rFonts w:ascii="Cambria" w:hAnsi="Cambria"/>
          <w:i/>
          <w:iCs/>
        </w:rPr>
        <w:t xml:space="preserve">Dallas Morning News, </w:t>
      </w:r>
      <w:r w:rsidRPr="00426318">
        <w:rPr>
          <w:rFonts w:ascii="Cambria" w:hAnsi="Cambria"/>
        </w:rPr>
        <w:t>Date unknown.</w:t>
      </w:r>
    </w:p>
  </w:footnote>
  <w:footnote w:id="118">
    <w:p w14:paraId="63649DF9" w14:textId="77777777" w:rsidR="00811AE9" w:rsidRPr="00426318" w:rsidRDefault="00811AE9" w:rsidP="00811AE9">
      <w:pPr>
        <w:pStyle w:val="FootnoteText"/>
        <w:rPr>
          <w:rFonts w:ascii="Cambria" w:hAnsi="Cambria"/>
        </w:rPr>
      </w:pPr>
    </w:p>
    <w:p w14:paraId="652AA89F" w14:textId="138292F0"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The famed E. &amp; G. G. Hook organ at the Chicago Scottish Rite was built for the original Christian congregation that originally occupied the building.</w:t>
      </w:r>
    </w:p>
  </w:footnote>
  <w:footnote w:id="119">
    <w:p w14:paraId="3093CEEE" w14:textId="11B63933" w:rsidR="00811AE9"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“Playing of Eddy Enthralls Audience: Master Organist Produces Wonderful Music </w:t>
      </w:r>
      <w:r w:rsidRPr="00426318">
        <w:rPr>
          <w:rFonts w:ascii="Cambria" w:hAnsi="Cambria"/>
        </w:rPr>
        <w:t xml:space="preserve">On Great Pipe Organ. Is Big Musical Event,” </w:t>
      </w:r>
      <w:r w:rsidRPr="00426318">
        <w:rPr>
          <w:rFonts w:ascii="Cambria" w:hAnsi="Cambria"/>
          <w:i/>
          <w:iCs/>
        </w:rPr>
        <w:t>The Dallas Morning News</w:t>
      </w:r>
      <w:r w:rsidRPr="00426318">
        <w:rPr>
          <w:rFonts w:ascii="Cambria" w:hAnsi="Cambria"/>
        </w:rPr>
        <w:t xml:space="preserve">, Date unknown. </w:t>
      </w:r>
    </w:p>
    <w:p w14:paraId="16BD19E5" w14:textId="77777777" w:rsidR="0003306D" w:rsidRPr="00426318" w:rsidRDefault="0003306D" w:rsidP="00811AE9">
      <w:pPr>
        <w:pStyle w:val="FootnoteText"/>
        <w:rPr>
          <w:rFonts w:ascii="Cambria" w:hAnsi="Cambria"/>
        </w:rPr>
      </w:pPr>
    </w:p>
  </w:footnote>
  <w:footnote w:id="120">
    <w:p w14:paraId="31763AE8" w14:textId="75202791" w:rsidR="00811AE9" w:rsidRPr="00426318" w:rsidRDefault="00811AE9" w:rsidP="00811AE9">
      <w:pPr>
        <w:pStyle w:val="FootnoteText"/>
        <w:rPr>
          <w:rFonts w:ascii="Cambria" w:hAnsi="Cambria"/>
          <w:i/>
          <w:iCs/>
        </w:rPr>
      </w:pPr>
      <w:r w:rsidRPr="00426318">
        <w:rPr>
          <w:rStyle w:val="FootnoteReference"/>
          <w:rFonts w:ascii="Cambria" w:hAnsi="Cambria"/>
        </w:rPr>
        <w:footnoteRef/>
      </w:r>
      <w:r w:rsidRPr="00426318">
        <w:rPr>
          <w:rFonts w:ascii="Cambria" w:hAnsi="Cambria"/>
        </w:rPr>
        <w:t xml:space="preserve"> Orpha </w:t>
      </w:r>
      <w:r w:rsidRPr="00426318">
        <w:rPr>
          <w:rFonts w:ascii="Cambria" w:hAnsi="Cambria"/>
        </w:rPr>
        <w:t xml:space="preserve">Ochse, </w:t>
      </w:r>
      <w:r w:rsidRPr="00426318">
        <w:rPr>
          <w:rFonts w:ascii="Cambria" w:hAnsi="Cambria"/>
          <w:i/>
          <w:iCs/>
        </w:rPr>
        <w:t>The History of the Organ in the United States</w:t>
      </w:r>
      <w:r w:rsidRPr="00426318">
        <w:rPr>
          <w:rFonts w:ascii="Cambria" w:hAnsi="Cambria"/>
        </w:rPr>
        <w:t>, 328.</w:t>
      </w:r>
    </w:p>
  </w:footnote>
  <w:footnote w:id="121">
    <w:p w14:paraId="6F9FFC24"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John G. Barr, “A Tonal History of Pipe Organs Built by M. P. </w:t>
      </w:r>
      <w:r w:rsidRPr="00426318">
        <w:rPr>
          <w:rFonts w:ascii="Cambria" w:hAnsi="Cambria"/>
        </w:rPr>
        <w:t xml:space="preserve">Möller, Incorporated” (DMA diss., Union Theological Seminary, 1977), 2. </w:t>
      </w:r>
    </w:p>
  </w:footnote>
  <w:footnote w:id="122">
    <w:p w14:paraId="6F288306"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w:t>
      </w:r>
      <w:r w:rsidRPr="00426318">
        <w:rPr>
          <w:rFonts w:ascii="Cambria" w:hAnsi="Cambria"/>
          <w:i/>
          <w:iCs/>
        </w:rPr>
        <w:t xml:space="preserve">The Great </w:t>
      </w:r>
      <w:r w:rsidRPr="00426318">
        <w:rPr>
          <w:rFonts w:ascii="Cambria" w:hAnsi="Cambria"/>
          <w:i/>
          <w:iCs/>
        </w:rPr>
        <w:t>Möller Pipe Organ: History and Facts</w:t>
      </w:r>
      <w:r w:rsidRPr="00426318">
        <w:rPr>
          <w:rFonts w:ascii="Cambria" w:hAnsi="Cambria"/>
        </w:rPr>
        <w:t>. The Ancient and Accepted Scottish Rite of Freemasonry, Valley of San Antonio, 1994.</w:t>
      </w:r>
    </w:p>
  </w:footnote>
  <w:footnote w:id="123">
    <w:p w14:paraId="0037785E" w14:textId="54265FD1" w:rsidR="00811AE9"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Any single stop that is independently played on more than one manual or pedal is classified as a duplex stop. This technique is used extensively by many builders to create more versatility when faced with limited resources.</w:t>
      </w:r>
    </w:p>
    <w:p w14:paraId="5F36AA58" w14:textId="77777777" w:rsidR="00F15B00" w:rsidRPr="00426318" w:rsidRDefault="00F15B00" w:rsidP="00811AE9">
      <w:pPr>
        <w:pStyle w:val="FootnoteText"/>
        <w:rPr>
          <w:rFonts w:ascii="Cambria" w:hAnsi="Cambria"/>
        </w:rPr>
      </w:pPr>
    </w:p>
  </w:footnote>
  <w:footnote w:id="124">
    <w:p w14:paraId="6B1152F0"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Concert Marimbas appear in the specifications of several larger </w:t>
      </w:r>
      <w:r w:rsidRPr="00426318">
        <w:rPr>
          <w:rFonts w:ascii="Cambria" w:hAnsi="Cambria"/>
        </w:rPr>
        <w:t>Möller concert organs from the 1920s, including the Macon, Georgia Municipal Auditorium (1924) and San Antonio Municipal Auditorium (1927).</w:t>
      </w:r>
    </w:p>
  </w:footnote>
  <w:footnote w:id="125">
    <w:p w14:paraId="44044F51" w14:textId="63BD4977" w:rsidR="00811AE9"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toy counter is a grouping of buttons on a theatre organ console which activate various non-tuned percussions and special effects. </w:t>
      </w:r>
    </w:p>
    <w:p w14:paraId="6FB835F1" w14:textId="77777777" w:rsidR="00F15B00" w:rsidRPr="00426318" w:rsidRDefault="00F15B00" w:rsidP="00811AE9">
      <w:pPr>
        <w:pStyle w:val="FootnoteText"/>
        <w:rPr>
          <w:rFonts w:ascii="Cambria" w:hAnsi="Cambria"/>
        </w:rPr>
      </w:pPr>
    </w:p>
  </w:footnote>
  <w:footnote w:id="126">
    <w:p w14:paraId="7463A326"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Organ Historical Society Pipe Organ Database, </w:t>
      </w:r>
      <w:hyperlink r:id="rId4" w:history="1">
        <w:r w:rsidRPr="00426318">
          <w:rPr>
            <w:rStyle w:val="Hyperlink"/>
            <w:rFonts w:ascii="Cambria" w:hAnsi="Cambria"/>
          </w:rPr>
          <w:t>https://pipeorgandatabase.org/OrganDetails.php?OrganID=44559</w:t>
        </w:r>
      </w:hyperlink>
      <w:r w:rsidRPr="00426318">
        <w:rPr>
          <w:rFonts w:ascii="Cambria" w:hAnsi="Cambria"/>
        </w:rPr>
        <w:t>, (Accessed March 13, 2020).</w:t>
      </w:r>
    </w:p>
  </w:footnote>
  <w:footnote w:id="127">
    <w:p w14:paraId="2D76E902"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Upper-work is a shorthand to connote organ stops above 4’ pitch.</w:t>
      </w:r>
    </w:p>
    <w:p w14:paraId="45D5C379" w14:textId="77777777" w:rsidR="00811AE9" w:rsidRPr="00426318" w:rsidRDefault="00811AE9" w:rsidP="00811AE9">
      <w:pPr>
        <w:pStyle w:val="FootnoteText"/>
        <w:rPr>
          <w:rFonts w:ascii="Cambria" w:hAnsi="Cambria"/>
        </w:rPr>
      </w:pPr>
    </w:p>
  </w:footnote>
  <w:footnote w:id="128">
    <w:p w14:paraId="34B8D951"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Flue or “labial” applies to any pipe that does not have reed construction.</w:t>
      </w:r>
    </w:p>
  </w:footnote>
  <w:footnote w:id="129">
    <w:p w14:paraId="3275C288" w14:textId="77777777" w:rsidR="00811AE9" w:rsidRPr="00426318" w:rsidRDefault="00811AE9" w:rsidP="00811AE9">
      <w:pPr>
        <w:pStyle w:val="FootnoteText"/>
        <w:rPr>
          <w:rFonts w:ascii="Cambria" w:hAnsi="Cambria"/>
          <w:i/>
          <w:iCs/>
        </w:rPr>
      </w:pPr>
      <w:r w:rsidRPr="00426318">
        <w:rPr>
          <w:rStyle w:val="FootnoteReference"/>
          <w:rFonts w:ascii="Cambria" w:hAnsi="Cambria"/>
        </w:rPr>
        <w:footnoteRef/>
      </w:r>
      <w:r w:rsidRPr="00426318">
        <w:rPr>
          <w:rFonts w:ascii="Cambria" w:hAnsi="Cambria"/>
        </w:rPr>
        <w:t xml:space="preserve"> </w:t>
      </w:r>
      <w:r w:rsidRPr="00426318">
        <w:rPr>
          <w:rFonts w:ascii="Cambria" w:hAnsi="Cambria"/>
          <w:i/>
          <w:iCs/>
        </w:rPr>
        <w:t>Program of Opening Exercises and Dedication of Organ,</w:t>
      </w:r>
      <w:r w:rsidRPr="00426318">
        <w:rPr>
          <w:rFonts w:ascii="Cambria" w:hAnsi="Cambria"/>
        </w:rPr>
        <w:t xml:space="preserve"> Scottish Rite Cathedral, St. Louis, Missouri.</w:t>
      </w:r>
    </w:p>
  </w:footnote>
  <w:footnote w:id="130">
    <w:p w14:paraId="6AB4A788"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Richard </w:t>
      </w:r>
      <w:r w:rsidRPr="00426318">
        <w:rPr>
          <w:rFonts w:ascii="Cambria" w:hAnsi="Cambria"/>
        </w:rPr>
        <w:t xml:space="preserve">Spamer, “Scottish Rite Cathedral Organ is Dedicated.” St. Louis </w:t>
      </w:r>
      <w:r w:rsidRPr="00426318">
        <w:rPr>
          <w:rFonts w:ascii="Cambria" w:hAnsi="Cambria"/>
          <w:i/>
          <w:iCs/>
        </w:rPr>
        <w:t>Globe Democrat</w:t>
      </w:r>
      <w:r w:rsidRPr="00426318">
        <w:rPr>
          <w:rFonts w:ascii="Cambria" w:hAnsi="Cambria"/>
        </w:rPr>
        <w:t xml:space="preserve"> October 30, 1924).</w:t>
      </w:r>
    </w:p>
  </w:footnote>
  <w:footnote w:id="131">
    <w:p w14:paraId="2F8BFB3A"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The horseshoe console was a concept developed by Robert Hope-Jones not only to facilitate easy and rapid stop changes, but to fit a large number of stop controls in a relatively small space.</w:t>
      </w:r>
    </w:p>
  </w:footnote>
  <w:footnote w:id="132">
    <w:p w14:paraId="2831AC59"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To create a composite rank, a builder will either unify a given rank to play at two or more pitches, or they will combine two different ranks to make one sound. </w:t>
      </w:r>
    </w:p>
  </w:footnote>
  <w:footnote w:id="133">
    <w:p w14:paraId="14ADA8BA" w14:textId="46F54EFA" w:rsidR="00811AE9" w:rsidRPr="00426318" w:rsidRDefault="00811AE9" w:rsidP="00811AE9">
      <w:pPr>
        <w:pStyle w:val="FootnoteText"/>
        <w:rPr>
          <w:rFonts w:ascii="Cambria" w:hAnsi="Cambria"/>
        </w:rPr>
      </w:pPr>
      <w:r w:rsidRPr="00745DDD">
        <w:rPr>
          <w:rStyle w:val="FootnoteReference"/>
          <w:rFonts w:ascii="Cambria" w:hAnsi="Cambria"/>
          <w:color w:val="000000" w:themeColor="text1"/>
        </w:rPr>
        <w:footnoteRef/>
      </w:r>
      <w:r w:rsidRPr="00745DDD">
        <w:rPr>
          <w:rFonts w:ascii="Cambria" w:hAnsi="Cambria"/>
          <w:color w:val="000000" w:themeColor="text1"/>
        </w:rPr>
        <w:t xml:space="preserve"> J. W. </w:t>
      </w:r>
      <w:r w:rsidRPr="00745DDD">
        <w:rPr>
          <w:rFonts w:ascii="Cambria" w:hAnsi="Cambria"/>
          <w:color w:val="000000" w:themeColor="text1"/>
        </w:rPr>
        <w:t xml:space="preserve">Bickell </w:t>
      </w:r>
      <w:r w:rsidR="00745DDD">
        <w:rPr>
          <w:rFonts w:ascii="Cambria" w:hAnsi="Cambria"/>
          <w:color w:val="000000" w:themeColor="text1"/>
        </w:rPr>
        <w:t xml:space="preserve">was </w:t>
      </w:r>
      <w:r w:rsidR="007A568B">
        <w:rPr>
          <w:rFonts w:ascii="Cambria" w:hAnsi="Cambria"/>
          <w:color w:val="000000" w:themeColor="text1"/>
        </w:rPr>
        <w:t>the organist at the prominent First Baptist Church of Oklahoma City</w:t>
      </w:r>
      <w:r w:rsidR="000C153E">
        <w:rPr>
          <w:rFonts w:ascii="Cambria" w:hAnsi="Cambria"/>
          <w:color w:val="000000" w:themeColor="text1"/>
        </w:rPr>
        <w:t xml:space="preserve"> and a member of the Scottish Rite.</w:t>
      </w:r>
    </w:p>
  </w:footnote>
  <w:footnote w:id="134">
    <w:p w14:paraId="652EAB9A"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Several large Kimball organs from the late-1920s/early-1930s, such as the Worchester, Massachusetts Memorial Auditorium, and Vassar College feature fully developed principal choruses. </w:t>
      </w:r>
    </w:p>
  </w:footnote>
  <w:footnote w:id="135">
    <w:p w14:paraId="4A7A3073"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Skinner’s Opus 369, installed in the Capitol Theatre, Boston, MA in 1922 is illustrative of this design.</w:t>
      </w:r>
    </w:p>
  </w:footnote>
  <w:footnote w:id="136">
    <w:p w14:paraId="4CA18F22"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A pipe’s scale refers to the ratio of its diameter to its length. In general, the larger the diameter of a given pipe, the more fundamental harmonics are present in the sound. Though scaling varies by builder and time period, a typical Open Diapason is scale 44. The lower the scale number, the wider the pipe. </w:t>
      </w:r>
      <w:r w:rsidRPr="00426318">
        <w:rPr>
          <w:rFonts w:ascii="Cambria" w:hAnsi="Cambria"/>
        </w:rPr>
        <w:t>Thus the scale 38 John Bell specified indicates that the pipe is of considerable size.</w:t>
      </w:r>
    </w:p>
    <w:p w14:paraId="6CFCDFA5" w14:textId="77777777" w:rsidR="00811AE9" w:rsidRPr="00426318" w:rsidRDefault="00811AE9" w:rsidP="00811AE9">
      <w:pPr>
        <w:pStyle w:val="FootnoteText"/>
        <w:rPr>
          <w:rFonts w:ascii="Cambria" w:hAnsi="Cambria"/>
        </w:rPr>
      </w:pPr>
    </w:p>
  </w:footnote>
  <w:footnote w:id="137">
    <w:p w14:paraId="3C1CA40B" w14:textId="77777777"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Pipes with leathered lips are constructed with a small piece of leather attached to the top of the mouth of the pipe. This broadens the air impulses delivered to the pipe body which results in fewer harmonics, thus creating a very fundamental, but dull sound.</w:t>
      </w:r>
    </w:p>
  </w:footnote>
  <w:footnote w:id="138">
    <w:p w14:paraId="31CE1170" w14:textId="77777777" w:rsidR="00811AE9" w:rsidRPr="00426318" w:rsidRDefault="00811AE9" w:rsidP="00811AE9">
      <w:pPr>
        <w:pStyle w:val="FootnoteText"/>
        <w:rPr>
          <w:rFonts w:ascii="Cambria" w:hAnsi="Cambria"/>
        </w:rPr>
      </w:pPr>
    </w:p>
    <w:p w14:paraId="497FCE8D" w14:textId="0067E416" w:rsidR="00811AE9" w:rsidRPr="00426318" w:rsidRDefault="00811AE9" w:rsidP="00811AE9">
      <w:pPr>
        <w:pStyle w:val="FootnoteText"/>
        <w:rPr>
          <w:rFonts w:ascii="Cambria" w:hAnsi="Cambria"/>
        </w:rPr>
      </w:pPr>
      <w:r w:rsidRPr="00426318">
        <w:rPr>
          <w:rStyle w:val="FootnoteReference"/>
          <w:rFonts w:ascii="Cambria" w:hAnsi="Cambria"/>
        </w:rPr>
        <w:footnoteRef/>
      </w:r>
      <w:r w:rsidRPr="00426318">
        <w:rPr>
          <w:rFonts w:ascii="Cambria" w:hAnsi="Cambria"/>
        </w:rPr>
        <w:t xml:space="preserve"> Though a typical organ manua</w:t>
      </w:r>
      <w:r w:rsidRPr="003B675F">
        <w:rPr>
          <w:rFonts w:ascii="Cambria" w:hAnsi="Cambria"/>
          <w:color w:val="000000" w:themeColor="text1"/>
        </w:rPr>
        <w:t xml:space="preserve">l has 61 keys, during this era, many builders added an extra octave of pipes at the top range, so that a given stop could be super-coupled at an octave to achieve more brilliance. </w:t>
      </w:r>
      <w:r w:rsidR="00DE3A24">
        <w:rPr>
          <w:rFonts w:ascii="Cambria" w:hAnsi="Cambria"/>
          <w:color w:val="000000" w:themeColor="text1"/>
        </w:rPr>
        <w:t>It was common to extend this practice to 4’ stops, thus the peculiarity of Bell’s design.</w:t>
      </w:r>
    </w:p>
  </w:footnote>
  <w:footnote w:id="139">
    <w:p w14:paraId="4723E165" w14:textId="77777777" w:rsidR="00811AE9" w:rsidRPr="00426318" w:rsidRDefault="00811AE9" w:rsidP="00811AE9">
      <w:pPr>
        <w:pStyle w:val="FootnoteText"/>
        <w:rPr>
          <w:rFonts w:ascii="Cambria" w:hAnsi="Cambria"/>
        </w:rPr>
      </w:pPr>
      <w:r w:rsidRPr="00426318">
        <w:rPr>
          <w:rFonts w:ascii="Cambria" w:hAnsi="Cambria"/>
        </w:rPr>
        <w:br/>
      </w:r>
      <w:r w:rsidRPr="00426318">
        <w:rPr>
          <w:rStyle w:val="FootnoteReference"/>
          <w:rFonts w:ascii="Cambria" w:hAnsi="Cambria"/>
        </w:rPr>
        <w:footnoteRef/>
      </w:r>
      <w:r w:rsidRPr="00426318">
        <w:rPr>
          <w:rFonts w:ascii="Cambria" w:hAnsi="Cambria"/>
        </w:rPr>
        <w:t xml:space="preserve"> Stephen </w:t>
      </w:r>
      <w:r w:rsidRPr="00426318">
        <w:rPr>
          <w:rFonts w:ascii="Cambria" w:hAnsi="Cambria"/>
        </w:rPr>
        <w:t xml:space="preserve">Schnurr, “Scottish Rite Cathedral, Indianapolis, Indiana,” in </w:t>
      </w:r>
      <w:r w:rsidRPr="00426318">
        <w:rPr>
          <w:rFonts w:ascii="Cambria" w:hAnsi="Cambria"/>
          <w:i/>
          <w:iCs/>
        </w:rPr>
        <w:t>Organ Historical Society Organ Atlas 2007: Central Indiana Region,</w:t>
      </w:r>
      <w:r w:rsidRPr="00426318">
        <w:rPr>
          <w:rFonts w:ascii="Cambria" w:hAnsi="Cambria"/>
        </w:rPr>
        <w:t xml:space="preserve"> ed. Charles N. Eberline (Richmond, VA: Organ Historical Society Press, 2007), 208-210.</w:t>
      </w:r>
    </w:p>
  </w:footnote>
  <w:footnote w:id="140">
    <w:p w14:paraId="454831F3" w14:textId="77777777" w:rsidR="002E7A9E" w:rsidRPr="00FD54D4" w:rsidRDefault="002E7A9E" w:rsidP="002E7A9E">
      <w:pPr>
        <w:pStyle w:val="Style1"/>
      </w:pPr>
      <w:r w:rsidRPr="00FD54D4">
        <w:rPr>
          <w:rStyle w:val="FootnoteReference"/>
        </w:rPr>
        <w:footnoteRef/>
      </w:r>
      <w:r w:rsidRPr="00FD54D4">
        <w:t xml:space="preserve"> “Masonic Membership Totals since 1924.” The Masonic Service Association of North America. </w:t>
      </w:r>
      <w:hyperlink r:id="rId5" w:history="1">
        <w:r w:rsidRPr="00FD54D4">
          <w:rPr>
            <w:rStyle w:val="Hyperlink"/>
          </w:rPr>
          <w:t>http://www.msana.com/msastats.asp</w:t>
        </w:r>
      </w:hyperlink>
      <w:r w:rsidRPr="00FD54D4">
        <w:t xml:space="preserve"> (accessed March 20, 2020).</w:t>
      </w:r>
    </w:p>
    <w:p w14:paraId="7DB122CC" w14:textId="77777777" w:rsidR="002E7A9E" w:rsidRPr="00FD54D4" w:rsidRDefault="002E7A9E" w:rsidP="002E7A9E">
      <w:pPr>
        <w:pStyle w:val="FootnoteText"/>
        <w:rPr>
          <w:rFonts w:ascii="Cambria" w:hAnsi="Cambria"/>
        </w:rPr>
      </w:pPr>
    </w:p>
  </w:footnote>
  <w:footnote w:id="141">
    <w:p w14:paraId="0F90DF0D" w14:textId="77777777" w:rsidR="002E7A9E" w:rsidRPr="00FD54D4" w:rsidRDefault="002E7A9E" w:rsidP="002E7A9E">
      <w:pPr>
        <w:pStyle w:val="Style1"/>
      </w:pPr>
      <w:r w:rsidRPr="00FD54D4">
        <w:rPr>
          <w:rStyle w:val="FootnoteReference"/>
        </w:rPr>
        <w:footnoteRef/>
      </w:r>
      <w:r w:rsidRPr="00FD54D4">
        <w:t xml:space="preserve"> William Fox, Lodge of the Double Headed Eagle, 224.</w:t>
      </w:r>
    </w:p>
    <w:p w14:paraId="43C9C1C6" w14:textId="77777777" w:rsidR="002E7A9E" w:rsidRPr="00FD54D4" w:rsidRDefault="002E7A9E" w:rsidP="002E7A9E">
      <w:pPr>
        <w:pStyle w:val="FootnoteText"/>
        <w:rPr>
          <w:rFonts w:ascii="Cambria" w:hAnsi="Cambria"/>
        </w:rPr>
      </w:pPr>
    </w:p>
  </w:footnote>
  <w:footnote w:id="142">
    <w:p w14:paraId="3CA1252C" w14:textId="77777777" w:rsidR="007B0184" w:rsidRDefault="007B0184" w:rsidP="007B0184">
      <w:pPr>
        <w:pStyle w:val="FootnoteText"/>
      </w:pPr>
      <w:r w:rsidRPr="00FD54D4">
        <w:rPr>
          <w:rStyle w:val="FootnoteReference"/>
          <w:rFonts w:ascii="Cambria" w:hAnsi="Cambria"/>
        </w:rPr>
        <w:footnoteRef/>
      </w:r>
      <w:r w:rsidRPr="00FD54D4">
        <w:rPr>
          <w:rFonts w:ascii="Cambria" w:hAnsi="Cambria"/>
        </w:rPr>
        <w:t xml:space="preserve"> Suspension would have been a result of delinquent dues of over a year.</w:t>
      </w:r>
    </w:p>
  </w:footnote>
  <w:footnote w:id="143">
    <w:p w14:paraId="7759B90D" w14:textId="77777777" w:rsidR="002E7A9E" w:rsidRPr="00E9790D" w:rsidRDefault="002E7A9E" w:rsidP="002E7A9E">
      <w:pPr>
        <w:pStyle w:val="Style2"/>
      </w:pPr>
      <w:r w:rsidRPr="00513CF7">
        <w:rPr>
          <w:rStyle w:val="FootnoteReference"/>
        </w:rPr>
        <w:footnoteRef/>
      </w:r>
      <w:r w:rsidRPr="00513CF7">
        <w:t xml:space="preserve"> E. R. </w:t>
      </w:r>
      <w:r w:rsidRPr="00513CF7">
        <w:t xml:space="preserve">Placceraud of the W. W. Kimball Company to W. W. Groom, Secretary of the McAlester Scottish Rite, </w:t>
      </w:r>
      <w:r w:rsidRPr="00E9790D">
        <w:t>April 12, 1931, in the possession of the McAlester Scottish Rite office.</w:t>
      </w:r>
    </w:p>
  </w:footnote>
  <w:footnote w:id="144">
    <w:p w14:paraId="20FEE75E" w14:textId="77777777" w:rsidR="002E7A9E" w:rsidRPr="00B816BA" w:rsidRDefault="002E7A9E" w:rsidP="002E7A9E">
      <w:pPr>
        <w:pStyle w:val="Style1"/>
      </w:pPr>
      <w:r w:rsidRPr="00513CF7">
        <w:rPr>
          <w:rStyle w:val="FootnoteReference"/>
        </w:rPr>
        <w:footnoteRef/>
      </w:r>
      <w:r w:rsidRPr="00513CF7">
        <w:t xml:space="preserve"> </w:t>
      </w:r>
      <w:r>
        <w:t xml:space="preserve">Mark Carnes, </w:t>
      </w:r>
      <w:r>
        <w:rPr>
          <w:i/>
          <w:iCs/>
        </w:rPr>
        <w:t>Secret Ritual and Manhood in Victorian America</w:t>
      </w:r>
      <w:r>
        <w:t>, 151.</w:t>
      </w:r>
    </w:p>
  </w:footnote>
  <w:footnote w:id="145">
    <w:p w14:paraId="60D350CD" w14:textId="77777777" w:rsidR="007C322E" w:rsidRDefault="007C322E" w:rsidP="002E7A9E">
      <w:pPr>
        <w:pStyle w:val="FootnoteText"/>
        <w:rPr>
          <w:rFonts w:ascii="Cambria" w:hAnsi="Cambria"/>
        </w:rPr>
      </w:pPr>
    </w:p>
    <w:p w14:paraId="6DFEC688" w14:textId="5DA6BDFC" w:rsidR="002E7A9E" w:rsidRPr="00AB4C56" w:rsidRDefault="002E7A9E" w:rsidP="002E7A9E">
      <w:pPr>
        <w:pStyle w:val="FootnoteText"/>
        <w:rPr>
          <w:rFonts w:ascii="Cambria" w:hAnsi="Cambria"/>
        </w:rPr>
      </w:pPr>
      <w:r w:rsidRPr="00AB4C56">
        <w:rPr>
          <w:rStyle w:val="FootnoteReference"/>
          <w:rFonts w:ascii="Cambria" w:hAnsi="Cambria"/>
        </w:rPr>
        <w:footnoteRef/>
      </w:r>
      <w:r w:rsidRPr="00AB4C56">
        <w:rPr>
          <w:rFonts w:ascii="Cambria" w:hAnsi="Cambria"/>
        </w:rPr>
        <w:t xml:space="preserve"> Ibid., 163.</w:t>
      </w:r>
    </w:p>
    <w:p w14:paraId="621330E3" w14:textId="77777777" w:rsidR="002E7A9E" w:rsidRPr="00AB4C56" w:rsidRDefault="002E7A9E" w:rsidP="002E7A9E">
      <w:pPr>
        <w:pStyle w:val="FootnoteText"/>
        <w:rPr>
          <w:rFonts w:ascii="Cambria" w:hAnsi="Cambria"/>
        </w:rPr>
      </w:pPr>
    </w:p>
  </w:footnote>
  <w:footnote w:id="146">
    <w:p w14:paraId="15475A72" w14:textId="77777777" w:rsidR="002E7A9E" w:rsidRPr="00FD54D4" w:rsidRDefault="002E7A9E" w:rsidP="002E7A9E">
      <w:pPr>
        <w:pStyle w:val="Style1"/>
      </w:pPr>
      <w:r w:rsidRPr="00AB4C56">
        <w:rPr>
          <w:rStyle w:val="FootnoteReference"/>
        </w:rPr>
        <w:footnoteRef/>
      </w:r>
      <w:r w:rsidRPr="00AB4C56">
        <w:t xml:space="preserve"> William</w:t>
      </w:r>
      <w:r w:rsidRPr="00FD54D4">
        <w:t xml:space="preserve"> Fox, Lodge of the Double Headed Eagle, 22</w:t>
      </w:r>
      <w:r>
        <w:t>3</w:t>
      </w:r>
      <w:r w:rsidRPr="00FD54D4">
        <w:t>.</w:t>
      </w:r>
    </w:p>
    <w:p w14:paraId="6D65830E" w14:textId="77777777" w:rsidR="002E7A9E" w:rsidRDefault="002E7A9E" w:rsidP="002E7A9E">
      <w:pPr>
        <w:pStyle w:val="FootnoteText"/>
      </w:pPr>
    </w:p>
  </w:footnote>
  <w:footnote w:id="147">
    <w:p w14:paraId="6A61A067" w14:textId="77777777" w:rsidR="002E7A9E" w:rsidRPr="00336DBA" w:rsidRDefault="002E7A9E" w:rsidP="002E7A9E">
      <w:pPr>
        <w:pStyle w:val="FootnoteText"/>
        <w:rPr>
          <w:rFonts w:ascii="Cambria" w:hAnsi="Cambria"/>
        </w:rPr>
      </w:pPr>
      <w:r w:rsidRPr="00336DBA">
        <w:rPr>
          <w:rStyle w:val="FootnoteReference"/>
          <w:rFonts w:ascii="Cambria" w:hAnsi="Cambria"/>
        </w:rPr>
        <w:footnoteRef/>
      </w:r>
      <w:r w:rsidRPr="00336DBA">
        <w:rPr>
          <w:rFonts w:ascii="Cambria" w:hAnsi="Cambria"/>
        </w:rPr>
        <w:t xml:space="preserve"> “Masonic Membership Totals since 1924.” The Masonic Service Association of North America. </w:t>
      </w:r>
      <w:hyperlink r:id="rId6" w:history="1">
        <w:r w:rsidRPr="00336DBA">
          <w:rPr>
            <w:rStyle w:val="Hyperlink"/>
            <w:rFonts w:ascii="Cambria" w:hAnsi="Cambria"/>
          </w:rPr>
          <w:t>http://www.msana.com/msastats.asp</w:t>
        </w:r>
      </w:hyperlink>
      <w:r w:rsidRPr="00336DBA">
        <w:rPr>
          <w:rFonts w:ascii="Cambria" w:hAnsi="Cambria"/>
        </w:rPr>
        <w:t xml:space="preserve"> (accessed March 2</w:t>
      </w:r>
      <w:r>
        <w:rPr>
          <w:rFonts w:ascii="Cambria" w:hAnsi="Cambria"/>
        </w:rPr>
        <w:t>1</w:t>
      </w:r>
      <w:r w:rsidRPr="00336DBA">
        <w:rPr>
          <w:rFonts w:ascii="Cambria" w:hAnsi="Cambria"/>
        </w:rPr>
        <w:t>, 2020).</w:t>
      </w:r>
    </w:p>
  </w:footnote>
  <w:footnote w:id="148">
    <w:p w14:paraId="3E53740C" w14:textId="77777777" w:rsidR="002E7A9E" w:rsidRDefault="002E7A9E" w:rsidP="002E7A9E">
      <w:pPr>
        <w:pStyle w:val="FootnoteText"/>
        <w:rPr>
          <w:rFonts w:ascii="Cambria" w:hAnsi="Cambria"/>
        </w:rPr>
      </w:pPr>
      <w:r w:rsidRPr="003C2788">
        <w:rPr>
          <w:rStyle w:val="FootnoteReference"/>
          <w:rFonts w:ascii="Cambria" w:hAnsi="Cambria"/>
        </w:rPr>
        <w:footnoteRef/>
      </w:r>
      <w:r w:rsidRPr="003C2788">
        <w:rPr>
          <w:rFonts w:ascii="Cambria" w:hAnsi="Cambria"/>
        </w:rPr>
        <w:t xml:space="preserve"> The </w:t>
      </w:r>
      <w:r w:rsidRPr="00EC7C51">
        <w:rPr>
          <w:rFonts w:ascii="Cambria" w:hAnsi="Cambria"/>
          <w:i/>
          <w:iCs/>
        </w:rPr>
        <w:t>Orgelbewegung</w:t>
      </w:r>
      <w:r w:rsidRPr="003C2788">
        <w:rPr>
          <w:rFonts w:ascii="Cambria" w:hAnsi="Cambria"/>
        </w:rPr>
        <w:t>, or Organ Reform Movement</w:t>
      </w:r>
      <w:r>
        <w:rPr>
          <w:rFonts w:ascii="Cambria" w:hAnsi="Cambria"/>
        </w:rPr>
        <w:t>,</w:t>
      </w:r>
      <w:r w:rsidRPr="003C2788">
        <w:rPr>
          <w:rFonts w:ascii="Cambria" w:hAnsi="Cambria"/>
        </w:rPr>
        <w:t xml:space="preserve"> was a mid-twentieth century trend in pipe organ building that strove to </w:t>
      </w:r>
      <w:r>
        <w:rPr>
          <w:rFonts w:ascii="Cambria" w:hAnsi="Cambria"/>
        </w:rPr>
        <w:t>reintroduce historic European building practices.</w:t>
      </w:r>
    </w:p>
    <w:p w14:paraId="2297C807" w14:textId="77777777" w:rsidR="002E7A9E" w:rsidRPr="003C2788" w:rsidRDefault="002E7A9E" w:rsidP="002E7A9E">
      <w:pPr>
        <w:pStyle w:val="FootnoteText"/>
        <w:rPr>
          <w:rFonts w:ascii="Cambria" w:hAnsi="Cambria"/>
        </w:rPr>
      </w:pPr>
    </w:p>
  </w:footnote>
  <w:footnote w:id="149">
    <w:p w14:paraId="33E17BF3" w14:textId="77777777" w:rsidR="002E7A9E" w:rsidRDefault="002E7A9E" w:rsidP="002E7A9E">
      <w:pPr>
        <w:pStyle w:val="Style1"/>
      </w:pPr>
      <w:r>
        <w:rPr>
          <w:rStyle w:val="FootnoteReference"/>
        </w:rPr>
        <w:footnoteRef/>
      </w:r>
      <w:r>
        <w:t xml:space="preserve"> Jerry Grubbs to David Marshall, January 8, 1996, in the possession of the McAlester Scottish Rite office.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0844"/>
    <w:multiLevelType w:val="hybridMultilevel"/>
    <w:tmpl w:val="7C740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E0C05"/>
    <w:multiLevelType w:val="hybridMultilevel"/>
    <w:tmpl w:val="8586D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01593"/>
    <w:multiLevelType w:val="hybridMultilevel"/>
    <w:tmpl w:val="D554A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74022"/>
    <w:multiLevelType w:val="hybridMultilevel"/>
    <w:tmpl w:val="24E8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577480"/>
    <w:multiLevelType w:val="hybridMultilevel"/>
    <w:tmpl w:val="2390A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8F4A29"/>
    <w:multiLevelType w:val="hybridMultilevel"/>
    <w:tmpl w:val="82BCF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D52852"/>
    <w:multiLevelType w:val="hybridMultilevel"/>
    <w:tmpl w:val="7E0E8534"/>
    <w:lvl w:ilvl="0" w:tplc="1CD67E8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9E"/>
    <w:rsid w:val="00000CDF"/>
    <w:rsid w:val="0000354C"/>
    <w:rsid w:val="000064F6"/>
    <w:rsid w:val="000071EB"/>
    <w:rsid w:val="0001285C"/>
    <w:rsid w:val="00013572"/>
    <w:rsid w:val="00013A89"/>
    <w:rsid w:val="00020F84"/>
    <w:rsid w:val="00022392"/>
    <w:rsid w:val="0003030D"/>
    <w:rsid w:val="0003306D"/>
    <w:rsid w:val="000408D7"/>
    <w:rsid w:val="00043501"/>
    <w:rsid w:val="000451AC"/>
    <w:rsid w:val="0005427E"/>
    <w:rsid w:val="00055948"/>
    <w:rsid w:val="00056B37"/>
    <w:rsid w:val="000654E4"/>
    <w:rsid w:val="00065CAB"/>
    <w:rsid w:val="00065DAA"/>
    <w:rsid w:val="00070AA3"/>
    <w:rsid w:val="00077ADA"/>
    <w:rsid w:val="00082C9B"/>
    <w:rsid w:val="00083EBA"/>
    <w:rsid w:val="000843C6"/>
    <w:rsid w:val="0009397A"/>
    <w:rsid w:val="0009475A"/>
    <w:rsid w:val="0009782D"/>
    <w:rsid w:val="000A5EA5"/>
    <w:rsid w:val="000A777B"/>
    <w:rsid w:val="000B13A7"/>
    <w:rsid w:val="000B2356"/>
    <w:rsid w:val="000B5661"/>
    <w:rsid w:val="000B7208"/>
    <w:rsid w:val="000C153E"/>
    <w:rsid w:val="000C5360"/>
    <w:rsid w:val="000D1EA3"/>
    <w:rsid w:val="000D37B8"/>
    <w:rsid w:val="000D3B1B"/>
    <w:rsid w:val="000D57C4"/>
    <w:rsid w:val="000E20BB"/>
    <w:rsid w:val="0010355C"/>
    <w:rsid w:val="001250DC"/>
    <w:rsid w:val="00126464"/>
    <w:rsid w:val="00131887"/>
    <w:rsid w:val="00135DE5"/>
    <w:rsid w:val="00137DE0"/>
    <w:rsid w:val="00140FFA"/>
    <w:rsid w:val="00143727"/>
    <w:rsid w:val="00143AD9"/>
    <w:rsid w:val="00150962"/>
    <w:rsid w:val="00154284"/>
    <w:rsid w:val="00155017"/>
    <w:rsid w:val="001574C6"/>
    <w:rsid w:val="0016017A"/>
    <w:rsid w:val="00165B26"/>
    <w:rsid w:val="00170314"/>
    <w:rsid w:val="001834B1"/>
    <w:rsid w:val="00183720"/>
    <w:rsid w:val="00183FCF"/>
    <w:rsid w:val="001915C7"/>
    <w:rsid w:val="00197DFC"/>
    <w:rsid w:val="001A074D"/>
    <w:rsid w:val="001A0CAF"/>
    <w:rsid w:val="001A5586"/>
    <w:rsid w:val="001B21BF"/>
    <w:rsid w:val="001B2694"/>
    <w:rsid w:val="001B31E6"/>
    <w:rsid w:val="001B323F"/>
    <w:rsid w:val="001B79B9"/>
    <w:rsid w:val="001C110C"/>
    <w:rsid w:val="001C275E"/>
    <w:rsid w:val="001D053A"/>
    <w:rsid w:val="001D07E7"/>
    <w:rsid w:val="001D0C9D"/>
    <w:rsid w:val="001D592A"/>
    <w:rsid w:val="001E387B"/>
    <w:rsid w:val="001E49D7"/>
    <w:rsid w:val="001E4B4F"/>
    <w:rsid w:val="00202176"/>
    <w:rsid w:val="0020239D"/>
    <w:rsid w:val="0020378F"/>
    <w:rsid w:val="002037E7"/>
    <w:rsid w:val="0020596F"/>
    <w:rsid w:val="00212BE6"/>
    <w:rsid w:val="00212E99"/>
    <w:rsid w:val="00215258"/>
    <w:rsid w:val="00216733"/>
    <w:rsid w:val="00222040"/>
    <w:rsid w:val="00223354"/>
    <w:rsid w:val="00223D3F"/>
    <w:rsid w:val="00226A61"/>
    <w:rsid w:val="00227DB7"/>
    <w:rsid w:val="0023405B"/>
    <w:rsid w:val="0023670E"/>
    <w:rsid w:val="002377DA"/>
    <w:rsid w:val="002507B4"/>
    <w:rsid w:val="0025445D"/>
    <w:rsid w:val="0026025D"/>
    <w:rsid w:val="00262C4D"/>
    <w:rsid w:val="00263E95"/>
    <w:rsid w:val="002656DB"/>
    <w:rsid w:val="00267650"/>
    <w:rsid w:val="002703D8"/>
    <w:rsid w:val="00270AFB"/>
    <w:rsid w:val="0027147A"/>
    <w:rsid w:val="00273620"/>
    <w:rsid w:val="00275B37"/>
    <w:rsid w:val="00281239"/>
    <w:rsid w:val="002829ED"/>
    <w:rsid w:val="00283FEF"/>
    <w:rsid w:val="002847F0"/>
    <w:rsid w:val="002870FA"/>
    <w:rsid w:val="00293BA2"/>
    <w:rsid w:val="00296418"/>
    <w:rsid w:val="002A23B8"/>
    <w:rsid w:val="002A4335"/>
    <w:rsid w:val="002B086D"/>
    <w:rsid w:val="002C258C"/>
    <w:rsid w:val="002C2F53"/>
    <w:rsid w:val="002C4A6D"/>
    <w:rsid w:val="002C7617"/>
    <w:rsid w:val="002C7E85"/>
    <w:rsid w:val="002D2155"/>
    <w:rsid w:val="002D492B"/>
    <w:rsid w:val="002D537C"/>
    <w:rsid w:val="002D59D9"/>
    <w:rsid w:val="002E14D4"/>
    <w:rsid w:val="002E4BE7"/>
    <w:rsid w:val="002E72FB"/>
    <w:rsid w:val="002E799C"/>
    <w:rsid w:val="002E7A9E"/>
    <w:rsid w:val="002F2803"/>
    <w:rsid w:val="002F4B04"/>
    <w:rsid w:val="002F5776"/>
    <w:rsid w:val="002F5F16"/>
    <w:rsid w:val="002F6A84"/>
    <w:rsid w:val="002F6F68"/>
    <w:rsid w:val="003046DC"/>
    <w:rsid w:val="00323F80"/>
    <w:rsid w:val="00324950"/>
    <w:rsid w:val="00326213"/>
    <w:rsid w:val="003319EE"/>
    <w:rsid w:val="003325B5"/>
    <w:rsid w:val="00332711"/>
    <w:rsid w:val="0033371E"/>
    <w:rsid w:val="003369A5"/>
    <w:rsid w:val="003425AD"/>
    <w:rsid w:val="00342BC7"/>
    <w:rsid w:val="00343B76"/>
    <w:rsid w:val="00346B55"/>
    <w:rsid w:val="00350EBC"/>
    <w:rsid w:val="00356F5A"/>
    <w:rsid w:val="003606DF"/>
    <w:rsid w:val="00361B2F"/>
    <w:rsid w:val="00372320"/>
    <w:rsid w:val="00380078"/>
    <w:rsid w:val="003850A8"/>
    <w:rsid w:val="00387D8C"/>
    <w:rsid w:val="003947F4"/>
    <w:rsid w:val="00395B2C"/>
    <w:rsid w:val="003A1059"/>
    <w:rsid w:val="003B675F"/>
    <w:rsid w:val="003B6B9C"/>
    <w:rsid w:val="003C334A"/>
    <w:rsid w:val="003C4568"/>
    <w:rsid w:val="003D09A4"/>
    <w:rsid w:val="003E23B0"/>
    <w:rsid w:val="003E3895"/>
    <w:rsid w:val="003E69F6"/>
    <w:rsid w:val="003F4EC5"/>
    <w:rsid w:val="003F66F4"/>
    <w:rsid w:val="00400BAE"/>
    <w:rsid w:val="00403D73"/>
    <w:rsid w:val="00415EA2"/>
    <w:rsid w:val="00420A49"/>
    <w:rsid w:val="00424E35"/>
    <w:rsid w:val="00425AF8"/>
    <w:rsid w:val="00426318"/>
    <w:rsid w:val="00426E59"/>
    <w:rsid w:val="00441167"/>
    <w:rsid w:val="004417B9"/>
    <w:rsid w:val="00442793"/>
    <w:rsid w:val="0044308D"/>
    <w:rsid w:val="004441F7"/>
    <w:rsid w:val="0044519C"/>
    <w:rsid w:val="004500C5"/>
    <w:rsid w:val="0045119D"/>
    <w:rsid w:val="00461AFA"/>
    <w:rsid w:val="00463D56"/>
    <w:rsid w:val="0046667C"/>
    <w:rsid w:val="004707B8"/>
    <w:rsid w:val="004764A4"/>
    <w:rsid w:val="00481C24"/>
    <w:rsid w:val="00485D39"/>
    <w:rsid w:val="00491608"/>
    <w:rsid w:val="00493D4D"/>
    <w:rsid w:val="0049608D"/>
    <w:rsid w:val="004A2377"/>
    <w:rsid w:val="004A2D68"/>
    <w:rsid w:val="004B14C2"/>
    <w:rsid w:val="004C0A7E"/>
    <w:rsid w:val="004C1A35"/>
    <w:rsid w:val="004C3134"/>
    <w:rsid w:val="004C6F24"/>
    <w:rsid w:val="004D3280"/>
    <w:rsid w:val="004D37DF"/>
    <w:rsid w:val="004D39CB"/>
    <w:rsid w:val="004D6912"/>
    <w:rsid w:val="004D7037"/>
    <w:rsid w:val="004D73E2"/>
    <w:rsid w:val="004E1178"/>
    <w:rsid w:val="004E458F"/>
    <w:rsid w:val="004E4DAB"/>
    <w:rsid w:val="004E5F81"/>
    <w:rsid w:val="004E6802"/>
    <w:rsid w:val="004E6883"/>
    <w:rsid w:val="004F4065"/>
    <w:rsid w:val="004F67D0"/>
    <w:rsid w:val="004F7873"/>
    <w:rsid w:val="00502304"/>
    <w:rsid w:val="005034D5"/>
    <w:rsid w:val="005077E1"/>
    <w:rsid w:val="005102D0"/>
    <w:rsid w:val="00514A3F"/>
    <w:rsid w:val="00515334"/>
    <w:rsid w:val="0053535E"/>
    <w:rsid w:val="005367A0"/>
    <w:rsid w:val="00543279"/>
    <w:rsid w:val="00552251"/>
    <w:rsid w:val="00556AC1"/>
    <w:rsid w:val="00557EA0"/>
    <w:rsid w:val="00565313"/>
    <w:rsid w:val="00567842"/>
    <w:rsid w:val="00580564"/>
    <w:rsid w:val="00582128"/>
    <w:rsid w:val="0058268B"/>
    <w:rsid w:val="005844F4"/>
    <w:rsid w:val="005A06B0"/>
    <w:rsid w:val="005A2C21"/>
    <w:rsid w:val="005A5449"/>
    <w:rsid w:val="005A6658"/>
    <w:rsid w:val="005B38BC"/>
    <w:rsid w:val="005B3C28"/>
    <w:rsid w:val="005B5556"/>
    <w:rsid w:val="005C1470"/>
    <w:rsid w:val="005C39AB"/>
    <w:rsid w:val="005C506A"/>
    <w:rsid w:val="005D3AF0"/>
    <w:rsid w:val="005E26D2"/>
    <w:rsid w:val="005E2F72"/>
    <w:rsid w:val="005E503C"/>
    <w:rsid w:val="005E5ABB"/>
    <w:rsid w:val="005F2AED"/>
    <w:rsid w:val="005F4DC8"/>
    <w:rsid w:val="005F5389"/>
    <w:rsid w:val="005F6C6C"/>
    <w:rsid w:val="0060618E"/>
    <w:rsid w:val="006115E7"/>
    <w:rsid w:val="0061534A"/>
    <w:rsid w:val="006219B2"/>
    <w:rsid w:val="00623000"/>
    <w:rsid w:val="00632802"/>
    <w:rsid w:val="00636EC8"/>
    <w:rsid w:val="006404E3"/>
    <w:rsid w:val="00640875"/>
    <w:rsid w:val="0064099D"/>
    <w:rsid w:val="00644089"/>
    <w:rsid w:val="0064429D"/>
    <w:rsid w:val="0064765F"/>
    <w:rsid w:val="00650298"/>
    <w:rsid w:val="006549C8"/>
    <w:rsid w:val="00654E68"/>
    <w:rsid w:val="00654FCE"/>
    <w:rsid w:val="006577AA"/>
    <w:rsid w:val="006578E8"/>
    <w:rsid w:val="006628FF"/>
    <w:rsid w:val="006630A5"/>
    <w:rsid w:val="00674876"/>
    <w:rsid w:val="00676A2E"/>
    <w:rsid w:val="00680715"/>
    <w:rsid w:val="00681DA7"/>
    <w:rsid w:val="00691D78"/>
    <w:rsid w:val="006A0F09"/>
    <w:rsid w:val="006B1051"/>
    <w:rsid w:val="006B2A36"/>
    <w:rsid w:val="006B648D"/>
    <w:rsid w:val="006C0E64"/>
    <w:rsid w:val="006D5820"/>
    <w:rsid w:val="006D7D55"/>
    <w:rsid w:val="006E0E3B"/>
    <w:rsid w:val="006E39A2"/>
    <w:rsid w:val="006E5319"/>
    <w:rsid w:val="006E71EA"/>
    <w:rsid w:val="006F2347"/>
    <w:rsid w:val="006F4618"/>
    <w:rsid w:val="006F5859"/>
    <w:rsid w:val="006F70CF"/>
    <w:rsid w:val="007038F7"/>
    <w:rsid w:val="00706664"/>
    <w:rsid w:val="00706DE8"/>
    <w:rsid w:val="007150D5"/>
    <w:rsid w:val="007211F8"/>
    <w:rsid w:val="00722CEB"/>
    <w:rsid w:val="00726A5C"/>
    <w:rsid w:val="00727225"/>
    <w:rsid w:val="00733D8D"/>
    <w:rsid w:val="00736A2C"/>
    <w:rsid w:val="00745DDD"/>
    <w:rsid w:val="00752195"/>
    <w:rsid w:val="00752660"/>
    <w:rsid w:val="00753FEE"/>
    <w:rsid w:val="00754716"/>
    <w:rsid w:val="00756AD8"/>
    <w:rsid w:val="00757448"/>
    <w:rsid w:val="00764CF2"/>
    <w:rsid w:val="00766F54"/>
    <w:rsid w:val="0077135E"/>
    <w:rsid w:val="0077657E"/>
    <w:rsid w:val="00782DB2"/>
    <w:rsid w:val="00784067"/>
    <w:rsid w:val="00784DA2"/>
    <w:rsid w:val="00786E0A"/>
    <w:rsid w:val="00794F4D"/>
    <w:rsid w:val="00796418"/>
    <w:rsid w:val="00796607"/>
    <w:rsid w:val="007A1725"/>
    <w:rsid w:val="007A568B"/>
    <w:rsid w:val="007B0184"/>
    <w:rsid w:val="007B12B1"/>
    <w:rsid w:val="007B20D3"/>
    <w:rsid w:val="007B2354"/>
    <w:rsid w:val="007B30A0"/>
    <w:rsid w:val="007B3BF6"/>
    <w:rsid w:val="007B6249"/>
    <w:rsid w:val="007C322E"/>
    <w:rsid w:val="007D072C"/>
    <w:rsid w:val="007D08F3"/>
    <w:rsid w:val="007D113F"/>
    <w:rsid w:val="007D1B93"/>
    <w:rsid w:val="007E670F"/>
    <w:rsid w:val="007F0FC1"/>
    <w:rsid w:val="007F55BC"/>
    <w:rsid w:val="008007E5"/>
    <w:rsid w:val="00804679"/>
    <w:rsid w:val="00811AE9"/>
    <w:rsid w:val="00816166"/>
    <w:rsid w:val="00817355"/>
    <w:rsid w:val="008218D4"/>
    <w:rsid w:val="008232C9"/>
    <w:rsid w:val="00823881"/>
    <w:rsid w:val="008324FD"/>
    <w:rsid w:val="00834EF4"/>
    <w:rsid w:val="0083678F"/>
    <w:rsid w:val="0084355C"/>
    <w:rsid w:val="0085257C"/>
    <w:rsid w:val="00870A05"/>
    <w:rsid w:val="008736CB"/>
    <w:rsid w:val="00874F5F"/>
    <w:rsid w:val="00876F07"/>
    <w:rsid w:val="00885382"/>
    <w:rsid w:val="008866A5"/>
    <w:rsid w:val="008A317A"/>
    <w:rsid w:val="008B62BC"/>
    <w:rsid w:val="008B69B0"/>
    <w:rsid w:val="008C2C28"/>
    <w:rsid w:val="008C2D9A"/>
    <w:rsid w:val="008D6A9E"/>
    <w:rsid w:val="008E35B7"/>
    <w:rsid w:val="008F0352"/>
    <w:rsid w:val="008F230D"/>
    <w:rsid w:val="008F56A9"/>
    <w:rsid w:val="00901CDC"/>
    <w:rsid w:val="00904411"/>
    <w:rsid w:val="00907280"/>
    <w:rsid w:val="0091221C"/>
    <w:rsid w:val="009156C3"/>
    <w:rsid w:val="00915AE9"/>
    <w:rsid w:val="009267C9"/>
    <w:rsid w:val="009406C6"/>
    <w:rsid w:val="00946328"/>
    <w:rsid w:val="00947969"/>
    <w:rsid w:val="00951103"/>
    <w:rsid w:val="0095359F"/>
    <w:rsid w:val="009575DF"/>
    <w:rsid w:val="00957A1C"/>
    <w:rsid w:val="009647FB"/>
    <w:rsid w:val="0096486B"/>
    <w:rsid w:val="009649DA"/>
    <w:rsid w:val="0096663F"/>
    <w:rsid w:val="00966FFB"/>
    <w:rsid w:val="00967F5F"/>
    <w:rsid w:val="0097386B"/>
    <w:rsid w:val="00987F69"/>
    <w:rsid w:val="0099431A"/>
    <w:rsid w:val="009A1322"/>
    <w:rsid w:val="009A1B52"/>
    <w:rsid w:val="009A7490"/>
    <w:rsid w:val="009A7C69"/>
    <w:rsid w:val="009B1A54"/>
    <w:rsid w:val="009C43E4"/>
    <w:rsid w:val="009D75A9"/>
    <w:rsid w:val="009D764B"/>
    <w:rsid w:val="009E7048"/>
    <w:rsid w:val="009F3C1F"/>
    <w:rsid w:val="009F52E5"/>
    <w:rsid w:val="009F6011"/>
    <w:rsid w:val="009F6C98"/>
    <w:rsid w:val="00A00FD6"/>
    <w:rsid w:val="00A03A7E"/>
    <w:rsid w:val="00A05FC4"/>
    <w:rsid w:val="00A145AD"/>
    <w:rsid w:val="00A20FF9"/>
    <w:rsid w:val="00A21538"/>
    <w:rsid w:val="00A219E1"/>
    <w:rsid w:val="00A22597"/>
    <w:rsid w:val="00A2366E"/>
    <w:rsid w:val="00A248E3"/>
    <w:rsid w:val="00A25BA0"/>
    <w:rsid w:val="00A305D8"/>
    <w:rsid w:val="00A33866"/>
    <w:rsid w:val="00A33E24"/>
    <w:rsid w:val="00A50443"/>
    <w:rsid w:val="00A515C8"/>
    <w:rsid w:val="00A5307B"/>
    <w:rsid w:val="00A55C59"/>
    <w:rsid w:val="00A5694E"/>
    <w:rsid w:val="00A618DD"/>
    <w:rsid w:val="00A61960"/>
    <w:rsid w:val="00A61A87"/>
    <w:rsid w:val="00A62846"/>
    <w:rsid w:val="00A63273"/>
    <w:rsid w:val="00A638D0"/>
    <w:rsid w:val="00A674FF"/>
    <w:rsid w:val="00A716E5"/>
    <w:rsid w:val="00A7785B"/>
    <w:rsid w:val="00A81D3E"/>
    <w:rsid w:val="00A82AF8"/>
    <w:rsid w:val="00A841FE"/>
    <w:rsid w:val="00A84630"/>
    <w:rsid w:val="00A92027"/>
    <w:rsid w:val="00A93B69"/>
    <w:rsid w:val="00A94D9C"/>
    <w:rsid w:val="00AA022D"/>
    <w:rsid w:val="00AA39E7"/>
    <w:rsid w:val="00AA6E99"/>
    <w:rsid w:val="00AB0E36"/>
    <w:rsid w:val="00AB1344"/>
    <w:rsid w:val="00AB139C"/>
    <w:rsid w:val="00AB197E"/>
    <w:rsid w:val="00AB28BD"/>
    <w:rsid w:val="00AB7C03"/>
    <w:rsid w:val="00AC024D"/>
    <w:rsid w:val="00AC4578"/>
    <w:rsid w:val="00AC4D7A"/>
    <w:rsid w:val="00AC7E94"/>
    <w:rsid w:val="00AD2E3D"/>
    <w:rsid w:val="00AD3E4F"/>
    <w:rsid w:val="00AD40B4"/>
    <w:rsid w:val="00AD49F3"/>
    <w:rsid w:val="00AD5E67"/>
    <w:rsid w:val="00AF4993"/>
    <w:rsid w:val="00AF6F82"/>
    <w:rsid w:val="00B0488A"/>
    <w:rsid w:val="00B0576B"/>
    <w:rsid w:val="00B05C3E"/>
    <w:rsid w:val="00B16352"/>
    <w:rsid w:val="00B24990"/>
    <w:rsid w:val="00B32851"/>
    <w:rsid w:val="00B35CA4"/>
    <w:rsid w:val="00B37B37"/>
    <w:rsid w:val="00B37EF1"/>
    <w:rsid w:val="00B41521"/>
    <w:rsid w:val="00B45922"/>
    <w:rsid w:val="00B55D5F"/>
    <w:rsid w:val="00B57568"/>
    <w:rsid w:val="00B607F3"/>
    <w:rsid w:val="00B637FE"/>
    <w:rsid w:val="00B668F3"/>
    <w:rsid w:val="00B6758E"/>
    <w:rsid w:val="00B74B7D"/>
    <w:rsid w:val="00B7596A"/>
    <w:rsid w:val="00B76D29"/>
    <w:rsid w:val="00B77B55"/>
    <w:rsid w:val="00B804AF"/>
    <w:rsid w:val="00B84D32"/>
    <w:rsid w:val="00B90062"/>
    <w:rsid w:val="00B91A89"/>
    <w:rsid w:val="00B96CD6"/>
    <w:rsid w:val="00BA3A23"/>
    <w:rsid w:val="00BB01C5"/>
    <w:rsid w:val="00BB2444"/>
    <w:rsid w:val="00BB397D"/>
    <w:rsid w:val="00BB3D94"/>
    <w:rsid w:val="00BB5766"/>
    <w:rsid w:val="00BB72E3"/>
    <w:rsid w:val="00BB79BC"/>
    <w:rsid w:val="00BC7AAE"/>
    <w:rsid w:val="00BD400F"/>
    <w:rsid w:val="00BD5542"/>
    <w:rsid w:val="00BE4462"/>
    <w:rsid w:val="00BE4EFB"/>
    <w:rsid w:val="00BE645C"/>
    <w:rsid w:val="00BF0B15"/>
    <w:rsid w:val="00BF482A"/>
    <w:rsid w:val="00BF4FB7"/>
    <w:rsid w:val="00C00A9A"/>
    <w:rsid w:val="00C063C5"/>
    <w:rsid w:val="00C06583"/>
    <w:rsid w:val="00C06884"/>
    <w:rsid w:val="00C1155A"/>
    <w:rsid w:val="00C131DF"/>
    <w:rsid w:val="00C275BA"/>
    <w:rsid w:val="00C2769F"/>
    <w:rsid w:val="00C31564"/>
    <w:rsid w:val="00C34A9D"/>
    <w:rsid w:val="00C34C04"/>
    <w:rsid w:val="00C34FC2"/>
    <w:rsid w:val="00C405C1"/>
    <w:rsid w:val="00C44811"/>
    <w:rsid w:val="00C50FBF"/>
    <w:rsid w:val="00C56DC1"/>
    <w:rsid w:val="00C60BB0"/>
    <w:rsid w:val="00C61965"/>
    <w:rsid w:val="00C654AC"/>
    <w:rsid w:val="00C7555B"/>
    <w:rsid w:val="00C76445"/>
    <w:rsid w:val="00C8125D"/>
    <w:rsid w:val="00C86BD8"/>
    <w:rsid w:val="00C910E5"/>
    <w:rsid w:val="00C92845"/>
    <w:rsid w:val="00C97868"/>
    <w:rsid w:val="00CA1D31"/>
    <w:rsid w:val="00CA2A0A"/>
    <w:rsid w:val="00CA4C14"/>
    <w:rsid w:val="00CB27DC"/>
    <w:rsid w:val="00CB3576"/>
    <w:rsid w:val="00CB4285"/>
    <w:rsid w:val="00CB442F"/>
    <w:rsid w:val="00CB4820"/>
    <w:rsid w:val="00CC0264"/>
    <w:rsid w:val="00CC572B"/>
    <w:rsid w:val="00CC596F"/>
    <w:rsid w:val="00CC6C84"/>
    <w:rsid w:val="00CC6E55"/>
    <w:rsid w:val="00CD0270"/>
    <w:rsid w:val="00CD2F44"/>
    <w:rsid w:val="00CD60AE"/>
    <w:rsid w:val="00CE370C"/>
    <w:rsid w:val="00CE49D7"/>
    <w:rsid w:val="00CE5356"/>
    <w:rsid w:val="00CE6F40"/>
    <w:rsid w:val="00CE76F1"/>
    <w:rsid w:val="00CF2087"/>
    <w:rsid w:val="00CF5B73"/>
    <w:rsid w:val="00D00B6F"/>
    <w:rsid w:val="00D0539A"/>
    <w:rsid w:val="00D13C4E"/>
    <w:rsid w:val="00D14100"/>
    <w:rsid w:val="00D22FC8"/>
    <w:rsid w:val="00D23470"/>
    <w:rsid w:val="00D24062"/>
    <w:rsid w:val="00D258CB"/>
    <w:rsid w:val="00D26485"/>
    <w:rsid w:val="00D30ABE"/>
    <w:rsid w:val="00D30B73"/>
    <w:rsid w:val="00D30D39"/>
    <w:rsid w:val="00D31F35"/>
    <w:rsid w:val="00D344CE"/>
    <w:rsid w:val="00D36241"/>
    <w:rsid w:val="00D41AE8"/>
    <w:rsid w:val="00D53DE4"/>
    <w:rsid w:val="00D611CA"/>
    <w:rsid w:val="00D6486A"/>
    <w:rsid w:val="00D725A0"/>
    <w:rsid w:val="00D768C5"/>
    <w:rsid w:val="00DA1148"/>
    <w:rsid w:val="00DA4C8A"/>
    <w:rsid w:val="00DA5E51"/>
    <w:rsid w:val="00DA79D7"/>
    <w:rsid w:val="00DB26DB"/>
    <w:rsid w:val="00DB28F2"/>
    <w:rsid w:val="00DB66F3"/>
    <w:rsid w:val="00DC3BD3"/>
    <w:rsid w:val="00DD3282"/>
    <w:rsid w:val="00DD4253"/>
    <w:rsid w:val="00DD5F9E"/>
    <w:rsid w:val="00DD6A14"/>
    <w:rsid w:val="00DE2CF3"/>
    <w:rsid w:val="00DE2F6B"/>
    <w:rsid w:val="00DE3A24"/>
    <w:rsid w:val="00DF13CE"/>
    <w:rsid w:val="00DF1647"/>
    <w:rsid w:val="00DF2860"/>
    <w:rsid w:val="00DF2C57"/>
    <w:rsid w:val="00DF673B"/>
    <w:rsid w:val="00E01A1A"/>
    <w:rsid w:val="00E055A7"/>
    <w:rsid w:val="00E1599E"/>
    <w:rsid w:val="00E20BAB"/>
    <w:rsid w:val="00E2784F"/>
    <w:rsid w:val="00E41E97"/>
    <w:rsid w:val="00E426C5"/>
    <w:rsid w:val="00E43E49"/>
    <w:rsid w:val="00E452C8"/>
    <w:rsid w:val="00E45CCE"/>
    <w:rsid w:val="00E4766C"/>
    <w:rsid w:val="00E47B16"/>
    <w:rsid w:val="00E51194"/>
    <w:rsid w:val="00E647D1"/>
    <w:rsid w:val="00E6576D"/>
    <w:rsid w:val="00E768D1"/>
    <w:rsid w:val="00E91F1E"/>
    <w:rsid w:val="00E95131"/>
    <w:rsid w:val="00E96C02"/>
    <w:rsid w:val="00EA49F7"/>
    <w:rsid w:val="00EB3DDD"/>
    <w:rsid w:val="00EC1624"/>
    <w:rsid w:val="00EC2A85"/>
    <w:rsid w:val="00EC2C46"/>
    <w:rsid w:val="00EC46E2"/>
    <w:rsid w:val="00ED15EA"/>
    <w:rsid w:val="00ED5D45"/>
    <w:rsid w:val="00ED72F6"/>
    <w:rsid w:val="00ED773C"/>
    <w:rsid w:val="00EF1623"/>
    <w:rsid w:val="00EF32CA"/>
    <w:rsid w:val="00EF61F0"/>
    <w:rsid w:val="00F02953"/>
    <w:rsid w:val="00F13B8F"/>
    <w:rsid w:val="00F15B00"/>
    <w:rsid w:val="00F1611C"/>
    <w:rsid w:val="00F20DE3"/>
    <w:rsid w:val="00F21619"/>
    <w:rsid w:val="00F235A2"/>
    <w:rsid w:val="00F25619"/>
    <w:rsid w:val="00F25CEC"/>
    <w:rsid w:val="00F33FB1"/>
    <w:rsid w:val="00F345F3"/>
    <w:rsid w:val="00F365E1"/>
    <w:rsid w:val="00F42B57"/>
    <w:rsid w:val="00F54C48"/>
    <w:rsid w:val="00F5578E"/>
    <w:rsid w:val="00F575B9"/>
    <w:rsid w:val="00F61666"/>
    <w:rsid w:val="00F6456D"/>
    <w:rsid w:val="00F6649A"/>
    <w:rsid w:val="00F73205"/>
    <w:rsid w:val="00F74174"/>
    <w:rsid w:val="00F743C3"/>
    <w:rsid w:val="00F775A5"/>
    <w:rsid w:val="00F83E0F"/>
    <w:rsid w:val="00F83E2B"/>
    <w:rsid w:val="00F85A3B"/>
    <w:rsid w:val="00F8730B"/>
    <w:rsid w:val="00F87499"/>
    <w:rsid w:val="00F901C2"/>
    <w:rsid w:val="00F91CEC"/>
    <w:rsid w:val="00F96642"/>
    <w:rsid w:val="00FA0C75"/>
    <w:rsid w:val="00FA322F"/>
    <w:rsid w:val="00FA474A"/>
    <w:rsid w:val="00FA7ECF"/>
    <w:rsid w:val="00FB0B9D"/>
    <w:rsid w:val="00FB0D5A"/>
    <w:rsid w:val="00FC2A41"/>
    <w:rsid w:val="00FC48F7"/>
    <w:rsid w:val="00FC4C6D"/>
    <w:rsid w:val="00FC53C5"/>
    <w:rsid w:val="00FC62E1"/>
    <w:rsid w:val="00FD1353"/>
    <w:rsid w:val="00FD5D61"/>
    <w:rsid w:val="00FD6EF7"/>
    <w:rsid w:val="00FE019D"/>
    <w:rsid w:val="00FE049E"/>
    <w:rsid w:val="00FE55BD"/>
    <w:rsid w:val="00FE5EC4"/>
    <w:rsid w:val="00F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1221"/>
  <w14:defaultImageDpi w14:val="32767"/>
  <w15:chartTrackingRefBased/>
  <w15:docId w15:val="{E025AA73-31D3-3A4A-9486-868AA0FC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FootnoteText"/>
    <w:link w:val="Style4Char"/>
    <w:qFormat/>
    <w:rsid w:val="00F25CEC"/>
    <w:rPr>
      <w:rFonts w:ascii="Cambria" w:hAnsi="Cambria"/>
    </w:rPr>
  </w:style>
  <w:style w:type="character" w:customStyle="1" w:styleId="Style4Char">
    <w:name w:val="Style4 Char"/>
    <w:basedOn w:val="FootnoteTextChar"/>
    <w:link w:val="Style4"/>
    <w:rsid w:val="00F25CEC"/>
    <w:rPr>
      <w:rFonts w:ascii="Cambria" w:hAnsi="Cambria"/>
      <w:sz w:val="20"/>
      <w:szCs w:val="20"/>
    </w:rPr>
  </w:style>
  <w:style w:type="paragraph" w:styleId="FootnoteText">
    <w:name w:val="footnote text"/>
    <w:basedOn w:val="Normal"/>
    <w:link w:val="FootnoteTextChar"/>
    <w:uiPriority w:val="99"/>
    <w:unhideWhenUsed/>
    <w:rsid w:val="00F25CEC"/>
    <w:rPr>
      <w:sz w:val="20"/>
      <w:szCs w:val="20"/>
    </w:rPr>
  </w:style>
  <w:style w:type="character" w:customStyle="1" w:styleId="FootnoteTextChar">
    <w:name w:val="Footnote Text Char"/>
    <w:basedOn w:val="DefaultParagraphFont"/>
    <w:link w:val="FootnoteText"/>
    <w:uiPriority w:val="99"/>
    <w:rsid w:val="00F25CEC"/>
    <w:rPr>
      <w:sz w:val="20"/>
      <w:szCs w:val="20"/>
    </w:rPr>
  </w:style>
  <w:style w:type="paragraph" w:styleId="Header">
    <w:name w:val="header"/>
    <w:basedOn w:val="Normal"/>
    <w:link w:val="HeaderChar"/>
    <w:uiPriority w:val="99"/>
    <w:unhideWhenUsed/>
    <w:rsid w:val="00580564"/>
    <w:pPr>
      <w:tabs>
        <w:tab w:val="center" w:pos="4680"/>
        <w:tab w:val="right" w:pos="9360"/>
      </w:tabs>
    </w:pPr>
  </w:style>
  <w:style w:type="character" w:customStyle="1" w:styleId="HeaderChar">
    <w:name w:val="Header Char"/>
    <w:basedOn w:val="DefaultParagraphFont"/>
    <w:link w:val="Header"/>
    <w:uiPriority w:val="99"/>
    <w:rsid w:val="00580564"/>
  </w:style>
  <w:style w:type="paragraph" w:styleId="Footer">
    <w:name w:val="footer"/>
    <w:basedOn w:val="Normal"/>
    <w:link w:val="FooterChar"/>
    <w:uiPriority w:val="99"/>
    <w:unhideWhenUsed/>
    <w:rsid w:val="00580564"/>
    <w:pPr>
      <w:tabs>
        <w:tab w:val="center" w:pos="4680"/>
        <w:tab w:val="right" w:pos="9360"/>
      </w:tabs>
    </w:pPr>
  </w:style>
  <w:style w:type="character" w:customStyle="1" w:styleId="FooterChar">
    <w:name w:val="Footer Char"/>
    <w:basedOn w:val="DefaultParagraphFont"/>
    <w:link w:val="Footer"/>
    <w:uiPriority w:val="99"/>
    <w:rsid w:val="00580564"/>
  </w:style>
  <w:style w:type="character" w:styleId="FootnoteReference">
    <w:name w:val="footnote reference"/>
    <w:basedOn w:val="DefaultParagraphFont"/>
    <w:uiPriority w:val="99"/>
    <w:unhideWhenUsed/>
    <w:rsid w:val="006F2347"/>
    <w:rPr>
      <w:vertAlign w:val="superscript"/>
    </w:rPr>
  </w:style>
  <w:style w:type="character" w:styleId="PageNumber">
    <w:name w:val="page number"/>
    <w:basedOn w:val="DefaultParagraphFont"/>
    <w:uiPriority w:val="99"/>
    <w:semiHidden/>
    <w:unhideWhenUsed/>
    <w:rsid w:val="000408D7"/>
  </w:style>
  <w:style w:type="paragraph" w:styleId="ListParagraph">
    <w:name w:val="List Paragraph"/>
    <w:basedOn w:val="Normal"/>
    <w:uiPriority w:val="34"/>
    <w:qFormat/>
    <w:rsid w:val="002F4B04"/>
    <w:pPr>
      <w:ind w:left="720"/>
      <w:contextualSpacing/>
    </w:pPr>
  </w:style>
  <w:style w:type="paragraph" w:customStyle="1" w:styleId="Style1">
    <w:name w:val="Style1"/>
    <w:basedOn w:val="FootnoteText"/>
    <w:link w:val="Style1Char"/>
    <w:autoRedefine/>
    <w:qFormat/>
    <w:rsid w:val="00752195"/>
    <w:rPr>
      <w:rFonts w:ascii="Cambria" w:hAnsi="Cambria"/>
    </w:rPr>
  </w:style>
  <w:style w:type="character" w:customStyle="1" w:styleId="Style1Char">
    <w:name w:val="Style1 Char"/>
    <w:basedOn w:val="FootnoteTextChar"/>
    <w:link w:val="Style1"/>
    <w:rsid w:val="00752195"/>
    <w:rPr>
      <w:rFonts w:ascii="Cambria" w:hAnsi="Cambria"/>
      <w:sz w:val="20"/>
      <w:szCs w:val="20"/>
    </w:rPr>
  </w:style>
  <w:style w:type="paragraph" w:customStyle="1" w:styleId="Style2">
    <w:name w:val="Style2"/>
    <w:basedOn w:val="FootnoteText"/>
    <w:link w:val="Style2Char"/>
    <w:qFormat/>
    <w:rsid w:val="00752195"/>
    <w:rPr>
      <w:rFonts w:ascii="Cambria" w:hAnsi="Cambria"/>
    </w:rPr>
  </w:style>
  <w:style w:type="character" w:customStyle="1" w:styleId="Style2Char">
    <w:name w:val="Style2 Char"/>
    <w:basedOn w:val="FootnoteTextChar"/>
    <w:link w:val="Style2"/>
    <w:rsid w:val="00752195"/>
    <w:rPr>
      <w:rFonts w:ascii="Cambria" w:hAnsi="Cambria"/>
      <w:sz w:val="20"/>
      <w:szCs w:val="20"/>
    </w:rPr>
  </w:style>
  <w:style w:type="paragraph" w:styleId="BalloonText">
    <w:name w:val="Balloon Text"/>
    <w:basedOn w:val="Normal"/>
    <w:link w:val="BalloonTextChar"/>
    <w:uiPriority w:val="99"/>
    <w:semiHidden/>
    <w:unhideWhenUsed/>
    <w:rsid w:val="002F4B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F4B0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F4B04"/>
    <w:rPr>
      <w:sz w:val="16"/>
      <w:szCs w:val="16"/>
    </w:rPr>
  </w:style>
  <w:style w:type="paragraph" w:styleId="CommentText">
    <w:name w:val="annotation text"/>
    <w:basedOn w:val="Normal"/>
    <w:link w:val="CommentTextChar"/>
    <w:uiPriority w:val="99"/>
    <w:semiHidden/>
    <w:unhideWhenUsed/>
    <w:rsid w:val="002F4B04"/>
    <w:rPr>
      <w:sz w:val="20"/>
      <w:szCs w:val="20"/>
    </w:rPr>
  </w:style>
  <w:style w:type="character" w:customStyle="1" w:styleId="CommentTextChar">
    <w:name w:val="Comment Text Char"/>
    <w:basedOn w:val="DefaultParagraphFont"/>
    <w:link w:val="CommentText"/>
    <w:uiPriority w:val="99"/>
    <w:semiHidden/>
    <w:rsid w:val="002F4B04"/>
    <w:rPr>
      <w:sz w:val="20"/>
      <w:szCs w:val="20"/>
    </w:rPr>
  </w:style>
  <w:style w:type="paragraph" w:styleId="CommentSubject">
    <w:name w:val="annotation subject"/>
    <w:basedOn w:val="CommentText"/>
    <w:next w:val="CommentText"/>
    <w:link w:val="CommentSubjectChar"/>
    <w:uiPriority w:val="99"/>
    <w:semiHidden/>
    <w:unhideWhenUsed/>
    <w:rsid w:val="002F4B04"/>
    <w:rPr>
      <w:b/>
      <w:bCs/>
    </w:rPr>
  </w:style>
  <w:style w:type="character" w:customStyle="1" w:styleId="CommentSubjectChar">
    <w:name w:val="Comment Subject Char"/>
    <w:basedOn w:val="CommentTextChar"/>
    <w:link w:val="CommentSubject"/>
    <w:uiPriority w:val="99"/>
    <w:semiHidden/>
    <w:rsid w:val="002F4B04"/>
    <w:rPr>
      <w:b/>
      <w:bCs/>
      <w:sz w:val="20"/>
      <w:szCs w:val="20"/>
    </w:rPr>
  </w:style>
  <w:style w:type="character" w:styleId="Hyperlink">
    <w:name w:val="Hyperlink"/>
    <w:basedOn w:val="DefaultParagraphFont"/>
    <w:uiPriority w:val="99"/>
    <w:unhideWhenUsed/>
    <w:rsid w:val="002F4B04"/>
    <w:rPr>
      <w:color w:val="0563C1" w:themeColor="hyperlink"/>
      <w:u w:val="single"/>
    </w:rPr>
  </w:style>
  <w:style w:type="character" w:styleId="UnresolvedMention">
    <w:name w:val="Unresolved Mention"/>
    <w:basedOn w:val="DefaultParagraphFont"/>
    <w:uiPriority w:val="99"/>
    <w:rsid w:val="002F4B04"/>
    <w:rPr>
      <w:color w:val="605E5C"/>
      <w:shd w:val="clear" w:color="auto" w:fill="E1DFDD"/>
    </w:rPr>
  </w:style>
  <w:style w:type="character" w:styleId="FollowedHyperlink">
    <w:name w:val="FollowedHyperlink"/>
    <w:basedOn w:val="DefaultParagraphFont"/>
    <w:uiPriority w:val="99"/>
    <w:semiHidden/>
    <w:unhideWhenUsed/>
    <w:rsid w:val="002F4B04"/>
    <w:rPr>
      <w:color w:val="954F72" w:themeColor="followedHyperlink"/>
      <w:u w:val="single"/>
    </w:rPr>
  </w:style>
  <w:style w:type="paragraph" w:styleId="Caption">
    <w:name w:val="caption"/>
    <w:basedOn w:val="Normal"/>
    <w:next w:val="Normal"/>
    <w:uiPriority w:val="35"/>
    <w:unhideWhenUsed/>
    <w:qFormat/>
    <w:rsid w:val="002F4B04"/>
    <w:pPr>
      <w:spacing w:after="200"/>
    </w:pPr>
    <w:rPr>
      <w:i/>
      <w:iCs/>
      <w:color w:val="44546A" w:themeColor="text2"/>
      <w:sz w:val="18"/>
      <w:szCs w:val="18"/>
    </w:rPr>
  </w:style>
  <w:style w:type="paragraph" w:customStyle="1" w:styleId="Style3">
    <w:name w:val="Style3"/>
    <w:basedOn w:val="FootnoteText"/>
    <w:link w:val="Style3Char"/>
    <w:qFormat/>
    <w:rsid w:val="00262C4D"/>
    <w:rPr>
      <w:rFonts w:ascii="Cambria" w:hAnsi="Cambria"/>
    </w:rPr>
  </w:style>
  <w:style w:type="character" w:customStyle="1" w:styleId="Style3Char">
    <w:name w:val="Style3 Char"/>
    <w:basedOn w:val="FootnoteTextChar"/>
    <w:link w:val="Style3"/>
    <w:rsid w:val="00262C4D"/>
    <w:rPr>
      <w:rFonts w:ascii="Cambria" w:hAnsi="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776258">
      <w:bodyDiv w:val="1"/>
      <w:marLeft w:val="0"/>
      <w:marRight w:val="0"/>
      <w:marTop w:val="0"/>
      <w:marBottom w:val="0"/>
      <w:divBdr>
        <w:top w:val="none" w:sz="0" w:space="0" w:color="auto"/>
        <w:left w:val="none" w:sz="0" w:space="0" w:color="auto"/>
        <w:bottom w:val="none" w:sz="0" w:space="0" w:color="auto"/>
        <w:right w:val="none" w:sz="0" w:space="0" w:color="auto"/>
      </w:divBdr>
    </w:div>
    <w:div w:id="302734125">
      <w:bodyDiv w:val="1"/>
      <w:marLeft w:val="0"/>
      <w:marRight w:val="0"/>
      <w:marTop w:val="0"/>
      <w:marBottom w:val="0"/>
      <w:divBdr>
        <w:top w:val="none" w:sz="0" w:space="0" w:color="auto"/>
        <w:left w:val="none" w:sz="0" w:space="0" w:color="auto"/>
        <w:bottom w:val="none" w:sz="0" w:space="0" w:color="auto"/>
        <w:right w:val="none" w:sz="0" w:space="0" w:color="auto"/>
      </w:divBdr>
    </w:div>
    <w:div w:id="505369726">
      <w:bodyDiv w:val="1"/>
      <w:marLeft w:val="0"/>
      <w:marRight w:val="0"/>
      <w:marTop w:val="0"/>
      <w:marBottom w:val="0"/>
      <w:divBdr>
        <w:top w:val="none" w:sz="0" w:space="0" w:color="auto"/>
        <w:left w:val="none" w:sz="0" w:space="0" w:color="auto"/>
        <w:bottom w:val="none" w:sz="0" w:space="0" w:color="auto"/>
        <w:right w:val="none" w:sz="0" w:space="0" w:color="auto"/>
      </w:divBdr>
    </w:div>
    <w:div w:id="1023675523">
      <w:bodyDiv w:val="1"/>
      <w:marLeft w:val="0"/>
      <w:marRight w:val="0"/>
      <w:marTop w:val="0"/>
      <w:marBottom w:val="0"/>
      <w:divBdr>
        <w:top w:val="none" w:sz="0" w:space="0" w:color="auto"/>
        <w:left w:val="none" w:sz="0" w:space="0" w:color="auto"/>
        <w:bottom w:val="none" w:sz="0" w:space="0" w:color="auto"/>
        <w:right w:val="none" w:sz="0" w:space="0" w:color="auto"/>
      </w:divBdr>
    </w:div>
    <w:div w:id="1235703744">
      <w:bodyDiv w:val="1"/>
      <w:marLeft w:val="0"/>
      <w:marRight w:val="0"/>
      <w:marTop w:val="0"/>
      <w:marBottom w:val="0"/>
      <w:divBdr>
        <w:top w:val="none" w:sz="0" w:space="0" w:color="auto"/>
        <w:left w:val="none" w:sz="0" w:space="0" w:color="auto"/>
        <w:bottom w:val="none" w:sz="0" w:space="0" w:color="auto"/>
        <w:right w:val="none" w:sz="0" w:space="0" w:color="auto"/>
      </w:divBdr>
    </w:div>
    <w:div w:id="127389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peorgandatabase.org/OrganDetails.php?OrganID=64441" TargetMode="External"/><Relationship Id="rId18" Type="http://schemas.openxmlformats.org/officeDocument/2006/relationships/image" Target="media/image5.jpg"/><Relationship Id="rId26" Type="http://schemas.openxmlformats.org/officeDocument/2006/relationships/hyperlink" Target="https://pipeorgandatabase.org/OrganDetails.php?OrganID=6419" TargetMode="External"/><Relationship Id="rId21" Type="http://schemas.openxmlformats.org/officeDocument/2006/relationships/footer" Target="footer5.xml"/><Relationship Id="rId34" Type="http://schemas.openxmlformats.org/officeDocument/2006/relationships/hyperlink" Target="https://pipeorgandatabase.org/" TargetMode="External"/><Relationship Id="rId7" Type="http://schemas.openxmlformats.org/officeDocument/2006/relationships/endnotes" Target="endnotes.xml"/><Relationship Id="rId12" Type="http://schemas.openxmlformats.org/officeDocument/2006/relationships/hyperlink" Target="https://pipeorgandatabase.org/%20OrganDetails.php?OrganID=18334" TargetMode="External"/><Relationship Id="rId17" Type="http://schemas.openxmlformats.org/officeDocument/2006/relationships/image" Target="media/image4.jpg"/><Relationship Id="rId25" Type="http://schemas.openxmlformats.org/officeDocument/2006/relationships/hyperlink" Target="https://pipeorgandatabase.org/OrganDetails.php?OrganID=6419" TargetMode="External"/><Relationship Id="rId33" Type="http://schemas.openxmlformats.org/officeDocument/2006/relationships/hyperlink" Target="https://wwwoxfordmusiconline.com.ezproxy.lib.ou.edu/grovemusic/view/10.1093/gmo/9781561592630.001.0001/omo-9781561592630-e-000004332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eg"/><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8.jpg"/><Relationship Id="rId32" Type="http://schemas.openxmlformats.org/officeDocument/2006/relationships/hyperlink" Target="http://nycago.org/Organs/NYC/index.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pipeorgandatabase.org/OrganDetails.php?OrganID=50534" TargetMode="External"/><Relationship Id="rId28" Type="http://schemas.openxmlformats.org/officeDocument/2006/relationships/footer" Target="footer8.xml"/><Relationship Id="rId36" Type="http://schemas.openxmlformats.org/officeDocument/2006/relationships/footer" Target="footer10.xml"/><Relationship Id="rId10" Type="http://schemas.openxmlformats.org/officeDocument/2006/relationships/footer" Target="footer3.xml"/><Relationship Id="rId19" Type="http://schemas.openxmlformats.org/officeDocument/2006/relationships/image" Target="media/image6.jpg"/><Relationship Id="rId31" Type="http://schemas.openxmlformats.org/officeDocument/2006/relationships/hyperlink" Target="http://www.msana.com/msastats.a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jpeg"/><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hyperlink" Target="http://aeolianskinner.organhistoricalsociety.net/Specs/Op00696.html" TargetMode="External"/><Relationship Id="rId35" Type="http://schemas.openxmlformats.org/officeDocument/2006/relationships/footer" Target="footer9.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aeolianskinner.organhistoricalsociety.net/Specs/Op00415.html" TargetMode="External"/><Relationship Id="rId2" Type="http://schemas.openxmlformats.org/officeDocument/2006/relationships/hyperlink" Target="https://pipeorgandatabase.org/OrganDetails.php?OrganID=47472" TargetMode="External"/><Relationship Id="rId1" Type="http://schemas.openxmlformats.org/officeDocument/2006/relationships/hyperlink" Target="http://nycago.org/Organs/NYC/html/MasonicTemple.html" TargetMode="External"/><Relationship Id="rId6" Type="http://schemas.openxmlformats.org/officeDocument/2006/relationships/hyperlink" Target="http://www.msana.com/msastats.asp" TargetMode="External"/><Relationship Id="rId5" Type="http://schemas.openxmlformats.org/officeDocument/2006/relationships/hyperlink" Target="http://www.msana.com/msastats.asp" TargetMode="External"/><Relationship Id="rId4" Type="http://schemas.openxmlformats.org/officeDocument/2006/relationships/hyperlink" Target="https://pipeorgandatabase.org/OrganDetails.php?OrganID=445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D2DBB70-AC7B-4541-8DB6-9912C756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24876</Words>
  <Characters>141795</Characters>
  <Application>Microsoft Office Word</Application>
  <DocSecurity>0</DocSecurity>
  <Lines>1181</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Schaeffer</dc:creator>
  <cp:keywords/>
  <dc:description/>
  <cp:lastModifiedBy>Andrew M. Schaeffer</cp:lastModifiedBy>
  <cp:revision>2</cp:revision>
  <cp:lastPrinted>2020-04-01T03:33:00Z</cp:lastPrinted>
  <dcterms:created xsi:type="dcterms:W3CDTF">2020-05-07T00:11:00Z</dcterms:created>
  <dcterms:modified xsi:type="dcterms:W3CDTF">2020-05-07T00:11:00Z</dcterms:modified>
</cp:coreProperties>
</file>