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514" w:rsidRDefault="00D23514">
      <w:pPr>
        <w:spacing w:line="240" w:lineRule="auto"/>
        <w:rPr>
          <w:caps/>
          <w:szCs w:val="32"/>
        </w:rPr>
      </w:pPr>
      <w:bookmarkStart w:id="0" w:name="_GoBack"/>
      <w:bookmarkEnd w:id="0"/>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77399D" w:rsidP="00DF7444">
          <w:pPr>
            <w:pStyle w:val="NoSpacing"/>
            <w:spacing w:line="480" w:lineRule="auto"/>
            <w:jc w:val="center"/>
            <w:rPr>
              <w:caps/>
            </w:rPr>
          </w:pPr>
          <w:r>
            <w:rPr>
              <w:caps/>
            </w:rPr>
            <w:t>Compara</w:t>
          </w:r>
          <w:r w:rsidR="00C46789">
            <w:rPr>
              <w:caps/>
            </w:rPr>
            <w:t xml:space="preserve">tive analysis of Quantum Compressive Imaging in low photon regime </w:t>
          </w:r>
          <w:r w:rsidR="00FC2AEB">
            <w:rPr>
              <w:caps/>
            </w:rPr>
            <w:t>by considering photon statistics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C46789"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C46789" w:rsidP="00746E16">
          <w:pPr>
            <w:pStyle w:val="NoSpacing"/>
            <w:jc w:val="center"/>
            <w:rPr>
              <w:caps/>
            </w:rPr>
          </w:pPr>
          <w:r>
            <w:rPr>
              <w:caps/>
            </w:rPr>
            <w:t>Vamsi Krishna Manthapuram</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C46789"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765764647"/>
            <w:placeholder>
              <w:docPart w:val="3287CF0151E940CEB067621A46F2E985"/>
            </w:placeholder>
          </w:sdtPr>
          <w:sdtEndPr/>
          <w:sdtContent>
            <w:p w:rsidR="00730F0A" w:rsidRPr="00730F0A" w:rsidRDefault="00D442C7" w:rsidP="00DF7444">
              <w:pPr>
                <w:pStyle w:val="NoSpacing"/>
                <w:jc w:val="center"/>
                <w:rPr>
                  <w:caps/>
                </w:rPr>
              </w:pPr>
              <w:r>
                <w:rPr>
                  <w:caps/>
                </w:rPr>
                <w:t>Comparative analysis of Quantum Compressive Imaging in low photon regime by considering photon statistics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D442C7" w:rsidP="00746E16">
          <w:pPr>
            <w:pStyle w:val="NoSpacing"/>
            <w:jc w:val="center"/>
            <w:rPr>
              <w:caps/>
            </w:rPr>
          </w:pPr>
          <w:r>
            <w:rPr>
              <w:caps/>
            </w:rPr>
            <w:t>School of Electrical and Computer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AB42C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4678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46789">
            <w:t>Kam Wai Clifford Chan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AB42C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4678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46789">
            <w:t>Pramode Verma</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AB42C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46789">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46789">
            <w:t>Robert Huck</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F11860" w:rsidRDefault="00F11860" w:rsidP="00730F0A">
      <w:pPr>
        <w:pStyle w:val="NoSpacing"/>
        <w:jc w:val="center"/>
      </w:pPr>
    </w:p>
    <w:p w:rsidR="00730F0A" w:rsidRDefault="00730F0A" w:rsidP="00730F0A">
      <w:pPr>
        <w:pStyle w:val="NoSpacing"/>
        <w:jc w:val="center"/>
      </w:pPr>
    </w:p>
    <w:p w:rsidR="00F11860" w:rsidRDefault="00F11860" w:rsidP="00730F0A">
      <w:pPr>
        <w:pStyle w:val="NoSpacing"/>
        <w:jc w:val="center"/>
      </w:pPr>
    </w:p>
    <w:p w:rsidR="00730F0A" w:rsidRDefault="00AB42C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46789">
            <w:t>VAMSI KRISHNA MANTHAPURAM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C46789">
            <w:t>2016</w:t>
          </w:r>
        </w:sdtContent>
      </w:sdt>
    </w:p>
    <w:p w:rsidR="00730F0A" w:rsidRDefault="00730F0A" w:rsidP="00730F0A">
      <w:pPr>
        <w:pStyle w:val="NoSpacing"/>
        <w:jc w:val="center"/>
      </w:pPr>
      <w:r>
        <w:t>All Rights Reserved.</w:t>
      </w:r>
    </w:p>
    <w:p w:rsidR="008E1C26" w:rsidRDefault="006F10CE" w:rsidP="008E1C26">
      <w:r>
        <w:br w:type="page"/>
      </w:r>
    </w:p>
    <w:p w:rsidR="00F11860" w:rsidRDefault="00F11860" w:rsidP="008E1C26">
      <w:pPr>
        <w:sectPr w:rsidR="00F11860" w:rsidSect="00C378FA">
          <w:pgSz w:w="12240" w:h="15840" w:code="1"/>
          <w:pgMar w:top="1440" w:right="1440" w:bottom="1440" w:left="2304" w:header="720" w:footer="720" w:gutter="0"/>
          <w:cols w:space="720"/>
          <w:docGrid w:linePitch="360"/>
        </w:sectPr>
      </w:pPr>
    </w:p>
    <w:p w:rsidR="008E1C26" w:rsidRDefault="00775701" w:rsidP="00DA7293">
      <w:pPr>
        <w:pStyle w:val="Heading1"/>
      </w:pPr>
      <w:bookmarkStart w:id="1" w:name="_Toc310579464"/>
      <w:bookmarkStart w:id="2" w:name="_Toc457294836"/>
      <w:r>
        <w:lastRenderedPageBreak/>
        <w:t>Acknowledgements</w:t>
      </w:r>
      <w:bookmarkEnd w:id="1"/>
      <w:bookmarkEnd w:id="2"/>
    </w:p>
    <w:p w:rsidR="00D11F83" w:rsidRDefault="00D11F83" w:rsidP="00D11F83">
      <w:pPr>
        <w:ind w:firstLine="360"/>
        <w:jc w:val="both"/>
      </w:pPr>
      <w:r>
        <w:t xml:space="preserve">Firstly, I would like to express my sincere gratitude to my advisor and committee chair Dr. Kam Wai Clifford Chan, who has inspired and introduced me to the exciting world of Quantum Compressive Imaging. He has always encouraged me by sharing his opinions and making a right move in the research work. His </w:t>
      </w:r>
      <w:r w:rsidR="00895A0D">
        <w:t>immense support and guidance have</w:t>
      </w:r>
      <w:r>
        <w:t xml:space="preserve"> given me strength to complete my Master’s thesis. It was a pleasure working with him.</w:t>
      </w:r>
    </w:p>
    <w:p w:rsidR="00D11F83" w:rsidRDefault="00D11F83" w:rsidP="00D11F83">
      <w:pPr>
        <w:ind w:firstLine="360"/>
        <w:jc w:val="both"/>
      </w:pPr>
      <w:r>
        <w:t>Besides my committee chair, I would like to thank the other two committee members Dr. Pramode Verma</w:t>
      </w:r>
      <w:r w:rsidR="00895A0D">
        <w:t>, and Dr. Robert Huck, who have</w:t>
      </w:r>
      <w:r>
        <w:t xml:space="preserve"> given me an opportunity to work in </w:t>
      </w:r>
      <w:r w:rsidR="007A2F44">
        <w:t xml:space="preserve">the </w:t>
      </w:r>
      <w:r w:rsidR="00895A0D">
        <w:t>Interoperability L</w:t>
      </w:r>
      <w:r>
        <w:t xml:space="preserve">ab and </w:t>
      </w:r>
      <w:r w:rsidR="00895A0D">
        <w:t>who have encouraged and guided</w:t>
      </w:r>
      <w:r>
        <w:t xml:space="preserve"> me throug</w:t>
      </w:r>
      <w:r w:rsidR="00591DC3">
        <w:t>hout my graduate degree program</w:t>
      </w:r>
      <w:r>
        <w:t xml:space="preserve">. </w:t>
      </w:r>
    </w:p>
    <w:p w:rsidR="00D11F83" w:rsidRDefault="00D11F83" w:rsidP="00D11F83">
      <w:pPr>
        <w:ind w:firstLine="360"/>
        <w:jc w:val="both"/>
      </w:pPr>
      <w:r>
        <w:t>I would like to thank all my colleagues, Kyrus M. Kuplicki, Lu Zhang, and Bhagyashri Arun Darunkar, who ha</w:t>
      </w:r>
      <w:r w:rsidR="00591DC3">
        <w:t xml:space="preserve">ve guided and supported </w:t>
      </w:r>
      <w:r>
        <w:t>me regarding th</w:t>
      </w:r>
      <w:r w:rsidR="00895A0D">
        <w:t>e improvement of my thesis. In addition</w:t>
      </w:r>
      <w:r>
        <w:t>, they have given m</w:t>
      </w:r>
      <w:r w:rsidR="00591DC3">
        <w:t>e suggestions concerning the writ</w:t>
      </w:r>
      <w:r>
        <w:t>ing of this thesis.</w:t>
      </w:r>
    </w:p>
    <w:p w:rsidR="00D11F83" w:rsidRDefault="00D11F83" w:rsidP="00D11F83">
      <w:pPr>
        <w:ind w:firstLine="360"/>
        <w:jc w:val="both"/>
      </w:pPr>
      <w:r>
        <w:t xml:space="preserve">Finally, I would like to thank my parents, Srinath Manthapuram, and Rekha Manthapuram, </w:t>
      </w:r>
      <w:r w:rsidR="007A2F44">
        <w:t>for all the moral support and encouragement they have given me over the years.</w:t>
      </w:r>
    </w:p>
    <w:p w:rsidR="00731B91" w:rsidRDefault="00731B91" w:rsidP="00731B91">
      <w:pPr>
        <w:ind w:firstLine="360"/>
        <w:jc w:val="both"/>
      </w:pPr>
    </w:p>
    <w:p w:rsidR="009C4FEF" w:rsidRPr="0078679A" w:rsidRDefault="00775701" w:rsidP="00DA7293">
      <w:pPr>
        <w:pStyle w:val="Title"/>
      </w:pPr>
      <w:r>
        <w:br w:type="page"/>
      </w:r>
      <w:r>
        <w:lastRenderedPageBreak/>
        <w:t xml:space="preserve">Table of </w:t>
      </w:r>
      <w:r w:rsidRPr="00775701">
        <w:t>Contents</w:t>
      </w:r>
    </w:p>
    <w:p w:rsidR="00F178F3" w:rsidRDefault="00AA4AED" w:rsidP="00F178F3">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7294836" w:history="1">
        <w:r w:rsidR="00F178F3" w:rsidRPr="007A2A54">
          <w:rPr>
            <w:rStyle w:val="Hyperlink"/>
            <w:noProof/>
          </w:rPr>
          <w:t>Acknowledgements</w:t>
        </w:r>
        <w:r w:rsidR="00F178F3">
          <w:rPr>
            <w:noProof/>
            <w:webHidden/>
          </w:rPr>
          <w:tab/>
        </w:r>
        <w:r w:rsidR="00F178F3">
          <w:rPr>
            <w:noProof/>
            <w:webHidden/>
          </w:rPr>
          <w:fldChar w:fldCharType="begin"/>
        </w:r>
        <w:r w:rsidR="00F178F3">
          <w:rPr>
            <w:noProof/>
            <w:webHidden/>
          </w:rPr>
          <w:instrText xml:space="preserve"> PAGEREF _Toc457294836 \h </w:instrText>
        </w:r>
        <w:r w:rsidR="00F178F3">
          <w:rPr>
            <w:noProof/>
            <w:webHidden/>
          </w:rPr>
        </w:r>
        <w:r w:rsidR="00F178F3">
          <w:rPr>
            <w:noProof/>
            <w:webHidden/>
          </w:rPr>
          <w:fldChar w:fldCharType="separate"/>
        </w:r>
        <w:r w:rsidR="009B213A">
          <w:rPr>
            <w:noProof/>
            <w:webHidden/>
          </w:rPr>
          <w:t>iv</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37" w:history="1">
        <w:r w:rsidR="00F178F3" w:rsidRPr="007A2A54">
          <w:rPr>
            <w:rStyle w:val="Hyperlink"/>
            <w:noProof/>
          </w:rPr>
          <w:t>List of Tables</w:t>
        </w:r>
        <w:r w:rsidR="00F178F3">
          <w:rPr>
            <w:noProof/>
            <w:webHidden/>
          </w:rPr>
          <w:tab/>
        </w:r>
        <w:r w:rsidR="00F178F3">
          <w:rPr>
            <w:noProof/>
            <w:webHidden/>
          </w:rPr>
          <w:fldChar w:fldCharType="begin"/>
        </w:r>
        <w:r w:rsidR="00F178F3">
          <w:rPr>
            <w:noProof/>
            <w:webHidden/>
          </w:rPr>
          <w:instrText xml:space="preserve"> PAGEREF _Toc457294837 \h </w:instrText>
        </w:r>
        <w:r w:rsidR="00F178F3">
          <w:rPr>
            <w:noProof/>
            <w:webHidden/>
          </w:rPr>
        </w:r>
        <w:r w:rsidR="00F178F3">
          <w:rPr>
            <w:noProof/>
            <w:webHidden/>
          </w:rPr>
          <w:fldChar w:fldCharType="separate"/>
        </w:r>
        <w:r w:rsidR="009B213A">
          <w:rPr>
            <w:noProof/>
            <w:webHidden/>
          </w:rPr>
          <w:t>vii</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38" w:history="1">
        <w:r w:rsidR="00F178F3" w:rsidRPr="007A2A54">
          <w:rPr>
            <w:rStyle w:val="Hyperlink"/>
            <w:noProof/>
          </w:rPr>
          <w:t>List of Figures</w:t>
        </w:r>
        <w:r w:rsidR="00F178F3">
          <w:rPr>
            <w:noProof/>
            <w:webHidden/>
          </w:rPr>
          <w:tab/>
        </w:r>
        <w:r w:rsidR="00F178F3">
          <w:rPr>
            <w:noProof/>
            <w:webHidden/>
          </w:rPr>
          <w:fldChar w:fldCharType="begin"/>
        </w:r>
        <w:r w:rsidR="00F178F3">
          <w:rPr>
            <w:noProof/>
            <w:webHidden/>
          </w:rPr>
          <w:instrText xml:space="preserve"> PAGEREF _Toc457294838 \h </w:instrText>
        </w:r>
        <w:r w:rsidR="00F178F3">
          <w:rPr>
            <w:noProof/>
            <w:webHidden/>
          </w:rPr>
        </w:r>
        <w:r w:rsidR="00F178F3">
          <w:rPr>
            <w:noProof/>
            <w:webHidden/>
          </w:rPr>
          <w:fldChar w:fldCharType="separate"/>
        </w:r>
        <w:r w:rsidR="009B213A">
          <w:rPr>
            <w:noProof/>
            <w:webHidden/>
          </w:rPr>
          <w:t>viii</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39" w:history="1">
        <w:r w:rsidR="00F178F3" w:rsidRPr="007A2A54">
          <w:rPr>
            <w:rStyle w:val="Hyperlink"/>
            <w:noProof/>
          </w:rPr>
          <w:t>Abstract</w:t>
        </w:r>
        <w:r w:rsidR="00F178F3">
          <w:rPr>
            <w:noProof/>
            <w:webHidden/>
          </w:rPr>
          <w:tab/>
        </w:r>
        <w:r w:rsidR="00F178F3">
          <w:rPr>
            <w:noProof/>
            <w:webHidden/>
          </w:rPr>
          <w:fldChar w:fldCharType="begin"/>
        </w:r>
        <w:r w:rsidR="00F178F3">
          <w:rPr>
            <w:noProof/>
            <w:webHidden/>
          </w:rPr>
          <w:instrText xml:space="preserve"> PAGEREF _Toc457294839 \h </w:instrText>
        </w:r>
        <w:r w:rsidR="00F178F3">
          <w:rPr>
            <w:noProof/>
            <w:webHidden/>
          </w:rPr>
        </w:r>
        <w:r w:rsidR="00F178F3">
          <w:rPr>
            <w:noProof/>
            <w:webHidden/>
          </w:rPr>
          <w:fldChar w:fldCharType="separate"/>
        </w:r>
        <w:r w:rsidR="009B213A">
          <w:rPr>
            <w:noProof/>
            <w:webHidden/>
          </w:rPr>
          <w:t>x</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40" w:history="1">
        <w:r w:rsidR="00F178F3" w:rsidRPr="007A2A54">
          <w:rPr>
            <w:rStyle w:val="Hyperlink"/>
            <w:noProof/>
          </w:rPr>
          <w:t>1.</w:t>
        </w:r>
        <w:r w:rsidR="00F178F3">
          <w:rPr>
            <w:rFonts w:eastAsiaTheme="minorEastAsia" w:cstheme="minorBidi"/>
            <w:noProof/>
            <w:sz w:val="22"/>
            <w:szCs w:val="22"/>
            <w:lang w:bidi="ar-SA"/>
          </w:rPr>
          <w:tab/>
        </w:r>
        <w:r w:rsidR="00F178F3" w:rsidRPr="007A2A54">
          <w:rPr>
            <w:rStyle w:val="Hyperlink"/>
            <w:noProof/>
          </w:rPr>
          <w:t>Introduction</w:t>
        </w:r>
        <w:r w:rsidR="00F178F3">
          <w:rPr>
            <w:noProof/>
            <w:webHidden/>
          </w:rPr>
          <w:tab/>
        </w:r>
        <w:r w:rsidR="00F178F3">
          <w:rPr>
            <w:noProof/>
            <w:webHidden/>
          </w:rPr>
          <w:fldChar w:fldCharType="begin"/>
        </w:r>
        <w:r w:rsidR="00F178F3">
          <w:rPr>
            <w:noProof/>
            <w:webHidden/>
          </w:rPr>
          <w:instrText xml:space="preserve"> PAGEREF _Toc457294840 \h </w:instrText>
        </w:r>
        <w:r w:rsidR="00F178F3">
          <w:rPr>
            <w:noProof/>
            <w:webHidden/>
          </w:rPr>
        </w:r>
        <w:r w:rsidR="00F178F3">
          <w:rPr>
            <w:noProof/>
            <w:webHidden/>
          </w:rPr>
          <w:fldChar w:fldCharType="separate"/>
        </w:r>
        <w:r w:rsidR="009B213A">
          <w:rPr>
            <w:noProof/>
            <w:webHidden/>
          </w:rPr>
          <w:t>1</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41" w:history="1">
        <w:r w:rsidR="00F178F3" w:rsidRPr="007A2A54">
          <w:rPr>
            <w:rStyle w:val="Hyperlink"/>
            <w:noProof/>
          </w:rPr>
          <w:t>1.1 Contributions</w:t>
        </w:r>
        <w:r w:rsidR="00F178F3">
          <w:rPr>
            <w:noProof/>
            <w:webHidden/>
          </w:rPr>
          <w:tab/>
        </w:r>
        <w:r w:rsidR="00F178F3">
          <w:rPr>
            <w:noProof/>
            <w:webHidden/>
          </w:rPr>
          <w:fldChar w:fldCharType="begin"/>
        </w:r>
        <w:r w:rsidR="00F178F3">
          <w:rPr>
            <w:noProof/>
            <w:webHidden/>
          </w:rPr>
          <w:instrText xml:space="preserve"> PAGEREF _Toc457294841 \h </w:instrText>
        </w:r>
        <w:r w:rsidR="00F178F3">
          <w:rPr>
            <w:noProof/>
            <w:webHidden/>
          </w:rPr>
        </w:r>
        <w:r w:rsidR="00F178F3">
          <w:rPr>
            <w:noProof/>
            <w:webHidden/>
          </w:rPr>
          <w:fldChar w:fldCharType="separate"/>
        </w:r>
        <w:r w:rsidR="009B213A">
          <w:rPr>
            <w:noProof/>
            <w:webHidden/>
          </w:rPr>
          <w:t>3</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42" w:history="1">
        <w:r w:rsidR="00F178F3" w:rsidRPr="007A2A54">
          <w:rPr>
            <w:rStyle w:val="Hyperlink"/>
            <w:noProof/>
          </w:rPr>
          <w:t>1.2 Organization of thesis</w:t>
        </w:r>
        <w:r w:rsidR="00F178F3">
          <w:rPr>
            <w:noProof/>
            <w:webHidden/>
          </w:rPr>
          <w:tab/>
        </w:r>
        <w:r w:rsidR="00F178F3">
          <w:rPr>
            <w:noProof/>
            <w:webHidden/>
          </w:rPr>
          <w:fldChar w:fldCharType="begin"/>
        </w:r>
        <w:r w:rsidR="00F178F3">
          <w:rPr>
            <w:noProof/>
            <w:webHidden/>
          </w:rPr>
          <w:instrText xml:space="preserve"> PAGEREF _Toc457294842 \h </w:instrText>
        </w:r>
        <w:r w:rsidR="00F178F3">
          <w:rPr>
            <w:noProof/>
            <w:webHidden/>
          </w:rPr>
        </w:r>
        <w:r w:rsidR="00F178F3">
          <w:rPr>
            <w:noProof/>
            <w:webHidden/>
          </w:rPr>
          <w:fldChar w:fldCharType="separate"/>
        </w:r>
        <w:r w:rsidR="009B213A">
          <w:rPr>
            <w:noProof/>
            <w:webHidden/>
          </w:rPr>
          <w:t>3</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43" w:history="1">
        <w:r w:rsidR="00F178F3" w:rsidRPr="007A2A54">
          <w:rPr>
            <w:rStyle w:val="Hyperlink"/>
            <w:noProof/>
          </w:rPr>
          <w:t>2. Theory of Compressive Sensing</w:t>
        </w:r>
        <w:r w:rsidR="00F178F3">
          <w:rPr>
            <w:noProof/>
            <w:webHidden/>
          </w:rPr>
          <w:tab/>
        </w:r>
        <w:r w:rsidR="00F178F3">
          <w:rPr>
            <w:noProof/>
            <w:webHidden/>
          </w:rPr>
          <w:fldChar w:fldCharType="begin"/>
        </w:r>
        <w:r w:rsidR="00F178F3">
          <w:rPr>
            <w:noProof/>
            <w:webHidden/>
          </w:rPr>
          <w:instrText xml:space="preserve"> PAGEREF _Toc457294843 \h </w:instrText>
        </w:r>
        <w:r w:rsidR="00F178F3">
          <w:rPr>
            <w:noProof/>
            <w:webHidden/>
          </w:rPr>
        </w:r>
        <w:r w:rsidR="00F178F3">
          <w:rPr>
            <w:noProof/>
            <w:webHidden/>
          </w:rPr>
          <w:fldChar w:fldCharType="separate"/>
        </w:r>
        <w:r w:rsidR="009B213A">
          <w:rPr>
            <w:noProof/>
            <w:webHidden/>
          </w:rPr>
          <w:t>5</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44" w:history="1">
        <w:r w:rsidR="00F178F3" w:rsidRPr="007A2A54">
          <w:rPr>
            <w:rStyle w:val="Hyperlink"/>
            <w:noProof/>
          </w:rPr>
          <w:t>2.1 Compressive Imaging</w:t>
        </w:r>
        <w:r w:rsidR="00F178F3">
          <w:rPr>
            <w:noProof/>
            <w:webHidden/>
          </w:rPr>
          <w:tab/>
        </w:r>
        <w:r w:rsidR="00F178F3">
          <w:rPr>
            <w:noProof/>
            <w:webHidden/>
          </w:rPr>
          <w:fldChar w:fldCharType="begin"/>
        </w:r>
        <w:r w:rsidR="00F178F3">
          <w:rPr>
            <w:noProof/>
            <w:webHidden/>
          </w:rPr>
          <w:instrText xml:space="preserve"> PAGEREF _Toc457294844 \h </w:instrText>
        </w:r>
        <w:r w:rsidR="00F178F3">
          <w:rPr>
            <w:noProof/>
            <w:webHidden/>
          </w:rPr>
        </w:r>
        <w:r w:rsidR="00F178F3">
          <w:rPr>
            <w:noProof/>
            <w:webHidden/>
          </w:rPr>
          <w:fldChar w:fldCharType="separate"/>
        </w:r>
        <w:r w:rsidR="009B213A">
          <w:rPr>
            <w:noProof/>
            <w:webHidden/>
          </w:rPr>
          <w:t>5</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45" w:history="1">
        <w:r w:rsidR="00F178F3" w:rsidRPr="007A2A54">
          <w:rPr>
            <w:rStyle w:val="Hyperlink"/>
            <w:noProof/>
          </w:rPr>
          <w:t>2.1.1 Sparsity</w:t>
        </w:r>
        <w:r w:rsidR="00F178F3">
          <w:rPr>
            <w:noProof/>
            <w:webHidden/>
          </w:rPr>
          <w:tab/>
        </w:r>
        <w:r w:rsidR="00F178F3">
          <w:rPr>
            <w:noProof/>
            <w:webHidden/>
          </w:rPr>
          <w:fldChar w:fldCharType="begin"/>
        </w:r>
        <w:r w:rsidR="00F178F3">
          <w:rPr>
            <w:noProof/>
            <w:webHidden/>
          </w:rPr>
          <w:instrText xml:space="preserve"> PAGEREF _Toc457294845 \h </w:instrText>
        </w:r>
        <w:r w:rsidR="00F178F3">
          <w:rPr>
            <w:noProof/>
            <w:webHidden/>
          </w:rPr>
        </w:r>
        <w:r w:rsidR="00F178F3">
          <w:rPr>
            <w:noProof/>
            <w:webHidden/>
          </w:rPr>
          <w:fldChar w:fldCharType="separate"/>
        </w:r>
        <w:r w:rsidR="009B213A">
          <w:rPr>
            <w:noProof/>
            <w:webHidden/>
          </w:rPr>
          <w:t>7</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46" w:history="1">
        <w:r w:rsidR="00F178F3" w:rsidRPr="007A2A54">
          <w:rPr>
            <w:rStyle w:val="Hyperlink"/>
            <w:noProof/>
          </w:rPr>
          <w:t>2.1.2 Incoherence</w:t>
        </w:r>
        <w:r w:rsidR="00F178F3">
          <w:rPr>
            <w:noProof/>
            <w:webHidden/>
          </w:rPr>
          <w:tab/>
        </w:r>
        <w:r w:rsidR="00F178F3">
          <w:rPr>
            <w:noProof/>
            <w:webHidden/>
          </w:rPr>
          <w:fldChar w:fldCharType="begin"/>
        </w:r>
        <w:r w:rsidR="00F178F3">
          <w:rPr>
            <w:noProof/>
            <w:webHidden/>
          </w:rPr>
          <w:instrText xml:space="preserve"> PAGEREF _Toc457294846 \h </w:instrText>
        </w:r>
        <w:r w:rsidR="00F178F3">
          <w:rPr>
            <w:noProof/>
            <w:webHidden/>
          </w:rPr>
        </w:r>
        <w:r w:rsidR="00F178F3">
          <w:rPr>
            <w:noProof/>
            <w:webHidden/>
          </w:rPr>
          <w:fldChar w:fldCharType="separate"/>
        </w:r>
        <w:r w:rsidR="009B213A">
          <w:rPr>
            <w:noProof/>
            <w:webHidden/>
          </w:rPr>
          <w:t>8</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47" w:history="1">
        <w:r w:rsidR="00F178F3" w:rsidRPr="007A2A54">
          <w:rPr>
            <w:rStyle w:val="Hyperlink"/>
            <w:noProof/>
          </w:rPr>
          <w:t>2.2 Restricted Isometric Property (RIP)</w:t>
        </w:r>
        <w:r w:rsidR="00F178F3">
          <w:rPr>
            <w:noProof/>
            <w:webHidden/>
          </w:rPr>
          <w:tab/>
        </w:r>
        <w:r w:rsidR="00F178F3">
          <w:rPr>
            <w:noProof/>
            <w:webHidden/>
          </w:rPr>
          <w:fldChar w:fldCharType="begin"/>
        </w:r>
        <w:r w:rsidR="00F178F3">
          <w:rPr>
            <w:noProof/>
            <w:webHidden/>
          </w:rPr>
          <w:instrText xml:space="preserve"> PAGEREF _Toc457294847 \h </w:instrText>
        </w:r>
        <w:r w:rsidR="00F178F3">
          <w:rPr>
            <w:noProof/>
            <w:webHidden/>
          </w:rPr>
        </w:r>
        <w:r w:rsidR="00F178F3">
          <w:rPr>
            <w:noProof/>
            <w:webHidden/>
          </w:rPr>
          <w:fldChar w:fldCharType="separate"/>
        </w:r>
        <w:r w:rsidR="009B213A">
          <w:rPr>
            <w:noProof/>
            <w:webHidden/>
          </w:rPr>
          <w:t>8</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48" w:history="1">
        <w:r w:rsidR="00F178F3" w:rsidRPr="007A2A54">
          <w:rPr>
            <w:rStyle w:val="Hyperlink"/>
            <w:noProof/>
          </w:rPr>
          <w:t>2.3 Norm minimization</w:t>
        </w:r>
        <w:r w:rsidR="00F178F3">
          <w:rPr>
            <w:noProof/>
            <w:webHidden/>
          </w:rPr>
          <w:tab/>
        </w:r>
        <w:r w:rsidR="00F178F3">
          <w:rPr>
            <w:noProof/>
            <w:webHidden/>
          </w:rPr>
          <w:fldChar w:fldCharType="begin"/>
        </w:r>
        <w:r w:rsidR="00F178F3">
          <w:rPr>
            <w:noProof/>
            <w:webHidden/>
          </w:rPr>
          <w:instrText xml:space="preserve"> PAGEREF _Toc457294848 \h </w:instrText>
        </w:r>
        <w:r w:rsidR="00F178F3">
          <w:rPr>
            <w:noProof/>
            <w:webHidden/>
          </w:rPr>
        </w:r>
        <w:r w:rsidR="00F178F3">
          <w:rPr>
            <w:noProof/>
            <w:webHidden/>
          </w:rPr>
          <w:fldChar w:fldCharType="separate"/>
        </w:r>
        <w:r w:rsidR="009B213A">
          <w:rPr>
            <w:noProof/>
            <w:webHidden/>
          </w:rPr>
          <w:t>10</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49" w:history="1">
        <w:r w:rsidR="00F178F3" w:rsidRPr="007A2A54">
          <w:rPr>
            <w:rStyle w:val="Hyperlink"/>
            <w:noProof/>
          </w:rPr>
          <w:t xml:space="preserve">2.3.1 </w:t>
        </w:r>
        <m:oMath>
          <m:r>
            <w:rPr>
              <w:rStyle w:val="Hyperlink"/>
              <w:rFonts w:ascii="Cambria Math" w:hAnsi="Cambria Math"/>
              <w:noProof/>
            </w:rPr>
            <m:t>l</m:t>
          </m:r>
          <m:r>
            <m:rPr>
              <m:sty m:val="p"/>
            </m:rPr>
            <w:rPr>
              <w:rStyle w:val="Hyperlink"/>
              <w:rFonts w:ascii="Cambria Math" w:hAnsi="Cambria Math"/>
              <w:noProof/>
            </w:rPr>
            <m:t>0</m:t>
          </m:r>
        </m:oMath>
        <w:r w:rsidR="00F178F3" w:rsidRPr="007A2A54">
          <w:rPr>
            <w:rStyle w:val="Hyperlink"/>
            <w:noProof/>
          </w:rPr>
          <w:t xml:space="preserve"> norm minimization</w:t>
        </w:r>
        <w:r w:rsidR="00F178F3">
          <w:rPr>
            <w:noProof/>
            <w:webHidden/>
          </w:rPr>
          <w:tab/>
        </w:r>
        <w:r w:rsidR="00F178F3">
          <w:rPr>
            <w:noProof/>
            <w:webHidden/>
          </w:rPr>
          <w:fldChar w:fldCharType="begin"/>
        </w:r>
        <w:r w:rsidR="00F178F3">
          <w:rPr>
            <w:noProof/>
            <w:webHidden/>
          </w:rPr>
          <w:instrText xml:space="preserve"> PAGEREF _Toc457294849 \h </w:instrText>
        </w:r>
        <w:r w:rsidR="00F178F3">
          <w:rPr>
            <w:noProof/>
            <w:webHidden/>
          </w:rPr>
        </w:r>
        <w:r w:rsidR="00F178F3">
          <w:rPr>
            <w:noProof/>
            <w:webHidden/>
          </w:rPr>
          <w:fldChar w:fldCharType="separate"/>
        </w:r>
        <w:r w:rsidR="009B213A">
          <w:rPr>
            <w:noProof/>
            <w:webHidden/>
          </w:rPr>
          <w:t>11</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0" w:history="1">
        <w:r w:rsidR="00F178F3" w:rsidRPr="007A2A54">
          <w:rPr>
            <w:rStyle w:val="Hyperlink"/>
            <w:noProof/>
          </w:rPr>
          <w:t xml:space="preserve">2.3.2 </w:t>
        </w:r>
        <m:oMath>
          <m:r>
            <w:rPr>
              <w:rStyle w:val="Hyperlink"/>
              <w:rFonts w:ascii="Cambria Math" w:hAnsi="Cambria Math"/>
              <w:noProof/>
            </w:rPr>
            <m:t>l</m:t>
          </m:r>
          <m:r>
            <m:rPr>
              <m:sty m:val="p"/>
            </m:rPr>
            <w:rPr>
              <w:rStyle w:val="Hyperlink"/>
              <w:rFonts w:ascii="Cambria Math" w:hAnsi="Cambria Math"/>
              <w:noProof/>
            </w:rPr>
            <m:t>1</m:t>
          </m:r>
        </m:oMath>
        <w:r w:rsidR="00F178F3" w:rsidRPr="007A2A54">
          <w:rPr>
            <w:rStyle w:val="Hyperlink"/>
            <w:noProof/>
          </w:rPr>
          <w:t xml:space="preserve"> norm minimization</w:t>
        </w:r>
        <w:r w:rsidR="00F178F3">
          <w:rPr>
            <w:noProof/>
            <w:webHidden/>
          </w:rPr>
          <w:tab/>
        </w:r>
        <w:r w:rsidR="00F178F3">
          <w:rPr>
            <w:noProof/>
            <w:webHidden/>
          </w:rPr>
          <w:fldChar w:fldCharType="begin"/>
        </w:r>
        <w:r w:rsidR="00F178F3">
          <w:rPr>
            <w:noProof/>
            <w:webHidden/>
          </w:rPr>
          <w:instrText xml:space="preserve"> PAGEREF _Toc457294850 \h </w:instrText>
        </w:r>
        <w:r w:rsidR="00F178F3">
          <w:rPr>
            <w:noProof/>
            <w:webHidden/>
          </w:rPr>
        </w:r>
        <w:r w:rsidR="00F178F3">
          <w:rPr>
            <w:noProof/>
            <w:webHidden/>
          </w:rPr>
          <w:fldChar w:fldCharType="separate"/>
        </w:r>
        <w:r w:rsidR="009B213A">
          <w:rPr>
            <w:noProof/>
            <w:webHidden/>
          </w:rPr>
          <w:t>11</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1" w:history="1">
        <w:r w:rsidR="00F178F3" w:rsidRPr="007A2A54">
          <w:rPr>
            <w:rStyle w:val="Hyperlink"/>
            <w:noProof/>
          </w:rPr>
          <w:t xml:space="preserve">2.3.3 </w:t>
        </w:r>
        <m:oMath>
          <m:r>
            <w:rPr>
              <w:rStyle w:val="Hyperlink"/>
              <w:rFonts w:ascii="Cambria Math" w:hAnsi="Cambria Math"/>
              <w:noProof/>
            </w:rPr>
            <m:t>l</m:t>
          </m:r>
          <m:r>
            <m:rPr>
              <m:sty m:val="p"/>
            </m:rPr>
            <w:rPr>
              <w:rStyle w:val="Hyperlink"/>
              <w:rFonts w:ascii="Cambria Math" w:hAnsi="Cambria Math"/>
              <w:noProof/>
            </w:rPr>
            <m:t>2</m:t>
          </m:r>
        </m:oMath>
        <w:r w:rsidR="00F178F3" w:rsidRPr="007A2A54">
          <w:rPr>
            <w:rStyle w:val="Hyperlink"/>
            <w:noProof/>
          </w:rPr>
          <w:t xml:space="preserve"> norm minimization</w:t>
        </w:r>
        <w:r w:rsidR="00F178F3">
          <w:rPr>
            <w:noProof/>
            <w:webHidden/>
          </w:rPr>
          <w:tab/>
        </w:r>
        <w:r w:rsidR="00F178F3">
          <w:rPr>
            <w:noProof/>
            <w:webHidden/>
          </w:rPr>
          <w:fldChar w:fldCharType="begin"/>
        </w:r>
        <w:r w:rsidR="00F178F3">
          <w:rPr>
            <w:noProof/>
            <w:webHidden/>
          </w:rPr>
          <w:instrText xml:space="preserve"> PAGEREF _Toc457294851 \h </w:instrText>
        </w:r>
        <w:r w:rsidR="00F178F3">
          <w:rPr>
            <w:noProof/>
            <w:webHidden/>
          </w:rPr>
        </w:r>
        <w:r w:rsidR="00F178F3">
          <w:rPr>
            <w:noProof/>
            <w:webHidden/>
          </w:rPr>
          <w:fldChar w:fldCharType="separate"/>
        </w:r>
        <w:r w:rsidR="009B213A">
          <w:rPr>
            <w:noProof/>
            <w:webHidden/>
          </w:rPr>
          <w:t>12</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52" w:history="1">
        <w:r w:rsidR="00F178F3" w:rsidRPr="007A2A54">
          <w:rPr>
            <w:rStyle w:val="Hyperlink"/>
            <w:noProof/>
          </w:rPr>
          <w:t>3. CS Reconstruction Algorithms</w:t>
        </w:r>
        <w:r w:rsidR="00F178F3">
          <w:rPr>
            <w:noProof/>
            <w:webHidden/>
          </w:rPr>
          <w:tab/>
        </w:r>
        <w:r w:rsidR="00F178F3">
          <w:rPr>
            <w:noProof/>
            <w:webHidden/>
          </w:rPr>
          <w:fldChar w:fldCharType="begin"/>
        </w:r>
        <w:r w:rsidR="00F178F3">
          <w:rPr>
            <w:noProof/>
            <w:webHidden/>
          </w:rPr>
          <w:instrText xml:space="preserve"> PAGEREF _Toc457294852 \h </w:instrText>
        </w:r>
        <w:r w:rsidR="00F178F3">
          <w:rPr>
            <w:noProof/>
            <w:webHidden/>
          </w:rPr>
        </w:r>
        <w:r w:rsidR="00F178F3">
          <w:rPr>
            <w:noProof/>
            <w:webHidden/>
          </w:rPr>
          <w:fldChar w:fldCharType="separate"/>
        </w:r>
        <w:r w:rsidR="009B213A">
          <w:rPr>
            <w:noProof/>
            <w:webHidden/>
          </w:rPr>
          <w:t>13</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53" w:history="1">
        <w:r w:rsidR="00F178F3" w:rsidRPr="007A2A54">
          <w:rPr>
            <w:rStyle w:val="Hyperlink"/>
            <w:noProof/>
          </w:rPr>
          <w:t>3.1 Greedy Algorithms</w:t>
        </w:r>
        <w:r w:rsidR="00F178F3">
          <w:rPr>
            <w:noProof/>
            <w:webHidden/>
          </w:rPr>
          <w:tab/>
        </w:r>
        <w:r w:rsidR="00F178F3">
          <w:rPr>
            <w:noProof/>
            <w:webHidden/>
          </w:rPr>
          <w:fldChar w:fldCharType="begin"/>
        </w:r>
        <w:r w:rsidR="00F178F3">
          <w:rPr>
            <w:noProof/>
            <w:webHidden/>
          </w:rPr>
          <w:instrText xml:space="preserve"> PAGEREF _Toc457294853 \h </w:instrText>
        </w:r>
        <w:r w:rsidR="00F178F3">
          <w:rPr>
            <w:noProof/>
            <w:webHidden/>
          </w:rPr>
        </w:r>
        <w:r w:rsidR="00F178F3">
          <w:rPr>
            <w:noProof/>
            <w:webHidden/>
          </w:rPr>
          <w:fldChar w:fldCharType="separate"/>
        </w:r>
        <w:r w:rsidR="009B213A">
          <w:rPr>
            <w:noProof/>
            <w:webHidden/>
          </w:rPr>
          <w:t>13</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4" w:history="1">
        <w:r w:rsidR="00F178F3" w:rsidRPr="007A2A54">
          <w:rPr>
            <w:rStyle w:val="Hyperlink"/>
            <w:noProof/>
          </w:rPr>
          <w:t>3.1.1 Matching Pursuit algorithm</w:t>
        </w:r>
        <w:r w:rsidR="00F178F3">
          <w:rPr>
            <w:noProof/>
            <w:webHidden/>
          </w:rPr>
          <w:tab/>
        </w:r>
        <w:r w:rsidR="00F178F3">
          <w:rPr>
            <w:noProof/>
            <w:webHidden/>
          </w:rPr>
          <w:fldChar w:fldCharType="begin"/>
        </w:r>
        <w:r w:rsidR="00F178F3">
          <w:rPr>
            <w:noProof/>
            <w:webHidden/>
          </w:rPr>
          <w:instrText xml:space="preserve"> PAGEREF _Toc457294854 \h </w:instrText>
        </w:r>
        <w:r w:rsidR="00F178F3">
          <w:rPr>
            <w:noProof/>
            <w:webHidden/>
          </w:rPr>
        </w:r>
        <w:r w:rsidR="00F178F3">
          <w:rPr>
            <w:noProof/>
            <w:webHidden/>
          </w:rPr>
          <w:fldChar w:fldCharType="separate"/>
        </w:r>
        <w:r w:rsidR="009B213A">
          <w:rPr>
            <w:noProof/>
            <w:webHidden/>
          </w:rPr>
          <w:t>13</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5" w:history="1">
        <w:r w:rsidR="00F178F3" w:rsidRPr="007A2A54">
          <w:rPr>
            <w:rStyle w:val="Hyperlink"/>
            <w:noProof/>
          </w:rPr>
          <w:t>3.1.2 Orthogonal Matching Pursuit algorithm</w:t>
        </w:r>
        <w:r w:rsidR="00F178F3">
          <w:rPr>
            <w:noProof/>
            <w:webHidden/>
          </w:rPr>
          <w:tab/>
        </w:r>
        <w:r w:rsidR="00F178F3">
          <w:rPr>
            <w:noProof/>
            <w:webHidden/>
          </w:rPr>
          <w:fldChar w:fldCharType="begin"/>
        </w:r>
        <w:r w:rsidR="00F178F3">
          <w:rPr>
            <w:noProof/>
            <w:webHidden/>
          </w:rPr>
          <w:instrText xml:space="preserve"> PAGEREF _Toc457294855 \h </w:instrText>
        </w:r>
        <w:r w:rsidR="00F178F3">
          <w:rPr>
            <w:noProof/>
            <w:webHidden/>
          </w:rPr>
        </w:r>
        <w:r w:rsidR="00F178F3">
          <w:rPr>
            <w:noProof/>
            <w:webHidden/>
          </w:rPr>
          <w:fldChar w:fldCharType="separate"/>
        </w:r>
        <w:r w:rsidR="009B213A">
          <w:rPr>
            <w:noProof/>
            <w:webHidden/>
          </w:rPr>
          <w:t>14</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56" w:history="1">
        <w:r w:rsidR="00F178F3" w:rsidRPr="007A2A54">
          <w:rPr>
            <w:rStyle w:val="Hyperlink"/>
            <w:noProof/>
          </w:rPr>
          <w:t>3.2 Shrinkage/Thresholding Algorithms</w:t>
        </w:r>
        <w:r w:rsidR="00F178F3">
          <w:rPr>
            <w:noProof/>
            <w:webHidden/>
          </w:rPr>
          <w:tab/>
        </w:r>
        <w:r w:rsidR="00F178F3">
          <w:rPr>
            <w:noProof/>
            <w:webHidden/>
          </w:rPr>
          <w:fldChar w:fldCharType="begin"/>
        </w:r>
        <w:r w:rsidR="00F178F3">
          <w:rPr>
            <w:noProof/>
            <w:webHidden/>
          </w:rPr>
          <w:instrText xml:space="preserve"> PAGEREF _Toc457294856 \h </w:instrText>
        </w:r>
        <w:r w:rsidR="00F178F3">
          <w:rPr>
            <w:noProof/>
            <w:webHidden/>
          </w:rPr>
        </w:r>
        <w:r w:rsidR="00F178F3">
          <w:rPr>
            <w:noProof/>
            <w:webHidden/>
          </w:rPr>
          <w:fldChar w:fldCharType="separate"/>
        </w:r>
        <w:r w:rsidR="009B213A">
          <w:rPr>
            <w:noProof/>
            <w:webHidden/>
          </w:rPr>
          <w:t>16</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7" w:history="1">
        <w:r w:rsidR="00F178F3" w:rsidRPr="007A2A54">
          <w:rPr>
            <w:rStyle w:val="Hyperlink"/>
            <w:noProof/>
          </w:rPr>
          <w:t>3.2.1 Two Step Iterative Shrinking/Thresholding (TwIST) algorithm</w:t>
        </w:r>
        <w:r w:rsidR="00F178F3">
          <w:rPr>
            <w:noProof/>
            <w:webHidden/>
          </w:rPr>
          <w:tab/>
        </w:r>
        <w:r w:rsidR="00F178F3">
          <w:rPr>
            <w:noProof/>
            <w:webHidden/>
          </w:rPr>
          <w:fldChar w:fldCharType="begin"/>
        </w:r>
        <w:r w:rsidR="00F178F3">
          <w:rPr>
            <w:noProof/>
            <w:webHidden/>
          </w:rPr>
          <w:instrText xml:space="preserve"> PAGEREF _Toc457294857 \h </w:instrText>
        </w:r>
        <w:r w:rsidR="00F178F3">
          <w:rPr>
            <w:noProof/>
            <w:webHidden/>
          </w:rPr>
        </w:r>
        <w:r w:rsidR="00F178F3">
          <w:rPr>
            <w:noProof/>
            <w:webHidden/>
          </w:rPr>
          <w:fldChar w:fldCharType="separate"/>
        </w:r>
        <w:r w:rsidR="009B213A">
          <w:rPr>
            <w:noProof/>
            <w:webHidden/>
          </w:rPr>
          <w:t>17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58" w:history="1">
        <w:r w:rsidR="00F178F3" w:rsidRPr="007A2A54">
          <w:rPr>
            <w:rStyle w:val="Hyperlink"/>
            <w:noProof/>
          </w:rPr>
          <w:t>3.3 Gradient Projection Algorithms</w:t>
        </w:r>
        <w:r w:rsidR="00F178F3">
          <w:rPr>
            <w:noProof/>
            <w:webHidden/>
          </w:rPr>
          <w:tab/>
        </w:r>
        <w:r w:rsidR="00F178F3">
          <w:rPr>
            <w:noProof/>
            <w:webHidden/>
          </w:rPr>
          <w:fldChar w:fldCharType="begin"/>
        </w:r>
        <w:r w:rsidR="00F178F3">
          <w:rPr>
            <w:noProof/>
            <w:webHidden/>
          </w:rPr>
          <w:instrText xml:space="preserve"> PAGEREF _Toc457294858 \h </w:instrText>
        </w:r>
        <w:r w:rsidR="00F178F3">
          <w:rPr>
            <w:noProof/>
            <w:webHidden/>
          </w:rPr>
        </w:r>
        <w:r w:rsidR="00F178F3">
          <w:rPr>
            <w:noProof/>
            <w:webHidden/>
          </w:rPr>
          <w:fldChar w:fldCharType="separate"/>
        </w:r>
        <w:r w:rsidR="009B213A">
          <w:rPr>
            <w:noProof/>
            <w:webHidden/>
          </w:rPr>
          <w:t>18</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59" w:history="1">
        <w:r w:rsidR="00F178F3" w:rsidRPr="007A2A54">
          <w:rPr>
            <w:rStyle w:val="Hyperlink"/>
            <w:noProof/>
          </w:rPr>
          <w:t>3.3.1 GPSR-Basic algorithm</w:t>
        </w:r>
        <w:r w:rsidR="00F178F3">
          <w:rPr>
            <w:noProof/>
            <w:webHidden/>
          </w:rPr>
          <w:tab/>
        </w:r>
        <w:r w:rsidR="00F178F3">
          <w:rPr>
            <w:noProof/>
            <w:webHidden/>
          </w:rPr>
          <w:fldChar w:fldCharType="begin"/>
        </w:r>
        <w:r w:rsidR="00F178F3">
          <w:rPr>
            <w:noProof/>
            <w:webHidden/>
          </w:rPr>
          <w:instrText xml:space="preserve"> PAGEREF _Toc457294859 \h </w:instrText>
        </w:r>
        <w:r w:rsidR="00F178F3">
          <w:rPr>
            <w:noProof/>
            <w:webHidden/>
          </w:rPr>
        </w:r>
        <w:r w:rsidR="00F178F3">
          <w:rPr>
            <w:noProof/>
            <w:webHidden/>
          </w:rPr>
          <w:fldChar w:fldCharType="separate"/>
        </w:r>
        <w:r w:rsidR="009B213A">
          <w:rPr>
            <w:noProof/>
            <w:webHidden/>
          </w:rPr>
          <w:t>20</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60" w:history="1">
        <w:r w:rsidR="00F178F3" w:rsidRPr="007A2A54">
          <w:rPr>
            <w:rStyle w:val="Hyperlink"/>
            <w:noProof/>
          </w:rPr>
          <w:t>3.4 Wavelet Based Compression algorithms</w:t>
        </w:r>
        <w:r w:rsidR="00F178F3">
          <w:rPr>
            <w:noProof/>
            <w:webHidden/>
          </w:rPr>
          <w:tab/>
        </w:r>
        <w:r w:rsidR="00F178F3">
          <w:rPr>
            <w:noProof/>
            <w:webHidden/>
          </w:rPr>
          <w:fldChar w:fldCharType="begin"/>
        </w:r>
        <w:r w:rsidR="00F178F3">
          <w:rPr>
            <w:noProof/>
            <w:webHidden/>
          </w:rPr>
          <w:instrText xml:space="preserve"> PAGEREF _Toc457294860 \h </w:instrText>
        </w:r>
        <w:r w:rsidR="00F178F3">
          <w:rPr>
            <w:noProof/>
            <w:webHidden/>
          </w:rPr>
        </w:r>
        <w:r w:rsidR="00F178F3">
          <w:rPr>
            <w:noProof/>
            <w:webHidden/>
          </w:rPr>
          <w:fldChar w:fldCharType="separate"/>
        </w:r>
        <w:r w:rsidR="009B213A">
          <w:rPr>
            <w:noProof/>
            <w:webHidden/>
          </w:rPr>
          <w:t>21</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61" w:history="1">
        <w:r w:rsidR="00F178F3" w:rsidRPr="007A2A54">
          <w:rPr>
            <w:rStyle w:val="Hyperlink"/>
            <w:noProof/>
          </w:rPr>
          <w:t>3.4.1 Tree Structured Wavelet Compressive Sensing Monte Markov Chain Monte Carlo (TSWCS-MCMC)</w:t>
        </w:r>
        <w:r w:rsidR="00F178F3">
          <w:rPr>
            <w:noProof/>
            <w:webHidden/>
          </w:rPr>
          <w:tab/>
        </w:r>
        <w:r w:rsidR="00F178F3">
          <w:rPr>
            <w:noProof/>
            <w:webHidden/>
          </w:rPr>
          <w:fldChar w:fldCharType="begin"/>
        </w:r>
        <w:r w:rsidR="00F178F3">
          <w:rPr>
            <w:noProof/>
            <w:webHidden/>
          </w:rPr>
          <w:instrText xml:space="preserve"> PAGEREF _Toc457294861 \h </w:instrText>
        </w:r>
        <w:r w:rsidR="00F178F3">
          <w:rPr>
            <w:noProof/>
            <w:webHidden/>
          </w:rPr>
        </w:r>
        <w:r w:rsidR="00F178F3">
          <w:rPr>
            <w:noProof/>
            <w:webHidden/>
          </w:rPr>
          <w:fldChar w:fldCharType="separate"/>
        </w:r>
        <w:r w:rsidR="009B213A">
          <w:rPr>
            <w:noProof/>
            <w:webHidden/>
          </w:rPr>
          <w:t>22</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62" w:history="1">
        <w:r w:rsidR="00F178F3" w:rsidRPr="007A2A54">
          <w:rPr>
            <w:rStyle w:val="Hyperlink"/>
            <w:noProof/>
          </w:rPr>
          <w:t>4. Compressive Imaging Configuration and Properties of Light Sources</w:t>
        </w:r>
        <w:r w:rsidR="00F178F3">
          <w:rPr>
            <w:noProof/>
            <w:webHidden/>
          </w:rPr>
          <w:tab/>
        </w:r>
        <w:r w:rsidR="00F178F3">
          <w:rPr>
            <w:noProof/>
            <w:webHidden/>
          </w:rPr>
          <w:fldChar w:fldCharType="begin"/>
        </w:r>
        <w:r w:rsidR="00F178F3">
          <w:rPr>
            <w:noProof/>
            <w:webHidden/>
          </w:rPr>
          <w:instrText xml:space="preserve"> PAGEREF _Toc457294862 \h </w:instrText>
        </w:r>
        <w:r w:rsidR="00F178F3">
          <w:rPr>
            <w:noProof/>
            <w:webHidden/>
          </w:rPr>
        </w:r>
        <w:r w:rsidR="00F178F3">
          <w:rPr>
            <w:noProof/>
            <w:webHidden/>
          </w:rPr>
          <w:fldChar w:fldCharType="separate"/>
        </w:r>
        <w:r w:rsidR="009B213A">
          <w:rPr>
            <w:noProof/>
            <w:webHidden/>
          </w:rPr>
          <w:t>24</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63" w:history="1">
        <w:r w:rsidR="00F178F3" w:rsidRPr="007A2A54">
          <w:rPr>
            <w:rStyle w:val="Hyperlink"/>
            <w:noProof/>
          </w:rPr>
          <w:t>4.1 Compressive Sensing (CS) – single pixel camera</w:t>
        </w:r>
        <w:r w:rsidR="00F178F3">
          <w:rPr>
            <w:noProof/>
            <w:webHidden/>
          </w:rPr>
          <w:tab/>
        </w:r>
        <w:r w:rsidR="00F178F3">
          <w:rPr>
            <w:noProof/>
            <w:webHidden/>
          </w:rPr>
          <w:fldChar w:fldCharType="begin"/>
        </w:r>
        <w:r w:rsidR="00F178F3">
          <w:rPr>
            <w:noProof/>
            <w:webHidden/>
          </w:rPr>
          <w:instrText xml:space="preserve"> PAGEREF _Toc457294863 \h </w:instrText>
        </w:r>
        <w:r w:rsidR="00F178F3">
          <w:rPr>
            <w:noProof/>
            <w:webHidden/>
          </w:rPr>
        </w:r>
        <w:r w:rsidR="00F178F3">
          <w:rPr>
            <w:noProof/>
            <w:webHidden/>
          </w:rPr>
          <w:fldChar w:fldCharType="separate"/>
        </w:r>
        <w:r w:rsidR="009B213A">
          <w:rPr>
            <w:noProof/>
            <w:webHidden/>
          </w:rPr>
          <w:t>24</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64" w:history="1">
        <w:r w:rsidR="00F178F3" w:rsidRPr="007A2A54">
          <w:rPr>
            <w:rStyle w:val="Hyperlink"/>
            <w:noProof/>
          </w:rPr>
          <w:t>4.2 Noiseless Case</w:t>
        </w:r>
        <w:r w:rsidR="00F178F3">
          <w:rPr>
            <w:noProof/>
            <w:webHidden/>
          </w:rPr>
          <w:tab/>
        </w:r>
        <w:r w:rsidR="00F178F3">
          <w:rPr>
            <w:noProof/>
            <w:webHidden/>
          </w:rPr>
          <w:fldChar w:fldCharType="begin"/>
        </w:r>
        <w:r w:rsidR="00F178F3">
          <w:rPr>
            <w:noProof/>
            <w:webHidden/>
          </w:rPr>
          <w:instrText xml:space="preserve"> PAGEREF _Toc457294864 \h </w:instrText>
        </w:r>
        <w:r w:rsidR="00F178F3">
          <w:rPr>
            <w:noProof/>
            <w:webHidden/>
          </w:rPr>
        </w:r>
        <w:r w:rsidR="00F178F3">
          <w:rPr>
            <w:noProof/>
            <w:webHidden/>
          </w:rPr>
          <w:fldChar w:fldCharType="separate"/>
        </w:r>
        <w:r w:rsidR="009B213A">
          <w:rPr>
            <w:noProof/>
            <w:webHidden/>
          </w:rPr>
          <w:t>27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65" w:history="1">
        <w:r w:rsidR="00F178F3" w:rsidRPr="007A2A54">
          <w:rPr>
            <w:rStyle w:val="Hyperlink"/>
            <w:noProof/>
          </w:rPr>
          <w:t>4.3 Noisy Case</w:t>
        </w:r>
        <w:r w:rsidR="00F178F3">
          <w:rPr>
            <w:noProof/>
            <w:webHidden/>
          </w:rPr>
          <w:tab/>
        </w:r>
        <w:r w:rsidR="00F178F3">
          <w:rPr>
            <w:noProof/>
            <w:webHidden/>
          </w:rPr>
          <w:fldChar w:fldCharType="begin"/>
        </w:r>
        <w:r w:rsidR="00F178F3">
          <w:rPr>
            <w:noProof/>
            <w:webHidden/>
          </w:rPr>
          <w:instrText xml:space="preserve"> PAGEREF _Toc457294865 \h </w:instrText>
        </w:r>
        <w:r w:rsidR="00F178F3">
          <w:rPr>
            <w:noProof/>
            <w:webHidden/>
          </w:rPr>
        </w:r>
        <w:r w:rsidR="00F178F3">
          <w:rPr>
            <w:noProof/>
            <w:webHidden/>
          </w:rPr>
          <w:fldChar w:fldCharType="separate"/>
        </w:r>
        <w:r w:rsidR="009B213A">
          <w:rPr>
            <w:noProof/>
            <w:webHidden/>
          </w:rPr>
          <w:t>28</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66" w:history="1">
        <w:r w:rsidR="00F178F3" w:rsidRPr="007A2A54">
          <w:rPr>
            <w:rStyle w:val="Hyperlink"/>
            <w:noProof/>
          </w:rPr>
          <w:t>4.3.1 Gaussian noise</w:t>
        </w:r>
        <w:r w:rsidR="00F178F3">
          <w:rPr>
            <w:noProof/>
            <w:webHidden/>
          </w:rPr>
          <w:tab/>
        </w:r>
        <w:r w:rsidR="00F178F3">
          <w:rPr>
            <w:noProof/>
            <w:webHidden/>
          </w:rPr>
          <w:fldChar w:fldCharType="begin"/>
        </w:r>
        <w:r w:rsidR="00F178F3">
          <w:rPr>
            <w:noProof/>
            <w:webHidden/>
          </w:rPr>
          <w:instrText xml:space="preserve"> PAGEREF _Toc457294866 \h </w:instrText>
        </w:r>
        <w:r w:rsidR="00F178F3">
          <w:rPr>
            <w:noProof/>
            <w:webHidden/>
          </w:rPr>
        </w:r>
        <w:r w:rsidR="00F178F3">
          <w:rPr>
            <w:noProof/>
            <w:webHidden/>
          </w:rPr>
          <w:fldChar w:fldCharType="separate"/>
        </w:r>
        <w:r w:rsidR="009B213A">
          <w:rPr>
            <w:noProof/>
            <w:webHidden/>
          </w:rPr>
          <w:t>28</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67" w:history="1">
        <w:r w:rsidR="00F178F3" w:rsidRPr="007A2A54">
          <w:rPr>
            <w:rStyle w:val="Hyperlink"/>
            <w:noProof/>
          </w:rPr>
          <w:t>4.4 Photon Statistics of different light sources</w:t>
        </w:r>
        <w:r w:rsidR="00F178F3">
          <w:rPr>
            <w:noProof/>
            <w:webHidden/>
          </w:rPr>
          <w:tab/>
        </w:r>
        <w:r w:rsidR="00F178F3">
          <w:rPr>
            <w:noProof/>
            <w:webHidden/>
          </w:rPr>
          <w:fldChar w:fldCharType="begin"/>
        </w:r>
        <w:r w:rsidR="00F178F3">
          <w:rPr>
            <w:noProof/>
            <w:webHidden/>
          </w:rPr>
          <w:instrText xml:space="preserve"> PAGEREF _Toc457294867 \h </w:instrText>
        </w:r>
        <w:r w:rsidR="00F178F3">
          <w:rPr>
            <w:noProof/>
            <w:webHidden/>
          </w:rPr>
        </w:r>
        <w:r w:rsidR="00F178F3">
          <w:rPr>
            <w:noProof/>
            <w:webHidden/>
          </w:rPr>
          <w:fldChar w:fldCharType="separate"/>
        </w:r>
        <w:r w:rsidR="009B213A">
          <w:rPr>
            <w:noProof/>
            <w:webHidden/>
          </w:rPr>
          <w:t>30</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68" w:history="1">
        <w:r w:rsidR="00F178F3" w:rsidRPr="007A2A54">
          <w:rPr>
            <w:rStyle w:val="Hyperlink"/>
            <w:noProof/>
          </w:rPr>
          <w:t>4.4.1 Fock states</w:t>
        </w:r>
        <w:r w:rsidR="00F178F3">
          <w:rPr>
            <w:noProof/>
            <w:webHidden/>
          </w:rPr>
          <w:tab/>
        </w:r>
        <w:r w:rsidR="00F178F3">
          <w:rPr>
            <w:noProof/>
            <w:webHidden/>
          </w:rPr>
          <w:fldChar w:fldCharType="begin"/>
        </w:r>
        <w:r w:rsidR="00F178F3">
          <w:rPr>
            <w:noProof/>
            <w:webHidden/>
          </w:rPr>
          <w:instrText xml:space="preserve"> PAGEREF _Toc457294868 \h </w:instrText>
        </w:r>
        <w:r w:rsidR="00F178F3">
          <w:rPr>
            <w:noProof/>
            <w:webHidden/>
          </w:rPr>
        </w:r>
        <w:r w:rsidR="00F178F3">
          <w:rPr>
            <w:noProof/>
            <w:webHidden/>
          </w:rPr>
          <w:fldChar w:fldCharType="separate"/>
        </w:r>
        <w:r w:rsidR="009B213A">
          <w:rPr>
            <w:noProof/>
            <w:webHidden/>
          </w:rPr>
          <w:t>30</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69" w:history="1">
        <w:r w:rsidR="00F178F3" w:rsidRPr="007A2A54">
          <w:rPr>
            <w:rStyle w:val="Hyperlink"/>
            <w:noProof/>
          </w:rPr>
          <w:t>4.4.2 Poisson light source</w:t>
        </w:r>
        <w:r w:rsidR="00F178F3">
          <w:rPr>
            <w:noProof/>
            <w:webHidden/>
          </w:rPr>
          <w:tab/>
        </w:r>
        <w:r w:rsidR="00F178F3">
          <w:rPr>
            <w:noProof/>
            <w:webHidden/>
          </w:rPr>
          <w:fldChar w:fldCharType="begin"/>
        </w:r>
        <w:r w:rsidR="00F178F3">
          <w:rPr>
            <w:noProof/>
            <w:webHidden/>
          </w:rPr>
          <w:instrText xml:space="preserve"> PAGEREF _Toc457294869 \h </w:instrText>
        </w:r>
        <w:r w:rsidR="00F178F3">
          <w:rPr>
            <w:noProof/>
            <w:webHidden/>
          </w:rPr>
        </w:r>
        <w:r w:rsidR="00F178F3">
          <w:rPr>
            <w:noProof/>
            <w:webHidden/>
          </w:rPr>
          <w:fldChar w:fldCharType="separate"/>
        </w:r>
        <w:r w:rsidR="009B213A">
          <w:rPr>
            <w:noProof/>
            <w:webHidden/>
          </w:rPr>
          <w:t>31</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70" w:history="1">
        <w:r w:rsidR="00F178F3" w:rsidRPr="007A2A54">
          <w:rPr>
            <w:rStyle w:val="Hyperlink"/>
            <w:noProof/>
          </w:rPr>
          <w:t>4.4.3 Thermal light source</w:t>
        </w:r>
        <w:r w:rsidR="00F178F3">
          <w:rPr>
            <w:noProof/>
            <w:webHidden/>
          </w:rPr>
          <w:tab/>
        </w:r>
        <w:r w:rsidR="00F178F3">
          <w:rPr>
            <w:noProof/>
            <w:webHidden/>
          </w:rPr>
          <w:fldChar w:fldCharType="begin"/>
        </w:r>
        <w:r w:rsidR="00F178F3">
          <w:rPr>
            <w:noProof/>
            <w:webHidden/>
          </w:rPr>
          <w:instrText xml:space="preserve"> PAGEREF _Toc457294870 \h </w:instrText>
        </w:r>
        <w:r w:rsidR="00F178F3">
          <w:rPr>
            <w:noProof/>
            <w:webHidden/>
          </w:rPr>
        </w:r>
        <w:r w:rsidR="00F178F3">
          <w:rPr>
            <w:noProof/>
            <w:webHidden/>
          </w:rPr>
          <w:fldChar w:fldCharType="separate"/>
        </w:r>
        <w:r w:rsidR="009B213A">
          <w:rPr>
            <w:noProof/>
            <w:webHidden/>
          </w:rPr>
          <w:t>32</w:t>
        </w:r>
        <w:r w:rsidR="00F178F3">
          <w:rPr>
            <w:noProof/>
            <w:webHidden/>
          </w:rPr>
          <w:fldChar w:fldCharType="end"/>
        </w:r>
      </w:hyperlink>
    </w:p>
    <w:p w:rsidR="00F178F3" w:rsidRDefault="00AB42C8">
      <w:pPr>
        <w:pStyle w:val="TOC3"/>
        <w:tabs>
          <w:tab w:val="right" w:leader="dot" w:pos="8486"/>
        </w:tabs>
        <w:rPr>
          <w:rFonts w:eastAsiaTheme="minorEastAsia" w:cstheme="minorBidi"/>
          <w:noProof/>
          <w:sz w:val="22"/>
          <w:szCs w:val="22"/>
          <w:lang w:bidi="ar-SA"/>
        </w:rPr>
      </w:pPr>
      <w:hyperlink w:anchor="_Toc457294871" w:history="1">
        <w:r w:rsidR="00F178F3" w:rsidRPr="007A2A54">
          <w:rPr>
            <w:rStyle w:val="Hyperlink"/>
            <w:noProof/>
          </w:rPr>
          <w:t>4.4.4 Squeezed multimode</w:t>
        </w:r>
        <w:r w:rsidR="00F178F3">
          <w:rPr>
            <w:noProof/>
            <w:webHidden/>
          </w:rPr>
          <w:tab/>
        </w:r>
        <w:r w:rsidR="00F178F3">
          <w:rPr>
            <w:noProof/>
            <w:webHidden/>
          </w:rPr>
          <w:fldChar w:fldCharType="begin"/>
        </w:r>
        <w:r w:rsidR="00F178F3">
          <w:rPr>
            <w:noProof/>
            <w:webHidden/>
          </w:rPr>
          <w:instrText xml:space="preserve"> PAGEREF _Toc457294871 \h </w:instrText>
        </w:r>
        <w:r w:rsidR="00F178F3">
          <w:rPr>
            <w:noProof/>
            <w:webHidden/>
          </w:rPr>
        </w:r>
        <w:r w:rsidR="00F178F3">
          <w:rPr>
            <w:noProof/>
            <w:webHidden/>
          </w:rPr>
          <w:fldChar w:fldCharType="separate"/>
        </w:r>
        <w:r w:rsidR="009B213A">
          <w:rPr>
            <w:noProof/>
            <w:webHidden/>
          </w:rPr>
          <w:t>33</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72" w:history="1">
        <w:r w:rsidR="00F178F3" w:rsidRPr="007A2A54">
          <w:rPr>
            <w:rStyle w:val="Hyperlink"/>
            <w:noProof/>
          </w:rPr>
          <w:t>4.5 Mandel Factor</w:t>
        </w:r>
        <w:r w:rsidR="00F178F3">
          <w:rPr>
            <w:noProof/>
            <w:webHidden/>
          </w:rPr>
          <w:tab/>
        </w:r>
        <w:r w:rsidR="00F178F3">
          <w:rPr>
            <w:noProof/>
            <w:webHidden/>
          </w:rPr>
          <w:fldChar w:fldCharType="begin"/>
        </w:r>
        <w:r w:rsidR="00F178F3">
          <w:rPr>
            <w:noProof/>
            <w:webHidden/>
          </w:rPr>
          <w:instrText xml:space="preserve"> PAGEREF _Toc457294872 \h </w:instrText>
        </w:r>
        <w:r w:rsidR="00F178F3">
          <w:rPr>
            <w:noProof/>
            <w:webHidden/>
          </w:rPr>
        </w:r>
        <w:r w:rsidR="00F178F3">
          <w:rPr>
            <w:noProof/>
            <w:webHidden/>
          </w:rPr>
          <w:fldChar w:fldCharType="separate"/>
        </w:r>
        <w:r w:rsidR="009B213A">
          <w:rPr>
            <w:noProof/>
            <w:webHidden/>
          </w:rPr>
          <w:t>35</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73" w:history="1">
        <w:r w:rsidR="00F178F3" w:rsidRPr="007A2A54">
          <w:rPr>
            <w:rStyle w:val="Hyperlink"/>
            <w:noProof/>
          </w:rPr>
          <w:t>5. Simulation results</w:t>
        </w:r>
        <w:r w:rsidR="00F178F3">
          <w:rPr>
            <w:noProof/>
            <w:webHidden/>
          </w:rPr>
          <w:tab/>
        </w:r>
        <w:r w:rsidR="00F178F3">
          <w:rPr>
            <w:noProof/>
            <w:webHidden/>
          </w:rPr>
          <w:fldChar w:fldCharType="begin"/>
        </w:r>
        <w:r w:rsidR="00F178F3">
          <w:rPr>
            <w:noProof/>
            <w:webHidden/>
          </w:rPr>
          <w:instrText xml:space="preserve"> PAGEREF _Toc457294873 \h </w:instrText>
        </w:r>
        <w:r w:rsidR="00F178F3">
          <w:rPr>
            <w:noProof/>
            <w:webHidden/>
          </w:rPr>
        </w:r>
        <w:r w:rsidR="00F178F3">
          <w:rPr>
            <w:noProof/>
            <w:webHidden/>
          </w:rPr>
          <w:fldChar w:fldCharType="separate"/>
        </w:r>
        <w:r w:rsidR="009B213A">
          <w:rPr>
            <w:noProof/>
            <w:webHidden/>
          </w:rPr>
          <w:t>37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74" w:history="1">
        <w:r w:rsidR="00F178F3" w:rsidRPr="007A2A54">
          <w:rPr>
            <w:rStyle w:val="Hyperlink"/>
            <w:noProof/>
          </w:rPr>
          <w:t>5.1 Binary Object (OU logo) Results</w:t>
        </w:r>
        <w:r w:rsidR="00F178F3">
          <w:rPr>
            <w:noProof/>
            <w:webHidden/>
          </w:rPr>
          <w:tab/>
        </w:r>
        <w:r w:rsidR="00F178F3">
          <w:rPr>
            <w:noProof/>
            <w:webHidden/>
          </w:rPr>
          <w:fldChar w:fldCharType="begin"/>
        </w:r>
        <w:r w:rsidR="00F178F3">
          <w:rPr>
            <w:noProof/>
            <w:webHidden/>
          </w:rPr>
          <w:instrText xml:space="preserve"> PAGEREF _Toc457294874 \h </w:instrText>
        </w:r>
        <w:r w:rsidR="00F178F3">
          <w:rPr>
            <w:noProof/>
            <w:webHidden/>
          </w:rPr>
        </w:r>
        <w:r w:rsidR="00F178F3">
          <w:rPr>
            <w:noProof/>
            <w:webHidden/>
          </w:rPr>
          <w:fldChar w:fldCharType="separate"/>
        </w:r>
        <w:r w:rsidR="009B213A">
          <w:rPr>
            <w:noProof/>
            <w:webHidden/>
          </w:rPr>
          <w:t>37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75" w:history="1">
        <w:r w:rsidR="00F178F3" w:rsidRPr="007A2A54">
          <w:rPr>
            <w:rStyle w:val="Hyperlink"/>
            <w:noProof/>
          </w:rPr>
          <w:t>5.2 Gray scale Object Results</w:t>
        </w:r>
        <w:r w:rsidR="00F178F3">
          <w:rPr>
            <w:noProof/>
            <w:webHidden/>
          </w:rPr>
          <w:tab/>
        </w:r>
        <w:r w:rsidR="00F178F3">
          <w:rPr>
            <w:noProof/>
            <w:webHidden/>
          </w:rPr>
          <w:fldChar w:fldCharType="begin"/>
        </w:r>
        <w:r w:rsidR="00F178F3">
          <w:rPr>
            <w:noProof/>
            <w:webHidden/>
          </w:rPr>
          <w:instrText xml:space="preserve"> PAGEREF _Toc457294875 \h </w:instrText>
        </w:r>
        <w:r w:rsidR="00F178F3">
          <w:rPr>
            <w:noProof/>
            <w:webHidden/>
          </w:rPr>
        </w:r>
        <w:r w:rsidR="00F178F3">
          <w:rPr>
            <w:noProof/>
            <w:webHidden/>
          </w:rPr>
          <w:fldChar w:fldCharType="separate"/>
        </w:r>
        <w:r w:rsidR="009B213A">
          <w:rPr>
            <w:noProof/>
            <w:webHidden/>
          </w:rPr>
          <w:t>49</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76" w:history="1">
        <w:r w:rsidR="00F178F3" w:rsidRPr="007A2A54">
          <w:rPr>
            <w:rStyle w:val="Hyperlink"/>
            <w:noProof/>
          </w:rPr>
          <w:t>6. Conclusions and Future work</w:t>
        </w:r>
        <w:r w:rsidR="00F178F3">
          <w:rPr>
            <w:noProof/>
            <w:webHidden/>
          </w:rPr>
          <w:tab/>
        </w:r>
        <w:r w:rsidR="00F178F3">
          <w:rPr>
            <w:noProof/>
            <w:webHidden/>
          </w:rPr>
          <w:fldChar w:fldCharType="begin"/>
        </w:r>
        <w:r w:rsidR="00F178F3">
          <w:rPr>
            <w:noProof/>
            <w:webHidden/>
          </w:rPr>
          <w:instrText xml:space="preserve"> PAGEREF _Toc457294876 \h </w:instrText>
        </w:r>
        <w:r w:rsidR="00F178F3">
          <w:rPr>
            <w:noProof/>
            <w:webHidden/>
          </w:rPr>
        </w:r>
        <w:r w:rsidR="00F178F3">
          <w:rPr>
            <w:noProof/>
            <w:webHidden/>
          </w:rPr>
          <w:fldChar w:fldCharType="separate"/>
        </w:r>
        <w:r w:rsidR="009B213A">
          <w:rPr>
            <w:noProof/>
            <w:webHidden/>
          </w:rPr>
          <w:t>57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77" w:history="1">
        <w:r w:rsidR="00F178F3" w:rsidRPr="007A2A54">
          <w:rPr>
            <w:rStyle w:val="Hyperlink"/>
            <w:noProof/>
          </w:rPr>
          <w:t>6.1 Conclusion</w:t>
        </w:r>
        <w:r w:rsidR="00F178F3">
          <w:rPr>
            <w:noProof/>
            <w:webHidden/>
          </w:rPr>
          <w:tab/>
        </w:r>
        <w:r w:rsidR="00F178F3">
          <w:rPr>
            <w:noProof/>
            <w:webHidden/>
          </w:rPr>
          <w:fldChar w:fldCharType="begin"/>
        </w:r>
        <w:r w:rsidR="00F178F3">
          <w:rPr>
            <w:noProof/>
            <w:webHidden/>
          </w:rPr>
          <w:instrText xml:space="preserve"> PAGEREF _Toc457294877 \h </w:instrText>
        </w:r>
        <w:r w:rsidR="00F178F3">
          <w:rPr>
            <w:noProof/>
            <w:webHidden/>
          </w:rPr>
        </w:r>
        <w:r w:rsidR="00F178F3">
          <w:rPr>
            <w:noProof/>
            <w:webHidden/>
          </w:rPr>
          <w:fldChar w:fldCharType="separate"/>
        </w:r>
        <w:r w:rsidR="009B213A">
          <w:rPr>
            <w:noProof/>
            <w:webHidden/>
          </w:rPr>
          <w:t>57</w:t>
        </w:r>
        <w:r w:rsidR="00F178F3">
          <w:rPr>
            <w:noProof/>
            <w:webHidden/>
          </w:rPr>
          <w:fldChar w:fldCharType="end"/>
        </w:r>
      </w:hyperlink>
    </w:p>
    <w:p w:rsidR="00F178F3" w:rsidRDefault="00AB42C8">
      <w:pPr>
        <w:pStyle w:val="TOC2"/>
        <w:tabs>
          <w:tab w:val="right" w:leader="dot" w:pos="8486"/>
        </w:tabs>
        <w:rPr>
          <w:rFonts w:eastAsiaTheme="minorEastAsia" w:cstheme="minorBidi"/>
          <w:noProof/>
          <w:sz w:val="22"/>
          <w:szCs w:val="22"/>
          <w:lang w:bidi="ar-SA"/>
        </w:rPr>
      </w:pPr>
      <w:hyperlink w:anchor="_Toc457294878" w:history="1">
        <w:r w:rsidR="00F178F3" w:rsidRPr="007A2A54">
          <w:rPr>
            <w:rStyle w:val="Hyperlink"/>
            <w:noProof/>
          </w:rPr>
          <w:t>6.2 Future Work</w:t>
        </w:r>
        <w:r w:rsidR="00F178F3">
          <w:rPr>
            <w:noProof/>
            <w:webHidden/>
          </w:rPr>
          <w:tab/>
        </w:r>
        <w:r w:rsidR="00F178F3">
          <w:rPr>
            <w:noProof/>
            <w:webHidden/>
          </w:rPr>
          <w:fldChar w:fldCharType="begin"/>
        </w:r>
        <w:r w:rsidR="00F178F3">
          <w:rPr>
            <w:noProof/>
            <w:webHidden/>
          </w:rPr>
          <w:instrText xml:space="preserve"> PAGEREF _Toc457294878 \h </w:instrText>
        </w:r>
        <w:r w:rsidR="00F178F3">
          <w:rPr>
            <w:noProof/>
            <w:webHidden/>
          </w:rPr>
        </w:r>
        <w:r w:rsidR="00F178F3">
          <w:rPr>
            <w:noProof/>
            <w:webHidden/>
          </w:rPr>
          <w:fldChar w:fldCharType="separate"/>
        </w:r>
        <w:r w:rsidR="009B213A">
          <w:rPr>
            <w:noProof/>
            <w:webHidden/>
          </w:rPr>
          <w:t>58</w:t>
        </w:r>
        <w:r w:rsidR="00F178F3">
          <w:rPr>
            <w:noProof/>
            <w:webHidden/>
          </w:rPr>
          <w:fldChar w:fldCharType="end"/>
        </w:r>
      </w:hyperlink>
    </w:p>
    <w:p w:rsidR="00F178F3" w:rsidRDefault="00AB42C8" w:rsidP="00F178F3">
      <w:pPr>
        <w:pStyle w:val="TOC1"/>
        <w:rPr>
          <w:rFonts w:eastAsiaTheme="minorEastAsia" w:cstheme="minorBidi"/>
          <w:noProof/>
          <w:sz w:val="22"/>
          <w:szCs w:val="22"/>
          <w:lang w:bidi="ar-SA"/>
        </w:rPr>
      </w:pPr>
      <w:hyperlink w:anchor="_Toc457294879" w:history="1">
        <w:r w:rsidR="00F178F3" w:rsidRPr="007A2A54">
          <w:rPr>
            <w:rStyle w:val="Hyperlink"/>
            <w:noProof/>
          </w:rPr>
          <w:t>References</w:t>
        </w:r>
        <w:r w:rsidR="00F178F3">
          <w:rPr>
            <w:noProof/>
            <w:webHidden/>
          </w:rPr>
          <w:tab/>
        </w:r>
        <w:r w:rsidR="00F178F3">
          <w:rPr>
            <w:noProof/>
            <w:webHidden/>
          </w:rPr>
          <w:fldChar w:fldCharType="begin"/>
        </w:r>
        <w:r w:rsidR="00F178F3">
          <w:rPr>
            <w:noProof/>
            <w:webHidden/>
          </w:rPr>
          <w:instrText xml:space="preserve"> PAGEREF _Toc457294879 \h </w:instrText>
        </w:r>
        <w:r w:rsidR="00F178F3">
          <w:rPr>
            <w:noProof/>
            <w:webHidden/>
          </w:rPr>
        </w:r>
        <w:r w:rsidR="00F178F3">
          <w:rPr>
            <w:noProof/>
            <w:webHidden/>
          </w:rPr>
          <w:fldChar w:fldCharType="separate"/>
        </w:r>
        <w:r w:rsidR="009B213A">
          <w:rPr>
            <w:noProof/>
            <w:webHidden/>
          </w:rPr>
          <w:t>59</w:t>
        </w:r>
        <w:r w:rsidR="00F178F3">
          <w:rPr>
            <w:noProof/>
            <w:webHidden/>
          </w:rPr>
          <w:fldChar w:fldCharType="end"/>
        </w:r>
      </w:hyperlink>
    </w:p>
    <w:p w:rsidR="00DA1971" w:rsidRDefault="00AA4AED" w:rsidP="00DA1971">
      <w:r>
        <w:lastRenderedPageBreak/>
        <w:fldChar w:fldCharType="end"/>
      </w:r>
      <w:r w:rsidR="00C92079">
        <w:t xml:space="preserve"> </w:t>
      </w:r>
    </w:p>
    <w:p w:rsidR="009C4FEF" w:rsidRDefault="00DA1971" w:rsidP="00DA7293">
      <w:pPr>
        <w:pStyle w:val="Heading1"/>
      </w:pPr>
      <w:bookmarkStart w:id="3" w:name="_Toc310579465"/>
      <w:bookmarkStart w:id="4" w:name="_Toc457294837"/>
      <w:r>
        <w:t>List of Tables</w:t>
      </w:r>
      <w:bookmarkEnd w:id="3"/>
      <w:bookmarkEnd w:id="4"/>
    </w:p>
    <w:p w:rsidR="009A55E4"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3166548" w:history="1">
        <w:r w:rsidR="009A55E4" w:rsidRPr="00106D23">
          <w:rPr>
            <w:rStyle w:val="Hyperlink"/>
            <w:noProof/>
          </w:rPr>
          <w:t>Table 1. Computational cost and storage costs of greedy algorithms</w:t>
        </w:r>
        <w:r w:rsidR="009A55E4">
          <w:rPr>
            <w:noProof/>
            <w:webHidden/>
          </w:rPr>
          <w:tab/>
        </w:r>
        <w:r w:rsidR="009A55E4">
          <w:rPr>
            <w:noProof/>
            <w:webHidden/>
          </w:rPr>
          <w:fldChar w:fldCharType="begin"/>
        </w:r>
        <w:r w:rsidR="009A55E4">
          <w:rPr>
            <w:noProof/>
            <w:webHidden/>
          </w:rPr>
          <w:instrText xml:space="preserve"> PAGEREF _Toc453166548 \h </w:instrText>
        </w:r>
        <w:r w:rsidR="009A55E4">
          <w:rPr>
            <w:noProof/>
            <w:webHidden/>
          </w:rPr>
        </w:r>
        <w:r w:rsidR="009A55E4">
          <w:rPr>
            <w:noProof/>
            <w:webHidden/>
          </w:rPr>
          <w:fldChar w:fldCharType="separate"/>
        </w:r>
        <w:r w:rsidR="009B213A">
          <w:rPr>
            <w:noProof/>
            <w:webHidden/>
          </w:rPr>
          <w:t>16</w:t>
        </w:r>
        <w:r w:rsidR="009A55E4">
          <w:rPr>
            <w:noProof/>
            <w:webHidden/>
          </w:rPr>
          <w:fldChar w:fldCharType="end"/>
        </w:r>
      </w:hyperlink>
    </w:p>
    <w:p w:rsidR="009C4FEF" w:rsidRPr="00EE3EDB" w:rsidRDefault="00AA4AED" w:rsidP="00DA7293">
      <w:pPr>
        <w:pStyle w:val="Heading1"/>
      </w:pPr>
      <w:r>
        <w:fldChar w:fldCharType="end"/>
      </w:r>
      <w:r w:rsidR="00DA1971">
        <w:br w:type="page"/>
      </w:r>
      <w:bookmarkStart w:id="5" w:name="_Toc310579466"/>
      <w:bookmarkStart w:id="6" w:name="_Toc45729483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F178F3"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7294880" w:history="1">
        <w:r w:rsidR="00F178F3" w:rsidRPr="007A10DD">
          <w:rPr>
            <w:rStyle w:val="Hyperlink"/>
            <w:noProof/>
          </w:rPr>
          <w:t>Figure 1. General representation of y</w:t>
        </w:r>
        <w:r w:rsidR="00F178F3">
          <w:rPr>
            <w:noProof/>
            <w:webHidden/>
          </w:rPr>
          <w:tab/>
        </w:r>
        <w:r w:rsidR="00F178F3">
          <w:rPr>
            <w:noProof/>
            <w:webHidden/>
          </w:rPr>
          <w:fldChar w:fldCharType="begin"/>
        </w:r>
        <w:r w:rsidR="00F178F3">
          <w:rPr>
            <w:noProof/>
            <w:webHidden/>
          </w:rPr>
          <w:instrText xml:space="preserve"> PAGEREF _Toc457294880 \h </w:instrText>
        </w:r>
        <w:r w:rsidR="00F178F3">
          <w:rPr>
            <w:noProof/>
            <w:webHidden/>
          </w:rPr>
        </w:r>
        <w:r w:rsidR="00F178F3">
          <w:rPr>
            <w:noProof/>
            <w:webHidden/>
          </w:rPr>
          <w:fldChar w:fldCharType="separate"/>
        </w:r>
        <w:r w:rsidR="009B213A">
          <w:rPr>
            <w:noProof/>
            <w:webHidden/>
          </w:rPr>
          <w:t>6</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1" w:history="1">
        <w:r w:rsidR="00F178F3" w:rsidRPr="007A10DD">
          <w:rPr>
            <w:rStyle w:val="Hyperlink"/>
            <w:noProof/>
          </w:rPr>
          <w:t>Figure 2. (a), (b) and (c) are l0 norm, l1 norm and l2 norm minimization respectively.</w:t>
        </w:r>
        <w:r w:rsidR="00F178F3">
          <w:rPr>
            <w:noProof/>
            <w:webHidden/>
          </w:rPr>
          <w:tab/>
        </w:r>
        <w:r w:rsidR="00F178F3">
          <w:rPr>
            <w:noProof/>
            <w:webHidden/>
          </w:rPr>
          <w:fldChar w:fldCharType="begin"/>
        </w:r>
        <w:r w:rsidR="00F178F3">
          <w:rPr>
            <w:noProof/>
            <w:webHidden/>
          </w:rPr>
          <w:instrText xml:space="preserve"> PAGEREF _Toc457294881 \h </w:instrText>
        </w:r>
        <w:r w:rsidR="00F178F3">
          <w:rPr>
            <w:noProof/>
            <w:webHidden/>
          </w:rPr>
        </w:r>
        <w:r w:rsidR="00F178F3">
          <w:rPr>
            <w:noProof/>
            <w:webHidden/>
          </w:rPr>
          <w:fldChar w:fldCharType="separate"/>
        </w:r>
        <w:r w:rsidR="009B213A">
          <w:rPr>
            <w:noProof/>
            <w:webHidden/>
          </w:rPr>
          <w:t>10</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2" w:history="1">
        <w:r w:rsidR="00F178F3" w:rsidRPr="007A10DD">
          <w:rPr>
            <w:rStyle w:val="Hyperlink"/>
            <w:noProof/>
          </w:rPr>
          <w:t>Figure 3. Tree structured wavelet decomposition of an image depicted across scales.</w:t>
        </w:r>
        <w:r w:rsidR="00F178F3">
          <w:rPr>
            <w:noProof/>
            <w:webHidden/>
          </w:rPr>
          <w:tab/>
        </w:r>
        <w:r w:rsidR="00F178F3">
          <w:rPr>
            <w:noProof/>
            <w:webHidden/>
          </w:rPr>
          <w:fldChar w:fldCharType="begin"/>
        </w:r>
        <w:r w:rsidR="00F178F3">
          <w:rPr>
            <w:noProof/>
            <w:webHidden/>
          </w:rPr>
          <w:instrText xml:space="preserve"> PAGEREF _Toc457294882 \h </w:instrText>
        </w:r>
        <w:r w:rsidR="00F178F3">
          <w:rPr>
            <w:noProof/>
            <w:webHidden/>
          </w:rPr>
        </w:r>
        <w:r w:rsidR="00F178F3">
          <w:rPr>
            <w:noProof/>
            <w:webHidden/>
          </w:rPr>
          <w:fldChar w:fldCharType="separate"/>
        </w:r>
        <w:r w:rsidR="009B213A">
          <w:rPr>
            <w:noProof/>
            <w:webHidden/>
          </w:rPr>
          <w:t>21</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3" w:history="1">
        <w:r w:rsidR="00F178F3" w:rsidRPr="007A10DD">
          <w:rPr>
            <w:rStyle w:val="Hyperlink"/>
            <w:noProof/>
          </w:rPr>
          <w:t>Figure 4. Schematic diagram of DMD (showing orientation of two mirrors)</w:t>
        </w:r>
        <w:r w:rsidR="00F178F3">
          <w:rPr>
            <w:noProof/>
            <w:webHidden/>
          </w:rPr>
          <w:tab/>
        </w:r>
        <w:r w:rsidR="00F178F3">
          <w:rPr>
            <w:noProof/>
            <w:webHidden/>
          </w:rPr>
          <w:fldChar w:fldCharType="begin"/>
        </w:r>
        <w:r w:rsidR="00F178F3">
          <w:rPr>
            <w:noProof/>
            <w:webHidden/>
          </w:rPr>
          <w:instrText xml:space="preserve"> PAGEREF _Toc457294883 \h </w:instrText>
        </w:r>
        <w:r w:rsidR="00F178F3">
          <w:rPr>
            <w:noProof/>
            <w:webHidden/>
          </w:rPr>
        </w:r>
        <w:r w:rsidR="00F178F3">
          <w:rPr>
            <w:noProof/>
            <w:webHidden/>
          </w:rPr>
          <w:fldChar w:fldCharType="separate"/>
        </w:r>
        <w:r w:rsidR="009B213A">
          <w:rPr>
            <w:noProof/>
            <w:webHidden/>
          </w:rPr>
          <w:t>25</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4" w:history="1">
        <w:r w:rsidR="00F178F3" w:rsidRPr="007A10DD">
          <w:rPr>
            <w:rStyle w:val="Hyperlink"/>
            <w:noProof/>
          </w:rPr>
          <w:t>Figure 5. CS - Single Pixel Camera [25]</w:t>
        </w:r>
        <w:r w:rsidR="00F178F3">
          <w:rPr>
            <w:noProof/>
            <w:webHidden/>
          </w:rPr>
          <w:tab/>
        </w:r>
        <w:r w:rsidR="00F178F3">
          <w:rPr>
            <w:noProof/>
            <w:webHidden/>
          </w:rPr>
          <w:fldChar w:fldCharType="begin"/>
        </w:r>
        <w:r w:rsidR="00F178F3">
          <w:rPr>
            <w:noProof/>
            <w:webHidden/>
          </w:rPr>
          <w:instrText xml:space="preserve"> PAGEREF _Toc457294884 \h </w:instrText>
        </w:r>
        <w:r w:rsidR="00F178F3">
          <w:rPr>
            <w:noProof/>
            <w:webHidden/>
          </w:rPr>
        </w:r>
        <w:r w:rsidR="00F178F3">
          <w:rPr>
            <w:noProof/>
            <w:webHidden/>
          </w:rPr>
          <w:fldChar w:fldCharType="separate"/>
        </w:r>
        <w:r w:rsidR="009B213A">
          <w:rPr>
            <w:noProof/>
            <w:webHidden/>
          </w:rPr>
          <w:t>26</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8" w:anchor="_Toc457294885" w:history="1">
        <w:r w:rsidR="00F178F3" w:rsidRPr="007A10DD">
          <w:rPr>
            <w:rStyle w:val="Hyperlink"/>
            <w:noProof/>
          </w:rPr>
          <w:t>Figure 6. Modified CS – Single Pixel Camera</w:t>
        </w:r>
        <w:r w:rsidR="00F178F3">
          <w:rPr>
            <w:noProof/>
            <w:webHidden/>
          </w:rPr>
          <w:tab/>
        </w:r>
        <w:r w:rsidR="00F178F3">
          <w:rPr>
            <w:noProof/>
            <w:webHidden/>
          </w:rPr>
          <w:fldChar w:fldCharType="begin"/>
        </w:r>
        <w:r w:rsidR="00F178F3">
          <w:rPr>
            <w:noProof/>
            <w:webHidden/>
          </w:rPr>
          <w:instrText xml:space="preserve"> PAGEREF _Toc457294885 \h </w:instrText>
        </w:r>
        <w:r w:rsidR="00F178F3">
          <w:rPr>
            <w:noProof/>
            <w:webHidden/>
          </w:rPr>
        </w:r>
        <w:r w:rsidR="00F178F3">
          <w:rPr>
            <w:noProof/>
            <w:webHidden/>
          </w:rPr>
          <w:fldChar w:fldCharType="separate"/>
        </w:r>
        <w:r w:rsidR="009B213A">
          <w:rPr>
            <w:noProof/>
            <w:webHidden/>
          </w:rPr>
          <w:t>27</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6" w:history="1">
        <w:r w:rsidR="00F178F3" w:rsidRPr="007A10DD">
          <w:rPr>
            <w:rStyle w:val="Hyperlink"/>
            <w:noProof/>
          </w:rPr>
          <w:t>Figure 7. Statistics of different light sources with mean number of photons = 10 and the squeezing parameter (r) = 0.5</w:t>
        </w:r>
        <w:r w:rsidR="00F178F3">
          <w:rPr>
            <w:noProof/>
            <w:webHidden/>
          </w:rPr>
          <w:tab/>
        </w:r>
        <w:r w:rsidR="00F178F3">
          <w:rPr>
            <w:noProof/>
            <w:webHidden/>
          </w:rPr>
          <w:fldChar w:fldCharType="begin"/>
        </w:r>
        <w:r w:rsidR="00F178F3">
          <w:rPr>
            <w:noProof/>
            <w:webHidden/>
          </w:rPr>
          <w:instrText xml:space="preserve"> PAGEREF _Toc457294886 \h </w:instrText>
        </w:r>
        <w:r w:rsidR="00F178F3">
          <w:rPr>
            <w:noProof/>
            <w:webHidden/>
          </w:rPr>
        </w:r>
        <w:r w:rsidR="00F178F3">
          <w:rPr>
            <w:noProof/>
            <w:webHidden/>
          </w:rPr>
          <w:fldChar w:fldCharType="separate"/>
        </w:r>
        <w:r w:rsidR="009B213A">
          <w:rPr>
            <w:noProof/>
            <w:webHidden/>
          </w:rPr>
          <w:t>35</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7" w:history="1">
        <w:r w:rsidR="00F178F3" w:rsidRPr="007A10DD">
          <w:rPr>
            <w:rStyle w:val="Hyperlink"/>
            <w:noProof/>
          </w:rPr>
          <w:t>Figure 8. (a) OU logo – Binary Object (b) Gray scale Object</w:t>
        </w:r>
        <w:r w:rsidR="00F178F3">
          <w:rPr>
            <w:noProof/>
            <w:webHidden/>
          </w:rPr>
          <w:tab/>
        </w:r>
        <w:r w:rsidR="00F178F3">
          <w:rPr>
            <w:noProof/>
            <w:webHidden/>
          </w:rPr>
          <w:fldChar w:fldCharType="begin"/>
        </w:r>
        <w:r w:rsidR="00F178F3">
          <w:rPr>
            <w:noProof/>
            <w:webHidden/>
          </w:rPr>
          <w:instrText xml:space="preserve"> PAGEREF _Toc457294887 \h </w:instrText>
        </w:r>
        <w:r w:rsidR="00F178F3">
          <w:rPr>
            <w:noProof/>
            <w:webHidden/>
          </w:rPr>
        </w:r>
        <w:r w:rsidR="00F178F3">
          <w:rPr>
            <w:noProof/>
            <w:webHidden/>
          </w:rPr>
          <w:fldChar w:fldCharType="separate"/>
        </w:r>
        <w:r w:rsidR="009B213A">
          <w:rPr>
            <w:noProof/>
            <w:webHidden/>
          </w:rPr>
          <w:t>37</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9" w:anchor="_Toc457294888" w:history="1">
        <w:r w:rsidR="00F178F3" w:rsidRPr="007A10DD">
          <w:rPr>
            <w:rStyle w:val="Hyperlink"/>
            <w:noProof/>
          </w:rPr>
          <w:t>Figure 9. Comparative analysis of different algorithms by considering different light sources for a binary OU logo object (SNR Vs RMSE).</w:t>
        </w:r>
        <w:r w:rsidR="00F178F3">
          <w:rPr>
            <w:noProof/>
            <w:webHidden/>
          </w:rPr>
          <w:tab/>
        </w:r>
        <w:r w:rsidR="00F178F3">
          <w:rPr>
            <w:noProof/>
            <w:webHidden/>
          </w:rPr>
          <w:fldChar w:fldCharType="begin"/>
        </w:r>
        <w:r w:rsidR="00F178F3">
          <w:rPr>
            <w:noProof/>
            <w:webHidden/>
          </w:rPr>
          <w:instrText xml:space="preserve"> PAGEREF _Toc457294888 \h </w:instrText>
        </w:r>
        <w:r w:rsidR="00F178F3">
          <w:rPr>
            <w:noProof/>
            <w:webHidden/>
          </w:rPr>
        </w:r>
        <w:r w:rsidR="00F178F3">
          <w:rPr>
            <w:noProof/>
            <w:webHidden/>
          </w:rPr>
          <w:fldChar w:fldCharType="separate"/>
        </w:r>
        <w:r w:rsidR="009B213A">
          <w:rPr>
            <w:noProof/>
            <w:webHidden/>
          </w:rPr>
          <w:t>38</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89" w:history="1">
        <w:r w:rsidR="00F178F3" w:rsidRPr="007A10DD">
          <w:rPr>
            <w:rStyle w:val="Hyperlink"/>
            <w:noProof/>
          </w:rPr>
          <w:t>Figure 10. (a), (b), (c), (d) and (e) are plots of each algorithm by considering light sources (number of photons ‘n’ Vs RMSE)</w:t>
        </w:r>
        <w:r w:rsidR="00F178F3">
          <w:rPr>
            <w:noProof/>
            <w:webHidden/>
          </w:rPr>
          <w:tab/>
        </w:r>
        <w:r w:rsidR="00F178F3">
          <w:rPr>
            <w:noProof/>
            <w:webHidden/>
          </w:rPr>
          <w:fldChar w:fldCharType="begin"/>
        </w:r>
        <w:r w:rsidR="00F178F3">
          <w:rPr>
            <w:noProof/>
            <w:webHidden/>
          </w:rPr>
          <w:instrText xml:space="preserve"> PAGEREF _Toc457294889 \h </w:instrText>
        </w:r>
        <w:r w:rsidR="00F178F3">
          <w:rPr>
            <w:noProof/>
            <w:webHidden/>
          </w:rPr>
        </w:r>
        <w:r w:rsidR="00F178F3">
          <w:rPr>
            <w:noProof/>
            <w:webHidden/>
          </w:rPr>
          <w:fldChar w:fldCharType="separate"/>
        </w:r>
        <w:r w:rsidR="009B213A">
          <w:rPr>
            <w:noProof/>
            <w:webHidden/>
          </w:rPr>
          <w:t>42</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90" w:history="1">
        <w:r w:rsidR="00F178F3" w:rsidRPr="007A10DD">
          <w:rPr>
            <w:rStyle w:val="Hyperlink"/>
            <w:noProof/>
          </w:rPr>
          <w:t>Figure 11. OU logo reconstructed with ¼ samples having mean photon number of 0.5, 45 and 1000 respectively in the presence of Gaussian noise</w:t>
        </w:r>
        <w:r w:rsidR="00F178F3">
          <w:rPr>
            <w:noProof/>
            <w:webHidden/>
          </w:rPr>
          <w:tab/>
        </w:r>
        <w:r w:rsidR="00F178F3">
          <w:rPr>
            <w:noProof/>
            <w:webHidden/>
          </w:rPr>
          <w:fldChar w:fldCharType="begin"/>
        </w:r>
        <w:r w:rsidR="00F178F3">
          <w:rPr>
            <w:noProof/>
            <w:webHidden/>
          </w:rPr>
          <w:instrText xml:space="preserve"> PAGEREF _Toc457294890 \h </w:instrText>
        </w:r>
        <w:r w:rsidR="00F178F3">
          <w:rPr>
            <w:noProof/>
            <w:webHidden/>
          </w:rPr>
        </w:r>
        <w:r w:rsidR="00F178F3">
          <w:rPr>
            <w:noProof/>
            <w:webHidden/>
          </w:rPr>
          <w:fldChar w:fldCharType="separate"/>
        </w:r>
        <w:r w:rsidR="009B213A">
          <w:rPr>
            <w:noProof/>
            <w:webHidden/>
          </w:rPr>
          <w:t>45</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0" w:anchor="_Toc457294891" w:history="1">
        <w:r w:rsidR="00F178F3" w:rsidRPr="007A10DD">
          <w:rPr>
            <w:rStyle w:val="Hyperlink"/>
            <w:noProof/>
          </w:rPr>
          <w:t>Figure 12. OU logo reconstructed with ¼ samples having mean photon number of 0.5, 45 and 1000 respectively in the presence of Poisson noise</w:t>
        </w:r>
        <w:r w:rsidR="00F178F3">
          <w:rPr>
            <w:noProof/>
            <w:webHidden/>
          </w:rPr>
          <w:tab/>
        </w:r>
        <w:r w:rsidR="00F178F3">
          <w:rPr>
            <w:noProof/>
            <w:webHidden/>
          </w:rPr>
          <w:fldChar w:fldCharType="begin"/>
        </w:r>
        <w:r w:rsidR="00F178F3">
          <w:rPr>
            <w:noProof/>
            <w:webHidden/>
          </w:rPr>
          <w:instrText xml:space="preserve"> PAGEREF _Toc457294891 \h </w:instrText>
        </w:r>
        <w:r w:rsidR="00F178F3">
          <w:rPr>
            <w:noProof/>
            <w:webHidden/>
          </w:rPr>
        </w:r>
        <w:r w:rsidR="00F178F3">
          <w:rPr>
            <w:noProof/>
            <w:webHidden/>
          </w:rPr>
          <w:fldChar w:fldCharType="separate"/>
        </w:r>
        <w:r w:rsidR="009B213A">
          <w:rPr>
            <w:noProof/>
            <w:webHidden/>
          </w:rPr>
          <w:t>46</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1" w:anchor="_Toc457294892" w:history="1">
        <w:r w:rsidR="00F178F3" w:rsidRPr="007A10DD">
          <w:rPr>
            <w:rStyle w:val="Hyperlink"/>
            <w:noProof/>
          </w:rPr>
          <w:t>Figure 13. OU logo reconstructed with ¼ samples having mean photon number 0.5, 30 and 500 respectively for the given squeezed light source</w:t>
        </w:r>
        <w:r w:rsidR="00F178F3">
          <w:rPr>
            <w:noProof/>
            <w:webHidden/>
          </w:rPr>
          <w:tab/>
        </w:r>
        <w:r w:rsidR="00F178F3">
          <w:rPr>
            <w:noProof/>
            <w:webHidden/>
          </w:rPr>
          <w:fldChar w:fldCharType="begin"/>
        </w:r>
        <w:r w:rsidR="00F178F3">
          <w:rPr>
            <w:noProof/>
            <w:webHidden/>
          </w:rPr>
          <w:instrText xml:space="preserve"> PAGEREF _Toc457294892 \h </w:instrText>
        </w:r>
        <w:r w:rsidR="00F178F3">
          <w:rPr>
            <w:noProof/>
            <w:webHidden/>
          </w:rPr>
        </w:r>
        <w:r w:rsidR="00F178F3">
          <w:rPr>
            <w:noProof/>
            <w:webHidden/>
          </w:rPr>
          <w:fldChar w:fldCharType="separate"/>
        </w:r>
        <w:r w:rsidR="009B213A">
          <w:rPr>
            <w:noProof/>
            <w:webHidden/>
          </w:rPr>
          <w:t>47</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2" w:anchor="_Toc457294893" w:history="1">
        <w:r w:rsidR="00F178F3" w:rsidRPr="007A10DD">
          <w:rPr>
            <w:rStyle w:val="Hyperlink"/>
            <w:noProof/>
          </w:rPr>
          <w:t>Figure 14. Comparative analysis of different algorithms by considering different light sources for a gray scale object (SNR Vs RMSE).</w:t>
        </w:r>
        <w:r w:rsidR="00F178F3">
          <w:rPr>
            <w:noProof/>
            <w:webHidden/>
          </w:rPr>
          <w:tab/>
        </w:r>
        <w:r w:rsidR="00F178F3">
          <w:rPr>
            <w:noProof/>
            <w:webHidden/>
          </w:rPr>
          <w:fldChar w:fldCharType="begin"/>
        </w:r>
        <w:r w:rsidR="00F178F3">
          <w:rPr>
            <w:noProof/>
            <w:webHidden/>
          </w:rPr>
          <w:instrText xml:space="preserve"> PAGEREF _Toc457294893 \h </w:instrText>
        </w:r>
        <w:r w:rsidR="00F178F3">
          <w:rPr>
            <w:noProof/>
            <w:webHidden/>
          </w:rPr>
        </w:r>
        <w:r w:rsidR="00F178F3">
          <w:rPr>
            <w:noProof/>
            <w:webHidden/>
          </w:rPr>
          <w:fldChar w:fldCharType="separate"/>
        </w:r>
        <w:r w:rsidR="009B213A">
          <w:rPr>
            <w:noProof/>
            <w:webHidden/>
          </w:rPr>
          <w:t>49</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3" w:anchor="_Toc457294894" w:history="1">
        <w:r w:rsidR="00F178F3" w:rsidRPr="007A10DD">
          <w:rPr>
            <w:rStyle w:val="Hyperlink"/>
            <w:noProof/>
          </w:rPr>
          <w:t>Figure 15. Gray scale object reconstructed with ¼ samples having mean photon number 1, 100 and 1000 respectively in the presence of Gaussian noise</w:t>
        </w:r>
        <w:r w:rsidR="00F178F3">
          <w:rPr>
            <w:noProof/>
            <w:webHidden/>
          </w:rPr>
          <w:tab/>
        </w:r>
        <w:r w:rsidR="00F178F3">
          <w:rPr>
            <w:noProof/>
            <w:webHidden/>
          </w:rPr>
          <w:fldChar w:fldCharType="begin"/>
        </w:r>
        <w:r w:rsidR="00F178F3">
          <w:rPr>
            <w:noProof/>
            <w:webHidden/>
          </w:rPr>
          <w:instrText xml:space="preserve"> PAGEREF _Toc457294894 \h </w:instrText>
        </w:r>
        <w:r w:rsidR="00F178F3">
          <w:rPr>
            <w:noProof/>
            <w:webHidden/>
          </w:rPr>
        </w:r>
        <w:r w:rsidR="00F178F3">
          <w:rPr>
            <w:noProof/>
            <w:webHidden/>
          </w:rPr>
          <w:fldChar w:fldCharType="separate"/>
        </w:r>
        <w:r w:rsidR="009B213A">
          <w:rPr>
            <w:noProof/>
            <w:webHidden/>
          </w:rPr>
          <w:t>53</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4" w:anchor="_Toc457294895" w:history="1">
        <w:r w:rsidR="00F178F3" w:rsidRPr="007A10DD">
          <w:rPr>
            <w:rStyle w:val="Hyperlink"/>
            <w:noProof/>
          </w:rPr>
          <w:t>Figure 16. Gray scale object reconstructed with ¼ samples having mean photon number 1, 100 and 1000 respectively in the presence of Poisson noise</w:t>
        </w:r>
        <w:r w:rsidR="00F178F3">
          <w:rPr>
            <w:noProof/>
            <w:webHidden/>
          </w:rPr>
          <w:tab/>
        </w:r>
        <w:r w:rsidR="00F178F3">
          <w:rPr>
            <w:noProof/>
            <w:webHidden/>
          </w:rPr>
          <w:fldChar w:fldCharType="begin"/>
        </w:r>
        <w:r w:rsidR="00F178F3">
          <w:rPr>
            <w:noProof/>
            <w:webHidden/>
          </w:rPr>
          <w:instrText xml:space="preserve"> PAGEREF _Toc457294895 \h </w:instrText>
        </w:r>
        <w:r w:rsidR="00F178F3">
          <w:rPr>
            <w:noProof/>
            <w:webHidden/>
          </w:rPr>
        </w:r>
        <w:r w:rsidR="00F178F3">
          <w:rPr>
            <w:noProof/>
            <w:webHidden/>
          </w:rPr>
          <w:fldChar w:fldCharType="separate"/>
        </w:r>
        <w:r w:rsidR="009B213A">
          <w:rPr>
            <w:noProof/>
            <w:webHidden/>
          </w:rPr>
          <w:t>54</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w:anchor="_Toc457294896" w:history="1">
        <w:r w:rsidR="00F178F3" w:rsidRPr="007A10DD">
          <w:rPr>
            <w:rStyle w:val="Hyperlink"/>
            <w:noProof/>
          </w:rPr>
          <w:t>Figure 17. Gray scale object reconstructed with ¼ samples having mean photon number 1, 100 and 1000 respectively for Fock states.</w:t>
        </w:r>
        <w:r w:rsidR="00F178F3">
          <w:rPr>
            <w:noProof/>
            <w:webHidden/>
          </w:rPr>
          <w:tab/>
        </w:r>
        <w:r w:rsidR="00F178F3">
          <w:rPr>
            <w:noProof/>
            <w:webHidden/>
          </w:rPr>
          <w:fldChar w:fldCharType="begin"/>
        </w:r>
        <w:r w:rsidR="00F178F3">
          <w:rPr>
            <w:noProof/>
            <w:webHidden/>
          </w:rPr>
          <w:instrText xml:space="preserve"> PAGEREF _Toc457294896 \h </w:instrText>
        </w:r>
        <w:r w:rsidR="00F178F3">
          <w:rPr>
            <w:noProof/>
            <w:webHidden/>
          </w:rPr>
        </w:r>
        <w:r w:rsidR="00F178F3">
          <w:rPr>
            <w:noProof/>
            <w:webHidden/>
          </w:rPr>
          <w:fldChar w:fldCharType="separate"/>
        </w:r>
        <w:r w:rsidR="009B213A">
          <w:rPr>
            <w:noProof/>
            <w:webHidden/>
          </w:rPr>
          <w:t>55</w:t>
        </w:r>
        <w:r w:rsidR="00F178F3">
          <w:rPr>
            <w:noProof/>
            <w:webHidden/>
          </w:rPr>
          <w:fldChar w:fldCharType="end"/>
        </w:r>
      </w:hyperlink>
    </w:p>
    <w:p w:rsidR="00F178F3" w:rsidRDefault="00AB42C8">
      <w:pPr>
        <w:pStyle w:val="TableofFigures"/>
        <w:tabs>
          <w:tab w:val="right" w:leader="dot" w:pos="8486"/>
        </w:tabs>
        <w:rPr>
          <w:rFonts w:eastAsiaTheme="minorEastAsia" w:cstheme="minorBidi"/>
          <w:noProof/>
          <w:sz w:val="22"/>
          <w:szCs w:val="22"/>
          <w:lang w:bidi="ar-SA"/>
        </w:rPr>
      </w:pPr>
      <w:hyperlink r:id="rId15" w:anchor="_Toc457294897" w:history="1">
        <w:r w:rsidR="00F178F3" w:rsidRPr="007A10DD">
          <w:rPr>
            <w:rStyle w:val="Hyperlink"/>
            <w:noProof/>
          </w:rPr>
          <w:t>Figure 18. Gray scale object reconstructed with ¼ samples having mean photon 1, 60 and 500 respectively for the given squeezed light source</w:t>
        </w:r>
        <w:r w:rsidR="00F178F3">
          <w:rPr>
            <w:noProof/>
            <w:webHidden/>
          </w:rPr>
          <w:tab/>
        </w:r>
        <w:r w:rsidR="00F178F3">
          <w:rPr>
            <w:noProof/>
            <w:webHidden/>
          </w:rPr>
          <w:fldChar w:fldCharType="begin"/>
        </w:r>
        <w:r w:rsidR="00F178F3">
          <w:rPr>
            <w:noProof/>
            <w:webHidden/>
          </w:rPr>
          <w:instrText xml:space="preserve"> PAGEREF _Toc457294897 \h </w:instrText>
        </w:r>
        <w:r w:rsidR="00F178F3">
          <w:rPr>
            <w:noProof/>
            <w:webHidden/>
          </w:rPr>
        </w:r>
        <w:r w:rsidR="00F178F3">
          <w:rPr>
            <w:noProof/>
            <w:webHidden/>
          </w:rPr>
          <w:fldChar w:fldCharType="separate"/>
        </w:r>
        <w:r w:rsidR="009B213A">
          <w:rPr>
            <w:noProof/>
            <w:webHidden/>
          </w:rPr>
          <w:t>56</w:t>
        </w:r>
        <w:r w:rsidR="00F178F3">
          <w:rPr>
            <w:noProof/>
            <w:webHidden/>
          </w:rPr>
          <w:fldChar w:fldCharType="end"/>
        </w:r>
      </w:hyperlink>
    </w:p>
    <w:p w:rsidR="00DA1971" w:rsidRDefault="00AA4AED" w:rsidP="00DA7293">
      <w:pPr>
        <w:pStyle w:val="Heading1"/>
      </w:pPr>
      <w:r>
        <w:fldChar w:fldCharType="end"/>
      </w:r>
      <w:r w:rsidR="00DA1971">
        <w:br w:type="page"/>
      </w:r>
      <w:bookmarkStart w:id="7" w:name="_Toc310579467"/>
      <w:bookmarkStart w:id="8" w:name="_Toc457294839"/>
      <w:r w:rsidR="00DA1971">
        <w:lastRenderedPageBreak/>
        <w:t>Abstract</w:t>
      </w:r>
      <w:bookmarkEnd w:id="7"/>
      <w:bookmarkEnd w:id="8"/>
    </w:p>
    <w:p w:rsidR="006B299D" w:rsidRDefault="006B299D" w:rsidP="00DA0A37">
      <w:pPr>
        <w:ind w:firstLine="360"/>
        <w:jc w:val="both"/>
      </w:pPr>
      <w:r>
        <w:t xml:space="preserve">Compressive </w:t>
      </w:r>
      <w:r w:rsidR="004647B0">
        <w:t>Imaging has been an extens</w:t>
      </w:r>
      <w:r w:rsidR="005A636A">
        <w:t>ively researched area in optical imaging, object tracking,</w:t>
      </w:r>
      <w:r w:rsidR="004647B0">
        <w:t xml:space="preserve"> satellite applications</w:t>
      </w:r>
      <w:r w:rsidR="005A636A">
        <w:t>,</w:t>
      </w:r>
      <w:r w:rsidR="004647B0">
        <w:t xml:space="preserve"> etc. </w:t>
      </w:r>
      <w:r>
        <w:t xml:space="preserve">There are </w:t>
      </w:r>
      <w:r w:rsidR="005A636A">
        <w:t>many signal</w:t>
      </w:r>
      <w:r w:rsidR="00FC7C16">
        <w:t xml:space="preserve"> recovery methods and </w:t>
      </w:r>
      <w:r>
        <w:t xml:space="preserve">comparative analyses of different algorithms in the presence of Gaussian noise. </w:t>
      </w:r>
      <w:r w:rsidR="005A636A">
        <w:t>However, certain applications such as optical imaging at low photon intensity</w:t>
      </w:r>
      <w:r>
        <w:t xml:space="preserve"> ha</w:t>
      </w:r>
      <w:r w:rsidR="005A636A">
        <w:t>ve</w:t>
      </w:r>
      <w:r>
        <w:t xml:space="preserve"> counts of discrete events, which cannot be modelled using </w:t>
      </w:r>
      <w:r w:rsidR="005A636A">
        <w:t xml:space="preserve">a </w:t>
      </w:r>
      <w:r>
        <w:t>Gaussian noise model. Inst</w:t>
      </w:r>
      <w:r w:rsidR="005A636A">
        <w:t>ead, a</w:t>
      </w:r>
      <w:r w:rsidR="00CB110F">
        <w:t xml:space="preserve"> noise model that incorporates photon statistics is needed</w:t>
      </w:r>
      <w:r w:rsidR="005A636A">
        <w:t>. Researchers have</w:t>
      </w:r>
      <w:r w:rsidR="007E11EA">
        <w:t xml:space="preserve"> worked</w:t>
      </w:r>
      <w:r>
        <w:t xml:space="preserve"> on </w:t>
      </w:r>
      <w:r w:rsidR="005A636A">
        <w:t xml:space="preserve">the </w:t>
      </w:r>
      <w:r>
        <w:t>Poisson noise model</w:t>
      </w:r>
      <w:r w:rsidR="005A636A">
        <w:t xml:space="preserve"> and a different compressive sensing reconstruction was found.</w:t>
      </w:r>
      <w:r>
        <w:t xml:space="preserve"> </w:t>
      </w:r>
    </w:p>
    <w:p w:rsidR="006B299D" w:rsidRDefault="007E11EA" w:rsidP="00DA0A37">
      <w:pPr>
        <w:ind w:firstLine="360"/>
        <w:jc w:val="both"/>
      </w:pPr>
      <w:r>
        <w:t>In this the</w:t>
      </w:r>
      <w:r w:rsidR="005A636A">
        <w:t>sis, we</w:t>
      </w:r>
      <w:r>
        <w:t xml:space="preserve"> considered </w:t>
      </w:r>
      <w:r w:rsidR="005A636A">
        <w:t>a more general scenario o</w:t>
      </w:r>
      <w:r w:rsidR="00895A0D">
        <w:t>f Compressive Imaging using non-</w:t>
      </w:r>
      <w:r w:rsidR="005A636A">
        <w:t>classical photon states as light sources. We assumed that the Compressive Imaging system that consists of digital micro</w:t>
      </w:r>
      <w:r w:rsidR="00895A0D">
        <w:t xml:space="preserve"> </w:t>
      </w:r>
      <w:r w:rsidR="005A636A">
        <w:t xml:space="preserve">mirror device (DMD), lenses, and detectors are perfect so that all noises comes from photons. </w:t>
      </w:r>
      <w:r>
        <w:t xml:space="preserve">Fock states and squeezed light </w:t>
      </w:r>
      <w:r w:rsidR="00895A0D">
        <w:t>that</w:t>
      </w:r>
      <w:r w:rsidR="00B4629F">
        <w:t xml:space="preserve"> possess non-Poissonian statistics play</w:t>
      </w:r>
      <w:r w:rsidR="00895A0D">
        <w:t>s an</w:t>
      </w:r>
      <w:r w:rsidR="00B4629F">
        <w:t xml:space="preserve"> important role in </w:t>
      </w:r>
      <w:r>
        <w:t xml:space="preserve">Quantum Imaging. </w:t>
      </w:r>
      <w:r w:rsidR="00B4629F">
        <w:t xml:space="preserve">The image reconstruction was performed using several common compressive sensing signal reconstruction algorithms assuming Gaussian noise. </w:t>
      </w:r>
      <w:r w:rsidR="006B299D">
        <w:t>This thes</w:t>
      </w:r>
      <w:r w:rsidR="00B4629F">
        <w:t>is showed</w:t>
      </w:r>
      <w:r w:rsidR="006B299D">
        <w:t xml:space="preserve"> </w:t>
      </w:r>
      <w:r w:rsidR="00EF0C54">
        <w:t xml:space="preserve">the behavior of </w:t>
      </w:r>
      <w:r w:rsidR="00B4629F">
        <w:t>the root mean square error (RMSE)</w:t>
      </w:r>
      <w:r w:rsidR="00EF0C54">
        <w:t xml:space="preserve"> with respect</w:t>
      </w:r>
      <w:r w:rsidR="00BB6D4C">
        <w:t xml:space="preserve"> to </w:t>
      </w:r>
      <w:r w:rsidR="00B4629F">
        <w:t>the signal-to-noise ratio (</w:t>
      </w:r>
      <w:r w:rsidR="00BB6D4C">
        <w:t>SNR</w:t>
      </w:r>
      <w:r w:rsidR="00B4629F">
        <w:t>)</w:t>
      </w:r>
      <w:r w:rsidR="00BB6D4C">
        <w:t xml:space="preserve"> for different photon statistics</w:t>
      </w:r>
      <w:r w:rsidR="00B4629F">
        <w:t>. In particular</w:t>
      </w:r>
      <w:r w:rsidR="007927D8">
        <w:t xml:space="preserve">, the study </w:t>
      </w:r>
      <w:r w:rsidR="00B4629F">
        <w:t>showed</w:t>
      </w:r>
      <w:r w:rsidR="00F9097B">
        <w:t xml:space="preserve"> that all the noises perform similarly for </w:t>
      </w:r>
      <w:r w:rsidR="00B4629F">
        <w:t xml:space="preserve">the </w:t>
      </w:r>
      <w:r w:rsidR="00F9097B">
        <w:t xml:space="preserve">different algorithms.  </w:t>
      </w:r>
    </w:p>
    <w:p w:rsidR="00F1535B" w:rsidRDefault="00F1535B" w:rsidP="00DA0A37">
      <w:pPr>
        <w:ind w:firstLine="360"/>
        <w:jc w:val="both"/>
      </w:pPr>
      <w:r>
        <w:t xml:space="preserve">Based on the performance results for </w:t>
      </w:r>
      <w:r w:rsidR="00B4629F">
        <w:t xml:space="preserve">the </w:t>
      </w:r>
      <w:r>
        <w:t>different light sources, this research</w:t>
      </w:r>
      <w:r w:rsidR="00B4629F">
        <w:t xml:space="preserve"> can be helpful in designing a</w:t>
      </w:r>
      <w:r>
        <w:t xml:space="preserve"> </w:t>
      </w:r>
      <w:r w:rsidR="007E11EA">
        <w:t xml:space="preserve">generalized Compressive Sensing model incorporating </w:t>
      </w:r>
      <w:r w:rsidR="00F9097B">
        <w:t xml:space="preserve">the </w:t>
      </w:r>
      <w:r w:rsidR="00B4629F">
        <w:t>photon statistics that</w:t>
      </w:r>
      <w:r w:rsidR="00895A0D">
        <w:t xml:space="preserve"> are</w:t>
      </w:r>
      <w:r w:rsidR="00F9097B">
        <w:t xml:space="preserve"> applicable in the field of Quantum Optics.</w:t>
      </w:r>
      <w:r w:rsidR="007E11EA">
        <w:t xml:space="preserve"> </w:t>
      </w:r>
    </w:p>
    <w:p w:rsidR="00DA1971" w:rsidRDefault="00DA1971" w:rsidP="00DA0A37">
      <w:pPr>
        <w:jc w:val="both"/>
        <w:sectPr w:rsidR="00DA1971" w:rsidSect="00775701">
          <w:footerReference w:type="default" r:id="rId16"/>
          <w:pgSz w:w="12240" w:h="15840" w:code="1"/>
          <w:pgMar w:top="1440" w:right="1440" w:bottom="1440" w:left="2304" w:header="720" w:footer="720" w:gutter="0"/>
          <w:pgNumType w:fmt="lowerRoman" w:start="4"/>
          <w:cols w:space="720"/>
          <w:docGrid w:linePitch="360"/>
        </w:sectPr>
      </w:pPr>
    </w:p>
    <w:p w:rsidR="002C0B52" w:rsidRDefault="002C0B52" w:rsidP="00DA7293">
      <w:pPr>
        <w:pStyle w:val="Heading1"/>
        <w:numPr>
          <w:ilvl w:val="0"/>
          <w:numId w:val="17"/>
        </w:numPr>
      </w:pPr>
      <w:bookmarkStart w:id="9" w:name="_Toc457294840"/>
      <w:bookmarkStart w:id="10" w:name="_Toc310579468"/>
      <w:r>
        <w:lastRenderedPageBreak/>
        <w:t>Introduction</w:t>
      </w:r>
      <w:bookmarkEnd w:id="9"/>
    </w:p>
    <w:p w:rsidR="006B0E92" w:rsidRDefault="006B0E92" w:rsidP="00C41108">
      <w:pPr>
        <w:ind w:firstLine="360"/>
        <w:jc w:val="both"/>
      </w:pPr>
      <w:r>
        <w:t>Today’s world is data</w:t>
      </w:r>
      <w:r w:rsidR="00E66B47">
        <w:t xml:space="preserve"> driven. In many emerging applications such as medical imaging, video, data analysis, spectroscopy etc., the amount of data generated is too high. The resulting Nyquist rate </w:t>
      </w:r>
      <w:r w:rsidR="00D227FD">
        <w:t xml:space="preserve">is so high that we end up with far many samples. </w:t>
      </w:r>
      <w:r w:rsidR="00B44901">
        <w:t>This will pose a tremendous challenge, as i</w:t>
      </w:r>
      <w:r w:rsidR="00D227FD">
        <w:t>t is extremely difficult to build such devices that are capable of acquiring samples at the necessary rate.</w:t>
      </w:r>
      <w:r w:rsidR="00E66B47">
        <w:t xml:space="preserve"> </w:t>
      </w:r>
      <w:r w:rsidR="00D84092">
        <w:t xml:space="preserve">We can overcome this computational challenge </w:t>
      </w:r>
      <w:r w:rsidR="00BF5DE3">
        <w:t>especially in dealing with high-</w:t>
      </w:r>
      <w:r w:rsidR="00D84092">
        <w:t>dimensional data by “Compression” techniques.</w:t>
      </w:r>
      <w:r w:rsidR="009A22BB">
        <w:t xml:space="preserve"> </w:t>
      </w:r>
      <w:r w:rsidR="00D84092">
        <w:t xml:space="preserve">The most popular technique used for signal compression is transform coding (which finds a basis that gives </w:t>
      </w:r>
      <w:r w:rsidR="00BF5DE3">
        <w:t xml:space="preserve">the </w:t>
      </w:r>
      <w:r w:rsidR="00D84092">
        <w:t>sparser representation of signal).</w:t>
      </w:r>
      <w:r w:rsidR="009A22BB">
        <w:t xml:space="preserve"> Some of the commo</w:t>
      </w:r>
      <w:r w:rsidR="00E860C7">
        <w:t>n compression techniques such as</w:t>
      </w:r>
      <w:r w:rsidR="009A22BB">
        <w:t xml:space="preserve"> JPEG, JPEG2000, and MPEG etc. are based on sparse transform coding.</w:t>
      </w:r>
      <w:r w:rsidR="002A2719">
        <w:t xml:space="preserve"> Using the same concept of sparse transform coding, a new framework is emerged</w:t>
      </w:r>
      <w:r w:rsidR="00C41108">
        <w:t xml:space="preserve"> for signal/image acquisition</w:t>
      </w:r>
      <w:r w:rsidR="002A2719">
        <w:t xml:space="preserve"> </w:t>
      </w:r>
      <w:r w:rsidR="00C41108">
        <w:t>i.e., Compressive Sensing (CS).</w:t>
      </w:r>
      <w:r w:rsidR="00A560E7">
        <w:t xml:space="preserve"> The idea of CS originates from approximation theory</w:t>
      </w:r>
      <w:r w:rsidR="00A560E7" w:rsidRPr="00A560E7">
        <w:t xml:space="preserve"> </w:t>
      </w:r>
      <w:r w:rsidR="00A560E7">
        <w:t>and was brought into forefront by E. Cand</w:t>
      </w:r>
      <w:r w:rsidR="00A560E7">
        <w:rPr>
          <w:rFonts w:cstheme="minorHAnsi"/>
        </w:rPr>
        <w:t>è</w:t>
      </w:r>
      <w:r w:rsidR="00A560E7">
        <w:t>s, J. Romberg, T.Tao and D. Donoho</w:t>
      </w:r>
      <w:r w:rsidR="00E55E85">
        <w:t xml:space="preserve"> </w:t>
      </w:r>
      <w:r w:rsidR="00E55E85">
        <w:fldChar w:fldCharType="begin"/>
      </w:r>
      <w:r w:rsidR="00E55E85">
        <w:instrText xml:space="preserve"> ADDIN EN.CITE &lt;EndNote&gt;&lt;Cite&gt;&lt;Author&gt;Candè&lt;/Author&gt;&lt;Year&gt;2008&lt;/Year&gt;&lt;RecNum&gt;1&lt;/RecNum&gt;&lt;DisplayText&gt;[1, 2]&lt;/DisplayText&gt;&lt;record&gt;&lt;rec-number&gt;1&lt;/rec-number&gt;&lt;foreign-keys&gt;&lt;key app="EN" db-id="ea5dzwd0pfsefned0wa5txr5s9w2ttvdrz90"&gt;1&lt;/key&gt;&lt;/foreign-keys&gt;&lt;ref-type name="Journal Article"&gt;17&lt;/ref-type&gt;&lt;contributors&gt;&lt;authors&gt;&lt;author&gt;Candè, Emmanuel J&lt;/author&gt;&lt;author&gt;Wakin, Michael B&lt;/author&gt;&lt;/authors&gt;&lt;/contributors&gt;&lt;titles&gt;&lt;title&gt;An introduction to compressive sampling&lt;/title&gt;&lt;secondary-title&gt;Signal Processing Magazine, IEEE&lt;/secondary-title&gt;&lt;/titles&gt;&lt;periodical&gt;&lt;full-title&gt;Signal Processing Magazine, IEEE&lt;/full-title&gt;&lt;/periodical&gt;&lt;pages&gt;21-30&lt;/pages&gt;&lt;volume&gt;25&lt;/volume&gt;&lt;number&gt;2&lt;/number&gt;&lt;dates&gt;&lt;year&gt;2008&lt;/year&gt;&lt;/dates&gt;&lt;isbn&gt;1053-5888&lt;/isbn&gt;&lt;urls&gt;&lt;/urls&gt;&lt;/record&gt;&lt;/Cite&gt;&lt;Cite&gt;&lt;Author&gt;Donoho&lt;/Author&gt;&lt;Year&gt;2006&lt;/Year&gt;&lt;RecNum&gt;3&lt;/RecNum&gt;&lt;record&gt;&lt;rec-number&gt;3&lt;/rec-number&gt;&lt;foreign-keys&gt;&lt;key app="EN" db-id="ea5dzwd0pfsefned0wa5txr5s9w2ttvdrz90"&gt;3&lt;/key&gt;&lt;/foreign-keys&gt;&lt;ref-type name="Journal Article"&gt;17&lt;/ref-type&gt;&lt;contributors&gt;&lt;authors&gt;&lt;author&gt;Donoho, David L&lt;/author&gt;&lt;/authors&gt;&lt;/contributors&gt;&lt;titles&gt;&lt;title&gt;Compressed sensing&lt;/title&gt;&lt;secondary-title&gt;Information Theory, IEEE Transactions on&lt;/secondary-title&gt;&lt;/titles&gt;&lt;periodical&gt;&lt;full-title&gt;Information Theory, IEEE Transactions on&lt;/full-title&gt;&lt;/periodical&gt;&lt;pages&gt;1289-1306&lt;/pages&gt;&lt;volume&gt;52&lt;/volume&gt;&lt;number&gt;4&lt;/number&gt;&lt;dates&gt;&lt;year&gt;2006&lt;/year&gt;&lt;/dates&gt;&lt;isbn&gt;0018-9448&lt;/isbn&gt;&lt;urls&gt;&lt;/urls&gt;&lt;/record&gt;&lt;/Cite&gt;&lt;/EndNote&gt;</w:instrText>
      </w:r>
      <w:r w:rsidR="00E55E85">
        <w:fldChar w:fldCharType="separate"/>
      </w:r>
      <w:r w:rsidR="00E55E85">
        <w:rPr>
          <w:noProof/>
        </w:rPr>
        <w:t>[</w:t>
      </w:r>
      <w:hyperlink w:anchor="_ENREF_1" w:tooltip="Candè, 2008 #1" w:history="1">
        <w:r w:rsidR="00E72E3F">
          <w:rPr>
            <w:noProof/>
          </w:rPr>
          <w:t>1</w:t>
        </w:r>
      </w:hyperlink>
      <w:r w:rsidR="00E55E85">
        <w:rPr>
          <w:noProof/>
        </w:rPr>
        <w:t xml:space="preserve">, </w:t>
      </w:r>
      <w:hyperlink w:anchor="_ENREF_2" w:tooltip="Donoho, 2006 #3" w:history="1">
        <w:r w:rsidR="00E72E3F">
          <w:rPr>
            <w:noProof/>
          </w:rPr>
          <w:t>2</w:t>
        </w:r>
      </w:hyperlink>
      <w:r w:rsidR="00E55E85">
        <w:rPr>
          <w:noProof/>
        </w:rPr>
        <w:t>]</w:t>
      </w:r>
      <w:r w:rsidR="00E55E85">
        <w:fldChar w:fldCharType="end"/>
      </w:r>
      <w:r w:rsidR="00A560E7">
        <w:t>.</w:t>
      </w:r>
    </w:p>
    <w:p w:rsidR="000E62B2" w:rsidRDefault="009A22BB" w:rsidP="00A17BD1">
      <w:pPr>
        <w:ind w:firstLine="360"/>
        <w:jc w:val="both"/>
      </w:pPr>
      <w:r>
        <w:t>In this thesis, we deal with imaging, as it has been an</w:t>
      </w:r>
      <w:r w:rsidR="00D35F6D">
        <w:t xml:space="preserve"> </w:t>
      </w:r>
      <w:r w:rsidR="0029463D">
        <w:t>extensively researched area, which has contributed to technical advancement in the field of medical imaging, object tracking and satellite applications</w:t>
      </w:r>
      <w:r w:rsidR="00895A0D">
        <w:t>,</w:t>
      </w:r>
      <w:r w:rsidR="0029463D">
        <w:t xml:space="preserve"> etc. Image recognition, restoration, and reconstruction from projections are </w:t>
      </w:r>
      <w:r w:rsidR="00895A0D">
        <w:t xml:space="preserve">a </w:t>
      </w:r>
      <w:r w:rsidR="0029463D">
        <w:t>few areas that are looked</w:t>
      </w:r>
      <w:r w:rsidR="00895A0D">
        <w:t xml:space="preserve"> at</w:t>
      </w:r>
      <w:r w:rsidR="0029463D">
        <w:t xml:space="preserve"> in a different perspective after the introduction of compressive imaging. </w:t>
      </w:r>
      <w:r w:rsidR="00D35F6D">
        <w:t xml:space="preserve">It selects the most important data from the data set i.e., for an image with </w:t>
      </w:r>
      <m:oMath>
        <m:r>
          <w:rPr>
            <w:rFonts w:ascii="Cambria Math" w:hAnsi="Cambria Math"/>
          </w:rPr>
          <m:t>128 ×128=16384</m:t>
        </m:r>
      </m:oMath>
      <w:r w:rsidR="00D35F6D">
        <w:t xml:space="preserve"> pixels, only the most important data is considered for the </w:t>
      </w:r>
      <w:r w:rsidR="000E62B2">
        <w:t xml:space="preserve">image </w:t>
      </w:r>
      <w:r w:rsidR="00D35F6D">
        <w:t>reconstruction process, thereby omitting the zero values (which are obtained by sparse representation of an image in some basis).</w:t>
      </w:r>
      <w:r w:rsidR="00895A0D">
        <w:t xml:space="preserve"> </w:t>
      </w:r>
      <w:r w:rsidR="000E62B2">
        <w:lastRenderedPageBreak/>
        <w:t>This is sim</w:t>
      </w:r>
      <w:r w:rsidR="00984026">
        <w:t xml:space="preserve">ilar to data modelling/analysis where we extract the most important </w:t>
      </w:r>
      <w:r w:rsidR="00793B3C">
        <w:t>data fro</w:t>
      </w:r>
      <w:r w:rsidR="00984026">
        <w:t xml:space="preserve">m </w:t>
      </w:r>
      <w:r w:rsidR="00895A0D">
        <w:t xml:space="preserve">a </w:t>
      </w:r>
      <w:r w:rsidR="00984026">
        <w:t>huge data set.</w:t>
      </w:r>
    </w:p>
    <w:p w:rsidR="00A17BD1" w:rsidRDefault="00A17BD1" w:rsidP="00A17BD1">
      <w:pPr>
        <w:ind w:firstLine="360"/>
        <w:jc w:val="both"/>
      </w:pPr>
      <w:r>
        <w:t xml:space="preserve">Compressive Imaging has wide range of applications. It is particularly useful in low-photon imaging where the number of samplings is limited. Applications in such domain include </w:t>
      </w:r>
      <w:r w:rsidR="007C3E2F">
        <w:t xml:space="preserve">(1) </w:t>
      </w:r>
      <w:r w:rsidR="00690663">
        <w:t>Compressive G</w:t>
      </w:r>
      <w:r>
        <w:t>hos</w:t>
      </w:r>
      <w:r w:rsidR="00984026">
        <w:t>t</w:t>
      </w:r>
      <w:r w:rsidR="00690663">
        <w:t xml:space="preserve"> I</w:t>
      </w:r>
      <w:r w:rsidR="00441328">
        <w:t>maging with entangled photons</w:t>
      </w:r>
      <w:r w:rsidR="00690663">
        <w:t xml:space="preserve"> </w:t>
      </w:r>
      <w:r w:rsidR="00690663">
        <w:fldChar w:fldCharType="begin"/>
      </w:r>
      <w:r w:rsidR="00690663">
        <w:instrText xml:space="preserve"> ADDIN EN.CITE &lt;EndNote&gt;&lt;Cite&gt;&lt;Author&gt;Zerom&lt;/Author&gt;&lt;Year&gt;2011&lt;/Year&gt;&lt;RecNum&gt;35&lt;/RecNum&gt;&lt;DisplayText&gt;[3]&lt;/DisplayText&gt;&lt;record&gt;&lt;rec-number&gt;35&lt;/rec-number&gt;&lt;foreign-keys&gt;&lt;key app="EN" db-id="ea5dzwd0pfsefned0wa5txr5s9w2ttvdrz90"&gt;35&lt;/key&gt;&lt;/foreign-keys&gt;&lt;ref-type name="Journal Article"&gt;17&lt;/ref-type&gt;&lt;contributors&gt;&lt;authors&gt;&lt;author&gt;Zerom, Petros&lt;/author&gt;&lt;author&gt;Chan, Kam Wai Clifford&lt;/author&gt;&lt;author&gt;Howell, John C&lt;/author&gt;&lt;author&gt;Boyd, Robert W&lt;/author&gt;&lt;/authors&gt;&lt;/contributors&gt;&lt;titles&gt;&lt;title&gt;Entangled-photon compressive ghost imaging&lt;/title&gt;&lt;secondary-title&gt;Physical Review A&lt;/secondary-title&gt;&lt;/titles&gt;&lt;periodical&gt;&lt;full-title&gt;Physical Review A&lt;/full-title&gt;&lt;/periodical&gt;&lt;pages&gt;061804&lt;/pages&gt;&lt;volume&gt;84&lt;/volume&gt;&lt;number&gt;6&lt;/number&gt;&lt;dates&gt;&lt;year&gt;2011&lt;/year&gt;&lt;/dates&gt;&lt;urls&gt;&lt;/urls&gt;&lt;/record&gt;&lt;/Cite&gt;&lt;/EndNote&gt;</w:instrText>
      </w:r>
      <w:r w:rsidR="00690663">
        <w:fldChar w:fldCharType="separate"/>
      </w:r>
      <w:r w:rsidR="00690663">
        <w:rPr>
          <w:noProof/>
        </w:rPr>
        <w:t>[</w:t>
      </w:r>
      <w:hyperlink w:anchor="_ENREF_3" w:tooltip="Zerom, 2011 #35" w:history="1">
        <w:r w:rsidR="00E72E3F">
          <w:rPr>
            <w:noProof/>
          </w:rPr>
          <w:t>3</w:t>
        </w:r>
      </w:hyperlink>
      <w:r w:rsidR="00690663">
        <w:rPr>
          <w:noProof/>
        </w:rPr>
        <w:t>]</w:t>
      </w:r>
      <w:r w:rsidR="00690663">
        <w:fldChar w:fldCharType="end"/>
      </w:r>
      <w:r w:rsidR="00441328">
        <w:t xml:space="preserve"> –</w:t>
      </w:r>
      <w:r w:rsidR="00FA3391">
        <w:t xml:space="preserve"> </w:t>
      </w:r>
      <w:r w:rsidR="00590A57">
        <w:t>The</w:t>
      </w:r>
      <w:r w:rsidR="00441328">
        <w:t xml:space="preserve"> conventional Ghos</w:t>
      </w:r>
      <w:r w:rsidR="00590A57">
        <w:t>t Imaging</w:t>
      </w:r>
      <w:r w:rsidR="00E65C8E">
        <w:t xml:space="preserve"> </w:t>
      </w:r>
      <w:r w:rsidR="00441328">
        <w:t xml:space="preserve">consists of an object arm and reference arm where the intensities of light beam are collected by the bucket detector of object arm and are cross-correlated with the intensities measured </w:t>
      </w:r>
      <w:r w:rsidR="00590A57">
        <w:t xml:space="preserve">by the CCD camera </w:t>
      </w:r>
      <w:r w:rsidR="00441328">
        <w:t>at the reference arm</w:t>
      </w:r>
      <w:r w:rsidR="00590A57">
        <w:t xml:space="preserve"> </w:t>
      </w:r>
      <w:r w:rsidR="00441328">
        <w:t>that has spatial resolution field. In Compressive Ghost Imaging,</w:t>
      </w:r>
      <w:r w:rsidR="00621E73">
        <w:t xml:space="preserve"> the</w:t>
      </w:r>
      <w:r w:rsidR="00441328">
        <w:t xml:space="preserve"> </w:t>
      </w:r>
      <w:r w:rsidR="00590A57">
        <w:t xml:space="preserve">Spatial Light Modulator (SLM) is used and is controlled by a computer. The compressive ghost imaging gives better results than </w:t>
      </w:r>
      <w:r w:rsidR="00621E73">
        <w:t xml:space="preserve">the </w:t>
      </w:r>
      <w:r w:rsidR="00590A57">
        <w:t>conventional approach</w:t>
      </w:r>
      <w:r w:rsidR="004353E7">
        <w:t xml:space="preserve"> </w:t>
      </w:r>
      <w:r w:rsidR="004353E7">
        <w:fldChar w:fldCharType="begin"/>
      </w:r>
      <w:r w:rsidR="00690663">
        <w:instrText xml:space="preserve"> ADDIN EN.CITE &lt;EndNote&gt;&lt;Cite&gt;&lt;Author&gt;Katz&lt;/Author&gt;&lt;Year&gt;2009&lt;/Year&gt;&lt;RecNum&gt;31&lt;/RecNum&gt;&lt;DisplayText&gt;[4]&lt;/DisplayText&gt;&lt;record&gt;&lt;rec-number&gt;31&lt;/rec-number&gt;&lt;foreign-keys&gt;&lt;key app="EN" db-id="ea5dzwd0pfsefned0wa5txr5s9w2ttvdrz90"&gt;31&lt;/key&gt;&lt;/foreign-keys&gt;&lt;ref-type name="Journal Article"&gt;17&lt;/ref-type&gt;&lt;contributors&gt;&lt;authors&gt;&lt;author&gt;Katz, Ori&lt;/author&gt;&lt;author&gt;Bromberg, Yaron&lt;/author&gt;&lt;author&gt;Silberberg, Yaron&lt;/author&gt;&lt;/authors&gt;&lt;/contributors&gt;&lt;titles&gt;&lt;title&gt;Compressive ghost imaging&lt;/title&gt;&lt;secondary-title&gt;Applied Physics Letters&lt;/secondary-title&gt;&lt;/titles&gt;&lt;periodical&gt;&lt;full-title&gt;Applied Physics Letters&lt;/full-title&gt;&lt;/periodical&gt;&lt;pages&gt;131110&lt;/pages&gt;&lt;volume&gt;95&lt;/volume&gt;&lt;number&gt;13&lt;/number&gt;&lt;dates&gt;&lt;year&gt;2009&lt;/year&gt;&lt;/dates&gt;&lt;isbn&gt;0003-6951&lt;/isbn&gt;&lt;urls&gt;&lt;/urls&gt;&lt;/record&gt;&lt;/Cite&gt;&lt;/EndNote&gt;</w:instrText>
      </w:r>
      <w:r w:rsidR="004353E7">
        <w:fldChar w:fldCharType="separate"/>
      </w:r>
      <w:r w:rsidR="00690663">
        <w:rPr>
          <w:noProof/>
        </w:rPr>
        <w:t>[</w:t>
      </w:r>
      <w:hyperlink w:anchor="_ENREF_4" w:tooltip="Katz, 2009 #31" w:history="1">
        <w:r w:rsidR="00E72E3F">
          <w:rPr>
            <w:noProof/>
          </w:rPr>
          <w:t>4</w:t>
        </w:r>
      </w:hyperlink>
      <w:r w:rsidR="00690663">
        <w:rPr>
          <w:noProof/>
        </w:rPr>
        <w:t>]</w:t>
      </w:r>
      <w:r w:rsidR="004353E7">
        <w:fldChar w:fldCharType="end"/>
      </w:r>
      <w:r w:rsidR="00E65C8E">
        <w:t>,</w:t>
      </w:r>
      <w:r>
        <w:t xml:space="preserve"> </w:t>
      </w:r>
      <w:r w:rsidR="007C3E2F">
        <w:t xml:space="preserve">(2) </w:t>
      </w:r>
      <w:r>
        <w:t>object tracking</w:t>
      </w:r>
      <w:r w:rsidR="007C3E2F">
        <w:t xml:space="preserve"> </w:t>
      </w:r>
      <w:r w:rsidR="006109F6">
        <w:t>–</w:t>
      </w:r>
      <w:r w:rsidR="007C3E2F">
        <w:t xml:space="preserve"> </w:t>
      </w:r>
      <w:r w:rsidR="00621E73">
        <w:t>It is the</w:t>
      </w:r>
      <w:r w:rsidR="006109F6">
        <w:t xml:space="preserve"> most researched topic in the field of computer vision. The purpose of object tracking is to track the objects with specific representation or estimate information from the object. Many novel CS based object-tracking algorithms were developed</w:t>
      </w:r>
      <w:r w:rsidR="0070739F">
        <w:t xml:space="preserve"> </w:t>
      </w:r>
      <w:r w:rsidR="0070739F">
        <w:fldChar w:fldCharType="begin"/>
      </w:r>
      <w:r w:rsidR="00690663">
        <w:instrText xml:space="preserve"> ADDIN EN.CITE &lt;EndNote&gt;&lt;Cite&gt;&lt;Author&gt;Ma&lt;/Author&gt;&lt;Year&gt;2015&lt;/Year&gt;&lt;RecNum&gt;30&lt;/RecNum&gt;&lt;DisplayText&gt;[5]&lt;/DisplayText&gt;&lt;record&gt;&lt;rec-number&gt;30&lt;/rec-number&gt;&lt;foreign-keys&gt;&lt;key app="EN" db-id="ea5dzwd0pfsefned0wa5txr5s9w2ttvdrz90"&gt;30&lt;/key&gt;&lt;/foreign-keys&gt;&lt;ref-type name="Journal Article"&gt;17&lt;/ref-type&gt;&lt;contributors&gt;&lt;authors&gt;&lt;author&gt;Ma, Ding&lt;/author&gt;&lt;author&gt;Yu, Zhezhou&lt;/author&gt;&lt;author&gt;Yu, JiKun&lt;/author&gt;&lt;author&gt;Pang, Wei&lt;/author&gt;&lt;/authors&gt;&lt;/contributors&gt;&lt;titles&gt;&lt;title&gt;A novel object tracking algorithm based on compressed sensing and entropy of information&lt;/title&gt;&lt;secondary-title&gt;Mathematical Problems in Engineering&lt;/secondary-title&gt;&lt;/titles&gt;&lt;periodical&gt;&lt;full-title&gt;Mathematical Problems in Engineering&lt;/full-title&gt;&lt;/periodical&gt;&lt;volume&gt;2015&lt;/volume&gt;&lt;dates&gt;&lt;year&gt;2015&lt;/year&gt;&lt;/dates&gt;&lt;isbn&gt;1024-123X&lt;/isbn&gt;&lt;urls&gt;&lt;/urls&gt;&lt;/record&gt;&lt;/Cite&gt;&lt;/EndNote&gt;</w:instrText>
      </w:r>
      <w:r w:rsidR="0070739F">
        <w:fldChar w:fldCharType="separate"/>
      </w:r>
      <w:r w:rsidR="00690663">
        <w:rPr>
          <w:noProof/>
        </w:rPr>
        <w:t>[</w:t>
      </w:r>
      <w:hyperlink w:anchor="_ENREF_5" w:tooltip="Ma, 2015 #30" w:history="1">
        <w:r w:rsidR="00E72E3F">
          <w:rPr>
            <w:noProof/>
          </w:rPr>
          <w:t>5</w:t>
        </w:r>
      </w:hyperlink>
      <w:r w:rsidR="00690663">
        <w:rPr>
          <w:noProof/>
        </w:rPr>
        <w:t>]</w:t>
      </w:r>
      <w:r w:rsidR="0070739F">
        <w:fldChar w:fldCharType="end"/>
      </w:r>
      <w:r w:rsidR="0070739F">
        <w:t xml:space="preserve">, </w:t>
      </w:r>
      <w:r>
        <w:t>medical imaging</w:t>
      </w:r>
      <w:r w:rsidR="0070739F">
        <w:t xml:space="preserve"> – a good example of it is MRI, as it requires significant amount of time to produce best quality image</w:t>
      </w:r>
      <w:r w:rsidR="004353E7">
        <w:t xml:space="preserve"> </w:t>
      </w:r>
      <w:r w:rsidR="004353E7">
        <w:fldChar w:fldCharType="begin"/>
      </w:r>
      <w:r w:rsidR="00690663">
        <w:instrText xml:space="preserve"> ADDIN EN.CITE &lt;EndNote&gt;&lt;Cite&gt;&lt;Author&gt;Chen&lt;/Author&gt;&lt;Year&gt;2012&lt;/Year&gt;&lt;RecNum&gt;33&lt;/RecNum&gt;&lt;DisplayText&gt;[6]&lt;/DisplayText&gt;&lt;record&gt;&lt;rec-number&gt;33&lt;/rec-number&gt;&lt;foreign-keys&gt;&lt;key app="EN" db-id="ea5dzwd0pfsefned0wa5txr5s9w2ttvdrz90"&gt;33&lt;/key&gt;&lt;/foreign-keys&gt;&lt;ref-type name="Conference Proceedings"&gt;10&lt;/ref-type&gt;&lt;contributors&gt;&lt;authors&gt;&lt;author&gt;Chen, Chen&lt;/author&gt;&lt;author&gt;Huang, Junzhou&lt;/author&gt;&lt;/authors&gt;&lt;/contributors&gt;&lt;titles&gt;&lt;title&gt;Compressive sensing MRI with wavelet tree sparsity&lt;/title&gt;&lt;secondary-title&gt;Advances in neural information processing systems&lt;/secondary-title&gt;&lt;/titles&gt;&lt;pages&gt;1115-1123&lt;/pages&gt;&lt;dates&gt;&lt;year&gt;2012&lt;/year&gt;&lt;/dates&gt;&lt;urls&gt;&lt;/urls&gt;&lt;/record&gt;&lt;/Cite&gt;&lt;/EndNote&gt;</w:instrText>
      </w:r>
      <w:r w:rsidR="004353E7">
        <w:fldChar w:fldCharType="separate"/>
      </w:r>
      <w:r w:rsidR="00690663">
        <w:rPr>
          <w:noProof/>
        </w:rPr>
        <w:t>[</w:t>
      </w:r>
      <w:hyperlink w:anchor="_ENREF_6" w:tooltip="Chen, 2012 #33" w:history="1">
        <w:r w:rsidR="00E72E3F">
          <w:rPr>
            <w:noProof/>
          </w:rPr>
          <w:t>6</w:t>
        </w:r>
      </w:hyperlink>
      <w:r w:rsidR="00690663">
        <w:rPr>
          <w:noProof/>
        </w:rPr>
        <w:t>]</w:t>
      </w:r>
      <w:r w:rsidR="004353E7">
        <w:fldChar w:fldCharType="end"/>
      </w:r>
      <w:r w:rsidR="0070739F">
        <w:t>. CS has proven to provide better image quality thereby significantly reducing the time to acquire samples</w:t>
      </w:r>
      <w:r>
        <w:t>,</w:t>
      </w:r>
      <w:r w:rsidR="0070739F">
        <w:t xml:space="preserve"> and</w:t>
      </w:r>
      <w:r>
        <w:t xml:space="preserve"> single pixel camera</w:t>
      </w:r>
      <w:r w:rsidR="0070739F">
        <w:t xml:space="preserve"> (see Chapter 4.1)</w:t>
      </w:r>
      <w:r>
        <w:t xml:space="preserve">, </w:t>
      </w:r>
      <w:r w:rsidR="008B3A3D">
        <w:t>etc. Many robust algorithms were</w:t>
      </w:r>
      <w:r>
        <w:t xml:space="preserve"> developed in </w:t>
      </w:r>
      <w:r w:rsidR="00A168ED">
        <w:t>CS, which</w:t>
      </w:r>
      <w:r>
        <w:t xml:space="preserve"> are designed by considering </w:t>
      </w:r>
      <w:r w:rsidR="00621E73">
        <w:t xml:space="preserve">the </w:t>
      </w:r>
      <w:r>
        <w:t xml:space="preserve">Gaussian noise model. </w:t>
      </w:r>
      <w:r w:rsidR="0070739F">
        <w:t>However</w:t>
      </w:r>
      <w:r>
        <w:t xml:space="preserve">, many applications consists of count of discrete </w:t>
      </w:r>
      <w:r w:rsidR="0070739F">
        <w:t>events, which</w:t>
      </w:r>
      <w:r>
        <w:t xml:space="preserve"> cannot be modelled using Gaussian noise model. Instead, Poisson noise model is required</w:t>
      </w:r>
      <w:r w:rsidR="004353E7">
        <w:t xml:space="preserve"> </w:t>
      </w:r>
      <w:r w:rsidR="004353E7">
        <w:fldChar w:fldCharType="begin"/>
      </w:r>
      <w:r w:rsidR="00690663">
        <w:instrText xml:space="preserve"> ADDIN EN.CITE &lt;EndNote&gt;&lt;Cite&gt;&lt;Author&gt;Harmany&lt;/Author&gt;&lt;Year&gt;2012&lt;/Year&gt;&lt;RecNum&gt;32&lt;/RecNum&gt;&lt;DisplayText&gt;[7]&lt;/DisplayText&gt;&lt;record&gt;&lt;rec-number&gt;32&lt;/rec-number&gt;&lt;foreign-keys&gt;&lt;key app="EN" db-id="ea5dzwd0pfsefned0wa5txr5s9w2ttvdrz90"&gt;32&lt;/key&gt;&lt;/foreign-keys&gt;&lt;ref-type name="Journal Article"&gt;17&lt;/ref-type&gt;&lt;contributors&gt;&lt;authors&gt;&lt;author&gt;Harmany, Zachary T&lt;/author&gt;&lt;author&gt;Marcia, Roummel F&lt;/author&gt;&lt;author&gt;Willett, Rebecca M&lt;/author&gt;&lt;/authors&gt;&lt;/contributors&gt;&lt;titles&gt;&lt;title&gt;This is SPIRAL-TAP: Sparse Poisson intensity reconstruction algorithms—theory and practice&lt;/title&gt;&lt;secondary-title&gt;Image Processing, IEEE Transactions on&lt;/secondary-title&gt;&lt;/titles&gt;&lt;periodical&gt;&lt;full-title&gt;Image Processing, IEEE Transactions on&lt;/full-title&gt;&lt;/periodical&gt;&lt;pages&gt;1084-1096&lt;/pages&gt;&lt;volume&gt;21&lt;/volume&gt;&lt;number&gt;3&lt;/number&gt;&lt;dates&gt;&lt;year&gt;2012&lt;/year&gt;&lt;/dates&gt;&lt;isbn&gt;1057-7149&lt;/isbn&gt;&lt;urls&gt;&lt;/urls&gt;&lt;/record&gt;&lt;/Cite&gt;&lt;/EndNote&gt;</w:instrText>
      </w:r>
      <w:r w:rsidR="004353E7">
        <w:fldChar w:fldCharType="separate"/>
      </w:r>
      <w:r w:rsidR="00690663">
        <w:rPr>
          <w:noProof/>
        </w:rPr>
        <w:t>[</w:t>
      </w:r>
      <w:hyperlink w:anchor="_ENREF_7" w:tooltip="Harmany, 2012 #32" w:history="1">
        <w:r w:rsidR="00E72E3F">
          <w:rPr>
            <w:noProof/>
          </w:rPr>
          <w:t>7</w:t>
        </w:r>
      </w:hyperlink>
      <w:r w:rsidR="00690663">
        <w:rPr>
          <w:noProof/>
        </w:rPr>
        <w:t>]</w:t>
      </w:r>
      <w:r w:rsidR="004353E7">
        <w:fldChar w:fldCharType="end"/>
      </w:r>
      <w:r>
        <w:t>.</w:t>
      </w:r>
    </w:p>
    <w:p w:rsidR="00FA3391" w:rsidRDefault="00FA3391" w:rsidP="00A168ED">
      <w:pPr>
        <w:ind w:firstLine="540"/>
        <w:jc w:val="both"/>
      </w:pPr>
      <w:r>
        <w:t>There are many comparative analyses of several algorithms in addition of Gaussian noise</w:t>
      </w:r>
      <w:r w:rsidR="004353E7">
        <w:t xml:space="preserve"> </w:t>
      </w:r>
      <w:r w:rsidR="004353E7">
        <w:fldChar w:fldCharType="begin">
          <w:fldData xml:space="preserve">PEVuZE5vdGU+PENpdGU+PEF1dGhvcj5CaW91Y2FzLURpYXM8L0F1dGhvcj48WWVhcj4yMDE0PC9Z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</w:fldData>
        </w:fldChar>
      </w:r>
      <w:r w:rsidR="00690663">
        <w:instrText xml:space="preserve"> ADDIN EN.CITE </w:instrText>
      </w:r>
      <w:r w:rsidR="00690663">
        <w:fldChar w:fldCharType="begin">
          <w:fldData xml:space="preserve">PEVuZE5vdGU+PENpdGU+PEF1dGhvcj5CaW91Y2FzLURpYXM8L0F1dGhvcj48WWVhcj4yMDE0PC9Z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</w:fldData>
        </w:fldChar>
      </w:r>
      <w:r w:rsidR="00690663">
        <w:instrText xml:space="preserve"> ADDIN EN.CITE.DATA </w:instrText>
      </w:r>
      <w:r w:rsidR="00690663">
        <w:fldChar w:fldCharType="end"/>
      </w:r>
      <w:r w:rsidR="004353E7">
        <w:fldChar w:fldCharType="separate"/>
      </w:r>
      <w:r w:rsidR="00690663">
        <w:rPr>
          <w:noProof/>
        </w:rPr>
        <w:t>[</w:t>
      </w:r>
      <w:hyperlink w:anchor="_ENREF_8" w:tooltip="Bioucas-Dias, 2014 #11" w:history="1">
        <w:r w:rsidR="00E72E3F">
          <w:rPr>
            <w:noProof/>
          </w:rPr>
          <w:t>8-12</w:t>
        </w:r>
      </w:hyperlink>
      <w:r w:rsidR="00690663">
        <w:rPr>
          <w:noProof/>
        </w:rPr>
        <w:t>]</w:t>
      </w:r>
      <w:r w:rsidR="004353E7">
        <w:fldChar w:fldCharType="end"/>
      </w:r>
      <w:r>
        <w:t xml:space="preserve">. With the advent of </w:t>
      </w:r>
      <w:r w:rsidR="00621E73">
        <w:t xml:space="preserve">the </w:t>
      </w:r>
      <w:r>
        <w:t xml:space="preserve">several algorithms in Compressive </w:t>
      </w:r>
      <w:r>
        <w:lastRenderedPageBreak/>
        <w:t xml:space="preserve">Sensing field, the main motivation of the thesis to know the robustness of the algorithms </w:t>
      </w:r>
      <w:r w:rsidR="00A168ED">
        <w:t>(</w:t>
      </w:r>
      <w:r w:rsidR="00621E73">
        <w:t>explained in C</w:t>
      </w:r>
      <w:r>
        <w:t>hapter 3</w:t>
      </w:r>
      <w:r w:rsidR="00A168ED">
        <w:t>)</w:t>
      </w:r>
      <w:r>
        <w:t xml:space="preserve"> in the presence of photon noise by considering photon statistics</w:t>
      </w:r>
      <w:r w:rsidR="004353E7">
        <w:t xml:space="preserve"> </w:t>
      </w:r>
      <w:r w:rsidR="004353E7">
        <w:fldChar w:fldCharType="begin"/>
      </w:r>
      <w:r w:rsidR="00690663">
        <w:instrText xml:space="preserve"> ADDIN EN.CITE &lt;EndNote&gt;&lt;Cite&gt;&lt;Author&gt;Fox&lt;/Author&gt;&lt;RecNum&gt;23&lt;/RecNum&gt;&lt;DisplayText&gt;[13]&lt;/DisplayText&gt;&lt;record&gt;&lt;rec-number&gt;23&lt;/rec-number&gt;&lt;foreign-keys&gt;&lt;key app="EN" db-id="ea5dzwd0pfsefned0wa5txr5s9w2ttvdrz90"&gt;23&lt;/key&gt;&lt;/foreign-keys&gt;&lt;ref-type name="Book"&gt;6&lt;/ref-type&gt;&lt;contributors&gt;&lt;authors&gt;&lt;author&gt;Mark Fox&lt;/author&gt;&lt;/authors&gt;&lt;/contributors&gt;&lt;titles&gt;&lt;title&gt;Quantum Optics - An Introduction&lt;/title&gt;&lt;/titles&gt;&lt;section&gt;83-85&lt;/section&gt;&lt;dates&gt;&lt;/dates&gt;&lt;urls&gt;&lt;/urls&gt;&lt;/record&gt;&lt;/Cite&gt;&lt;/EndNote&gt;</w:instrText>
      </w:r>
      <w:r w:rsidR="004353E7">
        <w:fldChar w:fldCharType="separate"/>
      </w:r>
      <w:r w:rsidR="00690663">
        <w:rPr>
          <w:noProof/>
        </w:rPr>
        <w:t>[</w:t>
      </w:r>
      <w:hyperlink w:anchor="_ENREF_13" w:tooltip="Fox,  #23" w:history="1">
        <w:r w:rsidR="00E72E3F">
          <w:rPr>
            <w:noProof/>
          </w:rPr>
          <w:t>13</w:t>
        </w:r>
      </w:hyperlink>
      <w:r w:rsidR="00690663">
        <w:rPr>
          <w:noProof/>
        </w:rPr>
        <w:t>]</w:t>
      </w:r>
      <w:r w:rsidR="004353E7">
        <w:fldChar w:fldCharType="end"/>
      </w:r>
      <w:r>
        <w:t xml:space="preserve">. </w:t>
      </w:r>
      <w:r w:rsidR="00A168ED">
        <w:t>In addition</w:t>
      </w:r>
      <w:r>
        <w:t>, comparative analysis an</w:t>
      </w:r>
      <w:r w:rsidR="00621E73">
        <w:t xml:space="preserve">d the detection of an object in </w:t>
      </w:r>
      <w:r>
        <w:t>low photon regime (low SNR)</w:t>
      </w:r>
      <w:r w:rsidR="00621E73">
        <w:t xml:space="preserve"> are described</w:t>
      </w:r>
      <w:r>
        <w:t xml:space="preserve">. </w:t>
      </w:r>
      <w:r w:rsidR="00A168ED">
        <w:t>The observations analyzed</w:t>
      </w:r>
      <w:r>
        <w:t xml:space="preserve"> from the plots of </w:t>
      </w:r>
      <w:r w:rsidR="00A168ED">
        <w:t xml:space="preserve">CS algorithms for various noise sources would help in determining the best noise model for image reconstruction. </w:t>
      </w:r>
      <w:r w:rsidR="00621E73">
        <w:t>As researchers have</w:t>
      </w:r>
      <w:r w:rsidR="007E11EA">
        <w:t xml:space="preserve"> worked</w:t>
      </w:r>
      <w:r w:rsidR="00A168ED" w:rsidRPr="007E11EA">
        <w:t xml:space="preserve"> on Poisson noise models for Compressive Imaging framework, the observations made from this thesis would help in</w:t>
      </w:r>
      <w:r w:rsidR="007E11EA">
        <w:t xml:space="preserve"> designing a generalized Compres</w:t>
      </w:r>
      <w:r w:rsidR="00A34363">
        <w:t>sive Imaging model that incorporates</w:t>
      </w:r>
      <w:r w:rsidR="007E11EA">
        <w:t xml:space="preserve"> photon statistics</w:t>
      </w:r>
      <w:r w:rsidR="00A168ED" w:rsidRPr="007E11EA">
        <w:t>.</w:t>
      </w:r>
    </w:p>
    <w:p w:rsidR="006F610A" w:rsidRDefault="006F610A" w:rsidP="006A2FFC">
      <w:pPr>
        <w:pStyle w:val="Heading2"/>
      </w:pPr>
      <w:bookmarkStart w:id="11" w:name="_Toc457294841"/>
      <w:r>
        <w:t>1.1 Contributions</w:t>
      </w:r>
      <w:bookmarkEnd w:id="11"/>
    </w:p>
    <w:p w:rsidR="00A168ED" w:rsidRDefault="00A168ED" w:rsidP="00A168ED">
      <w:pPr>
        <w:jc w:val="both"/>
      </w:pPr>
      <w:r>
        <w:t xml:space="preserve">The </w:t>
      </w:r>
      <w:r w:rsidR="0042102F">
        <w:t xml:space="preserve">valuable </w:t>
      </w:r>
      <w:r>
        <w:t>contributions of this thesis are listed as follows:</w:t>
      </w:r>
    </w:p>
    <w:p w:rsidR="00A168ED" w:rsidRDefault="00A168ED" w:rsidP="00A168ED">
      <w:pPr>
        <w:pStyle w:val="ListParagraph"/>
        <w:numPr>
          <w:ilvl w:val="0"/>
          <w:numId w:val="13"/>
        </w:numPr>
        <w:jc w:val="both"/>
      </w:pPr>
      <w:r>
        <w:t>Comparative analysis of the algorithms without addition of n</w:t>
      </w:r>
      <w:r w:rsidR="00FD3FBC">
        <w:t>oise for two different obj</w:t>
      </w:r>
      <w:r w:rsidR="00690663">
        <w:t>ects (grayscale object</w:t>
      </w:r>
      <w:r w:rsidR="00FD3FBC">
        <w:t xml:space="preserve"> and the binary object – The </w:t>
      </w:r>
      <w:r w:rsidR="0042102F">
        <w:t>University of Oklahoma OU logo).</w:t>
      </w:r>
    </w:p>
    <w:p w:rsidR="00A168ED" w:rsidRDefault="00A168ED" w:rsidP="00A168ED">
      <w:pPr>
        <w:pStyle w:val="ListParagraph"/>
        <w:numPr>
          <w:ilvl w:val="0"/>
          <w:numId w:val="13"/>
        </w:numPr>
        <w:jc w:val="both"/>
      </w:pPr>
      <w:r>
        <w:t>Comparative analysis of the algorithms in presence of v</w:t>
      </w:r>
      <w:r w:rsidR="00301003">
        <w:t>arious noise models (Gaussian, F</w:t>
      </w:r>
      <w:r>
        <w:t xml:space="preserve">ock states, Poisson, thermal </w:t>
      </w:r>
      <w:r w:rsidR="00301003">
        <w:t xml:space="preserve">light </w:t>
      </w:r>
      <w:r>
        <w:t>and squeezed light) in the low photon</w:t>
      </w:r>
      <w:r w:rsidR="0042102F">
        <w:t xml:space="preserve"> regime for detecting an object by studying its photon statistics. </w:t>
      </w:r>
    </w:p>
    <w:p w:rsidR="00A168ED" w:rsidRDefault="00B4629F" w:rsidP="00A168ED">
      <w:pPr>
        <w:pStyle w:val="ListParagraph"/>
        <w:numPr>
          <w:ilvl w:val="0"/>
          <w:numId w:val="13"/>
        </w:numPr>
        <w:jc w:val="both"/>
      </w:pPr>
      <w:r>
        <w:t>Study</w:t>
      </w:r>
      <w:r w:rsidR="00E76FA7">
        <w:t xml:space="preserve"> of</w:t>
      </w:r>
      <w:r w:rsidR="00F871C6">
        <w:t xml:space="preserve"> the general behavior of </w:t>
      </w:r>
      <w:r w:rsidR="00E76FA7">
        <w:t>the image reconstruction (measured by the root mean squared error (</w:t>
      </w:r>
      <w:r w:rsidR="00F871C6">
        <w:t>RMSE</w:t>
      </w:r>
      <w:r w:rsidR="00E76FA7">
        <w:t>))</w:t>
      </w:r>
      <w:r w:rsidR="00F871C6">
        <w:t xml:space="preserve"> with respect to</w:t>
      </w:r>
      <w:r w:rsidR="0011397F">
        <w:t xml:space="preserve"> </w:t>
      </w:r>
      <w:r w:rsidR="00E76FA7">
        <w:t>the photon statistics (measured by the signal-to-noise ratio (</w:t>
      </w:r>
      <w:r w:rsidR="0011397F">
        <w:t>SNR</w:t>
      </w:r>
      <w:r w:rsidR="00E76FA7">
        <w:t>))</w:t>
      </w:r>
      <w:r w:rsidR="0011397F">
        <w:t xml:space="preserve"> for</w:t>
      </w:r>
      <w:r w:rsidR="00F871C6">
        <w:t xml:space="preserve"> </w:t>
      </w:r>
      <w:r w:rsidR="00E76FA7">
        <w:t>the different light sources</w:t>
      </w:r>
      <w:r w:rsidR="00F871C6">
        <w:t xml:space="preserve">. </w:t>
      </w:r>
    </w:p>
    <w:p w:rsidR="00A168ED" w:rsidRDefault="00077DD8" w:rsidP="006A2FFC">
      <w:pPr>
        <w:pStyle w:val="Heading2"/>
      </w:pPr>
      <w:r>
        <w:t xml:space="preserve"> </w:t>
      </w:r>
      <w:bookmarkStart w:id="12" w:name="_Toc457294842"/>
      <w:r>
        <w:t>1.2</w:t>
      </w:r>
      <w:r w:rsidR="00A168ED">
        <w:t xml:space="preserve"> Organization of thesis</w:t>
      </w:r>
      <w:bookmarkEnd w:id="12"/>
    </w:p>
    <w:p w:rsidR="00A168ED" w:rsidRDefault="00A168ED" w:rsidP="00A168ED">
      <w:pPr>
        <w:jc w:val="both"/>
      </w:pPr>
      <w:r>
        <w:t>This thesis is arranged into five chapters</w:t>
      </w:r>
    </w:p>
    <w:p w:rsidR="00A168ED" w:rsidRDefault="00621E73" w:rsidP="00A168ED">
      <w:pPr>
        <w:ind w:firstLine="720"/>
        <w:jc w:val="both"/>
      </w:pPr>
      <w:r>
        <w:lastRenderedPageBreak/>
        <w:t>In C</w:t>
      </w:r>
      <w:r w:rsidR="00FD3FBC">
        <w:t>hapter 2</w:t>
      </w:r>
      <w:r>
        <w:t>, a general idea of</w:t>
      </w:r>
      <w:r w:rsidR="00A168ED">
        <w:t xml:space="preserve"> the compressive sensing framework is given. The mathematical formulations used in the compressive imaging framework are introduced. Next, important properties such as the sparsity, incoherence and Restricted Isometric Property were described. Finally, the norm minimization methods were explained using the geometric </w:t>
      </w:r>
      <w:r w:rsidR="00856725">
        <w:t>representation, which</w:t>
      </w:r>
      <w:r>
        <w:t xml:space="preserve"> are</w:t>
      </w:r>
      <w:r w:rsidR="00A168ED">
        <w:t xml:space="preserve"> convex programming methods.</w:t>
      </w:r>
    </w:p>
    <w:p w:rsidR="00A168ED" w:rsidRDefault="00621E73" w:rsidP="00A168ED">
      <w:pPr>
        <w:ind w:firstLine="720"/>
        <w:jc w:val="both"/>
      </w:pPr>
      <w:r>
        <w:t>In C</w:t>
      </w:r>
      <w:r w:rsidR="00826C31">
        <w:t>hapter 3</w:t>
      </w:r>
      <w:r w:rsidR="00A168ED">
        <w:t xml:space="preserve">, current existing optimization algorithms which are alternatives of </w:t>
      </w:r>
      <m:oMath>
        <m:r>
          <w:rPr>
            <w:rFonts w:ascii="Cambria Math" w:hAnsi="Cambria Math"/>
          </w:rPr>
          <m:t>l1</m:t>
        </m:r>
      </m:oMath>
      <w:r w:rsidR="00A168ED">
        <w:t xml:space="preserve"> minimization algorithms</w:t>
      </w:r>
      <w:r>
        <w:t>,</w:t>
      </w:r>
      <w:r w:rsidR="00A168ED">
        <w:t xml:space="preserve"> are described. The algorithms include Greedy algorithms, thresholding algorit</w:t>
      </w:r>
      <w:r w:rsidR="00826C31">
        <w:t>hms, gradient</w:t>
      </w:r>
      <w:r w:rsidR="00A168ED">
        <w:t xml:space="preserve"> pursuit and Bayesian algorithms.</w:t>
      </w:r>
      <w:r w:rsidR="00A168ED" w:rsidRPr="00107DAA">
        <w:t xml:space="preserve"> </w:t>
      </w:r>
    </w:p>
    <w:p w:rsidR="00A168ED" w:rsidRDefault="00621E73" w:rsidP="00A168ED">
      <w:pPr>
        <w:ind w:firstLine="720"/>
        <w:jc w:val="both"/>
      </w:pPr>
      <w:r>
        <w:t>In C</w:t>
      </w:r>
      <w:r w:rsidR="00826C31">
        <w:t>hapter 4</w:t>
      </w:r>
      <w:r w:rsidR="00A168ED">
        <w:t xml:space="preserve">, </w:t>
      </w:r>
      <w:r w:rsidR="00826C31">
        <w:t>a brief</w:t>
      </w:r>
      <w:r w:rsidR="00A168ED">
        <w:t xml:space="preserve"> description of the properties of the dif</w:t>
      </w:r>
      <w:r w:rsidR="00826C31">
        <w:t xml:space="preserve">ferent light sources (Fock, Gaussian, Poisson, and squeezed light) </w:t>
      </w:r>
      <w:r w:rsidR="003C071A">
        <w:t xml:space="preserve">along with SNR formulations </w:t>
      </w:r>
      <w:r w:rsidR="00826C31">
        <w:t>that are used in our simulations are explained</w:t>
      </w:r>
      <w:r w:rsidR="00A168ED">
        <w:t>.</w:t>
      </w:r>
    </w:p>
    <w:p w:rsidR="00A168ED" w:rsidRDefault="00621E73" w:rsidP="00A168ED">
      <w:pPr>
        <w:ind w:firstLine="720"/>
        <w:jc w:val="both"/>
      </w:pPr>
      <w:r>
        <w:t>In C</w:t>
      </w:r>
      <w:r w:rsidR="00826C31">
        <w:t>hapter 5</w:t>
      </w:r>
      <w:r w:rsidR="00A168ED">
        <w:t xml:space="preserve">, </w:t>
      </w:r>
      <w:r w:rsidR="00826C31">
        <w:t>the binary object (OU</w:t>
      </w:r>
      <w:r w:rsidR="00690663">
        <w:t xml:space="preserve"> logo image), and gray scale object</w:t>
      </w:r>
      <w:r w:rsidR="00826C31">
        <w:t xml:space="preserve"> are considered</w:t>
      </w:r>
      <w:r w:rsidR="00A168ED">
        <w:t xml:space="preserve"> for the comparative analysis of </w:t>
      </w:r>
      <w:r w:rsidR="00826C31">
        <w:t xml:space="preserve">different </w:t>
      </w:r>
      <w:r w:rsidR="00A168ED">
        <w:t>algorithms</w:t>
      </w:r>
      <w:r w:rsidR="00826C31">
        <w:t xml:space="preserve"> wi</w:t>
      </w:r>
      <w:r w:rsidR="003C071A">
        <w:t>th and without addition of noise</w:t>
      </w:r>
      <w:r w:rsidR="00826C31">
        <w:t>. All the g</w:t>
      </w:r>
      <w:r w:rsidR="00A168ED">
        <w:t>raphs are</w:t>
      </w:r>
      <w:r w:rsidR="00826C31">
        <w:t xml:space="preserve"> log log plotted for the two images for different algorithms</w:t>
      </w:r>
      <w:r w:rsidR="00A168ED">
        <w:t xml:space="preserve"> by considering SNR on x-axis and Root Mean Square Error (RMSE) on y-axis.</w:t>
      </w:r>
      <w:r w:rsidR="00826C31">
        <w:t xml:space="preserve"> Also, the reconstructed image results are shown.</w:t>
      </w:r>
    </w:p>
    <w:p w:rsidR="00A168ED" w:rsidRDefault="00707C26" w:rsidP="00A168ED">
      <w:pPr>
        <w:ind w:firstLine="720"/>
        <w:jc w:val="both"/>
      </w:pPr>
      <w:r>
        <w:t>In Chapter 6</w:t>
      </w:r>
      <w:r w:rsidR="00A168ED">
        <w:t xml:space="preserve">, the conclusion of all the results in noisy case and future works are given. </w:t>
      </w:r>
    </w:p>
    <w:p w:rsidR="00FA3391" w:rsidRDefault="00FA3391" w:rsidP="00A17BD1">
      <w:pPr>
        <w:ind w:firstLine="360"/>
        <w:jc w:val="both"/>
      </w:pPr>
    </w:p>
    <w:p w:rsidR="002C0B52" w:rsidRPr="002C0B52" w:rsidRDefault="002C0B52" w:rsidP="002C0B52"/>
    <w:p w:rsidR="00FD3FBC" w:rsidRDefault="00FD3FBC" w:rsidP="00DA7293">
      <w:pPr>
        <w:pStyle w:val="Heading1"/>
      </w:pPr>
    </w:p>
    <w:p w:rsidR="0070739F" w:rsidRDefault="0070739F" w:rsidP="00DA7293">
      <w:pPr>
        <w:pStyle w:val="Heading1"/>
      </w:pPr>
    </w:p>
    <w:p w:rsidR="00F871C6" w:rsidRDefault="00F871C6" w:rsidP="00FB0601">
      <w:pPr>
        <w:pStyle w:val="Heading1"/>
        <w:jc w:val="left"/>
      </w:pPr>
    </w:p>
    <w:p w:rsidR="00DA1971" w:rsidRPr="000F56FF" w:rsidRDefault="007F530F" w:rsidP="00DA7293">
      <w:pPr>
        <w:pStyle w:val="Heading1"/>
      </w:pPr>
      <w:bookmarkStart w:id="13" w:name="_Toc457294843"/>
      <w:r>
        <w:lastRenderedPageBreak/>
        <w:t>2</w:t>
      </w:r>
      <w:r w:rsidR="00450B10">
        <w:t>.</w:t>
      </w:r>
      <w:r w:rsidR="009245C5" w:rsidRPr="000F56FF">
        <w:t xml:space="preserve"> </w:t>
      </w:r>
      <w:bookmarkEnd w:id="10"/>
      <w:r w:rsidR="00895B96">
        <w:t>Theory of Compressive Sensing</w:t>
      </w:r>
      <w:bookmarkEnd w:id="13"/>
    </w:p>
    <w:p w:rsidR="00E830CF" w:rsidRDefault="00B05060" w:rsidP="00E00D47">
      <w:pPr>
        <w:ind w:firstLine="720"/>
        <w:jc w:val="both"/>
      </w:pPr>
      <w:r>
        <w:t xml:space="preserve">Compressive Sensing (CS) </w:t>
      </w:r>
      <w:r w:rsidR="00621E73">
        <w:t>also known as</w:t>
      </w:r>
      <w:r w:rsidR="00EA3997">
        <w:t xml:space="preserve"> Sparse Signal Sampling </w:t>
      </w:r>
      <w:r>
        <w:t>is a new framework to reconstruct signal</w:t>
      </w:r>
      <w:r w:rsidR="00EA3997">
        <w:t>s</w:t>
      </w:r>
      <w:r>
        <w:t xml:space="preserve"> accur</w:t>
      </w:r>
      <w:r w:rsidR="00621E73">
        <w:t>ately and efficiently with less</w:t>
      </w:r>
      <w:r>
        <w:t xml:space="preserve"> number of samples i.e., less than </w:t>
      </w:r>
      <w:r w:rsidR="00456929">
        <w:t xml:space="preserve">the </w:t>
      </w:r>
      <w:r>
        <w:t xml:space="preserve">Nyquist rate. According to </w:t>
      </w:r>
      <w:r w:rsidR="00456929">
        <w:t xml:space="preserve">the </w:t>
      </w:r>
      <w:r>
        <w:t>Shannon Nyquist sampling theorem</w:t>
      </w:r>
      <w:r w:rsidR="00EA3997">
        <w:t>, a signal</w:t>
      </w:r>
      <w:r w:rsidR="00E830CF">
        <w:t xml:space="preserve"> can be reconstructed at a rate of twice the highest frequency of the signal.</w:t>
      </w:r>
    </w:p>
    <w:p w:rsidR="00C850B1" w:rsidRDefault="00C850B1" w:rsidP="00E00D47">
      <w:pPr>
        <w:ind w:firstLine="720"/>
        <w:jc w:val="both"/>
      </w:pPr>
      <w:r>
        <w:t>Generally, compressive sensing works with sparse signals. I</w:t>
      </w:r>
      <w:r w:rsidR="00C81E5C">
        <w:t>n</w:t>
      </w:r>
      <w:r>
        <w:t xml:space="preserve"> many applications the sign</w:t>
      </w:r>
      <w:r w:rsidR="00895B96">
        <w:t>al of interest is sparse</w:t>
      </w:r>
      <w:r>
        <w:t xml:space="preserve"> i.e., the signal has a sparse representation in some pre-determined basis where most of the coefficients are zero. Traditional measurement techniques oversample the signal heavily. Compressive sensing </w:t>
      </w:r>
      <w:r w:rsidR="00C81E5C">
        <w:t xml:space="preserve">technique </w:t>
      </w:r>
      <w:r>
        <w:t>avoids excessive oversampling by linear sampling operators.</w:t>
      </w:r>
    </w:p>
    <w:p w:rsidR="00C850B1" w:rsidRDefault="00C850B1" w:rsidP="00E00D47">
      <w:pPr>
        <w:ind w:firstLine="720"/>
        <w:jc w:val="both"/>
      </w:pPr>
      <w:r>
        <w:t>One of the breakthroughs in compressive sensing is by E. Cand</w:t>
      </w:r>
      <w:r>
        <w:rPr>
          <w:rFonts w:cstheme="minorHAnsi"/>
        </w:rPr>
        <w:t>è</w:t>
      </w:r>
      <w:r>
        <w:t xml:space="preserve">s, J. Romberg, T.Tao and D. Donoho </w:t>
      </w:r>
      <w:r w:rsidR="006C4C8F">
        <w:t>in 2006</w:t>
      </w:r>
      <w:r w:rsidR="00895B96">
        <w:t xml:space="preserve"> </w:t>
      </w:r>
      <w:r w:rsidR="00C46789">
        <w:fldChar w:fldCharType="begin"/>
      </w:r>
      <w:r w:rsidR="00690663">
        <w:instrText xml:space="preserve"> ADDIN EN.CITE &lt;EndNote&gt;&lt;Cite&gt;&lt;Author&gt;Candès&lt;/Author&gt;&lt;Year&gt;2006&lt;/Year&gt;&lt;RecNum&gt;2&lt;/RecNum&gt;&lt;DisplayText&gt;[2, 14]&lt;/DisplayText&gt;&lt;record&gt;&lt;rec-number&gt;2&lt;/rec-number&gt;&lt;foreign-keys&gt;&lt;key app="EN" db-id="ea5dzwd0pfsefned0wa5txr5s9w2ttvdrz90"&gt;2&lt;/key&gt;&lt;/foreign-keys&gt;&lt;ref-type name="Journal Article"&gt;17&lt;/ref-type&gt;&lt;contributors&gt;&lt;authors&gt;&lt;author&gt;Candès, Emmanuel J&lt;/author&gt;&lt;author&gt;Romberg, Justin&lt;/author&gt;&lt;author&gt;Tao, Terence&lt;/author&gt;&lt;/authors&gt;&lt;/contributors&gt;&lt;titles&gt;&lt;title&gt;Robust uncertainty principles: Exact signal reconstruction from highly incomplete frequency information&lt;/title&gt;&lt;secondary-title&gt;Information Theory, IEEE Transactions on&lt;/secondary-title&gt;&lt;/titles&gt;&lt;periodical&gt;&lt;full-title&gt;Information Theory, IEEE Transactions on&lt;/full-title&gt;&lt;/periodical&gt;&lt;pages&gt;489-509&lt;/pages&gt;&lt;volume&gt;52&lt;/volume&gt;&lt;number&gt;2&lt;/number&gt;&lt;dates&gt;&lt;year&gt;2006&lt;/year&gt;&lt;/dates&gt;&lt;isbn&gt;0018-9448&lt;/isbn&gt;&lt;urls&gt;&lt;/urls&gt;&lt;/record&gt;&lt;/Cite&gt;&lt;Cite&gt;&lt;Author&gt;Donoho&lt;/Author&gt;&lt;Year&gt;2006&lt;/Year&gt;&lt;RecNum&gt;3&lt;/RecNum&gt;&lt;record&gt;&lt;rec-number&gt;3&lt;/rec-number&gt;&lt;foreign-keys&gt;&lt;key app="EN" db-id="ea5dzwd0pfsefned0wa5txr5s9w2ttvdrz90"&gt;3&lt;/key&gt;&lt;/foreign-keys&gt;&lt;ref-type name="Journal Article"&gt;17&lt;/ref-type&gt;&lt;contributors&gt;&lt;authors&gt;&lt;author&gt;Donoho, David L&lt;/author&gt;&lt;/authors&gt;&lt;/contributors&gt;&lt;titles&gt;&lt;title&gt;Compressed sensing&lt;/title&gt;&lt;secondary-title&gt;Information Theory, IEEE Transactions on&lt;/secondary-title&gt;&lt;/titles&gt;&lt;periodical&gt;&lt;full-title&gt;Information Theory, IEEE Transactions on&lt;/full-title&gt;&lt;/periodical&gt;&lt;pages&gt;1289-1306&lt;/pages&gt;&lt;volume&gt;52&lt;/volume&gt;&lt;number&gt;4&lt;/number&gt;&lt;dates&gt;&lt;year&gt;2006&lt;/year&gt;&lt;/dates&gt;&lt;isbn&gt;0018-9448&lt;/isbn&gt;&lt;urls&gt;&lt;/urls&gt;&lt;/record&gt;&lt;/Cite&gt;&lt;/EndNote&gt;</w:instrText>
      </w:r>
      <w:r w:rsidR="00C46789">
        <w:fldChar w:fldCharType="separate"/>
      </w:r>
      <w:r w:rsidR="00690663">
        <w:rPr>
          <w:noProof/>
        </w:rPr>
        <w:t>[</w:t>
      </w:r>
      <w:hyperlink w:anchor="_ENREF_2" w:tooltip="Donoho, 2006 #3" w:history="1">
        <w:r w:rsidR="00E72E3F">
          <w:rPr>
            <w:noProof/>
          </w:rPr>
          <w:t>2</w:t>
        </w:r>
      </w:hyperlink>
      <w:r w:rsidR="00690663">
        <w:rPr>
          <w:noProof/>
        </w:rPr>
        <w:t xml:space="preserve">, </w:t>
      </w:r>
      <w:hyperlink w:anchor="_ENREF_14" w:tooltip="Candès, 2006 #2" w:history="1">
        <w:r w:rsidR="00E72E3F">
          <w:rPr>
            <w:noProof/>
          </w:rPr>
          <w:t>14</w:t>
        </w:r>
      </w:hyperlink>
      <w:r w:rsidR="00690663">
        <w:rPr>
          <w:noProof/>
        </w:rPr>
        <w:t>]</w:t>
      </w:r>
      <w:r w:rsidR="00C46789">
        <w:fldChar w:fldCharType="end"/>
      </w:r>
      <w:r w:rsidR="00895B96">
        <w:t>,</w:t>
      </w:r>
      <w:r w:rsidR="006C4C8F">
        <w:t xml:space="preserve"> </w:t>
      </w:r>
      <w:r w:rsidR="006C4C8F">
        <w:fldChar w:fldCharType="begin"/>
      </w:r>
      <w:r w:rsidR="006C4C8F">
        <w:fldChar w:fldCharType="separate"/>
      </w:r>
      <w:r w:rsidR="006C4C8F">
        <w:t>{Candès, 2006 #5}</w:t>
      </w:r>
      <w:r w:rsidR="006C4C8F">
        <w:fldChar w:fldCharType="end"/>
      </w:r>
      <w:r>
        <w:t xml:space="preserve">who showed Linear programming methods can be used to reconstruct the </w:t>
      </w:r>
      <w:r w:rsidR="00C81E5C">
        <w:t xml:space="preserve">signal </w:t>
      </w:r>
      <w:r>
        <w:t>data efficiently with high accuracy</w:t>
      </w:r>
      <w:r w:rsidR="00C81E5C">
        <w:t>. Since then many faster methods were proposed</w:t>
      </w:r>
      <w:r w:rsidR="00621E73">
        <w:t xml:space="preserve"> as</w:t>
      </w:r>
      <w:r w:rsidR="00C81E5C">
        <w:t xml:space="preserve"> alternative</w:t>
      </w:r>
      <w:r w:rsidR="00621E73">
        <w:t>s</w:t>
      </w:r>
      <w:r w:rsidR="00C81E5C">
        <w:t xml:space="preserve"> to these linear programming algorithms. </w:t>
      </w:r>
    </w:p>
    <w:p w:rsidR="00A0094B" w:rsidRDefault="00621E73" w:rsidP="00E00D47">
      <w:pPr>
        <w:ind w:firstLine="720"/>
        <w:jc w:val="both"/>
      </w:pPr>
      <w:r>
        <w:t>This c</w:t>
      </w:r>
      <w:r w:rsidR="00E830CF">
        <w:t>hapter will give a gen</w:t>
      </w:r>
      <w:r w:rsidR="00895B96">
        <w:t>eral idea on the</w:t>
      </w:r>
      <w:r w:rsidR="00E830CF">
        <w:t xml:space="preserve"> </w:t>
      </w:r>
      <w:r w:rsidR="00C81E5C">
        <w:t xml:space="preserve">mathematical </w:t>
      </w:r>
      <w:r w:rsidR="00E830CF">
        <w:t>formulation, pr</w:t>
      </w:r>
      <w:r w:rsidR="00C81E5C">
        <w:t>operties and norm minimization</w:t>
      </w:r>
      <w:r w:rsidR="00E830CF">
        <w:t xml:space="preserve"> methodologies</w:t>
      </w:r>
      <w:r w:rsidR="00895B96">
        <w:t xml:space="preserve"> of Compressive Sensing</w:t>
      </w:r>
      <w:r w:rsidR="00E830CF">
        <w:t>.</w:t>
      </w:r>
    </w:p>
    <w:p w:rsidR="00B26394" w:rsidRPr="00410D99" w:rsidRDefault="007F530F" w:rsidP="006A2FFC">
      <w:pPr>
        <w:pStyle w:val="Heading2"/>
      </w:pPr>
      <w:bookmarkStart w:id="14" w:name="_Toc457294844"/>
      <w:r>
        <w:t>2</w:t>
      </w:r>
      <w:r w:rsidR="00EA3997" w:rsidRPr="00410D99">
        <w:t xml:space="preserve">.1 </w:t>
      </w:r>
      <w:r w:rsidR="00E830CF" w:rsidRPr="00410D99">
        <w:t>Compressive Imaging</w:t>
      </w:r>
      <w:bookmarkEnd w:id="14"/>
    </w:p>
    <w:p w:rsidR="00380475" w:rsidRDefault="00EA3997" w:rsidP="00E00D47">
      <w:pPr>
        <w:jc w:val="both"/>
      </w:pPr>
      <w:r>
        <w:tab/>
      </w:r>
      <w:r w:rsidR="007B26BB">
        <w:t>Man</w:t>
      </w:r>
      <w:r w:rsidR="00621E73">
        <w:t xml:space="preserve">y natural images are </w:t>
      </w:r>
      <w:r w:rsidR="007B26BB">
        <w:t xml:space="preserve">sparse in some basis and are reconstructed efficiently using Compressive Sensing framework. </w:t>
      </w:r>
      <w:r w:rsidR="003F6F74">
        <w:t>The CS fr</w:t>
      </w:r>
      <w:r w:rsidR="00621E73">
        <w:t xml:space="preserve">amework has two major steps The first is </w:t>
      </w:r>
      <w:r w:rsidR="003F6F74">
        <w:t>Signal Acquisition –</w:t>
      </w:r>
      <w:r w:rsidR="00621E73">
        <w:t xml:space="preserve"> it is the</w:t>
      </w:r>
      <w:r w:rsidR="003F6F74">
        <w:t xml:space="preserve"> process of acquiring compressed measurements </w:t>
      </w:r>
      <w:r w:rsidR="00621E73">
        <w:t xml:space="preserve">and it </w:t>
      </w:r>
      <w:r w:rsidR="003F6F74">
        <w:t xml:space="preserve">is known as </w:t>
      </w:r>
      <w:r w:rsidR="00380475">
        <w:t>s</w:t>
      </w:r>
      <w:r w:rsidR="003F6F74">
        <w:t>ensing</w:t>
      </w:r>
      <w:r w:rsidR="00621E73">
        <w:t>. The second is</w:t>
      </w:r>
      <w:r w:rsidR="003F6F74">
        <w:t xml:space="preserve"> Reconstruction – </w:t>
      </w:r>
      <w:r w:rsidR="000A5CFD">
        <w:t xml:space="preserve">that is </w:t>
      </w:r>
      <w:r w:rsidR="003F6F74">
        <w:t xml:space="preserve">recovering of the original sparse signal from compressed measurements </w:t>
      </w:r>
      <w:r w:rsidR="000A5CFD">
        <w:t xml:space="preserve">and </w:t>
      </w:r>
      <w:r w:rsidR="003F6F74">
        <w:t>is known as reconstruction.</w:t>
      </w:r>
      <w:r w:rsidR="00380475">
        <w:t xml:space="preserve"> </w:t>
      </w:r>
    </w:p>
    <w:p w:rsidR="00D26DF7" w:rsidRDefault="00811520" w:rsidP="00380475">
      <w:pPr>
        <w:ind w:firstLine="720"/>
        <w:jc w:val="both"/>
      </w:pPr>
      <w:r>
        <w:lastRenderedPageBreak/>
        <w:t xml:space="preserve">A </w:t>
      </w:r>
      <w:r w:rsidR="00B50016">
        <w:t xml:space="preserve">1-D </w:t>
      </w:r>
      <w:r>
        <w:t xml:space="preserve">signal </w:t>
      </w:r>
      <m:oMath>
        <m:r>
          <w:rPr>
            <w:rFonts w:ascii="Cambria Math" w:hAnsi="Cambria Math"/>
          </w:rPr>
          <m:t>x</m:t>
        </m:r>
      </m:oMath>
      <w:r w:rsidR="00D26DF7">
        <w:t xml:space="preserve"> </w:t>
      </w:r>
      <w:r>
        <w:t xml:space="preserve">can be represented as a </w:t>
      </w:r>
      <m:oMath>
        <m:r>
          <w:rPr>
            <w:rFonts w:ascii="Cambria Math" w:hAnsi="Cambria Math"/>
          </w:rPr>
          <m:t>N ×1</m:t>
        </m:r>
      </m:oMath>
      <w:r>
        <w:t xml:space="preserve"> column vector </w:t>
      </w:r>
      <w:r w:rsidR="00B50016">
        <w:t>in</w:t>
      </w:r>
      <m:oMath>
        <m:r>
          <w:rPr>
            <w:rFonts w:ascii="Cambria Math" w:hAnsi="Cambria Math"/>
          </w:rPr>
          <m:t xml:space="preserve"> </m:t>
        </m:r>
        <m:sSup>
          <m:sSupPr>
            <m:ctrlPr>
              <w:rPr>
                <w:rFonts w:ascii="Cambria Math" w:hAnsi="Cambria Math"/>
                <w:i/>
              </w:rPr>
            </m:ctrlPr>
          </m:sSupPr>
          <m:e>
            <m:r>
              <m:rPr>
                <m:sty m:val="p"/>
              </m:rPr>
              <w:rPr>
                <w:rFonts w:ascii="Cambria Math" w:hAnsi="Cambria Math"/>
              </w:rPr>
              <m:t>R</m:t>
            </m:r>
          </m:e>
          <m:sup>
            <m:r>
              <w:rPr>
                <w:rFonts w:ascii="Cambria Math" w:hAnsi="Cambria Math"/>
              </w:rPr>
              <m:t>N</m:t>
            </m:r>
          </m:sup>
        </m:sSup>
      </m:oMath>
      <w:r w:rsidR="00B50016">
        <w:t xml:space="preserve">. </w:t>
      </w:r>
      <w:r w:rsidR="00895B96">
        <w:t>Since this thesis deals</w:t>
      </w:r>
      <w:r w:rsidR="007B26BB">
        <w:t xml:space="preserve"> with 2-D images in </w:t>
      </w:r>
      <w:r w:rsidR="00895B96">
        <w:t xml:space="preserve">the </w:t>
      </w:r>
      <w:r w:rsidR="007B26BB">
        <w:t>CS framework,</w:t>
      </w:r>
      <w:r w:rsidR="000A5CFD">
        <w:t xml:space="preserve"> the author uses</w:t>
      </w:r>
      <w:r w:rsidR="00B50016">
        <w:t xml:space="preserve"> the name Compressive Imaging. The 2-D images are treated as higher dimensional data by </w:t>
      </w:r>
      <w:r w:rsidR="000A5CFD">
        <w:t>vectoring it into a one-</w:t>
      </w:r>
      <w:r w:rsidR="00B50016">
        <w:t xml:space="preserve">dimensional vector </w:t>
      </w:r>
      <m:oMath>
        <m:sSup>
          <m:sSupPr>
            <m:ctrlPr>
              <w:rPr>
                <w:rFonts w:ascii="Cambria Math" w:hAnsi="Cambria Math"/>
                <w:i/>
              </w:rPr>
            </m:ctrlPr>
          </m:sSupPr>
          <m:e>
            <m:r>
              <m:rPr>
                <m:sty m:val="p"/>
              </m:rPr>
              <w:rPr>
                <w:rFonts w:ascii="Cambria Math" w:hAnsi="Cambria Math"/>
              </w:rPr>
              <m:t>R</m:t>
            </m:r>
          </m:e>
          <m:sup>
            <m:r>
              <w:rPr>
                <w:rFonts w:ascii="Cambria Math" w:hAnsi="Cambria Math"/>
              </w:rPr>
              <m:t>N</m:t>
            </m:r>
          </m:sup>
        </m:sSup>
      </m:oMath>
      <w:r w:rsidR="00B50016">
        <w:t xml:space="preserve"> and are represented in </w:t>
      </w:r>
      <w:r w:rsidR="000C495C">
        <w:t xml:space="preserve">terms of basis of </w:t>
      </w:r>
      <m:oMath>
        <m:r>
          <w:rPr>
            <w:rFonts w:ascii="Cambria Math" w:hAnsi="Cambria Math"/>
          </w:rPr>
          <m:t>N ×1</m:t>
        </m:r>
      </m:oMath>
      <w:r w:rsidR="007B26BB">
        <w:t xml:space="preserve"> </w:t>
      </w:r>
      <w:r w:rsidR="000C495C">
        <w:t xml:space="preserve">vector. A basis is a </w:t>
      </w:r>
      <m:oMath>
        <m:r>
          <w:rPr>
            <w:rFonts w:ascii="Cambria Math" w:hAnsi="Cambria Math"/>
          </w:rPr>
          <m:t>N ×N</m:t>
        </m:r>
      </m:oMath>
      <w:r w:rsidR="00895B96">
        <w:t xml:space="preserve"> matrix (discrete cosine transform</w:t>
      </w:r>
      <w:r w:rsidR="000C495C">
        <w:t xml:space="preserve">, wavelet, canonical etc.) which makes an </w:t>
      </w:r>
      <w:r w:rsidR="003F6F74">
        <w:t>image sparse. In this thesis, I</w:t>
      </w:r>
      <w:r w:rsidR="000C495C">
        <w:t xml:space="preserve"> have considered wavelet basis for sparse representation of an image. </w:t>
      </w:r>
      <w:r w:rsidR="0047307D">
        <w:t xml:space="preserve">An image </w:t>
      </w:r>
      <m:oMath>
        <m:r>
          <w:rPr>
            <w:rFonts w:ascii="Cambria Math" w:hAnsi="Cambria Math"/>
          </w:rPr>
          <m:t>x</m:t>
        </m:r>
      </m:oMath>
      <w:r w:rsidR="0047307D">
        <w:t xml:space="preserve"> can be expressed as</w:t>
      </w:r>
    </w:p>
    <w:p w:rsidR="0047307D" w:rsidRPr="00316C93" w:rsidRDefault="0047307D" w:rsidP="00316C93">
      <w:pPr>
        <w:jc w:val="right"/>
      </w:pPr>
      <m:oMath>
        <m:r>
          <w:rPr>
            <w:rFonts w:ascii="Cambria Math" w:hAnsi="Cambria Math"/>
          </w:rPr>
          <m:t>x= ψs</m:t>
        </m:r>
      </m:oMath>
      <w:r w:rsidR="00895B96">
        <w:t>,</w:t>
      </w:r>
      <w:r w:rsidR="00316C93">
        <w:t xml:space="preserve">                         </w:t>
      </w:r>
      <w:r w:rsidR="007F530F">
        <w:t xml:space="preserve">                              (2</w:t>
      </w:r>
      <w:r w:rsidR="00316C93">
        <w:t xml:space="preserve">.1) </w:t>
      </w:r>
    </w:p>
    <w:p w:rsidR="006625BC" w:rsidRDefault="0047307D" w:rsidP="00316C93">
      <w:pPr>
        <w:jc w:val="both"/>
      </w:pPr>
      <m:oMath>
        <m:r>
          <w:rPr>
            <w:rFonts w:ascii="Cambria Math" w:hAnsi="Cambria Math"/>
          </w:rPr>
          <m:t>s</m:t>
        </m:r>
      </m:oMath>
      <w:r>
        <w:t xml:space="preserve"> is a sparse representation of an image </w:t>
      </w:r>
      <m:oMath>
        <m:r>
          <w:rPr>
            <w:rFonts w:ascii="Cambria Math" w:hAnsi="Cambria Math"/>
          </w:rPr>
          <m:t>N ×1</m:t>
        </m:r>
      </m:oMath>
      <w:r w:rsidR="00C51CEA">
        <w:t xml:space="preserve"> </w:t>
      </w:r>
      <w:r>
        <w:t xml:space="preserve">and </w:t>
      </w:r>
      <m:oMath>
        <m:r>
          <w:rPr>
            <w:rFonts w:ascii="Cambria Math" w:hAnsi="Cambria Math"/>
          </w:rPr>
          <m:t>ψ</m:t>
        </m:r>
      </m:oMath>
      <w:r>
        <w:t xml:space="preserve"> is </w:t>
      </w:r>
      <m:oMath>
        <m:r>
          <w:rPr>
            <w:rFonts w:ascii="Cambria Math" w:hAnsi="Cambria Math"/>
          </w:rPr>
          <m:t>N ×N</m:t>
        </m:r>
      </m:oMath>
      <w:r w:rsidR="00F25918">
        <w:t xml:space="preserve"> </w:t>
      </w:r>
      <w:r w:rsidR="00B166D6">
        <w:t xml:space="preserve">wavelet basis. </w:t>
      </w:r>
    </w:p>
    <w:p w:rsidR="0047307D" w:rsidRDefault="00B166D6" w:rsidP="00E00D47">
      <w:pPr>
        <w:jc w:val="both"/>
      </w:pPr>
      <w:r>
        <w:t>The main compressive imaging</w:t>
      </w:r>
      <w:r w:rsidR="0047307D">
        <w:t xml:space="preserve"> framework is expressed by the following equation.</w:t>
      </w:r>
    </w:p>
    <w:p w:rsidR="0047307D" w:rsidRPr="00316C93" w:rsidRDefault="0047307D" w:rsidP="00316C93">
      <w:pPr>
        <w:jc w:val="right"/>
      </w:pPr>
      <m:oMath>
        <m:r>
          <w:rPr>
            <w:rFonts w:ascii="Cambria Math" w:hAnsi="Cambria Math"/>
          </w:rPr>
          <m:t>y=φx= φψs</m:t>
        </m:r>
      </m:oMath>
      <w:r w:rsidR="00895B96">
        <w:t>,</w:t>
      </w:r>
      <w:r w:rsidR="00316C93">
        <w:t xml:space="preserve">                  </w:t>
      </w:r>
      <w:r w:rsidR="007F530F">
        <w:t xml:space="preserve">                              (2</w:t>
      </w:r>
      <w:r w:rsidR="00316C93">
        <w:t>.2)</w:t>
      </w:r>
    </w:p>
    <w:p w:rsidR="00CF4F07" w:rsidRDefault="00DA7125" w:rsidP="00CF4F07">
      <w:pPr>
        <w:keepNext/>
        <w:jc w:val="both"/>
      </w:pPr>
      <w:r>
        <w:rPr>
          <w:noProof/>
          <w:lang w:bidi="ar-SA"/>
        </w:rPr>
        <w:drawing>
          <wp:inline distT="0" distB="0" distL="0" distR="0" wp14:anchorId="158F1C70" wp14:editId="2E42ADB6">
            <wp:extent cx="539496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4.JPG"/>
                    <pic:cNvPicPr/>
                  </pic:nvPicPr>
                  <pic:blipFill>
                    <a:blip r:embed="rId17">
                      <a:extLst>
                        <a:ext uri="{28A0092B-C50C-407E-A947-70E740481C1C}">
                          <a14:useLocalDpi xmlns:a14="http://schemas.microsoft.com/office/drawing/2010/main" val="0"/>
                        </a:ext>
                      </a:extLst>
                    </a:blip>
                    <a:stretch>
                      <a:fillRect/>
                    </a:stretch>
                  </pic:blipFill>
                  <pic:spPr>
                    <a:xfrm>
                      <a:off x="0" y="0"/>
                      <a:ext cx="5394960" cy="1905000"/>
                    </a:xfrm>
                    <a:prstGeom prst="rect">
                      <a:avLst/>
                    </a:prstGeom>
                  </pic:spPr>
                </pic:pic>
              </a:graphicData>
            </a:graphic>
          </wp:inline>
        </w:drawing>
      </w:r>
    </w:p>
    <w:p w:rsidR="00D93E41" w:rsidRDefault="00CF4F07" w:rsidP="00CF4F07">
      <w:pPr>
        <w:pStyle w:val="Caption"/>
        <w:jc w:val="center"/>
      </w:pPr>
      <w:bookmarkStart w:id="15" w:name="_Toc457294880"/>
      <w:r>
        <w:t xml:space="preserve">Figure </w:t>
      </w:r>
      <w:r w:rsidR="00AB42C8">
        <w:fldChar w:fldCharType="begin"/>
      </w:r>
      <w:r w:rsidR="00AB42C8">
        <w:instrText xml:space="preserve"> SEQ Figure \* ARABIC </w:instrText>
      </w:r>
      <w:r w:rsidR="00AB42C8">
        <w:fldChar w:fldCharType="separate"/>
      </w:r>
      <w:r w:rsidR="009B213A">
        <w:rPr>
          <w:noProof/>
        </w:rPr>
        <w:t>1</w:t>
      </w:r>
      <w:r w:rsidR="00AB42C8">
        <w:rPr>
          <w:noProof/>
        </w:rPr>
        <w:fldChar w:fldCharType="end"/>
      </w:r>
      <w:r>
        <w:t xml:space="preserve">. </w:t>
      </w:r>
      <w:r w:rsidRPr="00D168D7">
        <w:t>General representation of y</w:t>
      </w:r>
      <w:bookmarkEnd w:id="15"/>
    </w:p>
    <w:p w:rsidR="00CF4F07" w:rsidRPr="00CF4F07" w:rsidRDefault="00CF4F07" w:rsidP="00CF4F07"/>
    <w:p w:rsidR="0047307D" w:rsidRPr="007D0336" w:rsidRDefault="00895B96" w:rsidP="00E00D47">
      <w:pPr>
        <w:jc w:val="both"/>
      </w:pPr>
      <w:r>
        <w:t xml:space="preserve">where </w:t>
      </w:r>
      <m:oMath>
        <m:r>
          <w:rPr>
            <w:rFonts w:ascii="Cambria Math" w:hAnsi="Cambria Math"/>
          </w:rPr>
          <m:t>φ</m:t>
        </m:r>
      </m:oMath>
      <w:r w:rsidR="0047307D">
        <w:t xml:space="preserve"> is a degrading matrix of size </w:t>
      </w:r>
      <m:oMath>
        <m:r>
          <w:rPr>
            <w:rFonts w:ascii="Cambria Math" w:hAnsi="Cambria Math"/>
          </w:rPr>
          <m:t>n ×N</m:t>
        </m:r>
      </m:oMath>
      <w:r w:rsidR="0047307D">
        <w:t xml:space="preserve"> </w:t>
      </w:r>
      <w:r w:rsidR="007D0336">
        <w:t xml:space="preserve">in </w:t>
      </w:r>
      <m:oMath>
        <m:sSup>
          <m:sSupPr>
            <m:ctrlPr>
              <w:rPr>
                <w:rFonts w:ascii="Cambria Math" w:hAnsi="Cambria Math"/>
                <w:i/>
              </w:rPr>
            </m:ctrlPr>
          </m:sSupPr>
          <m:e>
            <m:r>
              <w:rPr>
                <w:rFonts w:ascii="Cambria Math" w:hAnsi="Cambria Math"/>
              </w:rPr>
              <m:t>R</m:t>
            </m:r>
          </m:e>
          <m:sup>
            <m:r>
              <w:rPr>
                <w:rFonts w:ascii="Cambria Math" w:hAnsi="Cambria Math"/>
              </w:rPr>
              <m:t>n×N</m:t>
            </m:r>
          </m:sup>
        </m:sSup>
      </m:oMath>
      <w:r w:rsidR="007D0336">
        <w:t xml:space="preserve"> </w:t>
      </w:r>
      <w:r w:rsidR="0047307D">
        <w:t>which</w:t>
      </w:r>
      <w:r>
        <w:t xml:space="preserve"> under-</w:t>
      </w:r>
      <w:r w:rsidR="00C400EC">
        <w:t>samples the sparse image</w:t>
      </w:r>
      <w:r w:rsidR="0047307D">
        <w:t xml:space="preserve"> </w:t>
      </w:r>
      <w:r w:rsidR="00F25918">
        <w:t xml:space="preserve">less than </w:t>
      </w:r>
      <w:r>
        <w:t xml:space="preserve">the </w:t>
      </w:r>
      <w:r w:rsidR="00F25918">
        <w:t>Nyquist rate.</w:t>
      </w:r>
      <w:r w:rsidR="007D0336">
        <w:t xml:space="preserve"> </w:t>
      </w:r>
      <w:r w:rsidR="005749F4">
        <w:t xml:space="preserve">The resultant </w:t>
      </w:r>
      <m:oMath>
        <m:r>
          <w:rPr>
            <w:rFonts w:ascii="Cambria Math" w:hAnsi="Cambria Math"/>
          </w:rPr>
          <m:t>y</m:t>
        </m:r>
      </m:oMath>
      <w:r w:rsidR="005749F4">
        <w:t xml:space="preserve"> will be a low dimension</w:t>
      </w:r>
      <w:r>
        <w:t>al</w:t>
      </w:r>
      <w:r w:rsidR="005749F4">
        <w:t xml:space="preserve"> matrix of size </w:t>
      </w:r>
      <m:oMath>
        <m:r>
          <w:rPr>
            <w:rFonts w:ascii="Cambria Math" w:hAnsi="Cambria Math"/>
          </w:rPr>
          <m:t>n×1</m:t>
        </m:r>
      </m:oMath>
      <w:r w:rsidR="005749F4">
        <w:t xml:space="preserve"> in </w:t>
      </w:r>
      <m:oMath>
        <m:sSup>
          <m:sSupPr>
            <m:ctrlPr>
              <w:rPr>
                <w:rFonts w:ascii="Cambria Math" w:hAnsi="Cambria Math"/>
                <w:i/>
              </w:rPr>
            </m:ctrlPr>
          </m:sSupPr>
          <m:e>
            <m:r>
              <w:rPr>
                <w:rFonts w:ascii="Cambria Math" w:hAnsi="Cambria Math"/>
              </w:rPr>
              <m:t>R</m:t>
            </m:r>
          </m:e>
          <m:sup>
            <m:r>
              <w:rPr>
                <w:rFonts w:ascii="Cambria Math" w:hAnsi="Cambria Math"/>
              </w:rPr>
              <m:t>n</m:t>
            </m:r>
          </m:sup>
        </m:sSup>
      </m:oMath>
      <w:r w:rsidR="005749F4">
        <w:t>. Since there are more unknowns than measurements, the system is classified</w:t>
      </w:r>
      <w:r>
        <w:t xml:space="preserve"> as an undetermined system. It is</w:t>
      </w:r>
      <w:r w:rsidR="005749F4">
        <w:t xml:space="preserve"> clear that we cannot obtain an accurate input image using </w:t>
      </w:r>
      <w:r>
        <w:t xml:space="preserve">the </w:t>
      </w:r>
      <w:r w:rsidR="005749F4">
        <w:t xml:space="preserve">conventional inverse transform. </w:t>
      </w:r>
      <w:r w:rsidR="00B166D6">
        <w:t xml:space="preserve">Instead, we can obtain </w:t>
      </w:r>
      <w:r w:rsidR="000A5CFD">
        <w:t xml:space="preserve">an </w:t>
      </w:r>
      <w:r w:rsidR="00B166D6">
        <w:t xml:space="preserve">input image </w:t>
      </w:r>
      <w:r w:rsidR="00B166D6">
        <w:lastRenderedPageBreak/>
        <w:t>using compressive imaging algorithms from fewer measurements. The optimization algor</w:t>
      </w:r>
      <w:r w:rsidR="007F530F">
        <w:t>ithms are explained in Chapter 3</w:t>
      </w:r>
      <w:r w:rsidR="00B166D6">
        <w:t xml:space="preserve">. </w:t>
      </w:r>
      <w:r w:rsidR="005749F4">
        <w:t xml:space="preserve"> </w:t>
      </w:r>
    </w:p>
    <w:p w:rsidR="0046292B" w:rsidRDefault="0046292B" w:rsidP="00E00D47">
      <w:pPr>
        <w:jc w:val="both"/>
      </w:pPr>
      <w:r>
        <w:tab/>
        <w:t>There are two fundamental properties underlying compressive imaging: Sparsity and Incoherence.</w:t>
      </w:r>
    </w:p>
    <w:p w:rsidR="0046292B" w:rsidRPr="00410D99" w:rsidRDefault="007F530F" w:rsidP="0047164C">
      <w:pPr>
        <w:pStyle w:val="Heading3"/>
      </w:pPr>
      <w:bookmarkStart w:id="16" w:name="_Toc457294845"/>
      <w:r>
        <w:t>2</w:t>
      </w:r>
      <w:r w:rsidR="00410D99">
        <w:t xml:space="preserve">.1.1 </w:t>
      </w:r>
      <w:r w:rsidR="0046292B" w:rsidRPr="00410D99">
        <w:t>Sparsity</w:t>
      </w:r>
      <w:bookmarkEnd w:id="16"/>
    </w:p>
    <w:p w:rsidR="006625BC" w:rsidRPr="006625BC" w:rsidRDefault="006625BC" w:rsidP="006625BC">
      <w:pPr>
        <w:ind w:firstLine="720"/>
        <w:jc w:val="both"/>
      </w:pPr>
      <w:r>
        <w:t>Sparsity is a general modeling tool for efficient signal processing (efficient data compression, accurate statistical estimation and classification)</w:t>
      </w:r>
      <w:r w:rsidR="008676F2">
        <w:t xml:space="preserve"> </w:t>
      </w:r>
      <w:r w:rsidR="00196168">
        <w:fldChar w:fldCharType="begin"/>
      </w:r>
      <w:r w:rsidR="00E55E85">
        <w:instrText xml:space="preserve"> ADDIN EN.CITE &lt;EndNote&gt;&lt;Cite&gt;&lt;Author&gt;Candè&lt;/Author&gt;&lt;Year&gt;2008&lt;/Year&gt;&lt;RecNum&gt;1&lt;/RecNum&gt;&lt;DisplayText&gt;[1]&lt;/DisplayText&gt;&lt;record&gt;&lt;rec-number&gt;1&lt;/rec-number&gt;&lt;foreign-keys&gt;&lt;key app="EN" db-id="ea5dzwd0pfsefned0wa5txr5s9w2ttvdrz90"&gt;1&lt;/key&gt;&lt;/foreign-keys&gt;&lt;ref-type name="Journal Article"&gt;17&lt;/ref-type&gt;&lt;contributors&gt;&lt;authors&gt;&lt;author&gt;Candè, Emmanuel J&lt;/author&gt;&lt;author&gt;Wakin, Michael B&lt;/author&gt;&lt;/authors&gt;&lt;/contributors&gt;&lt;titles&gt;&lt;title&gt;An introduction to compressive sampling&lt;/title&gt;&lt;secondary-title&gt;Signal Processing Magazine, IEEE&lt;/secondary-title&gt;&lt;/titles&gt;&lt;periodical&gt;&lt;full-title&gt;Signal Processing Magazine, IEEE&lt;/full-title&gt;&lt;/periodical&gt;&lt;pages&gt;21-30&lt;/pages&gt;&lt;volume&gt;25&lt;/volume&gt;&lt;number&gt;2&lt;/number&gt;&lt;dates&gt;&lt;year&gt;2008&lt;/year&gt;&lt;/dates&gt;&lt;isbn&gt;1053-5888&lt;/isbn&gt;&lt;urls&gt;&lt;/urls&gt;&lt;/record&gt;&lt;/Cite&gt;&lt;/EndNote&gt;</w:instrText>
      </w:r>
      <w:r w:rsidR="00196168">
        <w:fldChar w:fldCharType="separate"/>
      </w:r>
      <w:r w:rsidR="00E55E85">
        <w:rPr>
          <w:noProof/>
        </w:rPr>
        <w:t>[</w:t>
      </w:r>
      <w:hyperlink w:anchor="_ENREF_1" w:tooltip="Candè, 2008 #1" w:history="1">
        <w:r w:rsidR="00E72E3F">
          <w:rPr>
            <w:noProof/>
          </w:rPr>
          <w:t>1</w:t>
        </w:r>
      </w:hyperlink>
      <w:r w:rsidR="00E55E85">
        <w:rPr>
          <w:noProof/>
        </w:rPr>
        <w:t>]</w:t>
      </w:r>
      <w:r w:rsidR="00196168">
        <w:fldChar w:fldCharType="end"/>
      </w:r>
      <w:r>
        <w:t xml:space="preserve">. </w:t>
      </w:r>
      <w:r w:rsidR="00B166D6">
        <w:t>An image is compressible if it is sparse in some basi</w:t>
      </w:r>
      <w:r w:rsidR="00895B96">
        <w:t xml:space="preserve">s such as </w:t>
      </w:r>
      <w:r w:rsidR="008676F2">
        <w:t xml:space="preserve">the </w:t>
      </w:r>
      <w:r w:rsidR="00895B96">
        <w:t>discrete cosine transform (DCT)</w:t>
      </w:r>
      <w:r w:rsidR="00DD7391">
        <w:t>, wavelet</w:t>
      </w:r>
      <w:r>
        <w:t>, curvelet</w:t>
      </w:r>
      <w:r w:rsidR="00B166D6">
        <w:t xml:space="preserve"> etc. </w:t>
      </w:r>
      <w:r w:rsidR="00632C81">
        <w:t xml:space="preserve">Mathematically, a vector </w:t>
      </w:r>
      <m:oMath>
        <m:r>
          <w:rPr>
            <w:rFonts w:ascii="Cambria Math" w:hAnsi="Cambria Math"/>
          </w:rPr>
          <m:t>x∈</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m:t>
        </m:r>
      </m:oMath>
      <w:r w:rsidR="004571EA">
        <w:t>is expanded in</w:t>
      </w:r>
      <w:r w:rsidR="00632C81">
        <w:t xml:space="preserve"> basis </w:t>
      </w:r>
      <m:oMath>
        <m:r>
          <w:rPr>
            <w:rFonts w:ascii="Cambria Math" w:hAnsi="Cambria Math"/>
          </w:rPr>
          <m:t>ψ=[ψ1 ψ2…</m:t>
        </m:r>
        <m:sSub>
          <m:sSubPr>
            <m:ctrlPr>
              <w:rPr>
                <w:rFonts w:ascii="Cambria Math" w:hAnsi="Cambria Math"/>
                <w:i/>
              </w:rPr>
            </m:ctrlPr>
          </m:sSubPr>
          <m:e>
            <m:r>
              <w:rPr>
                <w:rFonts w:ascii="Cambria Math" w:hAnsi="Cambria Math"/>
              </w:rPr>
              <m:t>ψ</m:t>
            </m:r>
          </m:e>
          <m:sub>
            <m:r>
              <w:rPr>
                <w:rFonts w:ascii="Cambria Math" w:hAnsi="Cambria Math"/>
              </w:rPr>
              <m:t>N</m:t>
            </m:r>
          </m:sub>
        </m:sSub>
        <m:r>
          <w:rPr>
            <w:rFonts w:ascii="Cambria Math" w:hAnsi="Cambria Math"/>
          </w:rPr>
          <m:t>]</m:t>
        </m:r>
      </m:oMath>
      <w:r>
        <w:t xml:space="preserve"> and </w:t>
      </w:r>
      <m:oMath>
        <m:r>
          <w:rPr>
            <w:rFonts w:ascii="Cambria Math" w:hAnsi="Cambria Math"/>
          </w:rPr>
          <m:t xml:space="preserve">s </m:t>
        </m:r>
      </m:oMath>
      <w:r>
        <w:t>is expressed as:</w:t>
      </w:r>
    </w:p>
    <w:p w:rsidR="00632C81" w:rsidRPr="006625BC" w:rsidRDefault="006625BC" w:rsidP="00447CEC">
      <w:pPr>
        <w:jc w:val="right"/>
      </w:pPr>
      <m:oMath>
        <m:r>
          <w:rPr>
            <w:rFonts w:ascii="Cambria Math" w:hAnsi="Cambria Math"/>
          </w:rPr>
          <m:t>s=</m:t>
        </m:r>
        <m:sSup>
          <m:sSupPr>
            <m:ctrlPr>
              <w:rPr>
                <w:rFonts w:ascii="Cambria Math" w:hAnsi="Cambria Math"/>
                <w:i/>
              </w:rPr>
            </m:ctrlPr>
          </m:sSupPr>
          <m:e>
            <m:r>
              <w:rPr>
                <w:rFonts w:ascii="Cambria Math" w:hAnsi="Cambria Math"/>
              </w:rPr>
              <m:t>ψ</m:t>
            </m:r>
          </m:e>
          <m:sup>
            <m:r>
              <w:rPr>
                <w:rFonts w:ascii="Cambria Math" w:hAnsi="Cambria Math"/>
              </w:rPr>
              <m:t>T</m:t>
            </m:r>
          </m:sup>
        </m:sSup>
        <m:r>
          <w:rPr>
            <w:rFonts w:ascii="Cambria Math" w:hAnsi="Cambria Math"/>
          </w:rPr>
          <m:t>x,</m:t>
        </m:r>
      </m:oMath>
      <w:r w:rsidR="00316C93">
        <w:t xml:space="preserve">                                                   </w:t>
      </w:r>
      <w:r w:rsidR="00447CEC">
        <w:t xml:space="preserve">       </w:t>
      </w:r>
      <w:r w:rsidR="007F530F">
        <w:t>(2</w:t>
      </w:r>
      <w:r w:rsidR="00316C93">
        <w:t>.3)</w:t>
      </w:r>
    </w:p>
    <w:p w:rsidR="006625BC" w:rsidRDefault="000A5CFD" w:rsidP="006625BC">
      <w:r>
        <w:t>in which</w:t>
      </w:r>
      <w:r w:rsidR="006625BC">
        <w:t xml:space="preserve"> </w:t>
      </w:r>
      <m:oMath>
        <m:r>
          <w:rPr>
            <w:rFonts w:ascii="Cambria Math" w:hAnsi="Cambria Math"/>
          </w:rPr>
          <m:t>s</m:t>
        </m:r>
      </m:oMath>
      <w:r w:rsidR="006625BC">
        <w:t xml:space="preserve"> is the weighing coefficients of an image. </w:t>
      </w:r>
    </w:p>
    <w:p w:rsidR="00A5792D" w:rsidRDefault="004571EA" w:rsidP="006625BC">
      <w:pPr>
        <w:ind w:firstLine="720"/>
        <w:jc w:val="both"/>
      </w:pPr>
      <w:r>
        <w:t>If we consider DCT, it converts the pixels in an image into sets of spatial frequencies. The DCT work</w:t>
      </w:r>
      <w:r w:rsidR="00895B96">
        <w:t>s</w:t>
      </w:r>
      <w:r>
        <w:t xml:space="preserve"> by separating images into parts of different frequencies. During the step of quantization, where the parts of </w:t>
      </w:r>
      <w:r w:rsidR="00895B96">
        <w:t xml:space="preserve">the </w:t>
      </w:r>
      <w:r>
        <w:t>compression actually occur, the less important frequencies are discarded. The important frequencies that remain are used to retrieve</w:t>
      </w:r>
      <w:r w:rsidR="00895B96">
        <w:t xml:space="preserve"> the</w:t>
      </w:r>
      <w:r>
        <w:t xml:space="preserve"> image in </w:t>
      </w:r>
      <w:r w:rsidR="00895B96">
        <w:t xml:space="preserve">the </w:t>
      </w:r>
      <w:r>
        <w:t xml:space="preserve">decomposition process. The main disadvantage of DCT is that it introduces block artifacts and the computational time involved in the reconstruction process is high. </w:t>
      </w:r>
      <w:r w:rsidR="00A5792D">
        <w:t>In the case of</w:t>
      </w:r>
      <w:r w:rsidR="00CA62B5">
        <w:t xml:space="preserve"> the</w:t>
      </w:r>
      <w:r w:rsidR="00A5792D">
        <w:t xml:space="preserve"> wavelet basis</w:t>
      </w:r>
      <w:r>
        <w:t>, it decomposes an image into two parts –</w:t>
      </w:r>
      <w:r w:rsidR="00A5792D">
        <w:t xml:space="preserve"> a set of low frequencies and a set of</w:t>
      </w:r>
      <w:r>
        <w:t xml:space="preserve"> </w:t>
      </w:r>
      <w:r w:rsidR="00A5792D">
        <w:t xml:space="preserve">high frequencies. If we are interested in </w:t>
      </w:r>
      <w:r w:rsidR="00CA62B5">
        <w:t xml:space="preserve">the </w:t>
      </w:r>
      <w:r w:rsidR="00A5792D">
        <w:t>low frequency part</w:t>
      </w:r>
      <w:r w:rsidR="000A5CFD">
        <w:t>,</w:t>
      </w:r>
      <w:r w:rsidR="00A5792D">
        <w:t xml:space="preserve"> we can discard</w:t>
      </w:r>
      <w:r w:rsidR="00CA62B5">
        <w:t xml:space="preserve"> the</w:t>
      </w:r>
      <w:r w:rsidR="00A5792D">
        <w:t xml:space="preserve"> high frequencies and </w:t>
      </w:r>
      <w:r w:rsidR="00CA62B5">
        <w:t xml:space="preserve">the </w:t>
      </w:r>
      <w:r w:rsidR="00A5792D">
        <w:t>same way the other.</w:t>
      </w:r>
      <w:r>
        <w:t xml:space="preserve"> </w:t>
      </w:r>
      <w:r w:rsidR="00CA62B5">
        <w:t>C</w:t>
      </w:r>
      <w:r w:rsidR="00A5792D">
        <w:t xml:space="preserve">ompared to DCT, </w:t>
      </w:r>
      <w:r w:rsidR="00CA62B5">
        <w:t xml:space="preserve">the </w:t>
      </w:r>
      <w:r w:rsidR="00A5792D">
        <w:t xml:space="preserve">wavelet basis provide better results </w:t>
      </w:r>
      <w:r w:rsidR="00CA62B5">
        <w:t xml:space="preserve">in terms of </w:t>
      </w:r>
      <w:r w:rsidR="00A5792D">
        <w:t xml:space="preserve">properties like </w:t>
      </w:r>
      <w:r w:rsidR="00CA62B5">
        <w:t>the root-mean-squared (</w:t>
      </w:r>
      <w:r w:rsidR="00A5792D">
        <w:t>RMS</w:t>
      </w:r>
      <w:r w:rsidR="00CA62B5">
        <w:t>)</w:t>
      </w:r>
      <w:r w:rsidR="00A5792D">
        <w:t xml:space="preserve"> error, image intensity and execution time. </w:t>
      </w:r>
      <w:r w:rsidR="000A5CFD">
        <w:lastRenderedPageBreak/>
        <w:t>In addition</w:t>
      </w:r>
      <w:r w:rsidR="00CA62B5">
        <w:t>, the wavelet transform</w:t>
      </w:r>
      <w:r w:rsidR="00A5792D">
        <w:t xml:space="preserve"> overcome</w:t>
      </w:r>
      <w:r w:rsidR="00CA62B5">
        <w:t>s</w:t>
      </w:r>
      <w:r w:rsidR="00A5792D">
        <w:t xml:space="preserve"> the block artifacts that are introduced in the reconstructed image by DCT. </w:t>
      </w:r>
    </w:p>
    <w:p w:rsidR="006625BC" w:rsidRDefault="006625BC" w:rsidP="006625BC">
      <w:pPr>
        <w:ind w:firstLine="720"/>
        <w:jc w:val="both"/>
      </w:pPr>
      <w:r>
        <w:t xml:space="preserve">When an image has a sparse expansion in </w:t>
      </w:r>
      <w:r w:rsidR="00CA62B5">
        <w:t xml:space="preserve">the </w:t>
      </w:r>
      <w:r>
        <w:t>wavelet basis, most of its coefficients are small and relatively few larger coefficients cap</w:t>
      </w:r>
      <w:r w:rsidR="00CA62B5">
        <w:t>ture most of the information. Therefore</w:t>
      </w:r>
      <w:r>
        <w:t>, one can discard the smaller coefficients without any p</w:t>
      </w:r>
      <w:r w:rsidR="000A5CFD">
        <w:t xml:space="preserve">erceptual loss. A vector is </w:t>
      </w:r>
      <w:r>
        <w:t xml:space="preserve">sparse if it </w:t>
      </w:r>
      <w:r w:rsidR="00456929">
        <w:t xml:space="preserve">has </w:t>
      </w:r>
      <w:r>
        <w:t>fe</w:t>
      </w:r>
      <w:r w:rsidR="00CA62B5">
        <w:t>wer number</w:t>
      </w:r>
      <w:r w:rsidR="000A5CFD">
        <w:t>s</w:t>
      </w:r>
      <w:r w:rsidR="00CA62B5">
        <w:t xml:space="preserve"> of non-zeros than the</w:t>
      </w:r>
      <w:r>
        <w:t xml:space="preserve"> number of zeros. By putting all together, we can say that </w:t>
      </w:r>
      <w:r w:rsidR="00456929">
        <w:t xml:space="preserve">the </w:t>
      </w:r>
      <w:r>
        <w:t xml:space="preserve">image is </w:t>
      </w:r>
      <m:oMath>
        <m:r>
          <w:rPr>
            <w:rFonts w:ascii="Cambria Math" w:hAnsi="Cambria Math"/>
          </w:rPr>
          <m:t>k</m:t>
        </m:r>
      </m:oMath>
      <w:r>
        <w:t>-sparse when it satisfies this condition:</w:t>
      </w:r>
      <m:oMath>
        <m:r>
          <w:rPr>
            <w:rFonts w:ascii="Cambria Math" w:hAnsi="Cambria Math"/>
          </w:rPr>
          <m:t xml:space="preserve"> k&lt;n≪ N</m:t>
        </m:r>
      </m:oMath>
      <w:r>
        <w:t>.</w:t>
      </w:r>
    </w:p>
    <w:p w:rsidR="006625BC" w:rsidRDefault="007F530F" w:rsidP="0047164C">
      <w:pPr>
        <w:pStyle w:val="Heading3"/>
      </w:pPr>
      <w:bookmarkStart w:id="17" w:name="_Toc457294846"/>
      <w:r>
        <w:t>2</w:t>
      </w:r>
      <w:r w:rsidR="00410D99">
        <w:t xml:space="preserve">.1.2 </w:t>
      </w:r>
      <w:r w:rsidR="006625BC">
        <w:t>Incoherence</w:t>
      </w:r>
      <w:bookmarkEnd w:id="17"/>
    </w:p>
    <w:p w:rsidR="006625BC" w:rsidRDefault="006625BC" w:rsidP="006625BC">
      <w:pPr>
        <w:ind w:firstLine="720"/>
        <w:jc w:val="both"/>
      </w:pPr>
      <w:r>
        <w:t>We have a pair of ortho</w:t>
      </w:r>
      <w:r w:rsidR="00456929">
        <w:t xml:space="preserve">normal </w:t>
      </w:r>
      <w:r>
        <w:t>bases</w:t>
      </w:r>
      <m:oMath>
        <m:r>
          <w:rPr>
            <w:rFonts w:ascii="Cambria Math" w:hAnsi="Cambria Math"/>
          </w:rPr>
          <m:t xml:space="preserve"> (φ,ψ)</m:t>
        </m:r>
      </m:oMath>
      <w:r>
        <w:t>.</w:t>
      </w:r>
      <w:r w:rsidR="000A5CFD">
        <w:t xml:space="preserve"> The symbol</w:t>
      </w:r>
      <w:r>
        <w:t xml:space="preserve"> </w:t>
      </w:r>
      <m:oMath>
        <m:r>
          <w:rPr>
            <w:rFonts w:ascii="Cambria Math" w:hAnsi="Cambria Math"/>
          </w:rPr>
          <m:t>φ</m:t>
        </m:r>
      </m:oMath>
      <w:r>
        <w:t xml:space="preserve"> is for sensing the object </w:t>
      </w:r>
      <m:oMath>
        <m:r>
          <w:rPr>
            <w:rFonts w:ascii="Cambria Math" w:hAnsi="Cambria Math"/>
          </w:rPr>
          <m:t>x</m:t>
        </m:r>
      </m:oMath>
      <w:r>
        <w:t xml:space="preserve"> and </w:t>
      </w:r>
      <m:oMath>
        <m:r>
          <w:rPr>
            <w:rFonts w:ascii="Cambria Math" w:hAnsi="Cambria Math"/>
          </w:rPr>
          <m:t>ψ</m:t>
        </m:r>
      </m:oMath>
      <w:r>
        <w:t xml:space="preserve"> is the representation of the object </w:t>
      </w:r>
      <m:oMath>
        <m:r>
          <w:rPr>
            <w:rFonts w:ascii="Cambria Math" w:hAnsi="Cambria Math"/>
          </w:rPr>
          <m:t>x</m:t>
        </m:r>
      </m:oMath>
      <w:r>
        <w:t xml:space="preserve">. The coherence between the pair of </w:t>
      </w:r>
      <w:r w:rsidR="00456929">
        <w:t xml:space="preserve">the </w:t>
      </w:r>
      <w:r>
        <w:t xml:space="preserve">bases </w:t>
      </w:r>
      <m:oMath>
        <m:r>
          <w:rPr>
            <w:rFonts w:ascii="Cambria Math" w:hAnsi="Cambria Math"/>
          </w:rPr>
          <m:t>(φ,ψ)</m:t>
        </m:r>
      </m:oMath>
      <w:r>
        <w:t xml:space="preserve"> is expressed by the following equation</w:t>
      </w:r>
    </w:p>
    <w:p w:rsidR="006625BC" w:rsidRPr="006625BC" w:rsidRDefault="006625BC" w:rsidP="00447CEC">
      <w:pPr>
        <w:ind w:left="720"/>
        <w:jc w:val="right"/>
      </w:pPr>
      <m:oMath>
        <m:r>
          <w:rPr>
            <w:rFonts w:ascii="Cambria Math" w:hAnsi="Cambria Math"/>
          </w:rPr>
          <m:t>μ</m:t>
        </m:r>
        <m:d>
          <m:dPr>
            <m:ctrlPr>
              <w:rPr>
                <w:rFonts w:ascii="Cambria Math" w:hAnsi="Cambria Math"/>
                <w:i/>
              </w:rPr>
            </m:ctrlPr>
          </m:dPr>
          <m:e>
            <m:r>
              <w:rPr>
                <w:rFonts w:ascii="Cambria Math" w:hAnsi="Cambria Math"/>
              </w:rPr>
              <m:t>φ,ψ</m:t>
            </m:r>
          </m:e>
        </m:d>
        <m:r>
          <w:rPr>
            <w:rFonts w:ascii="Cambria Math" w:hAnsi="Cambria Math"/>
          </w:rPr>
          <m:t xml:space="preserve">= </m:t>
        </m:r>
        <m:rad>
          <m:radPr>
            <m:degHide m:val="1"/>
            <m:ctrlPr>
              <w:rPr>
                <w:rFonts w:ascii="Cambria Math" w:hAnsi="Cambria Math"/>
                <w:i/>
              </w:rPr>
            </m:ctrlPr>
          </m:radPr>
          <m:deg/>
          <m:e>
            <m:r>
              <w:rPr>
                <w:rFonts w:ascii="Cambria Math" w:hAnsi="Cambria Math"/>
              </w:rPr>
              <m:t>N</m:t>
            </m:r>
          </m:e>
        </m:ra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1≤i,j≤N</m:t>
                </m:r>
              </m:lim>
            </m:limLow>
          </m:fName>
          <m:e>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j</m:t>
                    </m:r>
                  </m:sub>
                </m:sSub>
              </m:e>
            </m:d>
            <m:r>
              <w:rPr>
                <w:rFonts w:ascii="Cambria Math" w:hAnsi="Cambria Math"/>
              </w:rPr>
              <m:t>|</m:t>
            </m:r>
          </m:e>
        </m:func>
      </m:oMath>
      <w:r w:rsidR="00EC33BF">
        <w:t>,</w:t>
      </w:r>
      <w:r w:rsidR="00447CEC">
        <w:t xml:space="preserve">     </w:t>
      </w:r>
      <w:r w:rsidR="007F530F">
        <w:t xml:space="preserve">                              (2</w:t>
      </w:r>
      <w:r w:rsidR="00447CEC">
        <w:t>.4)</w:t>
      </w:r>
    </w:p>
    <w:p w:rsidR="006625BC" w:rsidRDefault="006625BC" w:rsidP="006625BC">
      <w:pPr>
        <w:ind w:firstLine="720"/>
        <w:jc w:val="both"/>
      </w:pPr>
      <w:r>
        <w:t>Compressive Imaging is mostly concerned with low</w:t>
      </w:r>
      <w:r w:rsidR="00456929">
        <w:t xml:space="preserve"> incoherence pairs. If the </w:t>
      </w:r>
      <w:r>
        <w:t xml:space="preserve">bases </w:t>
      </w:r>
      <m:oMath>
        <m:r>
          <w:rPr>
            <w:rFonts w:ascii="Cambria Math" w:hAnsi="Cambria Math"/>
          </w:rPr>
          <m:t>φ</m:t>
        </m:r>
      </m:oMath>
      <w:r>
        <w:t xml:space="preserve"> and </w:t>
      </w:r>
      <m:oMath>
        <m:r>
          <w:rPr>
            <w:rFonts w:ascii="Cambria Math" w:hAnsi="Cambria Math"/>
          </w:rPr>
          <m:t>ψ</m:t>
        </m:r>
      </m:oMath>
      <w:r>
        <w:t xml:space="preserve"> contain correlated elements, it has high coherence. Otherwise, </w:t>
      </w:r>
      <w:r w:rsidR="00456929">
        <w:t>they are less coherent. From</w:t>
      </w:r>
      <w:r>
        <w:t xml:space="preserve"> linear algebra,</w:t>
      </w:r>
      <w:r w:rsidR="00456929">
        <w:t xml:space="preserve"> the coherence between the </w:t>
      </w:r>
      <w:r>
        <w:t xml:space="preserve">bases are bounded with </w:t>
      </w:r>
      <m:oMath>
        <m:r>
          <w:rPr>
            <w:rFonts w:ascii="Cambria Math" w:hAnsi="Cambria Math"/>
          </w:rPr>
          <m:t>μ</m:t>
        </m:r>
        <m:d>
          <m:dPr>
            <m:ctrlPr>
              <w:rPr>
                <w:rFonts w:ascii="Cambria Math" w:hAnsi="Cambria Math"/>
                <w:i/>
              </w:rPr>
            </m:ctrlPr>
          </m:dPr>
          <m:e>
            <m:r>
              <w:rPr>
                <w:rFonts w:ascii="Cambria Math" w:hAnsi="Cambria Math"/>
              </w:rPr>
              <m:t>φ,ψ</m:t>
            </m:r>
          </m:e>
        </m:d>
        <m:r>
          <w:rPr>
            <w:rFonts w:ascii="Cambria Math" w:hAnsi="Cambria Math"/>
          </w:rPr>
          <m:t>∈[1,</m:t>
        </m:r>
        <m:rad>
          <m:radPr>
            <m:degHide m:val="1"/>
            <m:ctrlPr>
              <w:rPr>
                <w:rFonts w:ascii="Cambria Math" w:hAnsi="Cambria Math"/>
                <w:i/>
              </w:rPr>
            </m:ctrlPr>
          </m:radPr>
          <m:deg/>
          <m:e>
            <m:r>
              <w:rPr>
                <w:rFonts w:ascii="Cambria Math" w:hAnsi="Cambria Math"/>
              </w:rPr>
              <m:t>N</m:t>
            </m:r>
          </m:e>
        </m:rad>
        <m:r>
          <w:rPr>
            <w:rFonts w:ascii="Cambria Math" w:hAnsi="Cambria Math"/>
          </w:rPr>
          <m:t>]</m:t>
        </m:r>
      </m:oMath>
      <w:r w:rsidR="000A5CFD">
        <w:t>. I</w:t>
      </w:r>
      <w:r>
        <w:t xml:space="preserve">f we consider noiselets for </w:t>
      </w:r>
      <m:oMath>
        <m:r>
          <w:rPr>
            <w:rFonts w:ascii="Cambria Math" w:hAnsi="Cambria Math"/>
          </w:rPr>
          <m:t>φ</m:t>
        </m:r>
      </m:oMath>
      <w:r>
        <w:t xml:space="preserve"> and wavelets for </w:t>
      </w:r>
      <m:oMath>
        <m:r>
          <w:rPr>
            <w:rFonts w:ascii="Cambria Math" w:hAnsi="Cambria Math"/>
          </w:rPr>
          <m:t>ψ</m:t>
        </m:r>
      </m:oMath>
      <w:r>
        <w:t xml:space="preserve"> then the coherence between them is</w:t>
      </w:r>
      <m:oMath>
        <m:r>
          <w:rPr>
            <w:rFonts w:ascii="Cambria Math" w:hAnsi="Cambria Math"/>
          </w:rPr>
          <m:t xml:space="preserve"> </m:t>
        </m:r>
        <m:rad>
          <m:radPr>
            <m:degHide m:val="1"/>
            <m:ctrlPr>
              <w:rPr>
                <w:rFonts w:ascii="Cambria Math" w:hAnsi="Cambria Math"/>
                <w:i/>
              </w:rPr>
            </m:ctrlPr>
          </m:radPr>
          <m:deg/>
          <m:e>
            <m:r>
              <w:rPr>
                <w:rFonts w:ascii="Cambria Math" w:hAnsi="Cambria Math"/>
              </w:rPr>
              <m:t>2</m:t>
            </m:r>
          </m:e>
        </m:rad>
      </m:oMath>
      <w:r>
        <w:t>. Similarly if we consider noiselets and daubechies D4 and D8 wavelets, then the coherence between them is 2.2 and 2.9 respectively</w:t>
      </w:r>
      <w:r w:rsidR="00CA62B5">
        <w:t xml:space="preserve"> </w:t>
      </w:r>
      <w:r w:rsidR="00DD7391">
        <w:fldChar w:fldCharType="begin"/>
      </w:r>
      <w:r w:rsidR="00E55E85">
        <w:instrText xml:space="preserve"> ADDIN EN.CITE &lt;EndNote&gt;&lt;Cite&gt;&lt;Author&gt;Candè&lt;/Author&gt;&lt;Year&gt;2008&lt;/Year&gt;&lt;RecNum&gt;1&lt;/RecNum&gt;&lt;DisplayText&gt;[1]&lt;/DisplayText&gt;&lt;record&gt;&lt;rec-number&gt;1&lt;/rec-number&gt;&lt;foreign-keys&gt;&lt;key app="EN" db-id="ea5dzwd0pfsefned0wa5txr5s9w2ttvdrz90"&gt;1&lt;/key&gt;&lt;/foreign-keys&gt;&lt;ref-type name="Journal Article"&gt;17&lt;/ref-type&gt;&lt;contributors&gt;&lt;authors&gt;&lt;author&gt;Candè, Emmanuel J&lt;/author&gt;&lt;author&gt;Wakin, Michael B&lt;/author&gt;&lt;/authors&gt;&lt;/contributors&gt;&lt;titles&gt;&lt;title&gt;An introduction to compressive sampling&lt;/title&gt;&lt;secondary-title&gt;Signal Processing Magazine, IEEE&lt;/secondary-title&gt;&lt;/titles&gt;&lt;periodical&gt;&lt;full-title&gt;Signal Processing Magazine, IEEE&lt;/full-title&gt;&lt;/periodical&gt;&lt;pages&gt;21-30&lt;/pages&gt;&lt;volume&gt;25&lt;/volume&gt;&lt;number&gt;2&lt;/number&gt;&lt;dates&gt;&lt;year&gt;2008&lt;/year&gt;&lt;/dates&gt;&lt;isbn&gt;1053-5888&lt;/isbn&gt;&lt;urls&gt;&lt;/urls&gt;&lt;/record&gt;&lt;/Cite&gt;&lt;/EndNote&gt;</w:instrText>
      </w:r>
      <w:r w:rsidR="00DD7391">
        <w:fldChar w:fldCharType="separate"/>
      </w:r>
      <w:r w:rsidR="00E55E85">
        <w:rPr>
          <w:noProof/>
        </w:rPr>
        <w:t>[</w:t>
      </w:r>
      <w:hyperlink w:anchor="_ENREF_1" w:tooltip="Candè, 2008 #1" w:history="1">
        <w:r w:rsidR="00E72E3F">
          <w:rPr>
            <w:noProof/>
          </w:rPr>
          <w:t>1</w:t>
        </w:r>
      </w:hyperlink>
      <w:r w:rsidR="00E55E85">
        <w:rPr>
          <w:noProof/>
        </w:rPr>
        <w:t>]</w:t>
      </w:r>
      <w:r w:rsidR="00DD7391">
        <w:fldChar w:fldCharType="end"/>
      </w:r>
      <w:r>
        <w:t>.</w:t>
      </w:r>
    </w:p>
    <w:p w:rsidR="00410D99" w:rsidRDefault="007F530F" w:rsidP="006A2FFC">
      <w:pPr>
        <w:pStyle w:val="Heading2"/>
      </w:pPr>
      <w:bookmarkStart w:id="18" w:name="_Toc457294847"/>
      <w:r>
        <w:t>2</w:t>
      </w:r>
      <w:r w:rsidR="00410D99">
        <w:t>.2 Restricted Isometric Property (RIP)</w:t>
      </w:r>
      <w:bookmarkEnd w:id="18"/>
    </w:p>
    <w:p w:rsidR="006625BC" w:rsidRDefault="006625BC" w:rsidP="006625BC">
      <w:pPr>
        <w:ind w:firstLine="540"/>
        <w:jc w:val="both"/>
      </w:pPr>
      <w:r>
        <w:t xml:space="preserve">In addition to sparsity and incoherence, there is one more property that has to be satisfied i.e., </w:t>
      </w:r>
      <w:r w:rsidR="008676F2">
        <w:t xml:space="preserve">the </w:t>
      </w:r>
      <w:r>
        <w:t>Rest</w:t>
      </w:r>
      <w:r w:rsidR="00C81E5C">
        <w:t>ricted Isometric Property. Cand</w:t>
      </w:r>
      <w:r w:rsidR="00C81E5C">
        <w:rPr>
          <w:rFonts w:cstheme="minorHAnsi"/>
        </w:rPr>
        <w:t>è</w:t>
      </w:r>
      <w:r>
        <w:t xml:space="preserve">s and Tao introduced </w:t>
      </w:r>
      <w:r w:rsidR="00CA62B5">
        <w:t xml:space="preserve">the </w:t>
      </w:r>
      <w:r>
        <w:t xml:space="preserve">isometry conditions on the matrices </w:t>
      </w:r>
      <m:oMath>
        <m:r>
          <w:rPr>
            <w:rFonts w:ascii="Cambria Math" w:hAnsi="Cambria Math"/>
          </w:rPr>
          <m:t>φ</m:t>
        </m:r>
      </m:oMath>
      <w:r>
        <w:t xml:space="preserve"> and established</w:t>
      </w:r>
      <w:r w:rsidR="00CA62B5">
        <w:t xml:space="preserve"> its</w:t>
      </w:r>
      <w:r>
        <w:t xml:space="preserve"> important role in compressive sensing. </w:t>
      </w:r>
      <w:r>
        <w:lastRenderedPageBreak/>
        <w:t>In some of t</w:t>
      </w:r>
      <w:r w:rsidR="000A5CFD">
        <w:t>he papers,</w:t>
      </w:r>
      <w:r>
        <w:t xml:space="preserve"> </w:t>
      </w:r>
      <w:r w:rsidR="00456929">
        <w:t xml:space="preserve">the </w:t>
      </w:r>
      <w:r>
        <w:t xml:space="preserve">Restricted Isometric Property (RIP) is </w:t>
      </w:r>
      <w:r w:rsidR="00456929">
        <w:t xml:space="preserve">the </w:t>
      </w:r>
      <w:r>
        <w:t xml:space="preserve">same as </w:t>
      </w:r>
      <w:r w:rsidR="00456929">
        <w:t xml:space="preserve">the </w:t>
      </w:r>
      <w:r>
        <w:t>Uniform Uncertainty Principle (UUP). The RIP matrices squash the sparse vectors from higher dimensional space into a lower dimensional space while being able to reconstruct the vectors</w:t>
      </w:r>
      <w:r w:rsidR="008676F2">
        <w:t xml:space="preserve"> </w:t>
      </w:r>
      <w:r w:rsidR="00196168">
        <w:fldChar w:fldCharType="begin"/>
      </w:r>
      <w:r w:rsidR="00690663">
        <w:instrText xml:space="preserve"> ADDIN EN.CITE &lt;EndNote&gt;&lt;Cite&gt;&lt;Author&gt;Tao&lt;/Author&gt;&lt;Year&gt;2007&lt;/Year&gt;&lt;RecNum&gt;6&lt;/RecNum&gt;&lt;DisplayText&gt;[15]&lt;/DisplayText&gt;&lt;record&gt;&lt;rec-number&gt;6&lt;/rec-number&gt;&lt;foreign-keys&gt;&lt;key app="EN" db-id="ea5dzwd0pfsefned0wa5txr5s9w2ttvdrz90"&gt;6&lt;/key&gt;&lt;/foreign-keys&gt;&lt;ref-type name="Web Page"&gt;12&lt;/ref-type&gt;&lt;contributors&gt;&lt;authors&gt;&lt;author&gt;Terence Tao&lt;/author&gt;&lt;/authors&gt;&lt;/contributors&gt;&lt;titles&gt;&lt;title&gt;Open Question: Deterministic UUP Matrices&lt;/title&gt;&lt;/titles&gt;&lt;volume&gt;2007&lt;/volume&gt;&lt;dates&gt;&lt;year&gt;2007&lt;/year&gt;&lt;/dates&gt;&lt;urls&gt;&lt;/urls&gt;&lt;/record&gt;&lt;/Cite&gt;&lt;/EndNote&gt;</w:instrText>
      </w:r>
      <w:r w:rsidR="00196168">
        <w:fldChar w:fldCharType="separate"/>
      </w:r>
      <w:r w:rsidR="00690663">
        <w:rPr>
          <w:noProof/>
        </w:rPr>
        <w:t>[</w:t>
      </w:r>
      <w:hyperlink w:anchor="_ENREF_15" w:tooltip="Tao, 2007 #6" w:history="1">
        <w:r w:rsidR="00E72E3F">
          <w:rPr>
            <w:noProof/>
          </w:rPr>
          <w:t>15</w:t>
        </w:r>
      </w:hyperlink>
      <w:r w:rsidR="00690663">
        <w:rPr>
          <w:noProof/>
        </w:rPr>
        <w:t>]</w:t>
      </w:r>
      <w:r w:rsidR="00196168">
        <w:fldChar w:fldCharType="end"/>
      </w:r>
      <w:r>
        <w:t>.</w:t>
      </w:r>
    </w:p>
    <w:p w:rsidR="006625BC" w:rsidRDefault="006625BC" w:rsidP="00446D10">
      <w:pPr>
        <w:ind w:firstLine="540"/>
        <w:jc w:val="both"/>
      </w:pPr>
      <w:r>
        <w:t xml:space="preserve">RIP matrix has </w:t>
      </w:r>
      <w:r w:rsidRPr="00CA62B5">
        <w:rPr>
          <w:i/>
        </w:rPr>
        <w:t>n</w:t>
      </w:r>
      <w:r>
        <w:t xml:space="preserve"> rows and </w:t>
      </w:r>
      <w:r w:rsidRPr="00CA62B5">
        <w:rPr>
          <w:i/>
        </w:rPr>
        <w:t>N</w:t>
      </w:r>
      <w:r>
        <w:t xml:space="preserve"> columns </w:t>
      </w:r>
      <m:oMath>
        <m:r>
          <w:rPr>
            <w:rFonts w:ascii="Cambria Math" w:hAnsi="Cambria Math"/>
          </w:rPr>
          <m:t>(n≪N)</m:t>
        </m:r>
      </m:oMath>
      <w:r>
        <w:t xml:space="preserve">. For a given matrix </w:t>
      </w:r>
      <m:oMath>
        <m:r>
          <w:rPr>
            <w:rFonts w:ascii="Cambria Math" w:hAnsi="Cambria Math"/>
          </w:rPr>
          <m:t>φ</m:t>
        </m:r>
      </m:oMath>
      <w:r>
        <w:t xml:space="preserve"> and </w:t>
      </w:r>
      <m:oMath>
        <m:r>
          <w:rPr>
            <w:rFonts w:ascii="Cambria Math" w:hAnsi="Cambria Math"/>
          </w:rPr>
          <m:t>T</m:t>
        </m:r>
      </m:oMath>
      <w:r>
        <w:t xml:space="preserve"> which is a set of column indices, </w:t>
      </w:r>
      <m:oMath>
        <m:sSub>
          <m:sSubPr>
            <m:ctrlPr>
              <w:rPr>
                <w:rFonts w:ascii="Cambria Math" w:hAnsi="Cambria Math"/>
                <w:i/>
              </w:rPr>
            </m:ctrlPr>
          </m:sSubPr>
          <m:e>
            <m:r>
              <w:rPr>
                <w:rFonts w:ascii="Cambria Math" w:hAnsi="Cambria Math"/>
              </w:rPr>
              <m:t>φ</m:t>
            </m:r>
          </m:e>
          <m:sub>
            <m:r>
              <w:rPr>
                <w:rFonts w:ascii="Cambria Math" w:hAnsi="Cambria Math"/>
              </w:rPr>
              <m:t>T</m:t>
            </m:r>
          </m:sub>
        </m:sSub>
      </m:oMath>
      <w:r>
        <w:t xml:space="preserve"> where </w:t>
      </w:r>
      <m:oMath>
        <m:r>
          <w:rPr>
            <w:rFonts w:ascii="Cambria Math" w:hAnsi="Cambria Math"/>
          </w:rPr>
          <m:t>T⊂{1,….,N}</m:t>
        </m:r>
      </m:oMath>
      <w:r>
        <w:t xml:space="preserve"> be </w:t>
      </w:r>
      <m:oMath>
        <m:r>
          <w:rPr>
            <w:rFonts w:ascii="Cambria Math" w:hAnsi="Cambria Math"/>
          </w:rPr>
          <m:t>N×|T|</m:t>
        </m:r>
      </m:oMath>
      <w:r>
        <w:t xml:space="preserve"> submatrix obtained by extracting the columns of </w:t>
      </w:r>
      <m:oMath>
        <m:r>
          <w:rPr>
            <w:rFonts w:ascii="Cambria Math" w:hAnsi="Cambria Math"/>
          </w:rPr>
          <m:t>φ</m:t>
        </m:r>
      </m:oMath>
      <w:r>
        <w:t xml:space="preserve"> corresponding to indices in </w:t>
      </w:r>
      <m:oMath>
        <m:r>
          <w:rPr>
            <w:rFonts w:ascii="Cambria Math" w:hAnsi="Cambria Math"/>
          </w:rPr>
          <m:t>T</m:t>
        </m:r>
      </m:oMath>
      <w:r w:rsidR="00C679E0">
        <w:t xml:space="preserve">. </w:t>
      </w:r>
      <w:r w:rsidR="00791E12">
        <w:t xml:space="preserve">Similarly, the vector </w:t>
      </w:r>
      <m:oMath>
        <m:r>
          <w:rPr>
            <w:rFonts w:ascii="Cambria Math" w:hAnsi="Cambria Math"/>
          </w:rPr>
          <m:t>x</m:t>
        </m:r>
      </m:oMath>
      <w:r w:rsidR="00791E12">
        <w:t xml:space="preserve"> in </w:t>
      </w:r>
      <m:oMath>
        <m:sSup>
          <m:sSupPr>
            <m:ctrlPr>
              <w:rPr>
                <w:rFonts w:ascii="Cambria Math" w:hAnsi="Cambria Math"/>
                <w:i/>
              </w:rPr>
            </m:ctrlPr>
          </m:sSupPr>
          <m:e>
            <m:r>
              <w:rPr>
                <w:rFonts w:ascii="Cambria Math" w:hAnsi="Cambria Math"/>
              </w:rPr>
              <m:t>R</m:t>
            </m:r>
          </m:e>
          <m:sup>
            <m:r>
              <w:rPr>
                <w:rFonts w:ascii="Cambria Math" w:hAnsi="Cambria Math"/>
              </w:rPr>
              <m:t>N</m:t>
            </m:r>
          </m:sup>
        </m:sSup>
      </m:oMath>
      <w:r w:rsidR="00791E12">
        <w:t xml:space="preserve"> is denoted by the vector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00791E12">
        <w:t xml:space="preserve"> obtained by retaining the entries in </w:t>
      </w:r>
      <m:oMath>
        <m:r>
          <w:rPr>
            <w:rFonts w:ascii="Cambria Math" w:hAnsi="Cambria Math"/>
          </w:rPr>
          <m:t>x</m:t>
        </m:r>
      </m:oMath>
      <w:r w:rsidR="00791E12">
        <w:t xml:space="preserve"> corresponding to the column indices in </w:t>
      </w:r>
      <m:oMath>
        <m:r>
          <w:rPr>
            <w:rFonts w:ascii="Cambria Math" w:hAnsi="Cambria Math"/>
          </w:rPr>
          <m:t>T</m:t>
        </m:r>
      </m:oMath>
      <w:r w:rsidR="00791E12">
        <w:t xml:space="preserve">. </w:t>
      </w:r>
      <w:r w:rsidR="00C679E0">
        <w:t xml:space="preserve">A matrix </w:t>
      </w:r>
      <m:oMath>
        <m:r>
          <w:rPr>
            <w:rFonts w:ascii="Cambria Math" w:hAnsi="Cambria Math"/>
          </w:rPr>
          <m:t>φ</m:t>
        </m:r>
      </m:oMath>
      <w:r w:rsidR="00C679E0">
        <w:t xml:space="preserve"> is said to be </w:t>
      </w:r>
      <m:oMath>
        <m:r>
          <w:rPr>
            <w:rFonts w:ascii="Cambria Math" w:hAnsi="Cambria Math"/>
          </w:rPr>
          <m:t>k</m:t>
        </m:r>
      </m:oMath>
      <w:r w:rsidR="00C679E0">
        <w:t>-RIP (k number of non-zeros) if there exists a</w:t>
      </w:r>
      <m:oMath>
        <m:sSub>
          <m:sSubPr>
            <m:ctrlPr>
              <w:rPr>
                <w:rFonts w:ascii="Cambria Math" w:hAnsi="Cambria Math"/>
                <w:i/>
              </w:rPr>
            </m:ctrlPr>
          </m:sSubPr>
          <m:e>
            <m:r>
              <w:rPr>
                <w:rFonts w:ascii="Cambria Math" w:hAnsi="Cambria Math"/>
              </w:rPr>
              <m:t xml:space="preserve"> δ</m:t>
            </m:r>
          </m:e>
          <m:sub>
            <m:r>
              <w:rPr>
                <w:rFonts w:ascii="Cambria Math" w:hAnsi="Cambria Math"/>
              </w:rPr>
              <m:t>k</m:t>
            </m:r>
          </m:sub>
        </m:sSub>
        <m:r>
          <w:rPr>
            <w:rFonts w:ascii="Cambria Math" w:hAnsi="Cambria Math"/>
          </w:rPr>
          <m:t>∈(0,1)</m:t>
        </m:r>
      </m:oMath>
      <w:r w:rsidR="00C679E0">
        <w:t xml:space="preserve"> and satisfy the following inequality</w:t>
      </w:r>
    </w:p>
    <w:p w:rsidR="00C679E0" w:rsidRPr="00791E12" w:rsidRDefault="00AB42C8" w:rsidP="00447CEC">
      <w:pPr>
        <w:jc w:val="right"/>
      </w:pPr>
      <m:oMath>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δ</m:t>
                </m:r>
              </m:e>
              <m:sub>
                <m:r>
                  <w:rPr>
                    <w:rFonts w:ascii="Cambria Math" w:hAnsi="Cambria Math"/>
                  </w:rPr>
                  <m:t>k</m:t>
                </m:r>
              </m:sub>
            </m:sSub>
          </m:e>
        </m:d>
        <m:r>
          <w:rPr>
            <w:rFonts w:ascii="Cambria Math" w:hAnsi="Cambria Math"/>
          </w:rPr>
          <m:t>|</m:t>
        </m:r>
        <m:sSubSup>
          <m:sSubSupPr>
            <m:ctrlPr>
              <w:rPr>
                <w:rFonts w:ascii="Cambria Math" w:hAnsi="Cambria Math"/>
                <w:i/>
              </w:rPr>
            </m:ctrlPr>
          </m:sSub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e>
          <m:sub>
            <m:r>
              <w:rPr>
                <w:rFonts w:ascii="Cambria Math" w:hAnsi="Cambria Math"/>
              </w:rPr>
              <m:t>2</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T</m:t>
                        </m:r>
                      </m:sub>
                    </m:sSub>
                    <m:sSub>
                      <m:sSubPr>
                        <m:ctrlPr>
                          <w:rPr>
                            <w:rFonts w:ascii="Cambria Math" w:hAnsi="Cambria Math"/>
                            <w:i/>
                          </w:rPr>
                        </m:ctrlPr>
                      </m:sSubPr>
                      <m:e>
                        <m:r>
                          <w:rPr>
                            <w:rFonts w:ascii="Cambria Math" w:hAnsi="Cambria Math"/>
                          </w:rPr>
                          <m:t>x</m:t>
                        </m:r>
                      </m:e>
                      <m:sub>
                        <m:r>
                          <w:rPr>
                            <w:rFonts w:ascii="Cambria Math" w:hAnsi="Cambria Math"/>
                          </w:rPr>
                          <m:t>T</m:t>
                        </m:r>
                      </m:sub>
                    </m:sSub>
                  </m:e>
                </m:d>
              </m:e>
            </m:d>
          </m:e>
          <m:sub>
            <m:r>
              <w:rPr>
                <w:rFonts w:ascii="Cambria Math" w:hAnsi="Cambria Math"/>
              </w:rPr>
              <m:t>2</m:t>
            </m:r>
          </m:sub>
          <m:sup>
            <m:r>
              <w:rPr>
                <w:rFonts w:ascii="Cambria Math" w:hAnsi="Cambria Math"/>
              </w:rPr>
              <m:t>2</m:t>
            </m:r>
          </m:sup>
        </m:sSubSup>
        <m:r>
          <w:rPr>
            <w:rFonts w:ascii="Cambria Math" w:hAnsi="Cambria Math"/>
          </w:rPr>
          <m:t>≤(1+</m:t>
        </m:r>
        <m:sSub>
          <m:sSubPr>
            <m:ctrlPr>
              <w:rPr>
                <w:rFonts w:ascii="Cambria Math" w:hAnsi="Cambria Math"/>
                <w:i/>
              </w:rPr>
            </m:ctrlPr>
          </m:sSubPr>
          <m:e>
            <m:r>
              <w:rPr>
                <w:rFonts w:ascii="Cambria Math" w:hAnsi="Cambria Math"/>
              </w:rPr>
              <m:t>δ</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e>
          <m:sub>
            <m:r>
              <w:rPr>
                <w:rFonts w:ascii="Cambria Math" w:hAnsi="Cambria Math"/>
              </w:rPr>
              <m:t>2</m:t>
            </m:r>
          </m:sub>
          <m:sup>
            <m:r>
              <w:rPr>
                <w:rFonts w:ascii="Cambria Math" w:hAnsi="Cambria Math"/>
              </w:rPr>
              <m:t>2</m:t>
            </m:r>
          </m:sup>
        </m:sSubSup>
      </m:oMath>
      <w:r w:rsidR="001A0011">
        <w:t>,</w:t>
      </w:r>
      <w:r w:rsidR="007F530F">
        <w:t xml:space="preserve">                           (2</w:t>
      </w:r>
      <w:r w:rsidR="00447CEC">
        <w:t>.5)</w:t>
      </w:r>
    </w:p>
    <w:p w:rsidR="00791E12" w:rsidRDefault="00791E12" w:rsidP="00791E12">
      <w:r>
        <w:t xml:space="preserve">Good matrices for compressive sensing should satisfy the above inequality for the largest possible value of </w:t>
      </w:r>
      <m:oMath>
        <m:r>
          <w:rPr>
            <w:rFonts w:ascii="Cambria Math" w:hAnsi="Cambria Math"/>
          </w:rPr>
          <m:t>k</m:t>
        </m:r>
      </m:oMath>
      <w:r>
        <w:t>.</w:t>
      </w:r>
    </w:p>
    <w:p w:rsidR="00791E12" w:rsidRDefault="00791E12" w:rsidP="00FB02F8">
      <w:pPr>
        <w:ind w:firstLine="720"/>
        <w:jc w:val="both"/>
      </w:pPr>
      <w:r>
        <w:t xml:space="preserve">There are several constructions for the </w:t>
      </w:r>
      <w:r w:rsidR="00143A74">
        <w:t xml:space="preserve">RIP matrices such as </w:t>
      </w:r>
      <w:r w:rsidR="008676F2">
        <w:t xml:space="preserve">the </w:t>
      </w:r>
      <w:r w:rsidR="00143A74">
        <w:t xml:space="preserve">random normalized Gaussian matrices, </w:t>
      </w:r>
      <w:r w:rsidR="008676F2">
        <w:t xml:space="preserve">the </w:t>
      </w:r>
      <w:r w:rsidR="00143A74">
        <w:t>random normalized Fourier matrices</w:t>
      </w:r>
      <w:r w:rsidR="008676F2">
        <w:t>, the Rademacher matrices</w:t>
      </w:r>
      <w:r w:rsidR="00143A74">
        <w:t xml:space="preserve"> etc. It is important to know which matrices obey </w:t>
      </w:r>
      <w:r w:rsidR="008676F2">
        <w:t xml:space="preserve">the </w:t>
      </w:r>
      <w:r w:rsidR="00143A74">
        <w:t xml:space="preserve">RIP with good isometric constants. If </w:t>
      </w:r>
      <m:oMath>
        <m:r>
          <w:rPr>
            <w:rFonts w:ascii="Cambria Math" w:hAnsi="Cambria Math"/>
          </w:rPr>
          <m:t>φ</m:t>
        </m:r>
      </m:oMath>
      <w:r w:rsidR="00143A74">
        <w:t xml:space="preserve"> is </w:t>
      </w:r>
      <w:r w:rsidR="00456929">
        <w:t xml:space="preserve">a </w:t>
      </w:r>
      <w:r w:rsidR="00143A74">
        <w:t xml:space="preserve">Gaussian random matrix, then stable recovery occurs for all </w:t>
      </w:r>
      <m:oMath>
        <m:r>
          <w:rPr>
            <w:rFonts w:ascii="Cambria Math" w:hAnsi="Cambria Math"/>
          </w:rPr>
          <m:t>φ</m:t>
        </m:r>
      </m:oMath>
      <w:r w:rsidR="00143A74">
        <w:t xml:space="preserve">’s provided that the number of non-zeros of </w:t>
      </w:r>
      <m:oMath>
        <m:r>
          <w:rPr>
            <w:rFonts w:ascii="Cambria Math" w:hAnsi="Cambria Math"/>
          </w:rPr>
          <m:t>x</m:t>
        </m:r>
      </m:oMath>
      <w:r w:rsidR="00143A74">
        <w:t xml:space="preserve"> are of </w:t>
      </w:r>
      <w:r w:rsidR="000A5CFD">
        <w:t xml:space="preserve">the </w:t>
      </w:r>
      <w:r w:rsidR="00143A74">
        <w:t>same order as</w:t>
      </w:r>
      <w:r w:rsidR="000A5CFD">
        <w:t xml:space="preserve"> the</w:t>
      </w:r>
      <w:r w:rsidR="00143A74">
        <w:t xml:space="preserve"> number of observations with </w:t>
      </w:r>
      <m:oMath>
        <m:r>
          <w:rPr>
            <w:rFonts w:ascii="Cambria Math" w:hAnsi="Cambria Math"/>
          </w:rPr>
          <m:t>k≤C.</m:t>
        </m:r>
        <m:f>
          <m:fPr>
            <m:ctrlPr>
              <w:rPr>
                <w:rFonts w:ascii="Cambria Math" w:hAnsi="Cambria Math"/>
                <w:i/>
              </w:rPr>
            </m:ctrlPr>
          </m:fPr>
          <m:num>
            <m:r>
              <w:rPr>
                <w:rFonts w:ascii="Cambria Math" w:hAnsi="Cambria Math"/>
              </w:rPr>
              <m:t>n</m:t>
            </m:r>
          </m:num>
          <m:den>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r>
                      <w:rPr>
                        <w:rFonts w:ascii="Cambria Math" w:hAnsi="Cambria Math"/>
                      </w:rPr>
                      <m:t>N</m:t>
                    </m:r>
                  </m:num>
                  <m:den>
                    <m:r>
                      <w:rPr>
                        <w:rFonts w:ascii="Cambria Math" w:hAnsi="Cambria Math"/>
                      </w:rPr>
                      <m:t>n</m:t>
                    </m:r>
                  </m:den>
                </m:f>
              </m:e>
            </m:func>
            <m:r>
              <w:rPr>
                <w:rFonts w:ascii="Cambria Math" w:hAnsi="Cambria Math"/>
              </w:rPr>
              <m:t>)</m:t>
            </m:r>
          </m:den>
        </m:f>
      </m:oMath>
      <w:r w:rsidR="00143A74">
        <w:t xml:space="preserve">. If  </w:t>
      </w:r>
      <m:oMath>
        <m:r>
          <w:rPr>
            <w:rFonts w:ascii="Cambria Math" w:hAnsi="Cambria Math"/>
          </w:rPr>
          <m:t>φ</m:t>
        </m:r>
      </m:oMath>
      <w:r w:rsidR="00143A74">
        <w:t xml:space="preserve"> is a random Fourier transform matrix with few Fourier samples of </w:t>
      </w:r>
      <m:oMath>
        <m:r>
          <w:rPr>
            <w:rFonts w:ascii="Cambria Math" w:hAnsi="Cambria Math"/>
          </w:rPr>
          <m:t>x</m:t>
        </m:r>
      </m:oMath>
      <w:r w:rsidR="00143A74">
        <w:t xml:space="preserve">, then stable recovery occurs for </w:t>
      </w:r>
      <m:oMath>
        <m:r>
          <w:rPr>
            <w:rFonts w:ascii="Cambria Math" w:hAnsi="Cambria Math"/>
          </w:rPr>
          <m:t>n</m:t>
        </m:r>
      </m:oMath>
      <w:r w:rsidR="00143A74">
        <w:t xml:space="preserve"> coefficients provided that </w:t>
      </w:r>
      <w:r w:rsidR="000A5CFD">
        <w:t xml:space="preserve">the </w:t>
      </w:r>
      <w:r w:rsidR="00143A74">
        <w:t xml:space="preserve">number of non-zeros is of order </w:t>
      </w:r>
      <m:oMath>
        <m:r>
          <w:rPr>
            <w:rFonts w:ascii="Cambria Math" w:hAnsi="Cambria Math"/>
          </w:rPr>
          <m:t>K≤C.</m:t>
        </m:r>
        <m:f>
          <m:fPr>
            <m:ctrlPr>
              <w:rPr>
                <w:rFonts w:ascii="Cambria Math" w:hAnsi="Cambria Math"/>
                <w:i/>
              </w:rPr>
            </m:ctrlPr>
          </m:fPr>
          <m:num>
            <m:r>
              <w:rPr>
                <w:rFonts w:ascii="Cambria Math" w:hAnsi="Cambria Math"/>
              </w:rPr>
              <m:t>n</m:t>
            </m:r>
          </m:num>
          <m:den>
            <m:sSup>
              <m:sSupPr>
                <m:ctrlPr>
                  <w:rPr>
                    <w:rFonts w:ascii="Cambria Math" w:hAnsi="Cambria Math"/>
                    <w:i/>
                  </w:rPr>
                </m:ctrlPr>
              </m:sSupPr>
              <m:e>
                <m:d>
                  <m:dPr>
                    <m:ctrlPr>
                      <w:rPr>
                        <w:rFonts w:ascii="Cambria Math" w:hAnsi="Cambria Math"/>
                        <w:i/>
                      </w:rPr>
                    </m:ctrlPr>
                  </m:dPr>
                  <m:e>
                    <m:r>
                      <w:rPr>
                        <w:rFonts w:ascii="Cambria Math" w:hAnsi="Cambria Math"/>
                      </w:rPr>
                      <m:t>logN</m:t>
                    </m:r>
                  </m:e>
                </m:d>
              </m:e>
              <m:sup>
                <m:r>
                  <w:rPr>
                    <w:rFonts w:ascii="Cambria Math" w:hAnsi="Cambria Math"/>
                  </w:rPr>
                  <m:t>6</m:t>
                </m:r>
              </m:sup>
            </m:sSup>
          </m:den>
        </m:f>
      </m:oMath>
      <w:r w:rsidR="00143A74">
        <w:t>.</w:t>
      </w:r>
    </w:p>
    <w:p w:rsidR="00143A74" w:rsidRDefault="00143A74" w:rsidP="00FB02F8">
      <w:pPr>
        <w:ind w:firstLine="720"/>
        <w:jc w:val="both"/>
      </w:pPr>
      <w:r>
        <w:lastRenderedPageBreak/>
        <w:t>Mostly, random process</w:t>
      </w:r>
      <w:r w:rsidR="000A5CFD">
        <w:t>es</w:t>
      </w:r>
      <w:r>
        <w:t xml:space="preserve"> are used to produce Restricted Isometric Property matrices. Deterministic matrices are also used, but only limited to smaller sparsity levels. For higher sparsity levels, random process would be </w:t>
      </w:r>
      <w:r w:rsidR="000A5CFD">
        <w:t xml:space="preserve">a </w:t>
      </w:r>
      <w:r>
        <w:t>better choice and so is Gaussian rand</w:t>
      </w:r>
      <w:r w:rsidR="00FB02F8">
        <w:t>om matrices. Along</w:t>
      </w:r>
      <w:r>
        <w:t xml:space="preserve"> with this RIP, incoherence is also an important property whi</w:t>
      </w:r>
      <w:r w:rsidR="007F530F">
        <w:t>ch I mentioned earlier section 2</w:t>
      </w:r>
      <w:r>
        <w:t>.1.2</w:t>
      </w:r>
    </w:p>
    <w:p w:rsidR="00FB02F8" w:rsidRDefault="00FB02F8" w:rsidP="00FB02F8">
      <w:pPr>
        <w:ind w:firstLine="720"/>
        <w:jc w:val="both"/>
      </w:pPr>
      <w:r>
        <w:t xml:space="preserve">It is important to note that verifying the RIP may be </w:t>
      </w:r>
      <w:r w:rsidR="008676F2">
        <w:t xml:space="preserve">a </w:t>
      </w:r>
      <w:r>
        <w:t xml:space="preserve">difficult task and also there is no fast algorithm that tests whether a given matrix satisfies </w:t>
      </w:r>
      <w:r w:rsidR="008676F2">
        <w:t xml:space="preserve">the </w:t>
      </w:r>
      <w:r>
        <w:t>RIP or not</w:t>
      </w:r>
      <w:r w:rsidR="008676F2">
        <w:t xml:space="preserve"> </w:t>
      </w:r>
      <w:r w:rsidR="00447CEC">
        <w:fldChar w:fldCharType="begin"/>
      </w:r>
      <w:r w:rsidR="00690663">
        <w:instrText xml:space="preserve"> ADDIN EN.CITE &lt;EndNote&gt;&lt;Cite&gt;&lt;Author&gt;Baraniuk&lt;/Author&gt;&lt;Year&gt;2008&lt;/Year&gt;&lt;RecNum&gt;4&lt;/RecNum&gt;&lt;DisplayText&gt;[16]&lt;/DisplayText&gt;&lt;record&gt;&lt;rec-number&gt;4&lt;/rec-number&gt;&lt;foreign-keys&gt;&lt;key app="EN" db-id="ea5dzwd0pfsefned0wa5txr5s9w2ttvdrz90"&gt;4&lt;/key&gt;&lt;/foreign-keys&gt;&lt;ref-type name="Web Page"&gt;12&lt;/ref-type&gt;&lt;contributors&gt;&lt;authors&gt;&lt;author&gt;Baraniuk, Richard&lt;/author&gt;&lt;author&gt;Davenport, Mark&lt;/author&gt;&lt;author&gt;DeVore, Ronald&lt;/author&gt;&lt;author&gt;Wakin, Michael&lt;/author&gt;&lt;/authors&gt;&lt;/contributors&gt;&lt;titles&gt;&lt;title&gt;A simple proof of the restricted isometry property for random matrices&lt;/title&gt;&lt;secondary-title&gt;Constructive Approximation&lt;/secondary-title&gt;&lt;/titles&gt;&lt;periodical&gt;&lt;full-title&gt;Constructive Approximation&lt;/full-title&gt;&lt;/periodical&gt;&lt;pages&gt;253-263&lt;/pages&gt;&lt;volume&gt;28&lt;/volume&gt;&lt;number&gt;3&lt;/number&gt;&lt;dates&gt;&lt;year&gt;2008&lt;/year&gt;&lt;/dates&gt;&lt;isbn&gt;0176-4276&lt;/isbn&gt;&lt;urls&gt;&lt;/urls&gt;&lt;/record&gt;&lt;/Cite&gt;&lt;/EndNote&gt;</w:instrText>
      </w:r>
      <w:r w:rsidR="00447CEC">
        <w:fldChar w:fldCharType="separate"/>
      </w:r>
      <w:r w:rsidR="00690663">
        <w:rPr>
          <w:noProof/>
        </w:rPr>
        <w:t>[</w:t>
      </w:r>
      <w:hyperlink w:anchor="_ENREF_16" w:tooltip="Baraniuk, 2008 #4" w:history="1">
        <w:r w:rsidR="00E72E3F">
          <w:rPr>
            <w:noProof/>
          </w:rPr>
          <w:t>16</w:t>
        </w:r>
      </w:hyperlink>
      <w:r w:rsidR="00690663">
        <w:rPr>
          <w:noProof/>
        </w:rPr>
        <w:t>]</w:t>
      </w:r>
      <w:r w:rsidR="00447CEC">
        <w:fldChar w:fldCharType="end"/>
      </w:r>
      <w:r>
        <w:t>.</w:t>
      </w:r>
    </w:p>
    <w:p w:rsidR="003801AB" w:rsidRDefault="007F530F" w:rsidP="006A2FFC">
      <w:pPr>
        <w:pStyle w:val="Heading2"/>
      </w:pPr>
      <w:bookmarkStart w:id="19" w:name="_Toc457294848"/>
      <w:r>
        <w:t>2</w:t>
      </w:r>
      <w:r w:rsidR="00823DE2">
        <w:t>.3 Norm minimization</w:t>
      </w:r>
      <w:bookmarkEnd w:id="19"/>
    </w:p>
    <w:p w:rsidR="003801AB" w:rsidRDefault="00F20658" w:rsidP="00AC6F68">
      <w:pPr>
        <w:ind w:firstLine="540"/>
        <w:jc w:val="both"/>
      </w:pPr>
      <w:r>
        <w:t>Generally,</w:t>
      </w:r>
      <w:r w:rsidR="00456929">
        <w:t xml:space="preserve"> a</w:t>
      </w:r>
      <w:r>
        <w:t xml:space="preserve"> norm is used to measure the strength of a signal or the size of an error. When dealing with vectors in </w:t>
      </w:r>
      <m:oMath>
        <m:sSup>
          <m:sSupPr>
            <m:ctrlPr>
              <w:rPr>
                <w:rFonts w:ascii="Cambria Math" w:hAnsi="Cambria Math"/>
                <w:i/>
              </w:rPr>
            </m:ctrlPr>
          </m:sSupPr>
          <m:e>
            <m:r>
              <w:rPr>
                <w:rFonts w:ascii="Cambria Math" w:hAnsi="Cambria Math"/>
              </w:rPr>
              <m:t>R</m:t>
            </m:r>
          </m:e>
          <m:sup>
            <m:r>
              <w:rPr>
                <w:rFonts w:ascii="Cambria Math" w:hAnsi="Cambria Math"/>
              </w:rPr>
              <m:t>N</m:t>
            </m:r>
          </m:sup>
        </m:sSup>
      </m:oMath>
      <w:r>
        <w:t xml:space="preserve">, we will make frequent use of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t xml:space="preserve"> norms for </w:t>
      </w:r>
      <m:oMath>
        <m:r>
          <w:rPr>
            <w:rFonts w:ascii="Cambria Math" w:hAnsi="Cambria Math"/>
          </w:rPr>
          <m:t>p∈[1,∞)</m:t>
        </m:r>
      </m:oMath>
      <w:r>
        <w:t xml:space="preserve">. </w:t>
      </w:r>
      <w:r w:rsidR="005127A0">
        <w:t>The g</w:t>
      </w:r>
      <w:r w:rsidR="008676F2">
        <w:t>eometrical representation of some e</w:t>
      </w:r>
      <w:r w:rsidR="000A5CFD">
        <w:t>xamples of norm minimizations appears</w:t>
      </w:r>
      <w:r w:rsidR="005127A0">
        <w:t xml:space="preserve"> </w:t>
      </w:r>
      <w:r w:rsidR="0024297D">
        <w:t>in the following figure</w:t>
      </w:r>
      <w:r w:rsidR="003475F5">
        <w:t>.</w:t>
      </w:r>
    </w:p>
    <w:p w:rsidR="0024297D" w:rsidRDefault="00381428" w:rsidP="0024297D">
      <w:pPr>
        <w:jc w:val="center"/>
      </w:pPr>
      <w:r>
        <w:rPr>
          <w:noProof/>
          <w:lang w:bidi="ar-SA"/>
        </w:rPr>
        <w:drawing>
          <wp:inline distT="0" distB="0" distL="0" distR="0" wp14:anchorId="4F0EDB5C" wp14:editId="080233C3">
            <wp:extent cx="5514975"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m 5.JPG"/>
                    <pic:cNvPicPr/>
                  </pic:nvPicPr>
                  <pic:blipFill>
                    <a:blip r:embed="rId18">
                      <a:extLst>
                        <a:ext uri="{28A0092B-C50C-407E-A947-70E740481C1C}">
                          <a14:useLocalDpi xmlns:a14="http://schemas.microsoft.com/office/drawing/2010/main" val="0"/>
                        </a:ext>
                      </a:extLst>
                    </a:blip>
                    <a:stretch>
                      <a:fillRect/>
                    </a:stretch>
                  </pic:blipFill>
                  <pic:spPr>
                    <a:xfrm>
                      <a:off x="0" y="0"/>
                      <a:ext cx="5514975" cy="1905000"/>
                    </a:xfrm>
                    <a:prstGeom prst="rect">
                      <a:avLst/>
                    </a:prstGeom>
                  </pic:spPr>
                </pic:pic>
              </a:graphicData>
            </a:graphic>
          </wp:inline>
        </w:drawing>
      </w:r>
    </w:p>
    <w:p w:rsidR="00187374" w:rsidRDefault="00187374" w:rsidP="00187374">
      <w:pPr>
        <w:pStyle w:val="ListParagraph"/>
        <w:numPr>
          <w:ilvl w:val="0"/>
          <w:numId w:val="16"/>
        </w:numPr>
      </w:pPr>
      <w:r w:rsidRPr="008676F2">
        <w:rPr>
          <w:b/>
        </w:rPr>
        <w:t xml:space="preserve">                                           (b)</w:t>
      </w:r>
      <w:r>
        <w:t xml:space="preserve">                                          </w:t>
      </w:r>
      <w:r w:rsidRPr="008676F2">
        <w:rPr>
          <w:b/>
        </w:rPr>
        <w:t>(c)</w:t>
      </w:r>
    </w:p>
    <w:p w:rsidR="005127A0" w:rsidRPr="007434D7" w:rsidRDefault="00CF4F07" w:rsidP="00CF4F07">
      <w:pPr>
        <w:pStyle w:val="Caption"/>
        <w:jc w:val="center"/>
        <w:rPr>
          <w:b w:val="0"/>
        </w:rPr>
      </w:pPr>
      <w:bookmarkStart w:id="20" w:name="_Toc457294881"/>
      <w:r>
        <w:t xml:space="preserve">Figure </w:t>
      </w:r>
      <w:r w:rsidR="00AB42C8">
        <w:fldChar w:fldCharType="begin"/>
      </w:r>
      <w:r w:rsidR="00AB42C8">
        <w:instrText xml:space="preserve"> SEQ Figure \* ARABIC </w:instrText>
      </w:r>
      <w:r w:rsidR="00AB42C8">
        <w:fldChar w:fldCharType="separate"/>
      </w:r>
      <w:r w:rsidR="009B213A">
        <w:rPr>
          <w:noProof/>
        </w:rPr>
        <w:t>2</w:t>
      </w:r>
      <w:r w:rsidR="00AB42C8">
        <w:rPr>
          <w:noProof/>
        </w:rPr>
        <w:fldChar w:fldCharType="end"/>
      </w:r>
      <w:r>
        <w:t xml:space="preserve">. </w:t>
      </w:r>
      <w:r w:rsidRPr="006146D7">
        <w:t>(a), (b) and (c) are l0 norm, l1 norm and l2 norm minimization respectively.</w:t>
      </w:r>
      <w:bookmarkEnd w:id="20"/>
    </w:p>
    <w:p w:rsidR="00CF4F07" w:rsidRDefault="00CF4F07" w:rsidP="007434D7">
      <w:pPr>
        <w:ind w:firstLine="720"/>
        <w:jc w:val="both"/>
      </w:pPr>
    </w:p>
    <w:p w:rsidR="006625BC" w:rsidRDefault="007F530F" w:rsidP="007434D7">
      <w:pPr>
        <w:ind w:firstLine="720"/>
        <w:jc w:val="both"/>
      </w:pPr>
      <w:r>
        <w:t>From (2</w:t>
      </w:r>
      <w:r w:rsidR="00196168">
        <w:t>.2</w:t>
      </w:r>
      <w:r w:rsidR="0024297D">
        <w:t xml:space="preserve">) we can say, it </w:t>
      </w:r>
      <w:r w:rsidR="003C4BCD">
        <w:t xml:space="preserve">is a linear problem where </w:t>
      </w:r>
      <m:oMath>
        <m:r>
          <w:rPr>
            <w:rFonts w:ascii="Cambria Math" w:hAnsi="Cambria Math"/>
          </w:rPr>
          <m:t>φ</m:t>
        </m:r>
      </m:oMath>
      <w:r w:rsidR="003C4BCD">
        <w:t xml:space="preserve"> is a </w:t>
      </w:r>
      <w:r w:rsidR="00AC6F68">
        <w:t xml:space="preserve">degrading </w:t>
      </w:r>
      <w:r w:rsidR="003C4BCD">
        <w:t xml:space="preserve">matrix and </w:t>
      </w:r>
      <m:oMath>
        <m:r>
          <w:rPr>
            <w:rFonts w:ascii="Cambria Math" w:hAnsi="Cambria Math"/>
          </w:rPr>
          <m:t>x</m:t>
        </m:r>
      </m:oMath>
      <w:r w:rsidR="003C4BCD">
        <w:t xml:space="preserve"> is a vector. It is </w:t>
      </w:r>
      <w:r w:rsidR="00316C93">
        <w:t>an</w:t>
      </w:r>
      <w:r w:rsidR="003C4BCD">
        <w:t xml:space="preserve"> under-determined </w:t>
      </w:r>
      <w:r w:rsidR="000A5CFD">
        <w:t>system, which</w:t>
      </w:r>
      <w:r w:rsidR="003C4BCD">
        <w:t xml:space="preserve"> means there are more variables </w:t>
      </w:r>
      <w:r w:rsidR="00ED7B69">
        <w:lastRenderedPageBreak/>
        <w:t>than equations. One can solve this</w:t>
      </w:r>
      <w:r w:rsidR="00823DE2">
        <w:t xml:space="preserve"> by norm minimization</w:t>
      </w:r>
      <w:r w:rsidR="003C4BCD">
        <w:t xml:space="preserve"> </w:t>
      </w:r>
      <w:r w:rsidR="000A5CFD">
        <w:t>methods, which</w:t>
      </w:r>
      <w:r w:rsidR="003C4BCD">
        <w:t xml:space="preserve"> </w:t>
      </w:r>
      <w:r w:rsidR="00ED7B69">
        <w:t>the author explains</w:t>
      </w:r>
      <w:r w:rsidR="003C4BCD">
        <w:t xml:space="preserve"> in the sub sections.</w:t>
      </w:r>
    </w:p>
    <w:p w:rsidR="003C4BCD" w:rsidRDefault="007F530F" w:rsidP="0047164C">
      <w:pPr>
        <w:pStyle w:val="Heading3"/>
      </w:pPr>
      <w:bookmarkStart w:id="21" w:name="_Toc457294849"/>
      <w:r>
        <w:t>2</w:t>
      </w:r>
      <w:r w:rsidR="002F629D">
        <w:t xml:space="preserve">.3.1 </w:t>
      </w:r>
      <m:oMath>
        <m:sSub>
          <m:sSubPr>
            <m:ctrlPr>
              <w:rPr>
                <w:rFonts w:ascii="Cambria Math" w:hAnsi="Cambria Math"/>
              </w:rPr>
            </m:ctrlPr>
          </m:sSubPr>
          <m:e>
            <m:r>
              <w:rPr>
                <w:rFonts w:ascii="Cambria Math" w:hAnsi="Cambria Math"/>
              </w:rPr>
              <m:t>l</m:t>
            </m:r>
          </m:e>
          <m:sub>
            <m:r>
              <w:rPr>
                <w:rFonts w:ascii="Cambria Math" w:hAnsi="Cambria Math"/>
              </w:rPr>
              <m:t>0</m:t>
            </m:r>
          </m:sub>
        </m:sSub>
      </m:oMath>
      <w:r w:rsidR="00823DE2">
        <w:t xml:space="preserve"> norm minimization</w:t>
      </w:r>
      <w:bookmarkEnd w:id="21"/>
    </w:p>
    <w:p w:rsidR="005127A0" w:rsidRDefault="005127A0" w:rsidP="00971841">
      <w:pPr>
        <w:ind w:firstLine="720"/>
        <w:jc w:val="both"/>
      </w:pPr>
      <w:r>
        <w:t xml:space="preserve">In general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t xml:space="preserve"> </w:t>
      </w:r>
      <w:r w:rsidR="00F64D71">
        <w:t>minimization</w:t>
      </w:r>
      <w:r>
        <w:t xml:space="preserve"> is not considered as a norm. The following is the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t xml:space="preserve"> </w:t>
      </w:r>
      <w:r w:rsidR="00F64D71">
        <w:t>minimization</w:t>
      </w:r>
      <w:r>
        <w:t xml:space="preserve"> problem.</w:t>
      </w:r>
    </w:p>
    <w:p w:rsidR="009A4BB3" w:rsidRPr="009A4BB3" w:rsidRDefault="00AB42C8" w:rsidP="00447CEC">
      <w:pPr>
        <w:jc w:val="right"/>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x</m:t>
                </m:r>
              </m:lim>
            </m:limLow>
          </m:fName>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e>
        </m:func>
        <m:r>
          <w:rPr>
            <w:rFonts w:ascii="Cambria Math" w:hAnsi="Cambria Math"/>
          </w:rPr>
          <m:t>s.t  y=φx</m:t>
        </m:r>
      </m:oMath>
      <w:r w:rsidR="001A0011">
        <w:t>,</w:t>
      </w:r>
      <w:r w:rsidR="007F530F">
        <w:t xml:space="preserve"> </w:t>
      </w:r>
      <w:r w:rsidR="007F530F">
        <w:tab/>
      </w:r>
      <w:r w:rsidR="007F530F">
        <w:tab/>
        <w:t xml:space="preserve">                   (2</w:t>
      </w:r>
      <w:r w:rsidR="00447CEC">
        <w:t>.6)</w:t>
      </w:r>
    </w:p>
    <w:p w:rsidR="003C4BCD" w:rsidRDefault="00ED7B69" w:rsidP="007434D7">
      <w:pPr>
        <w:jc w:val="both"/>
      </w:pPr>
      <w:r>
        <w:t>in which</w:t>
      </w:r>
      <w:r w:rsidR="002F629D">
        <w:t xml:space="preserve">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009A4BB3">
        <w:t xml:space="preserve"> represents the number of non-zero entries in </w:t>
      </w:r>
      <m:oMath>
        <m:r>
          <w:rPr>
            <w:rFonts w:ascii="Cambria Math" w:hAnsi="Cambria Math"/>
          </w:rPr>
          <m:t>x</m:t>
        </m:r>
      </m:oMath>
      <w:r w:rsidR="009A4BB3">
        <w:t xml:space="preserve"> which is also called the sparsity of vector.</w:t>
      </w:r>
      <w:r w:rsidR="00BB4219">
        <w:t xml:space="preserve"> If the vector </w:t>
      </w:r>
      <m:oMath>
        <m:r>
          <w:rPr>
            <w:rFonts w:ascii="Cambria Math" w:hAnsi="Cambria Math"/>
          </w:rPr>
          <m:t>x</m:t>
        </m:r>
      </m:oMath>
      <w:r w:rsidR="00BB4219">
        <w:t xml:space="preserve"> is </w:t>
      </w:r>
      <m:oMath>
        <m:r>
          <w:rPr>
            <w:rFonts w:ascii="Cambria Math" w:hAnsi="Cambria Math"/>
          </w:rPr>
          <m:t>k</m:t>
        </m:r>
      </m:oMath>
      <w:r w:rsidR="00BB4219">
        <w:t xml:space="preserve">- sparse, we need to search </w:t>
      </w:r>
      <m:oMath>
        <m:d>
          <m:dPr>
            <m:ctrlPr>
              <w:rPr>
                <w:rFonts w:ascii="Cambria Math" w:hAnsi="Cambria Math"/>
                <w:i/>
              </w:rPr>
            </m:ctrlPr>
          </m:dPr>
          <m:e>
            <m:f>
              <m:fPr>
                <m:type m:val="noBar"/>
                <m:ctrlPr>
                  <w:rPr>
                    <w:rFonts w:ascii="Cambria Math" w:hAnsi="Cambria Math"/>
                    <w:i/>
                  </w:rPr>
                </m:ctrlPr>
              </m:fPr>
              <m:num>
                <m:r>
                  <w:rPr>
                    <w:rFonts w:ascii="Cambria Math" w:hAnsi="Cambria Math"/>
                  </w:rPr>
                  <m:t>N</m:t>
                </m:r>
              </m:num>
              <m:den>
                <m:r>
                  <w:rPr>
                    <w:rFonts w:ascii="Cambria Math" w:hAnsi="Cambria Math"/>
                  </w:rPr>
                  <m:t>k</m:t>
                </m:r>
              </m:den>
            </m:f>
          </m:e>
        </m:d>
      </m:oMath>
      <w:r w:rsidR="00BB4219">
        <w:t xml:space="preserve"> possibilities which means the algorithm grows as </w:t>
      </w:r>
      <m:oMath>
        <m:d>
          <m:dPr>
            <m:ctrlPr>
              <w:rPr>
                <w:rFonts w:ascii="Cambria Math" w:hAnsi="Cambria Math"/>
                <w:i/>
              </w:rPr>
            </m:ctrlPr>
          </m:dPr>
          <m:e>
            <m:f>
              <m:fPr>
                <m:type m:val="noBar"/>
                <m:ctrlPr>
                  <w:rPr>
                    <w:rFonts w:ascii="Cambria Math" w:hAnsi="Cambria Math"/>
                    <w:i/>
                  </w:rPr>
                </m:ctrlPr>
              </m:fPr>
              <m:num>
                <m:r>
                  <w:rPr>
                    <w:rFonts w:ascii="Cambria Math" w:hAnsi="Cambria Math"/>
                  </w:rPr>
                  <m:t>N</m:t>
                </m:r>
              </m:num>
              <m:den>
                <m:r>
                  <w:rPr>
                    <w:rFonts w:ascii="Cambria Math" w:hAnsi="Cambria Math"/>
                  </w:rPr>
                  <m:t>k</m:t>
                </m:r>
              </m:den>
            </m:f>
          </m:e>
        </m:d>
      </m:oMath>
      <w:r w:rsidR="00BB4219">
        <w:t xml:space="preserve"> with increase in </w:t>
      </w:r>
      <m:oMath>
        <m:r>
          <w:rPr>
            <w:rFonts w:ascii="Cambria Math" w:hAnsi="Cambria Math"/>
          </w:rPr>
          <m:t>k</m:t>
        </m:r>
      </m:oMath>
      <w:r w:rsidR="00BB4219">
        <w:t xml:space="preserve">. </w:t>
      </w:r>
      <w:r>
        <w:t>This is a combinational problem;</w:t>
      </w:r>
      <w:r w:rsidR="00456929">
        <w:t xml:space="preserve"> hence</w:t>
      </w:r>
      <w:r>
        <w:t>,</w:t>
      </w:r>
      <w:r w:rsidR="00456929">
        <w:t xml:space="preserve"> the</w:t>
      </w:r>
      <w:r w:rsidR="00BB4219">
        <w:t xml:space="preserve"> computational complexity with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002F629D">
        <w:t xml:space="preserve"> </w:t>
      </w:r>
      <w:r w:rsidR="00BB4219">
        <w:t>no</w:t>
      </w:r>
      <w:r w:rsidR="00456929">
        <w:t>rm regularization is</w:t>
      </w:r>
      <w:r w:rsidR="00BB4219">
        <w:t xml:space="preserve"> NP Hard. </w:t>
      </w:r>
    </w:p>
    <w:p w:rsidR="005127A0" w:rsidRDefault="007F530F" w:rsidP="0047164C">
      <w:pPr>
        <w:pStyle w:val="Heading3"/>
      </w:pPr>
      <w:bookmarkStart w:id="22" w:name="_Toc457294850"/>
      <w:r>
        <w:t>2</w:t>
      </w:r>
      <w:r w:rsidR="002F629D">
        <w:t xml:space="preserve">.3.2 </w:t>
      </w:r>
      <m:oMath>
        <m:sSub>
          <m:sSubPr>
            <m:ctrlPr>
              <w:rPr>
                <w:rFonts w:ascii="Cambria Math" w:hAnsi="Cambria Math"/>
                <w:bCs w:val="0"/>
              </w:rPr>
            </m:ctrlPr>
          </m:sSubPr>
          <m:e>
            <m:r>
              <w:rPr>
                <w:rFonts w:ascii="Cambria Math" w:hAnsi="Cambria Math"/>
              </w:rPr>
              <m:t>l</m:t>
            </m:r>
          </m:e>
          <m:sub>
            <m:r>
              <w:rPr>
                <w:rFonts w:ascii="Cambria Math" w:hAnsi="Cambria Math"/>
              </w:rPr>
              <m:t>1</m:t>
            </m:r>
          </m:sub>
        </m:sSub>
      </m:oMath>
      <w:r w:rsidR="00823DE2">
        <w:t xml:space="preserve"> norm minimization</w:t>
      </w:r>
      <w:bookmarkEnd w:id="22"/>
    </w:p>
    <w:p w:rsidR="00F779FD" w:rsidRDefault="002515BE" w:rsidP="00971841">
      <w:pPr>
        <w:ind w:firstLine="720"/>
        <w:jc w:val="both"/>
      </w:pPr>
      <w:r>
        <w:t xml:space="preserve">Since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t xml:space="preserve"> norm is </w:t>
      </w:r>
      <w:r w:rsidR="00ED7B69">
        <w:t>non-convex</w:t>
      </w:r>
      <w:r>
        <w:t xml:space="preserve"> and it is known that </w:t>
      </w:r>
      <w:r w:rsidR="00ED7B69">
        <w:t>non-convex</w:t>
      </w:r>
      <w:r>
        <w:t xml:space="preserve"> problems are computationally difficult to solve, an alternative is to use convex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t xml:space="preserve"> optimization problem.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F779FD">
        <w:t xml:space="preserve"> norm minimization yields </w:t>
      </w:r>
      <w:r w:rsidR="00456929">
        <w:t xml:space="preserve">the </w:t>
      </w:r>
      <w:r w:rsidR="00F779FD">
        <w:t xml:space="preserve">sparsest recovery solution for large number problems if the solution of </w:t>
      </w:r>
      <m:oMath>
        <m:r>
          <w:rPr>
            <w:rFonts w:ascii="Cambria Math" w:hAnsi="Cambria Math"/>
          </w:rPr>
          <m:t>x</m:t>
        </m:r>
      </m:oMath>
      <w:r w:rsidR="00F779FD">
        <w:t xml:space="preserve"> is sparse enough. The following is the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F779FD">
        <w:t xml:space="preserve"> minimization problem.</w:t>
      </w:r>
    </w:p>
    <w:p w:rsidR="00F779FD" w:rsidRPr="00F779FD" w:rsidRDefault="00AB42C8" w:rsidP="00447CEC">
      <w:pPr>
        <w:jc w:val="right"/>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x</m:t>
                </m:r>
              </m:lim>
            </m:limLow>
          </m:fName>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e>
        </m:func>
        <m:r>
          <w:rPr>
            <w:rFonts w:ascii="Cambria Math" w:hAnsi="Cambria Math"/>
          </w:rPr>
          <m:t>s.t  y=φx</m:t>
        </m:r>
      </m:oMath>
      <w:r w:rsidR="001A0011">
        <w:t>,</w:t>
      </w:r>
      <w:r w:rsidR="007F530F">
        <w:t xml:space="preserve">  </w:t>
      </w:r>
      <w:r w:rsidR="007F530F">
        <w:tab/>
      </w:r>
      <w:r w:rsidR="007F530F">
        <w:tab/>
      </w:r>
      <w:r w:rsidR="007F530F">
        <w:tab/>
        <w:t xml:space="preserve">       (2</w:t>
      </w:r>
      <w:r w:rsidR="00447CEC">
        <w:t>.7)</w:t>
      </w:r>
    </w:p>
    <w:p w:rsidR="00F779FD" w:rsidRDefault="002F629D" w:rsidP="00B21DF5">
      <w:pPr>
        <w:jc w:val="both"/>
      </w:pPr>
      <w:r>
        <w:t>From</w:t>
      </w:r>
      <w:r w:rsidR="009F44C6">
        <w:t xml:space="preserve"> Figure 2, </w:t>
      </w:r>
      <w:r w:rsidR="00466447">
        <w:t xml:space="preserve">we see that </w:t>
      </w:r>
      <w:r>
        <w:t xml:space="preserve">the </w:t>
      </w:r>
      <w:r w:rsidR="00466447">
        <w:t>line of solutions touch</w:t>
      </w:r>
      <w:r>
        <w:t>es</w:t>
      </w:r>
      <w:r w:rsidR="00466447">
        <w:t xml:space="preserve"> the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t xml:space="preserve"> </w:t>
      </w:r>
      <w:r w:rsidR="00466447">
        <w:t xml:space="preserve">ball. It is highly probable that </w:t>
      </w:r>
      <w:r w:rsidR="00456929">
        <w:t xml:space="preserve">the </w:t>
      </w:r>
      <w:r w:rsidR="00466447">
        <w:t xml:space="preserve">data set solutions intersect the sharp contour of </w:t>
      </w:r>
      <w:r w:rsidR="00456929">
        <w:t>the</w:t>
      </w:r>
      <w:r w:rsidR="00466447">
        <w:t xml:space="preserv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B21DF5">
        <w:t xml:space="preserve"> ball which</w:t>
      </w:r>
      <w:r w:rsidR="00466447">
        <w:t xml:space="preserve"> results in sparser solutions. </w:t>
      </w:r>
      <w:r w:rsidR="00B21DF5">
        <w:t xml:space="preserve">When we get exact sparse recovery solutions, the mean square error </w:t>
      </w:r>
      <w:r w:rsidR="00ED7B69">
        <w:t>lessens</w:t>
      </w:r>
      <w:r w:rsidR="00B21DF5">
        <w:t>.</w:t>
      </w:r>
      <w:r w:rsidR="00FF4F21">
        <w:t xml:space="preserve"> In a simpler way, we can say</w:t>
      </w:r>
      <w:r w:rsidR="00B21DF5">
        <w:t xml:space="preserve"> </w:t>
      </w:r>
      <w:r w:rsidR="00FF4F21">
        <w:t>that</w:t>
      </w:r>
      <w:r w:rsidR="00466447">
        <w:t xml:space="preserv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466447">
        <w:t xml:space="preserve"> </w:t>
      </w:r>
      <w:r w:rsidR="00FF4F21">
        <w:t xml:space="preserve">norm </w:t>
      </w:r>
      <w:r w:rsidR="00466447">
        <w:t>minimization tends to concentrate the signal energy on to a fewer non-zero coefficients</w:t>
      </w:r>
      <w:r w:rsidR="00B21DF5">
        <w:t>.</w:t>
      </w:r>
      <w:r w:rsidR="00466447">
        <w:t xml:space="preserv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466447">
        <w:t xml:space="preserve"> </w:t>
      </w:r>
      <w:r w:rsidR="00FF4F21">
        <w:t>norm</w:t>
      </w:r>
      <w:r w:rsidR="00466447">
        <w:t xml:space="preserve"> minimization is advantageous </w:t>
      </w:r>
      <w:r w:rsidR="00466447">
        <w:lastRenderedPageBreak/>
        <w:t>because it is a convex optimization problem.</w:t>
      </w:r>
      <w:r w:rsidR="00B21DF5">
        <w:t xml:space="preserve"> The complexity associated with this </w:t>
      </w:r>
      <w:r w:rsidR="00FF4F21">
        <w:t>linear</w:t>
      </w:r>
      <w:r w:rsidR="00B21DF5">
        <w:t xml:space="preserve"> program is </w:t>
      </w:r>
      <w:r w:rsidR="00ED7B69">
        <w:t xml:space="preserve">about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3</m:t>
                </m:r>
              </m:sup>
            </m:sSup>
          </m:e>
        </m:d>
      </m:oMath>
      <w:r w:rsidR="002D2A9A">
        <w:t>.</w:t>
      </w:r>
    </w:p>
    <w:p w:rsidR="00FF4F21" w:rsidRDefault="007F530F" w:rsidP="0047164C">
      <w:pPr>
        <w:pStyle w:val="Heading3"/>
      </w:pPr>
      <w:bookmarkStart w:id="23" w:name="_Toc457294851"/>
      <w:r>
        <w:t>2</w:t>
      </w:r>
      <w:r w:rsidR="002F629D">
        <w:t xml:space="preserve">.3.3 </w:t>
      </w:r>
      <m:oMath>
        <m:sSub>
          <m:sSubPr>
            <m:ctrlPr>
              <w:rPr>
                <w:rFonts w:ascii="Cambria Math" w:hAnsi="Cambria Math"/>
                <w:bCs w:val="0"/>
              </w:rPr>
            </m:ctrlPr>
          </m:sSubPr>
          <m:e>
            <m:r>
              <w:rPr>
                <w:rFonts w:ascii="Cambria Math" w:hAnsi="Cambria Math"/>
              </w:rPr>
              <m:t>l</m:t>
            </m:r>
          </m:e>
          <m:sub>
            <m:r>
              <w:rPr>
                <w:rFonts w:ascii="Cambria Math" w:hAnsi="Cambria Math"/>
              </w:rPr>
              <m:t>2</m:t>
            </m:r>
          </m:sub>
        </m:sSub>
      </m:oMath>
      <w:r w:rsidR="00FF4F21">
        <w:t xml:space="preserve"> norm minimization</w:t>
      </w:r>
      <w:bookmarkEnd w:id="23"/>
    </w:p>
    <w:p w:rsidR="00FF4F21" w:rsidRDefault="00AB42C8" w:rsidP="00971841">
      <w:pPr>
        <w:ind w:firstLine="720"/>
        <w:jc w:val="both"/>
      </w:pPr>
      <m:oMath>
        <m:sSub>
          <m:sSubPr>
            <m:ctrlPr>
              <w:rPr>
                <w:rFonts w:ascii="Cambria Math" w:hAnsi="Cambria Math"/>
                <w:i/>
              </w:rPr>
            </m:ctrlPr>
          </m:sSubPr>
          <m:e>
            <m:r>
              <w:rPr>
                <w:rFonts w:ascii="Cambria Math" w:hAnsi="Cambria Math"/>
              </w:rPr>
              <m:t>l</m:t>
            </m:r>
          </m:e>
          <m:sub>
            <m:r>
              <w:rPr>
                <w:rFonts w:ascii="Cambria Math" w:hAnsi="Cambria Math"/>
              </w:rPr>
              <m:t>2</m:t>
            </m:r>
          </m:sub>
        </m:sSub>
        <m:r>
          <m:rPr>
            <m:sty m:val="p"/>
          </m:rPr>
          <w:rPr>
            <w:rFonts w:ascii="Cambria Math" w:hAnsi="Cambria Math"/>
          </w:rPr>
          <m:t xml:space="preserve"> </m:t>
        </m:r>
      </m:oMath>
      <w:r w:rsidR="00614772">
        <w:t xml:space="preserve"> norm minimization is preferable if the signal data is not sparse enough. The following is the </w:t>
      </w:r>
      <m:oMath>
        <m:sSub>
          <m:sSubPr>
            <m:ctrlPr>
              <w:rPr>
                <w:rFonts w:ascii="Cambria Math" w:hAnsi="Cambria Math"/>
                <w:i/>
              </w:rPr>
            </m:ctrlPr>
          </m:sSubPr>
          <m:e>
            <m:r>
              <w:rPr>
                <w:rFonts w:ascii="Cambria Math" w:hAnsi="Cambria Math"/>
              </w:rPr>
              <m:t>l</m:t>
            </m:r>
          </m:e>
          <m:sub>
            <m:r>
              <w:rPr>
                <w:rFonts w:ascii="Cambria Math" w:hAnsi="Cambria Math"/>
              </w:rPr>
              <m:t>2</m:t>
            </m:r>
          </m:sub>
        </m:sSub>
        <m:r>
          <m:rPr>
            <m:sty m:val="p"/>
          </m:rPr>
          <w:rPr>
            <w:rFonts w:ascii="Cambria Math" w:hAnsi="Cambria Math"/>
          </w:rPr>
          <m:t xml:space="preserve"> </m:t>
        </m:r>
      </m:oMath>
      <w:r w:rsidR="00614772">
        <w:t xml:space="preserve"> minimization problem.</w:t>
      </w:r>
    </w:p>
    <w:p w:rsidR="00614772" w:rsidRPr="00614772" w:rsidRDefault="00AB42C8" w:rsidP="00447CEC">
      <w:pPr>
        <w:jc w:val="right"/>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x</m:t>
                </m:r>
              </m:lim>
            </m:limLow>
          </m:fName>
          <m:e>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e>
        </m:func>
        <m:r>
          <w:rPr>
            <w:rFonts w:ascii="Cambria Math" w:hAnsi="Cambria Math"/>
          </w:rPr>
          <m:t>s.t  y=φx</m:t>
        </m:r>
      </m:oMath>
      <w:r w:rsidR="001A0011">
        <w:t>,</w:t>
      </w:r>
      <w:r w:rsidR="007F530F">
        <w:t xml:space="preserve"> </w:t>
      </w:r>
      <w:r w:rsidR="007F530F">
        <w:tab/>
      </w:r>
      <w:r w:rsidR="007F530F">
        <w:tab/>
        <w:t xml:space="preserve">                       (2</w:t>
      </w:r>
      <w:r w:rsidR="00447CEC">
        <w:t>.8)</w:t>
      </w:r>
    </w:p>
    <w:p w:rsidR="00614772" w:rsidRDefault="002F629D" w:rsidP="00AF120C">
      <w:pPr>
        <w:jc w:val="both"/>
      </w:pPr>
      <w:r>
        <w:t>From</w:t>
      </w:r>
      <w:r w:rsidR="00614772">
        <w:t xml:space="preserve"> Figure 2, we see that</w:t>
      </w:r>
      <w:r>
        <w:t xml:space="preserve"> the</w:t>
      </w:r>
      <w:r w:rsidR="00614772">
        <w:t xml:space="preserve"> line of solution (data set) touch</w:t>
      </w:r>
      <w:r>
        <w:t>es</w:t>
      </w:r>
      <w:r w:rsidR="00614772">
        <w:t xml:space="preserve"> the </w:t>
      </w:r>
      <m:oMath>
        <m:sSub>
          <m:sSubPr>
            <m:ctrlPr>
              <w:rPr>
                <w:rFonts w:ascii="Cambria Math" w:hAnsi="Cambria Math"/>
                <w:i/>
              </w:rPr>
            </m:ctrlPr>
          </m:sSubPr>
          <m:e>
            <m:r>
              <w:rPr>
                <w:rFonts w:ascii="Cambria Math" w:hAnsi="Cambria Math"/>
              </w:rPr>
              <m:t>l</m:t>
            </m:r>
          </m:e>
          <m:sub>
            <m:r>
              <w:rPr>
                <w:rFonts w:ascii="Cambria Math" w:hAnsi="Cambria Math"/>
              </w:rPr>
              <m:t>2</m:t>
            </m:r>
          </m:sub>
        </m:sSub>
        <m:r>
          <m:rPr>
            <m:sty m:val="p"/>
          </m:rPr>
          <w:rPr>
            <w:rFonts w:ascii="Cambria Math" w:hAnsi="Cambria Math"/>
          </w:rPr>
          <m:t xml:space="preserve"> </m:t>
        </m:r>
      </m:oMath>
      <w:r w:rsidR="00614772">
        <w:t xml:space="preserve"> ball. It is very less probable that </w:t>
      </w:r>
      <w:r w:rsidR="00B70F8B">
        <w:t xml:space="preserve">the </w:t>
      </w:r>
      <w:r w:rsidR="00614772">
        <w:t>data set solutions intersect the axis</w:t>
      </w:r>
      <w:r w:rsidR="00ED7B69">
        <w:t>,</w:t>
      </w:r>
      <w:r w:rsidR="00614772">
        <w:t xml:space="preserve"> which results in extra non-zero elements.</w:t>
      </w:r>
      <w:r w:rsidR="00AC6F68">
        <w:t xml:space="preserve"> </w:t>
      </w:r>
      <w:r w:rsidR="00971841">
        <w:t>In a simpler way, we can say that</w:t>
      </w:r>
      <w:r w:rsidR="00ED7B69">
        <w:t xml:space="preserve"> signal energy is spread around;</w:t>
      </w:r>
      <w:r w:rsidR="00971841">
        <w:t xml:space="preserve"> </w:t>
      </w:r>
      <w:r w:rsidR="00ED7B69">
        <w:t>therefore,</w:t>
      </w:r>
      <w:r w:rsidR="00AC6F68">
        <w:t xml:space="preserve"> it is difficult to satisfy the condition of sparsity for </w:t>
      </w:r>
      <m:oMath>
        <m:sSub>
          <m:sSubPr>
            <m:ctrlPr>
              <w:rPr>
                <w:rFonts w:ascii="Cambria Math" w:hAnsi="Cambria Math"/>
                <w:i/>
              </w:rPr>
            </m:ctrlPr>
          </m:sSubPr>
          <m:e>
            <m:r>
              <w:rPr>
                <w:rFonts w:ascii="Cambria Math" w:hAnsi="Cambria Math"/>
              </w:rPr>
              <m:t>l</m:t>
            </m:r>
          </m:e>
          <m:sub>
            <m:r>
              <w:rPr>
                <w:rFonts w:ascii="Cambria Math" w:hAnsi="Cambria Math"/>
              </w:rPr>
              <m:t>2</m:t>
            </m:r>
          </m:sub>
        </m:sSub>
        <m:r>
          <m:rPr>
            <m:sty m:val="p"/>
          </m:rPr>
          <w:rPr>
            <w:rFonts w:ascii="Cambria Math" w:hAnsi="Cambria Math"/>
          </w:rPr>
          <m:t xml:space="preserve"> </m:t>
        </m:r>
      </m:oMath>
      <w:r w:rsidR="00AC6F68">
        <w:t xml:space="preserve"> norm.</w:t>
      </w:r>
    </w:p>
    <w:p w:rsidR="00971841" w:rsidRDefault="00971841" w:rsidP="00AF120C">
      <w:pPr>
        <w:jc w:val="both"/>
      </w:pPr>
      <w:r>
        <w:tab/>
        <w:t>Another alternative to the sparsest solution is by using Greedy algorithms such as Matching Pursuit (MP), Orthogonal Matching Pursuit (OMP), Iterative Hard Thresholding (IHT), Compressive Sampling Matching Pursuit (CoSaMP) etc. Likewise</w:t>
      </w:r>
      <w:r w:rsidR="00DA6D20">
        <w:t>, m</w:t>
      </w:r>
      <w:r>
        <w:t xml:space="preserve">any </w:t>
      </w:r>
      <w:r w:rsidR="00DA6D20">
        <w:t xml:space="preserve">robust </w:t>
      </w:r>
      <w:r>
        <w:t xml:space="preserve">algorithms were </w:t>
      </w:r>
      <w:r w:rsidR="00DA6D20">
        <w:t>developed in terms of complexity, implementation cost, speed etc. Each algorithm has its own advantages and disadvantages.  The algorithms which I used in my thesi</w:t>
      </w:r>
      <w:r w:rsidR="002C0B52">
        <w:t>s will be explained in Chapter 3</w:t>
      </w:r>
      <w:r w:rsidR="00DA6D20">
        <w:t>.</w:t>
      </w:r>
    </w:p>
    <w:p w:rsidR="004809B0" w:rsidRDefault="004809B0" w:rsidP="0054539E">
      <w:pPr>
        <w:ind w:firstLine="720"/>
        <w:jc w:val="both"/>
      </w:pPr>
    </w:p>
    <w:p w:rsidR="004809B0" w:rsidRDefault="004809B0" w:rsidP="0054539E">
      <w:pPr>
        <w:ind w:firstLine="720"/>
        <w:jc w:val="both"/>
      </w:pPr>
    </w:p>
    <w:p w:rsidR="004809B0" w:rsidRDefault="004809B0" w:rsidP="0054539E">
      <w:pPr>
        <w:ind w:firstLine="720"/>
        <w:jc w:val="both"/>
      </w:pPr>
    </w:p>
    <w:p w:rsidR="004809B0" w:rsidRDefault="004809B0" w:rsidP="0054539E">
      <w:pPr>
        <w:ind w:firstLine="720"/>
        <w:jc w:val="both"/>
      </w:pPr>
    </w:p>
    <w:p w:rsidR="004809B0" w:rsidRDefault="004809B0" w:rsidP="0054539E">
      <w:pPr>
        <w:ind w:firstLine="720"/>
        <w:jc w:val="both"/>
      </w:pPr>
    </w:p>
    <w:p w:rsidR="004809B0" w:rsidRDefault="004809B0" w:rsidP="0054539E">
      <w:pPr>
        <w:ind w:firstLine="720"/>
        <w:jc w:val="both"/>
      </w:pPr>
    </w:p>
    <w:p w:rsidR="004809B0" w:rsidRDefault="004809B0" w:rsidP="0054539E">
      <w:pPr>
        <w:ind w:firstLine="720"/>
        <w:jc w:val="both"/>
      </w:pPr>
    </w:p>
    <w:p w:rsidR="001B33DA" w:rsidRDefault="007F530F" w:rsidP="00DA7293">
      <w:pPr>
        <w:pStyle w:val="Heading1"/>
      </w:pPr>
      <w:bookmarkStart w:id="24" w:name="_Toc457294852"/>
      <w:r>
        <w:lastRenderedPageBreak/>
        <w:t>3</w:t>
      </w:r>
      <w:r w:rsidR="001B33DA">
        <w:t>.</w:t>
      </w:r>
      <w:r w:rsidR="001B33DA" w:rsidRPr="000F56FF">
        <w:t xml:space="preserve"> </w:t>
      </w:r>
      <w:r w:rsidR="003A49B4">
        <w:t xml:space="preserve">CS </w:t>
      </w:r>
      <w:r w:rsidR="004D22A1">
        <w:t xml:space="preserve">Reconstruction </w:t>
      </w:r>
      <w:r w:rsidR="001B33DA">
        <w:t>Algorithms</w:t>
      </w:r>
      <w:bookmarkEnd w:id="24"/>
    </w:p>
    <w:p w:rsidR="004A52C6" w:rsidRDefault="004A52C6" w:rsidP="004A52C6">
      <w:pPr>
        <w:ind w:firstLine="720"/>
        <w:jc w:val="both"/>
      </w:pPr>
      <w:r>
        <w:t>Convex problem techniques are methods for computing a sparse representation of the signal/image. Several reconstruction algorithms were proposed in the CS framework</w:t>
      </w:r>
      <w:r w:rsidR="00ED7B69">
        <w:t>;</w:t>
      </w:r>
      <w:r>
        <w:t xml:space="preserve"> alternative to </w:t>
      </w:r>
      <w:r w:rsidR="003A49B4">
        <w:t xml:space="preserve">the </w:t>
      </w:r>
      <w:r>
        <w:t>convex optimization problem that are faster and give superior performance characteristics.</w:t>
      </w:r>
    </w:p>
    <w:p w:rsidR="004D22A1" w:rsidRPr="004D22A1" w:rsidRDefault="004A52C6" w:rsidP="004A52C6">
      <w:pPr>
        <w:ind w:firstLine="540"/>
        <w:jc w:val="both"/>
      </w:pPr>
      <w:r>
        <w:t>This ch</w:t>
      </w:r>
      <w:r w:rsidR="003A49B4">
        <w:t xml:space="preserve">apter explains several representative algorithms that will </w:t>
      </w:r>
      <w:r w:rsidR="00ED7B69">
        <w:t xml:space="preserve">appear </w:t>
      </w:r>
      <w:r w:rsidR="003A49B4">
        <w:t>extensively in the rest of the thesis. These algorithms include</w:t>
      </w:r>
      <w:r>
        <w:t xml:space="preserve"> greedy algorithm</w:t>
      </w:r>
      <w:r w:rsidR="006F39AF">
        <w:t xml:space="preserve">s, </w:t>
      </w:r>
      <w:r w:rsidR="00E54E97">
        <w:t>shrinkage/</w:t>
      </w:r>
      <w:r>
        <w:t>threshold</w:t>
      </w:r>
      <w:r w:rsidR="00C67B3A">
        <w:t>ing algorithms, gradient projection algorithms and wavelet based compressive sensing</w:t>
      </w:r>
      <w:r>
        <w:t xml:space="preserve"> algorithms. </w:t>
      </w:r>
    </w:p>
    <w:p w:rsidR="004D22A1" w:rsidRDefault="007F530F" w:rsidP="006A2FFC">
      <w:pPr>
        <w:pStyle w:val="Heading2"/>
      </w:pPr>
      <w:bookmarkStart w:id="25" w:name="_Toc457294853"/>
      <w:r>
        <w:t>3</w:t>
      </w:r>
      <w:r w:rsidR="004D22A1">
        <w:t>.1 Greedy Algorithms</w:t>
      </w:r>
      <w:bookmarkEnd w:id="25"/>
    </w:p>
    <w:p w:rsidR="0036548F" w:rsidRDefault="00122B58" w:rsidP="00ED7B69">
      <w:pPr>
        <w:ind w:firstLine="720"/>
        <w:jc w:val="both"/>
      </w:pPr>
      <w:r>
        <w:t>Greedy algorithms operate by iteratively choosing the columns of a matrix and a</w:t>
      </w:r>
      <w:r w:rsidR="006F39AF">
        <w:t>fter each iteration, the column</w:t>
      </w:r>
      <w:r>
        <w:t xml:space="preserve"> which reduces the approximation error the most is chosen</w:t>
      </w:r>
      <w:r w:rsidR="00853F1F">
        <w:t xml:space="preserve"> </w:t>
      </w:r>
      <w:r w:rsidR="00701C5E">
        <w:fldChar w:fldCharType="begin"/>
      </w:r>
      <w:r w:rsidR="00690663">
        <w:instrText xml:space="preserve"> ADDIN EN.CITE &lt;EndNote&gt;&lt;Cite&gt;&lt;RecNum&gt;14&lt;/RecNum&gt;&lt;DisplayText&gt;[17]&lt;/DisplayText&gt;&lt;record&gt;&lt;rec-number&gt;14&lt;/rec-number&gt;&lt;foreign-keys&gt;&lt;key app="EN" db-id="ea5dzwd0pfsefned0wa5txr5s9w2ttvdrz90"&gt;14&lt;/key&gt;&lt;/foreign-keys&gt;&lt;ref-type name="Book"&gt;6&lt;/ref-type&gt;&lt;contributors&gt;&lt;authors&gt;&lt;author&gt;Yonina C. Eldar and Gitta Kutyniok&lt;/author&gt;&lt;/authors&gt;&lt;secondary-authors&gt;&lt;author&gt;Yonina C. Eldar and Gitta Kutyniok&lt;/author&gt;&lt;/secondary-authors&gt;&lt;/contributors&gt;&lt;titles&gt;&lt;title&gt;Compressed Sensing Theory and Applications&lt;/title&gt;&lt;/titles&gt;&lt;pages&gt;540&lt;/pages&gt;&lt;dates&gt;&lt;/dates&gt;&lt;pub-location&gt;United States of America&lt;/pub-location&gt;&lt;isbn&gt;978-1-107-00558-7&lt;/isbn&gt;&lt;urls&gt;&lt;/urls&gt;&lt;/record&gt;&lt;/Cite&gt;&lt;/EndNote&gt;</w:instrText>
      </w:r>
      <w:r w:rsidR="00701C5E">
        <w:fldChar w:fldCharType="separate"/>
      </w:r>
      <w:r w:rsidR="00690663">
        <w:rPr>
          <w:noProof/>
        </w:rPr>
        <w:t>[</w:t>
      </w:r>
      <w:hyperlink w:anchor="_ENREF_17" w:tooltip="Kutyniok,  #14" w:history="1">
        <w:r w:rsidR="00E72E3F">
          <w:rPr>
            <w:noProof/>
          </w:rPr>
          <w:t>17</w:t>
        </w:r>
      </w:hyperlink>
      <w:r w:rsidR="00690663">
        <w:rPr>
          <w:noProof/>
        </w:rPr>
        <w:t>]</w:t>
      </w:r>
      <w:r w:rsidR="00701C5E">
        <w:fldChar w:fldCharType="end"/>
      </w:r>
      <w:r>
        <w:t>.</w:t>
      </w:r>
      <w:r w:rsidR="001D70EF">
        <w:t xml:space="preserve"> </w:t>
      </w:r>
      <w:r w:rsidR="00853F1F">
        <w:t>Examples</w:t>
      </w:r>
      <w:r w:rsidR="0036548F">
        <w:t xml:space="preserve"> of the greedy algorithms are Matching Pursuit (MP) and Orthogonal Matching Pursuit (OMP</w:t>
      </w:r>
      <w:r w:rsidR="001D70EF">
        <w:t>), which</w:t>
      </w:r>
      <w:r w:rsidR="00ED7B69">
        <w:t xml:space="preserve"> the author explains</w:t>
      </w:r>
      <w:r w:rsidR="0036548F">
        <w:t xml:space="preserve"> below</w:t>
      </w:r>
      <w:r w:rsidR="004D22A1">
        <w:t>.</w:t>
      </w:r>
    </w:p>
    <w:p w:rsidR="0036548F" w:rsidRDefault="007F530F" w:rsidP="0047164C">
      <w:pPr>
        <w:pStyle w:val="Heading3"/>
      </w:pPr>
      <w:bookmarkStart w:id="26" w:name="_Toc457294854"/>
      <w:r>
        <w:t>3</w:t>
      </w:r>
      <w:r w:rsidR="004D22A1">
        <w:t>.1.1 Matching P</w:t>
      </w:r>
      <w:r w:rsidR="0036548F">
        <w:t>ursuit</w:t>
      </w:r>
      <w:r w:rsidR="004D22A1">
        <w:t xml:space="preserve"> algorithm</w:t>
      </w:r>
      <w:bookmarkEnd w:id="26"/>
      <w:r w:rsidR="004D22A1">
        <w:t xml:space="preserve"> </w:t>
      </w:r>
    </w:p>
    <w:p w:rsidR="0053590D" w:rsidRDefault="004D22A1" w:rsidP="006945C0">
      <w:pPr>
        <w:ind w:firstLine="720"/>
        <w:jc w:val="both"/>
      </w:pPr>
      <w:r>
        <w:t xml:space="preserve">The </w:t>
      </w:r>
      <w:r w:rsidR="001D70EF">
        <w:t xml:space="preserve">Matching Pursuit </w:t>
      </w:r>
      <w:r w:rsidR="00E476B7">
        <w:t xml:space="preserve">(MP) </w:t>
      </w:r>
      <w:r w:rsidR="00ED7B69">
        <w:t>algorithm was</w:t>
      </w:r>
      <w:r w:rsidR="006945C0">
        <w:t xml:space="preserve"> first introd</w:t>
      </w:r>
      <w:r w:rsidR="00607C37">
        <w:t>uced by Mallat and Zhang (1992)</w:t>
      </w:r>
      <w:r w:rsidR="00853F1F">
        <w:t xml:space="preserve"> </w:t>
      </w:r>
      <w:r w:rsidR="00607C37">
        <w:fldChar w:fldCharType="begin"/>
      </w:r>
      <w:r w:rsidR="00690663">
        <w:instrText xml:space="preserve"> ADDIN EN.CITE &lt;EndNote&gt;&lt;Cite&gt;&lt;Author&gt;Mallat&lt;/Author&gt;&lt;Year&gt;1993&lt;/Year&gt;&lt;RecNum&gt;16&lt;/RecNum&gt;&lt;DisplayText&gt;[9]&lt;/DisplayText&gt;&lt;record&gt;&lt;rec-number&gt;16&lt;/rec-number&gt;&lt;foreign-keys&gt;&lt;key app="EN" db-id="ea5dzwd0pfsefned0wa5txr5s9w2ttvdrz90"&gt;16&lt;/key&gt;&lt;/foreign-keys&gt;&lt;ref-type name="Journal Article"&gt;17&lt;/ref-type&gt;&lt;contributors&gt;&lt;authors&gt;&lt;author&gt;Mallat, Stéphane G&lt;/author&gt;&lt;author&gt;Zhang, Zhifeng&lt;/author&gt;&lt;/authors&gt;&lt;/contributors&gt;&lt;titles&gt;&lt;title&gt;Matching pursuits with time-frequency dictionaries&lt;/title&gt;&lt;secondary-title&gt;Signal Processing, IEEE Transactions on&lt;/secondary-title&gt;&lt;/titles&gt;&lt;periodical&gt;&lt;full-title&gt;Signal Processing, IEEE Transactions on&lt;/full-title&gt;&lt;/periodical&gt;&lt;pages&gt;3397-3415&lt;/pages&gt;&lt;volume&gt;41&lt;/volume&gt;&lt;number&gt;12&lt;/number&gt;&lt;dates&gt;&lt;year&gt;1993&lt;/year&gt;&lt;/dates&gt;&lt;isbn&gt;1053-587X&lt;/isbn&gt;&lt;urls&gt;&lt;/urls&gt;&lt;/record&gt;&lt;/Cite&gt;&lt;/EndNote&gt;</w:instrText>
      </w:r>
      <w:r w:rsidR="00607C37">
        <w:fldChar w:fldCharType="separate"/>
      </w:r>
      <w:r w:rsidR="00690663">
        <w:rPr>
          <w:noProof/>
        </w:rPr>
        <w:t>[</w:t>
      </w:r>
      <w:hyperlink w:anchor="_ENREF_9" w:tooltip="Mallat, 1993 #16" w:history="1">
        <w:r w:rsidR="00E72E3F">
          <w:rPr>
            <w:noProof/>
          </w:rPr>
          <w:t>9</w:t>
        </w:r>
      </w:hyperlink>
      <w:r w:rsidR="00690663">
        <w:rPr>
          <w:noProof/>
        </w:rPr>
        <w:t>]</w:t>
      </w:r>
      <w:r w:rsidR="00607C37">
        <w:fldChar w:fldCharType="end"/>
      </w:r>
      <w:r w:rsidR="00607C37">
        <w:t xml:space="preserve"> </w:t>
      </w:r>
      <w:r w:rsidR="006945C0">
        <w:t xml:space="preserve">which </w:t>
      </w:r>
      <w:r w:rsidR="001D70EF">
        <w:t xml:space="preserve">is </w:t>
      </w:r>
      <w:r w:rsidR="0053590D">
        <w:t>the</w:t>
      </w:r>
      <w:r w:rsidR="001D70EF">
        <w:t xml:space="preserve"> simplest and pure</w:t>
      </w:r>
      <w:r>
        <w:t>st</w:t>
      </w:r>
      <w:r w:rsidR="001D70EF">
        <w:t xml:space="preserve"> greedy algorithm in the approximation theory.</w:t>
      </w:r>
      <w:r w:rsidR="0053590D">
        <w:t xml:space="preserve"> </w:t>
      </w:r>
      <w:r w:rsidR="00E476B7">
        <w:t xml:space="preserve">The fundamental vector used in the Matching Pursuit algorithm is </w:t>
      </w:r>
      <w:r w:rsidR="00853F1F">
        <w:t xml:space="preserve">a </w:t>
      </w:r>
      <w:r w:rsidR="00E476B7">
        <w:t xml:space="preserve">residual vector, which represents the remaining part of </w:t>
      </w:r>
      <m:oMath>
        <m:r>
          <w:rPr>
            <w:rFonts w:ascii="Cambria Math" w:hAnsi="Cambria Math"/>
          </w:rPr>
          <m:t>y</m:t>
        </m:r>
      </m:oMath>
      <w:r w:rsidR="00E476B7">
        <w:t xml:space="preserve"> after updating the solution vector. MP starts from a zero solution and initializes the residual with the measurement vector </w:t>
      </w:r>
      <m:oMath>
        <m:r>
          <w:rPr>
            <w:rFonts w:ascii="Cambria Math" w:hAnsi="Cambria Math"/>
          </w:rPr>
          <m:t>y</m:t>
        </m:r>
      </m:oMath>
      <w:r w:rsidR="00E476B7">
        <w:t xml:space="preserve">. </w:t>
      </w:r>
      <w:r w:rsidR="0053590D">
        <w:t xml:space="preserve">At the end of each iteration, the column that is highly correlated with </w:t>
      </w:r>
      <w:r w:rsidR="00853F1F">
        <w:t xml:space="preserve">the </w:t>
      </w:r>
      <w:r w:rsidR="0053590D">
        <w:t>residual is chosen</w:t>
      </w:r>
      <w:r w:rsidR="00625F3C">
        <w:t xml:space="preserve"> f</w:t>
      </w:r>
      <w:r w:rsidR="00682366">
        <w:t>ro</w:t>
      </w:r>
      <w:r w:rsidR="00625F3C">
        <w:t>m the dictionary</w:t>
      </w:r>
      <w:r w:rsidR="0053590D">
        <w:t xml:space="preserve">. Each iteration consists of two steps: (i) atom selection – finds the </w:t>
      </w:r>
      <w:r w:rsidR="0053590D">
        <w:lastRenderedPageBreak/>
        <w:t>atom</w:t>
      </w:r>
      <w:r w:rsidR="00CD3411">
        <w:t xml:space="preserve"> (column)</w:t>
      </w:r>
      <w:r w:rsidR="0053590D">
        <w:t xml:space="preserve"> that has </w:t>
      </w:r>
      <w:r>
        <w:t xml:space="preserve">the </w:t>
      </w:r>
      <w:r w:rsidR="0053590D">
        <w:t>highest correlation with the current residual error and (ii) residual update – updates the residual error by subtracting the correlated part from it.</w:t>
      </w:r>
      <w:r w:rsidR="00625F3C">
        <w:t xml:space="preserve"> </w:t>
      </w:r>
    </w:p>
    <w:p w:rsidR="00626B31" w:rsidRDefault="00682366" w:rsidP="006945C0">
      <w:pPr>
        <w:jc w:val="both"/>
      </w:pPr>
      <w:r>
        <w:tab/>
        <w:t>MP algorithm repeatedly select</w:t>
      </w:r>
      <w:r w:rsidR="004D22A1">
        <w:t>s</w:t>
      </w:r>
      <w:r>
        <w:t xml:space="preserve"> the same columns from </w:t>
      </w:r>
      <m:oMath>
        <m:r>
          <w:rPr>
            <w:rFonts w:ascii="Cambria Math" w:hAnsi="Cambria Math"/>
          </w:rPr>
          <m:t>φ</m:t>
        </m:r>
      </m:oMath>
      <w:r>
        <w:t xml:space="preserve"> in order to further refine </w:t>
      </w:r>
      <w:r w:rsidR="00853F1F">
        <w:t xml:space="preserve">the </w:t>
      </w:r>
      <w:r>
        <w:t xml:space="preserve">approximation. </w:t>
      </w:r>
      <w:r w:rsidR="006945C0">
        <w:t xml:space="preserve">The residual update would converge linearly to zero whenever the columns of </w:t>
      </w:r>
      <m:oMath>
        <m:r>
          <w:rPr>
            <w:rFonts w:ascii="Cambria Math" w:hAnsi="Cambria Math"/>
          </w:rPr>
          <m:t>φ</m:t>
        </m:r>
      </m:oMath>
      <w:r w:rsidR="006945C0">
        <w:t xml:space="preserve"> span </w:t>
      </w:r>
      <m:oMath>
        <m:sSup>
          <m:sSupPr>
            <m:ctrlPr>
              <w:rPr>
                <w:rFonts w:ascii="Cambria Math" w:hAnsi="Cambria Math"/>
                <w:i/>
              </w:rPr>
            </m:ctrlPr>
          </m:sSupPr>
          <m:e>
            <m:r>
              <w:rPr>
                <w:rFonts w:ascii="Cambria Math" w:hAnsi="Cambria Math"/>
              </w:rPr>
              <m:t>R</m:t>
            </m:r>
          </m:e>
          <m:sup>
            <m:r>
              <w:rPr>
                <w:rFonts w:ascii="Cambria Math" w:hAnsi="Cambria Math"/>
              </w:rPr>
              <m:t>n</m:t>
            </m:r>
          </m:sup>
        </m:sSup>
      </m:oMath>
      <w:r w:rsidR="006945C0">
        <w:t xml:space="preserve">. Therefore, </w:t>
      </w:r>
      <w:r w:rsidR="004D22A1">
        <w:t xml:space="preserve">the </w:t>
      </w:r>
      <w:r w:rsidR="006945C0">
        <w:t xml:space="preserve">MP will stop in a finite number of iterations if the norm of </w:t>
      </w:r>
      <w:r w:rsidR="00853F1F">
        <w:t xml:space="preserve">the </w:t>
      </w:r>
      <w:r w:rsidR="006945C0">
        <w:t>residual update is used to define</w:t>
      </w:r>
      <w:r w:rsidR="00853F1F">
        <w:t xml:space="preserve"> the</w:t>
      </w:r>
      <w:r w:rsidR="006945C0">
        <w:t xml:space="preserve"> stopping criterion for the algorithm</w:t>
      </w:r>
      <w:r w:rsidR="00853F1F">
        <w:t xml:space="preserve"> </w:t>
      </w:r>
      <w:r w:rsidR="00701C5E">
        <w:fldChar w:fldCharType="begin"/>
      </w:r>
      <w:r w:rsidR="00690663">
        <w:instrText xml:space="preserve"> ADDIN EN.CITE &lt;EndNote&gt;&lt;Cite&gt;&lt;Author&gt;Rath&lt;/Author&gt;&lt;Year&gt;2009&lt;/Year&gt;&lt;RecNum&gt;9&lt;/RecNum&gt;&lt;DisplayText&gt;[12]&lt;/DisplayText&gt;&lt;record&gt;&lt;rec-number&gt;9&lt;/rec-number&gt;&lt;foreign-keys&gt;&lt;key app="EN" db-id="ea5dzwd0pfsefned0wa5txr5s9w2ttvdrz90"&gt;9&lt;/key&gt;&lt;/foreign-keys&gt;&lt;ref-type name="Conference Proceedings"&gt;10&lt;/ref-type&gt;&lt;contributors&gt;&lt;authors&gt;&lt;author&gt;Rath, Gagan&lt;/author&gt;&lt;author&gt;Sahoo, Arabinda&lt;/author&gt;&lt;/authors&gt;&lt;/contributors&gt;&lt;titles&gt;&lt;title&gt;A comparative study of some greedy pursuit algorithms for sparse approximation&lt;/title&gt;&lt;secondary-title&gt;Signal Processing Conference, 2009 17th European&lt;/secondary-title&gt;&lt;/titles&gt;&lt;pages&gt;398-402&lt;/pages&gt;&lt;dates&gt;&lt;year&gt;2009&lt;/year&gt;&lt;/dates&gt;&lt;publisher&gt;IEEE&lt;/publisher&gt;&lt;isbn&gt;1617388769&lt;/isbn&gt;&lt;urls&gt;&lt;/urls&gt;&lt;/record&gt;&lt;/Cite&gt;&lt;/EndNote&gt;</w:instrText>
      </w:r>
      <w:r w:rsidR="00701C5E">
        <w:fldChar w:fldCharType="separate"/>
      </w:r>
      <w:r w:rsidR="00690663">
        <w:rPr>
          <w:noProof/>
        </w:rPr>
        <w:t>[</w:t>
      </w:r>
      <w:hyperlink w:anchor="_ENREF_12" w:tooltip="Rath, 2009 #9" w:history="1">
        <w:r w:rsidR="00E72E3F">
          <w:rPr>
            <w:noProof/>
          </w:rPr>
          <w:t>12</w:t>
        </w:r>
      </w:hyperlink>
      <w:r w:rsidR="00690663">
        <w:rPr>
          <w:noProof/>
        </w:rPr>
        <w:t>]</w:t>
      </w:r>
      <w:r w:rsidR="00701C5E">
        <w:fldChar w:fldCharType="end"/>
      </w:r>
      <w:r w:rsidR="006945C0">
        <w:t xml:space="preserve">. </w:t>
      </w:r>
      <w:r>
        <w:t xml:space="preserve">The </w:t>
      </w:r>
      <w:r w:rsidR="006945C0">
        <w:t xml:space="preserve">main </w:t>
      </w:r>
      <w:r w:rsidR="004D22A1">
        <w:t>drawback of</w:t>
      </w:r>
      <w:r>
        <w:t xml:space="preserve"> </w:t>
      </w:r>
      <w:r w:rsidR="004D22A1">
        <w:t xml:space="preserve">the </w:t>
      </w:r>
      <w:r>
        <w:t xml:space="preserve">Matching Pursuit algorithm is </w:t>
      </w:r>
      <w:r w:rsidR="00853F1F">
        <w:t xml:space="preserve">its </w:t>
      </w:r>
      <w:r>
        <w:t>slow convergence and poor sparsity result</w:t>
      </w:r>
      <w:r w:rsidR="006945C0">
        <w:t xml:space="preserve"> due to its sub</w:t>
      </w:r>
      <w:r w:rsidR="004D22A1">
        <w:t>-</w:t>
      </w:r>
      <w:r w:rsidR="006945C0">
        <w:t>optimality</w:t>
      </w:r>
      <w:r w:rsidR="00626B31">
        <w:t>.</w:t>
      </w:r>
      <w:r w:rsidR="00853F1F">
        <w:t xml:space="preserve"> The pseudo-code</w:t>
      </w:r>
      <w:r w:rsidR="00626B31">
        <w:t xml:space="preserve"> of </w:t>
      </w:r>
      <w:r w:rsidR="00853F1F">
        <w:t xml:space="preserve">the </w:t>
      </w:r>
      <w:r w:rsidR="00626B31">
        <w:t>MP algorithm is shown below.</w:t>
      </w:r>
    </w:p>
    <w:p w:rsidR="0047164C" w:rsidRPr="00E54E97" w:rsidRDefault="004800BB" w:rsidP="00626B31">
      <w:pPr>
        <w:pBdr>
          <w:top w:val="single" w:sz="4" w:space="1" w:color="auto"/>
          <w:bottom w:val="single" w:sz="4" w:space="1" w:color="auto"/>
        </w:pBdr>
        <w:jc w:val="both"/>
        <w:rPr>
          <w:b/>
        </w:rPr>
      </w:pPr>
      <w:r w:rsidRPr="00E54E97">
        <w:rPr>
          <w:b/>
        </w:rPr>
        <w:t>Matching Pursuit</w:t>
      </w:r>
      <w:r w:rsidR="00626B31" w:rsidRPr="00E54E97">
        <w:rPr>
          <w:b/>
        </w:rPr>
        <w:t xml:space="preserve"> (MP)</w:t>
      </w:r>
      <w:r w:rsidRPr="00E54E97">
        <w:rPr>
          <w:b/>
        </w:rPr>
        <w:t xml:space="preserve"> algorithm</w:t>
      </w:r>
    </w:p>
    <w:p w:rsidR="0047164C" w:rsidRDefault="0047164C" w:rsidP="0047164C">
      <w:r w:rsidRPr="00626B31">
        <w:rPr>
          <w:b/>
        </w:rPr>
        <w:t>Input</w:t>
      </w:r>
      <w:r>
        <w:t xml:space="preserve">: </w:t>
      </w:r>
      <m:oMath>
        <m:r>
          <w:rPr>
            <w:rFonts w:ascii="Cambria Math" w:hAnsi="Cambria Math"/>
          </w:rPr>
          <m:t>y∈</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φ∈</m:t>
        </m:r>
        <m:sSup>
          <m:sSupPr>
            <m:ctrlPr>
              <w:rPr>
                <w:rFonts w:ascii="Cambria Math" w:hAnsi="Cambria Math"/>
                <w:i/>
              </w:rPr>
            </m:ctrlPr>
          </m:sSupPr>
          <m:e>
            <m:r>
              <w:rPr>
                <w:rFonts w:ascii="Cambria Math" w:hAnsi="Cambria Math"/>
              </w:rPr>
              <m:t>R</m:t>
            </m:r>
          </m:e>
          <m:sup>
            <m:r>
              <w:rPr>
                <w:rFonts w:ascii="Cambria Math" w:hAnsi="Cambria Math"/>
              </w:rPr>
              <m:t>nxN</m:t>
            </m:r>
          </m:sup>
        </m:sSup>
        <m:r>
          <w:rPr>
            <w:rFonts w:ascii="Cambria Math" w:hAnsi="Cambria Math"/>
          </w:rPr>
          <m:t xml:space="preserve"> </m:t>
        </m:r>
      </m:oMath>
      <w:r>
        <w:t>and termination threshold of residual norm</w:t>
      </w:r>
    </w:p>
    <w:p w:rsidR="00DB45F6" w:rsidRPr="00DB45F6" w:rsidRDefault="0047164C" w:rsidP="0047164C">
      <w:r w:rsidRPr="00626B31">
        <w:rPr>
          <w:b/>
        </w:rPr>
        <w:t>Output</w:t>
      </w:r>
      <w:r>
        <w:t xml:space="preserve">: Sparse vector </w:t>
      </w:r>
      <m:oMath>
        <m:sSup>
          <m:sSupPr>
            <m:ctrlPr>
              <w:rPr>
                <w:rFonts w:ascii="Cambria Math" w:hAnsi="Cambria Math"/>
                <w:i/>
              </w:rPr>
            </m:ctrlPr>
          </m:sSupPr>
          <m:e>
            <m:r>
              <w:rPr>
                <w:rFonts w:ascii="Cambria Math" w:hAnsi="Cambria Math"/>
              </w:rPr>
              <m:t>x</m:t>
            </m:r>
          </m:e>
          <m:sup>
            <m:d>
              <m:dPr>
                <m:begChr m:val="["/>
                <m:endChr m:val="]"/>
                <m:ctrlPr>
                  <w:rPr>
                    <w:rFonts w:ascii="Cambria Math" w:hAnsi="Cambria Math"/>
                    <w:i/>
                  </w:rPr>
                </m:ctrlPr>
              </m:dPr>
              <m:e>
                <m:r>
                  <w:rPr>
                    <w:rFonts w:ascii="Cambria Math" w:hAnsi="Cambria Math"/>
                  </w:rPr>
                  <m:t>i</m:t>
                </m:r>
              </m:e>
            </m:d>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[i]</m:t>
            </m:r>
          </m:sup>
        </m:sSup>
      </m:oMath>
    </w:p>
    <w:p w:rsidR="0047164C" w:rsidRPr="00DB45F6" w:rsidRDefault="0047164C" w:rsidP="0047164C">
      <w:r>
        <w:t xml:space="preserve">Initialization: </w:t>
      </w:r>
      <m:oMath>
        <m:sSup>
          <m:sSupPr>
            <m:ctrlPr>
              <w:rPr>
                <w:rFonts w:ascii="Cambria Math" w:hAnsi="Cambria Math"/>
                <w:i/>
              </w:rPr>
            </m:ctrlPr>
          </m:sSupPr>
          <m:e>
            <m:r>
              <w:rPr>
                <w:rFonts w:ascii="Cambria Math" w:hAnsi="Cambria Math"/>
              </w:rPr>
              <m:t>x</m:t>
            </m:r>
          </m:e>
          <m:sup>
            <m:d>
              <m:dPr>
                <m:begChr m:val="["/>
                <m:endChr m:val="]"/>
                <m:ctrlPr>
                  <w:rPr>
                    <w:rFonts w:ascii="Cambria Math" w:hAnsi="Cambria Math"/>
                    <w:i/>
                  </w:rPr>
                </m:ctrlPr>
              </m:dPr>
              <m:e>
                <m:r>
                  <w:rPr>
                    <w:rFonts w:ascii="Cambria Math" w:hAnsi="Cambria Math"/>
                  </w:rPr>
                  <m:t>0</m:t>
                </m:r>
              </m:e>
            </m:d>
          </m:sup>
        </m:sSup>
        <m:r>
          <w:rPr>
            <w:rFonts w:ascii="Cambria Math" w:hAnsi="Cambria Math"/>
          </w:rPr>
          <m:t>=0,</m:t>
        </m:r>
        <m:sSup>
          <m:sSupPr>
            <m:ctrlPr>
              <w:rPr>
                <w:rFonts w:ascii="Cambria Math" w:hAnsi="Cambria Math"/>
                <w:i/>
              </w:rPr>
            </m:ctrlPr>
          </m:sSupPr>
          <m:e>
            <m:r>
              <w:rPr>
                <w:rFonts w:ascii="Cambria Math" w:hAnsi="Cambria Math"/>
              </w:rPr>
              <m:t>r</m:t>
            </m:r>
          </m:e>
          <m:sup>
            <m:d>
              <m:dPr>
                <m:begChr m:val="["/>
                <m:endChr m:val="]"/>
                <m:ctrlPr>
                  <w:rPr>
                    <w:rFonts w:ascii="Cambria Math" w:hAnsi="Cambria Math"/>
                    <w:i/>
                  </w:rPr>
                </m:ctrlPr>
              </m:dPr>
              <m:e>
                <m:r>
                  <w:rPr>
                    <w:rFonts w:ascii="Cambria Math" w:hAnsi="Cambria Math"/>
                  </w:rPr>
                  <m:t>0</m:t>
                </m:r>
              </m:e>
            </m:d>
          </m:sup>
        </m:sSup>
        <m:r>
          <w:rPr>
            <w:rFonts w:ascii="Cambria Math" w:hAnsi="Cambria Math"/>
          </w:rPr>
          <m:t>=y, i=1</m:t>
        </m:r>
      </m:oMath>
    </w:p>
    <w:p w:rsidR="00DB45F6" w:rsidRDefault="00DB45F6" w:rsidP="0047164C">
      <w:r>
        <w:t xml:space="preserve">Compute the correlation vector: </w:t>
      </w:r>
      <m:oMath>
        <m:sSup>
          <m:sSupPr>
            <m:ctrlPr>
              <w:rPr>
                <w:rFonts w:ascii="Cambria Math" w:hAnsi="Cambria Math"/>
                <w:i/>
              </w:rPr>
            </m:ctrlPr>
          </m:sSupPr>
          <m:e>
            <m:r>
              <w:rPr>
                <w:rFonts w:ascii="Cambria Math" w:hAnsi="Cambria Math"/>
              </w:rPr>
              <m:t>g</m:t>
            </m:r>
          </m:e>
          <m:sup>
            <m:d>
              <m:dPr>
                <m:begChr m:val="["/>
                <m:endChr m:val="]"/>
                <m:ctrlPr>
                  <w:rPr>
                    <w:rFonts w:ascii="Cambria Math" w:hAnsi="Cambria Math"/>
                    <w:i/>
                  </w:rPr>
                </m:ctrlPr>
              </m:dPr>
              <m:e>
                <m:r>
                  <w:rPr>
                    <w:rFonts w:ascii="Cambria Math" w:hAnsi="Cambria Math"/>
                  </w:rPr>
                  <m:t>i</m:t>
                </m:r>
              </m:e>
            </m:d>
          </m:sup>
        </m:sSup>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sSup>
          <m:sSupPr>
            <m:ctrlPr>
              <w:rPr>
                <w:rFonts w:ascii="Cambria Math" w:hAnsi="Cambria Math"/>
                <w:i/>
              </w:rPr>
            </m:ctrlPr>
          </m:sSupPr>
          <m:e>
            <m:r>
              <w:rPr>
                <w:rFonts w:ascii="Cambria Math" w:hAnsi="Cambria Math"/>
              </w:rPr>
              <m:t>r</m:t>
            </m:r>
          </m:e>
          <m:sup>
            <m:r>
              <w:rPr>
                <w:rFonts w:ascii="Cambria Math" w:hAnsi="Cambria Math"/>
              </w:rPr>
              <m:t>[i-1]</m:t>
            </m:r>
          </m:sup>
        </m:sSup>
      </m:oMath>
    </w:p>
    <w:p w:rsidR="00DB45F6" w:rsidRPr="00DB45F6" w:rsidRDefault="00DB45F6" w:rsidP="0047164C">
      <w:r>
        <w:t xml:space="preserve">Find the column of matrix </w:t>
      </w:r>
      <m:oMath>
        <m:r>
          <w:rPr>
            <w:rFonts w:ascii="Cambria Math" w:hAnsi="Cambria Math"/>
          </w:rPr>
          <m:t>φ</m:t>
        </m:r>
      </m:oMath>
      <w:r>
        <w:t xml:space="preserve"> that is correlated with residual vector: </w:t>
      </w:r>
    </w:p>
    <w:p w:rsidR="00DB45F6" w:rsidRPr="00DB45F6" w:rsidRDefault="00AB42C8" w:rsidP="0047164C">
      <m:oMathPara>
        <m:oMath>
          <m:sSup>
            <m:sSupPr>
              <m:ctrlPr>
                <w:rPr>
                  <w:rFonts w:ascii="Cambria Math" w:hAnsi="Cambria Math"/>
                  <w:i/>
                </w:rPr>
              </m:ctrlPr>
            </m:sSupPr>
            <m:e>
              <m:r>
                <w:rPr>
                  <w:rFonts w:ascii="Cambria Math" w:hAnsi="Cambria Math"/>
                </w:rPr>
                <m:t>j</m:t>
              </m:r>
            </m:e>
            <m:sup>
              <m:r>
                <w:rPr>
                  <w:rFonts w:ascii="Cambria Math" w:hAnsi="Cambria Math"/>
                </w:rPr>
                <m:t>[i]</m:t>
              </m:r>
            </m:sup>
          </m:sSup>
          <m:r>
            <w:rPr>
              <w:rFonts w:ascii="Cambria Math" w:hAnsi="Cambria Math"/>
            </w:rPr>
            <m:t>=</m:t>
          </m:r>
          <m:sSub>
            <m:sSubPr>
              <m:ctrlPr>
                <w:rPr>
                  <w:rFonts w:ascii="Cambria Math" w:hAnsi="Cambria Math"/>
                  <w:i/>
                </w:rPr>
              </m:ctrlPr>
            </m:sSubPr>
            <m:e>
              <m:r>
                <w:rPr>
                  <w:rFonts w:ascii="Cambria Math" w:hAnsi="Cambria Math"/>
                </w:rPr>
                <m:t>argmax</m:t>
              </m:r>
            </m:e>
            <m:sub>
              <m:r>
                <w:rPr>
                  <w:rFonts w:ascii="Cambria Math" w:hAnsi="Cambria Math"/>
                </w:rPr>
                <m:t>j</m:t>
              </m:r>
            </m:sub>
          </m:sSub>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j</m:t>
                  </m:r>
                </m:sub>
                <m:sup>
                  <m:r>
                    <w:rPr>
                      <w:rFonts w:ascii="Cambria Math" w:hAnsi="Cambria Math"/>
                    </w:rPr>
                    <m:t>[i]</m:t>
                  </m:r>
                </m:sup>
              </m:sSubSup>
              <m:r>
                <w:rPr>
                  <w:rFonts w:ascii="Cambria Math" w:hAnsi="Cambria Math"/>
                </w:rPr>
                <m:t>|</m:t>
              </m:r>
            </m:num>
            <m:den>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e>
                <m:sub>
                  <m:r>
                    <w:rPr>
                      <w:rFonts w:ascii="Cambria Math" w:hAnsi="Cambria Math"/>
                    </w:rPr>
                    <m:t>2</m:t>
                  </m:r>
                </m:sub>
              </m:sSub>
            </m:den>
          </m:f>
        </m:oMath>
      </m:oMathPara>
    </w:p>
    <w:p w:rsidR="00DB45F6" w:rsidRDefault="003D69CD" w:rsidP="0047164C">
      <w:r>
        <w:t xml:space="preserve">Update the </w:t>
      </w:r>
      <m:oMath>
        <m:r>
          <w:rPr>
            <w:rFonts w:ascii="Cambria Math" w:hAnsi="Cambria Math"/>
          </w:rPr>
          <m:t>i</m:t>
        </m:r>
      </m:oMath>
      <w:r>
        <w:t xml:space="preserve">th solution coefficient: </w:t>
      </w:r>
      <m:oMath>
        <m:sSup>
          <m:sSupPr>
            <m:ctrlPr>
              <w:rPr>
                <w:rFonts w:ascii="Cambria Math" w:hAnsi="Cambria Math"/>
                <w:i/>
              </w:rPr>
            </m:ctrlPr>
          </m:sSupPr>
          <m:e>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[i]</m:t>
                    </m:r>
                  </m:sup>
                </m:sSup>
              </m:sub>
            </m:sSub>
          </m:e>
          <m:sup>
            <m:r>
              <w:rPr>
                <w:rFonts w:ascii="Cambria Math" w:hAnsi="Cambria Math"/>
              </w:rPr>
              <m:t>[i]</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[i-1]</m:t>
            </m:r>
          </m:sup>
        </m:sSup>
        <m:r>
          <w:rPr>
            <w:rFonts w:ascii="Cambria Math" w:hAnsi="Cambria Math"/>
          </w:rPr>
          <m:t>+</m:t>
        </m:r>
        <m:sSubSup>
          <m:sSubSupPr>
            <m:ctrlPr>
              <w:rPr>
                <w:rFonts w:ascii="Cambria Math" w:hAnsi="Cambria Math"/>
                <w:i/>
              </w:rPr>
            </m:ctrlPr>
          </m:sSubSupPr>
          <m:e>
            <m:r>
              <w:rPr>
                <w:rFonts w:ascii="Cambria Math" w:hAnsi="Cambria Math"/>
              </w:rPr>
              <m:t>g</m:t>
            </m:r>
          </m:e>
          <m:sub>
            <m:sSup>
              <m:sSupPr>
                <m:ctrlPr>
                  <w:rPr>
                    <w:rFonts w:ascii="Cambria Math" w:hAnsi="Cambria Math"/>
                    <w:i/>
                  </w:rPr>
                </m:ctrlPr>
              </m:sSupPr>
              <m:e>
                <m:r>
                  <w:rPr>
                    <w:rFonts w:ascii="Cambria Math" w:hAnsi="Cambria Math"/>
                  </w:rPr>
                  <m:t>j</m:t>
                </m:r>
              </m:e>
              <m:sup>
                <m:r>
                  <w:rPr>
                    <w:rFonts w:ascii="Cambria Math" w:hAnsi="Cambria Math"/>
                  </w:rPr>
                  <m:t>[i]</m:t>
                </m:r>
              </m:sup>
            </m:sSup>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m:t>
            </m:r>
            <m:sSub>
              <m:sSubPr>
                <m:ctrlPr>
                  <w:rPr>
                    <w:rFonts w:ascii="Cambria Math" w:hAnsi="Cambria Math"/>
                    <w:i/>
                  </w:rPr>
                </m:ctrlPr>
              </m:sSubPr>
              <m:e>
                <m:r>
                  <w:rPr>
                    <w:rFonts w:ascii="Cambria Math" w:hAnsi="Cambria Math"/>
                  </w:rPr>
                  <m:t>φ</m:t>
                </m:r>
              </m:e>
              <m:sub>
                <m:sSup>
                  <m:sSupPr>
                    <m:ctrlPr>
                      <w:rPr>
                        <w:rFonts w:ascii="Cambria Math" w:hAnsi="Cambria Math"/>
                        <w:i/>
                      </w:rPr>
                    </m:ctrlPr>
                  </m:sSupPr>
                  <m:e>
                    <m:r>
                      <w:rPr>
                        <w:rFonts w:ascii="Cambria Math" w:hAnsi="Cambria Math"/>
                      </w:rPr>
                      <m:t>j</m:t>
                    </m:r>
                  </m:e>
                  <m:sup>
                    <m:r>
                      <w:rPr>
                        <w:rFonts w:ascii="Cambria Math" w:hAnsi="Cambria Math"/>
                      </w:rPr>
                      <m:t>[i]</m:t>
                    </m:r>
                  </m:sup>
                </m:sSup>
              </m:sub>
            </m:sSub>
            <m:r>
              <w:rPr>
                <w:rFonts w:ascii="Cambria Math" w:hAnsi="Cambria Math"/>
              </w:rPr>
              <m:t>||</m:t>
            </m:r>
          </m:e>
          <m:sub>
            <m:r>
              <w:rPr>
                <w:rFonts w:ascii="Cambria Math" w:hAnsi="Cambria Math"/>
              </w:rPr>
              <m:t>2</m:t>
            </m:r>
          </m:sub>
          <m:sup>
            <m:r>
              <w:rPr>
                <w:rFonts w:ascii="Cambria Math" w:hAnsi="Cambria Math"/>
              </w:rPr>
              <m:t>2</m:t>
            </m:r>
          </m:sup>
        </m:sSubSup>
      </m:oMath>
    </w:p>
    <w:p w:rsidR="003D69CD" w:rsidRDefault="003D69CD" w:rsidP="003D69CD">
      <w:pPr>
        <w:pBdr>
          <w:bottom w:val="single" w:sz="4" w:space="1" w:color="auto"/>
        </w:pBdr>
      </w:pPr>
      <w:r>
        <w:t xml:space="preserve">Compute new residual vector: </w:t>
      </w:r>
      <m:oMath>
        <m:sSup>
          <m:sSupPr>
            <m:ctrlPr>
              <w:rPr>
                <w:rFonts w:ascii="Cambria Math" w:hAnsi="Cambria Math"/>
                <w:i/>
              </w:rPr>
            </m:ctrlPr>
          </m:sSupPr>
          <m:e>
            <m:r>
              <w:rPr>
                <w:rFonts w:ascii="Cambria Math" w:hAnsi="Cambria Math"/>
              </w:rPr>
              <m:t>r</m:t>
            </m:r>
          </m:e>
          <m:sup>
            <m:r>
              <w:rPr>
                <w:rFonts w:ascii="Cambria Math" w:hAnsi="Cambria Math"/>
              </w:rPr>
              <m:t>[i]</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[i-1]</m:t>
            </m:r>
          </m:sup>
        </m:sSup>
        <m:r>
          <w:rPr>
            <w:rFonts w:ascii="Cambria Math" w:hAnsi="Cambria Math"/>
          </w:rPr>
          <m:t>-</m:t>
        </m:r>
        <m:sSub>
          <m:sSubPr>
            <m:ctrlPr>
              <w:rPr>
                <w:rFonts w:ascii="Cambria Math" w:hAnsi="Cambria Math"/>
                <w:i/>
              </w:rPr>
            </m:ctrlPr>
          </m:sSubPr>
          <m:e>
            <m:r>
              <w:rPr>
                <w:rFonts w:ascii="Cambria Math" w:hAnsi="Cambria Math"/>
              </w:rPr>
              <m:t>φ</m:t>
            </m:r>
          </m:e>
          <m:sub>
            <m:sSup>
              <m:sSupPr>
                <m:ctrlPr>
                  <w:rPr>
                    <w:rFonts w:ascii="Cambria Math" w:hAnsi="Cambria Math"/>
                    <w:i/>
                  </w:rPr>
                </m:ctrlPr>
              </m:sSupPr>
              <m:e>
                <m:r>
                  <w:rPr>
                    <w:rFonts w:ascii="Cambria Math" w:hAnsi="Cambria Math"/>
                  </w:rPr>
                  <m:t>j</m:t>
                </m:r>
              </m:e>
              <m:sup>
                <m:d>
                  <m:dPr>
                    <m:begChr m:val="["/>
                    <m:endChr m:val="]"/>
                    <m:ctrlPr>
                      <w:rPr>
                        <w:rFonts w:ascii="Cambria Math" w:hAnsi="Cambria Math"/>
                        <w:i/>
                      </w:rPr>
                    </m:ctrlPr>
                  </m:dPr>
                  <m:e>
                    <m:r>
                      <w:rPr>
                        <w:rFonts w:ascii="Cambria Math" w:hAnsi="Cambria Math"/>
                      </w:rPr>
                      <m:t>i</m:t>
                    </m:r>
                  </m:e>
                </m:d>
              </m:sup>
            </m:sSup>
          </m:sub>
        </m:sSub>
        <m:sSubSup>
          <m:sSubSupPr>
            <m:ctrlPr>
              <w:rPr>
                <w:rFonts w:ascii="Cambria Math" w:hAnsi="Cambria Math"/>
                <w:i/>
              </w:rPr>
            </m:ctrlPr>
          </m:sSubSupPr>
          <m:e>
            <m:r>
              <w:rPr>
                <w:rFonts w:ascii="Cambria Math" w:hAnsi="Cambria Math"/>
              </w:rPr>
              <m:t>g</m:t>
            </m:r>
          </m:e>
          <m:sub>
            <m:sSup>
              <m:sSupPr>
                <m:ctrlPr>
                  <w:rPr>
                    <w:rFonts w:ascii="Cambria Math" w:hAnsi="Cambria Math"/>
                    <w:i/>
                  </w:rPr>
                </m:ctrlPr>
              </m:sSupPr>
              <m:e>
                <m:r>
                  <w:rPr>
                    <w:rFonts w:ascii="Cambria Math" w:hAnsi="Cambria Math"/>
                  </w:rPr>
                  <m:t>j</m:t>
                </m:r>
              </m:e>
              <m:sup>
                <m:d>
                  <m:dPr>
                    <m:begChr m:val="["/>
                    <m:endChr m:val="]"/>
                    <m:ctrlPr>
                      <w:rPr>
                        <w:rFonts w:ascii="Cambria Math" w:hAnsi="Cambria Math"/>
                        <w:i/>
                      </w:rPr>
                    </m:ctrlPr>
                  </m:dPr>
                  <m:e>
                    <m:r>
                      <w:rPr>
                        <w:rFonts w:ascii="Cambria Math" w:hAnsi="Cambria Math"/>
                      </w:rPr>
                      <m:t>i</m:t>
                    </m:r>
                  </m:e>
                </m:d>
              </m:sup>
            </m:sSup>
          </m:sub>
          <m:sup>
            <m:d>
              <m:dPr>
                <m:begChr m:val="["/>
                <m:endChr m:val="]"/>
                <m:ctrlPr>
                  <w:rPr>
                    <w:rFonts w:ascii="Cambria Math" w:hAnsi="Cambria Math"/>
                    <w:i/>
                  </w:rPr>
                </m:ctrlPr>
              </m:dPr>
              <m:e>
                <m:r>
                  <w:rPr>
                    <w:rFonts w:ascii="Cambria Math" w:hAnsi="Cambria Math"/>
                  </w:rPr>
                  <m:t>i</m:t>
                </m:r>
              </m:e>
            </m:d>
          </m:sup>
        </m:sSubSup>
        <m:r>
          <w:rPr>
            <w:rFonts w:ascii="Cambria Math" w:hAnsi="Cambria Math"/>
          </w:rPr>
          <m:t>/</m:t>
        </m:r>
        <m:sSubSup>
          <m:sSubSupPr>
            <m:ctrlPr>
              <w:rPr>
                <w:rFonts w:ascii="Cambria Math" w:hAnsi="Cambria Math"/>
                <w:i/>
              </w:rPr>
            </m:ctrlPr>
          </m:sSubSupPr>
          <m:e>
            <m:r>
              <w:rPr>
                <w:rFonts w:ascii="Cambria Math" w:hAnsi="Cambria Math"/>
              </w:rPr>
              <m:t>||</m:t>
            </m:r>
            <m:sSub>
              <m:sSubPr>
                <m:ctrlPr>
                  <w:rPr>
                    <w:rFonts w:ascii="Cambria Math" w:hAnsi="Cambria Math"/>
                    <w:i/>
                  </w:rPr>
                </m:ctrlPr>
              </m:sSubPr>
              <m:e>
                <m:r>
                  <w:rPr>
                    <w:rFonts w:ascii="Cambria Math" w:hAnsi="Cambria Math"/>
                  </w:rPr>
                  <m:t>φ</m:t>
                </m:r>
              </m:e>
              <m:sub>
                <m:sSup>
                  <m:sSupPr>
                    <m:ctrlPr>
                      <w:rPr>
                        <w:rFonts w:ascii="Cambria Math" w:hAnsi="Cambria Math"/>
                        <w:i/>
                      </w:rPr>
                    </m:ctrlPr>
                  </m:sSupPr>
                  <m:e>
                    <m:r>
                      <w:rPr>
                        <w:rFonts w:ascii="Cambria Math" w:hAnsi="Cambria Math"/>
                      </w:rPr>
                      <m:t>j</m:t>
                    </m:r>
                  </m:e>
                  <m:sup>
                    <m:r>
                      <w:rPr>
                        <w:rFonts w:ascii="Cambria Math" w:hAnsi="Cambria Math"/>
                      </w:rPr>
                      <m:t>[i]</m:t>
                    </m:r>
                  </m:sup>
                </m:sSup>
              </m:sub>
            </m:sSub>
            <m:r>
              <w:rPr>
                <w:rFonts w:ascii="Cambria Math" w:hAnsi="Cambria Math"/>
              </w:rPr>
              <m:t>||</m:t>
            </m:r>
          </m:e>
          <m:sub>
            <m:r>
              <w:rPr>
                <w:rFonts w:ascii="Cambria Math" w:hAnsi="Cambria Math"/>
              </w:rPr>
              <m:t>2</m:t>
            </m:r>
          </m:sub>
          <m:sup>
            <m:r>
              <w:rPr>
                <w:rFonts w:ascii="Cambria Math" w:hAnsi="Cambria Math"/>
              </w:rPr>
              <m:t>2</m:t>
            </m:r>
          </m:sup>
        </m:sSubSup>
      </m:oMath>
    </w:p>
    <w:p w:rsidR="003D69CD" w:rsidRPr="00DB45F6" w:rsidRDefault="003D69CD" w:rsidP="0047164C"/>
    <w:p w:rsidR="006F39AF" w:rsidRPr="006F39AF" w:rsidRDefault="00077DD8" w:rsidP="0047164C">
      <w:pPr>
        <w:pStyle w:val="Heading3"/>
      </w:pPr>
      <w:bookmarkStart w:id="27" w:name="_Toc457294855"/>
      <w:r>
        <w:t>3</w:t>
      </w:r>
      <w:r w:rsidR="006F39AF">
        <w:t>.1.2 Orthogonal Matching Pursuit algorithm</w:t>
      </w:r>
      <w:bookmarkEnd w:id="27"/>
      <w:r w:rsidR="006F39AF">
        <w:t xml:space="preserve"> </w:t>
      </w:r>
    </w:p>
    <w:p w:rsidR="00B07C47" w:rsidRPr="00107DAA" w:rsidRDefault="00167901" w:rsidP="00A22854">
      <w:pPr>
        <w:ind w:firstLine="720"/>
        <w:jc w:val="both"/>
      </w:pPr>
      <w:r>
        <w:t>A modified ve</w:t>
      </w:r>
      <w:r w:rsidR="00BB2634">
        <w:t>rsion of the MP algorithm is</w:t>
      </w:r>
      <w:r>
        <w:t xml:space="preserve"> proposed to limit the number of </w:t>
      </w:r>
      <w:r w:rsidR="00853F1F">
        <w:t xml:space="preserve">the </w:t>
      </w:r>
      <w:r>
        <w:t>required iteration</w:t>
      </w:r>
      <w:r w:rsidR="008A3231">
        <w:t>s</w:t>
      </w:r>
      <w:r>
        <w:t xml:space="preserve"> by addi</w:t>
      </w:r>
      <w:r w:rsidR="002B3887">
        <w:t xml:space="preserve">ng </w:t>
      </w:r>
      <w:r w:rsidR="00853F1F">
        <w:t xml:space="preserve">an </w:t>
      </w:r>
      <w:r w:rsidR="002B3887">
        <w:t xml:space="preserve">orthogonalization step, </w:t>
      </w:r>
      <w:r>
        <w:t>known as</w:t>
      </w:r>
      <w:r w:rsidR="00853F1F">
        <w:t xml:space="preserve"> the</w:t>
      </w:r>
      <w:r>
        <w:t xml:space="preserve"> Orthogonal </w:t>
      </w:r>
      <w:r>
        <w:lastRenderedPageBreak/>
        <w:t>Matching Pu</w:t>
      </w:r>
      <w:r w:rsidR="007470AA">
        <w:t xml:space="preserve">rsuit (OMP) algorithm. Many steps were inherited in OMP from </w:t>
      </w:r>
      <w:r w:rsidR="00853F1F">
        <w:t xml:space="preserve">the </w:t>
      </w:r>
      <w:r w:rsidR="007470AA">
        <w:t>MP algorithm</w:t>
      </w:r>
      <w:r>
        <w:t>.</w:t>
      </w:r>
      <w:r w:rsidR="003C1092">
        <w:t xml:space="preserve"> OMP starts from </w:t>
      </w:r>
      <w:r w:rsidR="008A3231">
        <w:t xml:space="preserve">the </w:t>
      </w:r>
      <w:r w:rsidR="003C1092">
        <w:t xml:space="preserve">zero solution same as </w:t>
      </w:r>
      <w:r w:rsidR="00B07C47">
        <w:t xml:space="preserve">in </w:t>
      </w:r>
      <w:r w:rsidR="003C1092">
        <w:t xml:space="preserve">MP and initializes the residual with the measurement vector </w:t>
      </w:r>
      <m:oMath>
        <m:r>
          <w:rPr>
            <w:rFonts w:ascii="Cambria Math" w:hAnsi="Cambria Math"/>
          </w:rPr>
          <m:t>y</m:t>
        </m:r>
      </m:oMath>
      <w:r w:rsidR="003C1092">
        <w:t>.</w:t>
      </w:r>
      <w:r w:rsidR="00B07C47">
        <w:t xml:space="preserve"> At the end of each iteration</w:t>
      </w:r>
      <w:r w:rsidR="007470AA">
        <w:t xml:space="preserve">, OMP gives </w:t>
      </w:r>
      <w:r w:rsidR="00853F1F">
        <w:t xml:space="preserve">the </w:t>
      </w:r>
      <w:r w:rsidR="007470AA">
        <w:t xml:space="preserve">optimal approximation with respect to </w:t>
      </w:r>
      <w:r w:rsidR="00853F1F">
        <w:t xml:space="preserve">the </w:t>
      </w:r>
      <w:r w:rsidR="007470AA">
        <w:t xml:space="preserve">subset of selected dictionary elements by making the residue orthogonal to the chosen dictionary elements. </w:t>
      </w:r>
      <w:r w:rsidR="00B07C47">
        <w:t xml:space="preserve">Like MP, OMP selects the atom in the same manner. </w:t>
      </w:r>
      <w:r w:rsidR="00BB2634">
        <w:t>The main d</w:t>
      </w:r>
      <w:r w:rsidR="00A22854">
        <w:t>ifference between MP and OMP is that</w:t>
      </w:r>
      <w:r w:rsidR="00BB2634">
        <w:t xml:space="preserve"> it never reselects an atom in its subsequent iterations</w:t>
      </w:r>
      <w:r w:rsidR="00853F1F">
        <w:t xml:space="preserve"> </w:t>
      </w:r>
      <w:r w:rsidR="00701C5E">
        <w:fldChar w:fldCharType="begin"/>
      </w:r>
      <w:r w:rsidR="00690663">
        <w:instrText xml:space="preserve"> ADDIN EN.CITE &lt;EndNote&gt;&lt;Cite&gt;&lt;Author&gt;Rath&lt;/Author&gt;&lt;Year&gt;2009&lt;/Year&gt;&lt;RecNum&gt;9&lt;/RecNum&gt;&lt;DisplayText&gt;[12]&lt;/DisplayText&gt;&lt;record&gt;&lt;rec-number&gt;9&lt;/rec-number&gt;&lt;foreign-keys&gt;&lt;key app="EN" db-id="ea5dzwd0pfsefned0wa5txr5s9w2ttvdrz90"&gt;9&lt;/key&gt;&lt;/foreign-keys&gt;&lt;ref-type name="Conference Proceedings"&gt;10&lt;/ref-type&gt;&lt;contributors&gt;&lt;authors&gt;&lt;author&gt;Rath, Gagan&lt;/author&gt;&lt;author&gt;Sahoo, Arabinda&lt;/author&gt;&lt;/authors&gt;&lt;/contributors&gt;&lt;titles&gt;&lt;title&gt;A comparative study of some greedy pursuit algorithms for sparse approximation&lt;/title&gt;&lt;secondary-title&gt;Signal Processing Conference, 2009 17th European&lt;/secondary-title&gt;&lt;/titles&gt;&lt;pages&gt;398-402&lt;/pages&gt;&lt;dates&gt;&lt;year&gt;2009&lt;/year&gt;&lt;/dates&gt;&lt;publisher&gt;IEEE&lt;/publisher&gt;&lt;isbn&gt;1617388769&lt;/isbn&gt;&lt;urls&gt;&lt;/urls&gt;&lt;/record&gt;&lt;/Cite&gt;&lt;/EndNote&gt;</w:instrText>
      </w:r>
      <w:r w:rsidR="00701C5E">
        <w:fldChar w:fldCharType="separate"/>
      </w:r>
      <w:r w:rsidR="00690663">
        <w:rPr>
          <w:noProof/>
        </w:rPr>
        <w:t>[</w:t>
      </w:r>
      <w:hyperlink w:anchor="_ENREF_12" w:tooltip="Rath, 2009 #9" w:history="1">
        <w:r w:rsidR="00E72E3F">
          <w:rPr>
            <w:noProof/>
          </w:rPr>
          <w:t>12</w:t>
        </w:r>
      </w:hyperlink>
      <w:r w:rsidR="00690663">
        <w:rPr>
          <w:noProof/>
        </w:rPr>
        <w:t>]</w:t>
      </w:r>
      <w:r w:rsidR="00701C5E">
        <w:fldChar w:fldCharType="end"/>
      </w:r>
      <w:r w:rsidR="002B3887">
        <w:t>.</w:t>
      </w:r>
    </w:p>
    <w:p w:rsidR="00626B31" w:rsidRDefault="002B3887" w:rsidP="001154BC">
      <w:r>
        <w:tab/>
      </w:r>
      <w:r w:rsidR="00A22854">
        <w:t>The main advantage of OMP over</w:t>
      </w:r>
      <w:r w:rsidR="00ED7B69">
        <w:t xml:space="preserve"> MP is that it converges in a fewer</w:t>
      </w:r>
      <w:r w:rsidR="00A22854">
        <w:t xml:space="preserve"> number of iterations. </w:t>
      </w:r>
      <w:r>
        <w:t xml:space="preserve">Though computational cost and the storage cost involved with OMP is larger than MP, it enjoys superior performance than MP, particularly in </w:t>
      </w:r>
      <w:r w:rsidR="00853F1F">
        <w:t xml:space="preserve">the </w:t>
      </w:r>
      <w:r>
        <w:t>CS framework. For</w:t>
      </w:r>
      <w:r w:rsidR="00853F1F">
        <w:t xml:space="preserve"> a</w:t>
      </w:r>
      <w:r>
        <w:t xml:space="preserve"> large scale of data, the computational cost and the storage cost of a single iteration </w:t>
      </w:r>
      <w:r w:rsidR="00ED7B69">
        <w:t>of OMP is</w:t>
      </w:r>
      <w:r w:rsidR="00A22854">
        <w:t xml:space="preserve"> quite high</w:t>
      </w:r>
      <w:r w:rsidR="00853F1F">
        <w:t xml:space="preserve"> </w:t>
      </w:r>
      <w:r w:rsidR="00701C5E">
        <w:fldChar w:fldCharType="begin"/>
      </w:r>
      <w:r w:rsidR="00690663">
        <w:instrText xml:space="preserve"> ADDIN EN.CITE &lt;EndNote&gt;&lt;Cite&gt;&lt;RecNum&gt;14&lt;/RecNum&gt;&lt;DisplayText&gt;[17]&lt;/DisplayText&gt;&lt;record&gt;&lt;rec-number&gt;14&lt;/rec-number&gt;&lt;foreign-keys&gt;&lt;key app="EN" db-id="ea5dzwd0pfsefned0wa5txr5s9w2ttvdrz90"&gt;14&lt;/key&gt;&lt;/foreign-keys&gt;&lt;ref-type name="Book"&gt;6&lt;/ref-type&gt;&lt;contributors&gt;&lt;authors&gt;&lt;author&gt;Yonina C. Eldar and Gitta Kutyniok&lt;/author&gt;&lt;/authors&gt;&lt;secondary-authors&gt;&lt;author&gt;Yonina C. Eldar and Gitta Kutyniok&lt;/author&gt;&lt;/secondary-authors&gt;&lt;/contributors&gt;&lt;titles&gt;&lt;title&gt;Compressed Sensing Theory and Applications&lt;/title&gt;&lt;/titles&gt;&lt;pages&gt;540&lt;/pages&gt;&lt;dates&gt;&lt;/dates&gt;&lt;pub-location&gt;United States of America&lt;/pub-location&gt;&lt;isbn&gt;978-1-107-00558-7&lt;/isbn&gt;&lt;urls&gt;&lt;/urls&gt;&lt;/record&gt;&lt;/Cite&gt;&lt;/EndNote&gt;</w:instrText>
      </w:r>
      <w:r w:rsidR="00701C5E">
        <w:fldChar w:fldCharType="separate"/>
      </w:r>
      <w:r w:rsidR="00690663">
        <w:rPr>
          <w:noProof/>
        </w:rPr>
        <w:t>[</w:t>
      </w:r>
      <w:hyperlink w:anchor="_ENREF_17" w:tooltip="Kutyniok,  #14" w:history="1">
        <w:r w:rsidR="00E72E3F">
          <w:rPr>
            <w:noProof/>
          </w:rPr>
          <w:t>17</w:t>
        </w:r>
      </w:hyperlink>
      <w:r w:rsidR="00690663">
        <w:rPr>
          <w:noProof/>
        </w:rPr>
        <w:t>]</w:t>
      </w:r>
      <w:r w:rsidR="00701C5E">
        <w:fldChar w:fldCharType="end"/>
      </w:r>
      <w:r w:rsidR="00A22854">
        <w:t>.</w:t>
      </w:r>
      <w:r w:rsidR="00853F1F">
        <w:t xml:space="preserve"> The pseudo-code</w:t>
      </w:r>
      <w:r w:rsidR="00626B31">
        <w:t xml:space="preserve"> of</w:t>
      </w:r>
      <w:r w:rsidR="00853F1F">
        <w:t xml:space="preserve"> the</w:t>
      </w:r>
      <w:r w:rsidR="00626B31">
        <w:t xml:space="preserve"> OMP algorithm is shown below.</w:t>
      </w:r>
    </w:p>
    <w:p w:rsidR="00626B31" w:rsidRPr="00E54E97" w:rsidRDefault="00626B31" w:rsidP="00626B31">
      <w:pPr>
        <w:pBdr>
          <w:top w:val="single" w:sz="4" w:space="1" w:color="auto"/>
          <w:bottom w:val="single" w:sz="4" w:space="1" w:color="auto"/>
        </w:pBdr>
        <w:rPr>
          <w:b/>
        </w:rPr>
      </w:pPr>
      <w:r w:rsidRPr="00E54E97">
        <w:rPr>
          <w:b/>
        </w:rPr>
        <w:t>Orthogonal Matching Pursuit (OMP)</w:t>
      </w:r>
      <w:r w:rsidR="004800BB" w:rsidRPr="00E54E97">
        <w:rPr>
          <w:b/>
        </w:rPr>
        <w:t xml:space="preserve"> algorithm</w:t>
      </w:r>
    </w:p>
    <w:p w:rsidR="00626B31" w:rsidRDefault="00626B31" w:rsidP="001154BC">
      <w:r w:rsidRPr="001F3095">
        <w:rPr>
          <w:b/>
        </w:rPr>
        <w:t>Input</w:t>
      </w:r>
      <w:r>
        <w:t xml:space="preserve">: </w:t>
      </w:r>
      <m:oMath>
        <m:r>
          <w:rPr>
            <w:rFonts w:ascii="Cambria Math" w:hAnsi="Cambria Math"/>
          </w:rPr>
          <m:t>y∈</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φ∈</m:t>
        </m:r>
        <m:sSup>
          <m:sSupPr>
            <m:ctrlPr>
              <w:rPr>
                <w:rFonts w:ascii="Cambria Math" w:hAnsi="Cambria Math"/>
                <w:i/>
              </w:rPr>
            </m:ctrlPr>
          </m:sSupPr>
          <m:e>
            <m:r>
              <w:rPr>
                <w:rFonts w:ascii="Cambria Math" w:hAnsi="Cambria Math"/>
              </w:rPr>
              <m:t>R</m:t>
            </m:r>
          </m:e>
          <m:sup>
            <m:r>
              <w:rPr>
                <w:rFonts w:ascii="Cambria Math" w:hAnsi="Cambria Math"/>
              </w:rPr>
              <m:t>nxN</m:t>
            </m:r>
          </m:sup>
        </m:sSup>
        <m:r>
          <w:rPr>
            <w:rFonts w:ascii="Cambria Math" w:hAnsi="Cambria Math"/>
          </w:rPr>
          <m:t xml:space="preserve"> </m:t>
        </m:r>
      </m:oMath>
      <w:r>
        <w:t>and termination threshold of residual norm</w:t>
      </w:r>
    </w:p>
    <w:p w:rsidR="00626B31" w:rsidRDefault="00626B31" w:rsidP="001154BC">
      <w:r w:rsidRPr="001F3095">
        <w:rPr>
          <w:b/>
        </w:rPr>
        <w:t>Output</w:t>
      </w:r>
      <w:r>
        <w:t xml:space="preserve">: Sparse vector </w:t>
      </w:r>
      <m:oMath>
        <m:sSup>
          <m:sSupPr>
            <m:ctrlPr>
              <w:rPr>
                <w:rFonts w:ascii="Cambria Math" w:hAnsi="Cambria Math"/>
                <w:i/>
              </w:rPr>
            </m:ctrlPr>
          </m:sSupPr>
          <m:e>
            <m:r>
              <w:rPr>
                <w:rFonts w:ascii="Cambria Math" w:hAnsi="Cambria Math"/>
              </w:rPr>
              <m:t>x</m:t>
            </m:r>
          </m:e>
          <m:sup>
            <m:d>
              <m:dPr>
                <m:begChr m:val="["/>
                <m:endChr m:val="]"/>
                <m:ctrlPr>
                  <w:rPr>
                    <w:rFonts w:ascii="Cambria Math" w:hAnsi="Cambria Math"/>
                    <w:i/>
                  </w:rPr>
                </m:ctrlPr>
              </m:dPr>
              <m:e>
                <m:r>
                  <w:rPr>
                    <w:rFonts w:ascii="Cambria Math" w:hAnsi="Cambria Math"/>
                  </w:rPr>
                  <m:t>i</m:t>
                </m:r>
              </m:e>
            </m:d>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[i]</m:t>
            </m:r>
          </m:sup>
        </m:sSup>
      </m:oMath>
    </w:p>
    <w:p w:rsidR="008814FC" w:rsidRDefault="008814FC" w:rsidP="008814FC">
      <w:r>
        <w:t xml:space="preserve">Initialization: </w:t>
      </w:r>
      <m:oMath>
        <m:sSup>
          <m:sSupPr>
            <m:ctrlPr>
              <w:rPr>
                <w:rFonts w:ascii="Cambria Math" w:hAnsi="Cambria Math"/>
                <w:i/>
              </w:rPr>
            </m:ctrlPr>
          </m:sSupPr>
          <m:e>
            <m:r>
              <w:rPr>
                <w:rFonts w:ascii="Cambria Math" w:hAnsi="Cambria Math"/>
              </w:rPr>
              <m:t>x</m:t>
            </m:r>
          </m:e>
          <m:sup>
            <m:d>
              <m:dPr>
                <m:begChr m:val="["/>
                <m:endChr m:val="]"/>
                <m:ctrlPr>
                  <w:rPr>
                    <w:rFonts w:ascii="Cambria Math" w:hAnsi="Cambria Math"/>
                    <w:i/>
                  </w:rPr>
                </m:ctrlPr>
              </m:dPr>
              <m:e>
                <m:r>
                  <w:rPr>
                    <w:rFonts w:ascii="Cambria Math" w:hAnsi="Cambria Math"/>
                  </w:rPr>
                  <m:t>0</m:t>
                </m:r>
              </m:e>
            </m:d>
          </m:sup>
        </m:sSup>
        <m:r>
          <w:rPr>
            <w:rFonts w:ascii="Cambria Math" w:hAnsi="Cambria Math"/>
          </w:rPr>
          <m:t>=0,</m:t>
        </m:r>
        <m:sSup>
          <m:sSupPr>
            <m:ctrlPr>
              <w:rPr>
                <w:rFonts w:ascii="Cambria Math" w:hAnsi="Cambria Math"/>
                <w:i/>
              </w:rPr>
            </m:ctrlPr>
          </m:sSupPr>
          <m:e>
            <m:r>
              <w:rPr>
                <w:rFonts w:ascii="Cambria Math" w:hAnsi="Cambria Math"/>
              </w:rPr>
              <m:t>r</m:t>
            </m:r>
          </m:e>
          <m:sup>
            <m:d>
              <m:dPr>
                <m:begChr m:val="["/>
                <m:endChr m:val="]"/>
                <m:ctrlPr>
                  <w:rPr>
                    <w:rFonts w:ascii="Cambria Math" w:hAnsi="Cambria Math"/>
                    <w:i/>
                  </w:rPr>
                </m:ctrlPr>
              </m:dPr>
              <m:e>
                <m:r>
                  <w:rPr>
                    <w:rFonts w:ascii="Cambria Math" w:hAnsi="Cambria Math"/>
                  </w:rPr>
                  <m:t>0</m:t>
                </m:r>
              </m:e>
            </m:d>
          </m:sup>
        </m:sSup>
        <m:r>
          <w:rPr>
            <w:rFonts w:ascii="Cambria Math" w:hAnsi="Cambria Math"/>
          </w:rPr>
          <m:t xml:space="preserve">=y, i=1, </m:t>
        </m:r>
        <m:sSup>
          <m:sSupPr>
            <m:ctrlPr>
              <w:rPr>
                <w:rFonts w:ascii="Cambria Math" w:hAnsi="Cambria Math"/>
                <w:i/>
              </w:rPr>
            </m:ctrlPr>
          </m:sSupPr>
          <m:e>
            <m:r>
              <w:rPr>
                <w:rFonts w:ascii="Cambria Math" w:hAnsi="Cambria Math"/>
              </w:rPr>
              <m:t>I</m:t>
            </m:r>
          </m:e>
          <m:sup>
            <m:r>
              <w:rPr>
                <w:rFonts w:ascii="Cambria Math" w:hAnsi="Cambria Math"/>
              </w:rPr>
              <m:t>[0]</m:t>
            </m:r>
          </m:sup>
        </m:sSup>
        <m:r>
          <w:rPr>
            <w:rFonts w:ascii="Cambria Math" w:hAnsi="Cambria Math"/>
          </w:rPr>
          <m:t>=∅</m:t>
        </m:r>
      </m:oMath>
    </w:p>
    <w:p w:rsidR="008814FC" w:rsidRDefault="008814FC" w:rsidP="008814FC">
      <w:r>
        <w:t xml:space="preserve">Compute the correlation vector: </w:t>
      </w:r>
      <m:oMath>
        <m:sSup>
          <m:sSupPr>
            <m:ctrlPr>
              <w:rPr>
                <w:rFonts w:ascii="Cambria Math" w:hAnsi="Cambria Math"/>
                <w:i/>
              </w:rPr>
            </m:ctrlPr>
          </m:sSupPr>
          <m:e>
            <m:r>
              <w:rPr>
                <w:rFonts w:ascii="Cambria Math" w:hAnsi="Cambria Math"/>
              </w:rPr>
              <m:t>g</m:t>
            </m:r>
          </m:e>
          <m:sup>
            <m:d>
              <m:dPr>
                <m:begChr m:val="["/>
                <m:endChr m:val="]"/>
                <m:ctrlPr>
                  <w:rPr>
                    <w:rFonts w:ascii="Cambria Math" w:hAnsi="Cambria Math"/>
                    <w:i/>
                  </w:rPr>
                </m:ctrlPr>
              </m:dPr>
              <m:e>
                <m:r>
                  <w:rPr>
                    <w:rFonts w:ascii="Cambria Math" w:hAnsi="Cambria Math"/>
                  </w:rPr>
                  <m:t>i</m:t>
                </m:r>
              </m:e>
            </m:d>
          </m:sup>
        </m:sSup>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sSup>
          <m:sSupPr>
            <m:ctrlPr>
              <w:rPr>
                <w:rFonts w:ascii="Cambria Math" w:hAnsi="Cambria Math"/>
                <w:i/>
              </w:rPr>
            </m:ctrlPr>
          </m:sSupPr>
          <m:e>
            <m:r>
              <w:rPr>
                <w:rFonts w:ascii="Cambria Math" w:hAnsi="Cambria Math"/>
              </w:rPr>
              <m:t>r</m:t>
            </m:r>
          </m:e>
          <m:sup>
            <m:r>
              <w:rPr>
                <w:rFonts w:ascii="Cambria Math" w:hAnsi="Cambria Math"/>
              </w:rPr>
              <m:t>[i-1]</m:t>
            </m:r>
          </m:sup>
        </m:sSup>
      </m:oMath>
    </w:p>
    <w:p w:rsidR="008814FC" w:rsidRPr="00DB45F6" w:rsidRDefault="008814FC" w:rsidP="008814FC">
      <w:r>
        <w:t xml:space="preserve">Find the column of matrix </w:t>
      </w:r>
      <m:oMath>
        <m:r>
          <w:rPr>
            <w:rFonts w:ascii="Cambria Math" w:hAnsi="Cambria Math"/>
          </w:rPr>
          <m:t>φ</m:t>
        </m:r>
      </m:oMath>
      <w:r>
        <w:t xml:space="preserve"> that is correlated with residual vector: </w:t>
      </w:r>
    </w:p>
    <w:p w:rsidR="008814FC" w:rsidRPr="00DB45F6" w:rsidRDefault="00AB42C8" w:rsidP="008814FC">
      <m:oMathPara>
        <m:oMath>
          <m:sSup>
            <m:sSupPr>
              <m:ctrlPr>
                <w:rPr>
                  <w:rFonts w:ascii="Cambria Math" w:hAnsi="Cambria Math"/>
                  <w:i/>
                </w:rPr>
              </m:ctrlPr>
            </m:sSupPr>
            <m:e>
              <m:r>
                <w:rPr>
                  <w:rFonts w:ascii="Cambria Math" w:hAnsi="Cambria Math"/>
                </w:rPr>
                <m:t>j</m:t>
              </m:r>
            </m:e>
            <m:sup>
              <m:r>
                <w:rPr>
                  <w:rFonts w:ascii="Cambria Math" w:hAnsi="Cambria Math"/>
                </w:rPr>
                <m:t>[i]</m:t>
              </m:r>
            </m:sup>
          </m:sSup>
          <m:r>
            <w:rPr>
              <w:rFonts w:ascii="Cambria Math" w:hAnsi="Cambria Math"/>
            </w:rPr>
            <m:t>=</m:t>
          </m:r>
          <m:sSub>
            <m:sSubPr>
              <m:ctrlPr>
                <w:rPr>
                  <w:rFonts w:ascii="Cambria Math" w:hAnsi="Cambria Math"/>
                  <w:i/>
                </w:rPr>
              </m:ctrlPr>
            </m:sSubPr>
            <m:e>
              <m:r>
                <w:rPr>
                  <w:rFonts w:ascii="Cambria Math" w:hAnsi="Cambria Math"/>
                </w:rPr>
                <m:t>argmax</m:t>
              </m:r>
            </m:e>
            <m:sub>
              <m:r>
                <w:rPr>
                  <w:rFonts w:ascii="Cambria Math" w:hAnsi="Cambria Math"/>
                </w:rPr>
                <m:t>j</m:t>
              </m:r>
            </m:sub>
          </m:sSub>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j</m:t>
                  </m:r>
                </m:sub>
                <m:sup>
                  <m:r>
                    <w:rPr>
                      <w:rFonts w:ascii="Cambria Math" w:hAnsi="Cambria Math"/>
                    </w:rPr>
                    <m:t>[i]</m:t>
                  </m:r>
                </m:sup>
              </m:sSubSup>
              <m:r>
                <w:rPr>
                  <w:rFonts w:ascii="Cambria Math" w:hAnsi="Cambria Math"/>
                </w:rPr>
                <m:t>|</m:t>
              </m:r>
            </m:num>
            <m:den>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e>
                <m:sub>
                  <m:r>
                    <w:rPr>
                      <w:rFonts w:ascii="Cambria Math" w:hAnsi="Cambria Math"/>
                    </w:rPr>
                    <m:t>2</m:t>
                  </m:r>
                </m:sub>
              </m:sSub>
            </m:den>
          </m:f>
        </m:oMath>
      </m:oMathPara>
    </w:p>
    <w:p w:rsidR="008814FC" w:rsidRPr="008814FC" w:rsidRDefault="00AB42C8" w:rsidP="008814FC">
      <w:pPr>
        <w:jc w:val="center"/>
      </w:pPr>
      <m:oMathPara>
        <m:oMath>
          <m:sSup>
            <m:sSupPr>
              <m:ctrlPr>
                <w:rPr>
                  <w:rFonts w:ascii="Cambria Math" w:hAnsi="Cambria Math"/>
                  <w:i/>
                </w:rPr>
              </m:ctrlPr>
            </m:sSupPr>
            <m:e>
              <m:r>
                <w:rPr>
                  <w:rFonts w:ascii="Cambria Math" w:hAnsi="Cambria Math"/>
                </w:rPr>
                <m:t>I</m:t>
              </m:r>
            </m:e>
            <m:sup>
              <m:r>
                <w:rPr>
                  <w:rFonts w:ascii="Cambria Math" w:hAnsi="Cambria Math"/>
                </w:rPr>
                <m:t>[i]</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[i-1]</m:t>
              </m:r>
            </m:sup>
          </m:sSup>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[i]</m:t>
              </m:r>
            </m:sup>
          </m:sSup>
        </m:oMath>
      </m:oMathPara>
    </w:p>
    <w:p w:rsidR="008814FC" w:rsidRDefault="008814FC" w:rsidP="008814FC">
      <w:r>
        <w:t xml:space="preserve">Solve least squares problem: </w:t>
      </w:r>
      <m:oMath>
        <m:sSubSup>
          <m:sSubSupPr>
            <m:ctrlPr>
              <w:rPr>
                <w:rFonts w:ascii="Cambria Math" w:hAnsi="Cambria Math"/>
                <w:i/>
              </w:rPr>
            </m:ctrlPr>
          </m:sSubSupPr>
          <m:e>
            <m:r>
              <w:rPr>
                <w:rFonts w:ascii="Cambria Math" w:hAnsi="Cambria Math"/>
              </w:rPr>
              <m:t>x</m:t>
            </m:r>
          </m:e>
          <m:sub>
            <m:sSup>
              <m:sSupPr>
                <m:ctrlPr>
                  <w:rPr>
                    <w:rFonts w:ascii="Cambria Math" w:hAnsi="Cambria Math"/>
                    <w:i/>
                  </w:rPr>
                </m:ctrlPr>
              </m:sSupPr>
              <m:e>
                <m:r>
                  <w:rPr>
                    <w:rFonts w:ascii="Cambria Math" w:hAnsi="Cambria Math"/>
                  </w:rPr>
                  <m:t>T</m:t>
                </m:r>
              </m:e>
              <m:sup>
                <m:r>
                  <w:rPr>
                    <w:rFonts w:ascii="Cambria Math" w:hAnsi="Cambria Math"/>
                  </w:rPr>
                  <m:t>[i]</m:t>
                </m:r>
              </m:sup>
            </m:sSup>
          </m:sub>
          <m:sup>
            <m:r>
              <w:rPr>
                <w:rFonts w:ascii="Cambria Math" w:hAnsi="Cambria Math"/>
              </w:rPr>
              <m:t>[i]</m:t>
            </m:r>
          </m:sup>
        </m:sSubSup>
        <m:r>
          <w:rPr>
            <w:rFonts w:ascii="Cambria Math" w:hAnsi="Cambria Math"/>
          </w:rPr>
          <m:t xml:space="preserve">= </m:t>
        </m:r>
        <m:sSubSup>
          <m:sSubSupPr>
            <m:ctrlPr>
              <w:rPr>
                <w:rFonts w:ascii="Cambria Math" w:hAnsi="Cambria Math"/>
                <w:i/>
              </w:rPr>
            </m:ctrlPr>
          </m:sSubSupPr>
          <m:e>
            <m:r>
              <w:rPr>
                <w:rFonts w:ascii="Cambria Math" w:hAnsi="Cambria Math"/>
              </w:rPr>
              <m:t>φ</m:t>
            </m:r>
          </m:e>
          <m:sub>
            <m:sSup>
              <m:sSupPr>
                <m:ctrlPr>
                  <w:rPr>
                    <w:rFonts w:ascii="Cambria Math" w:hAnsi="Cambria Math"/>
                    <w:i/>
                  </w:rPr>
                </m:ctrlPr>
              </m:sSupPr>
              <m:e>
                <m:r>
                  <w:rPr>
                    <w:rFonts w:ascii="Cambria Math" w:hAnsi="Cambria Math"/>
                  </w:rPr>
                  <m:t>T</m:t>
                </m:r>
              </m:e>
              <m:sup>
                <m:r>
                  <w:rPr>
                    <w:rFonts w:ascii="Cambria Math" w:hAnsi="Cambria Math"/>
                  </w:rPr>
                  <m:t>[i]</m:t>
                </m:r>
              </m:sup>
            </m:sSup>
          </m:sub>
          <m:sup>
            <m:r>
              <w:rPr>
                <w:rFonts w:ascii="Cambria Math" w:hAnsi="Cambria Math"/>
              </w:rPr>
              <m:t>†</m:t>
            </m:r>
          </m:sup>
        </m:sSubSup>
        <m:r>
          <w:rPr>
            <w:rFonts w:ascii="Cambria Math" w:hAnsi="Cambria Math"/>
          </w:rPr>
          <m:t>y</m:t>
        </m:r>
      </m:oMath>
    </w:p>
    <w:p w:rsidR="004800BB" w:rsidRDefault="004800BB" w:rsidP="008814FC">
      <w:r>
        <w:t xml:space="preserve">Compute new residual vector: </w:t>
      </w:r>
      <m:oMath>
        <m:sSup>
          <m:sSupPr>
            <m:ctrlPr>
              <w:rPr>
                <w:rFonts w:ascii="Cambria Math" w:hAnsi="Cambria Math"/>
                <w:i/>
              </w:rPr>
            </m:ctrlPr>
          </m:sSupPr>
          <m:e>
            <m:r>
              <w:rPr>
                <w:rFonts w:ascii="Cambria Math" w:hAnsi="Cambria Math"/>
              </w:rPr>
              <m:t>r</m:t>
            </m:r>
          </m:e>
          <m:sup>
            <m:r>
              <w:rPr>
                <w:rFonts w:ascii="Cambria Math" w:hAnsi="Cambria Math"/>
              </w:rPr>
              <m:t>[i]</m:t>
            </m:r>
          </m:sup>
        </m:sSup>
        <m:r>
          <w:rPr>
            <w:rFonts w:ascii="Cambria Math" w:hAnsi="Cambria Math"/>
          </w:rPr>
          <m:t>=y-φ</m:t>
        </m:r>
        <m:sSup>
          <m:sSupPr>
            <m:ctrlPr>
              <w:rPr>
                <w:rFonts w:ascii="Cambria Math" w:hAnsi="Cambria Math"/>
                <w:i/>
              </w:rPr>
            </m:ctrlPr>
          </m:sSupPr>
          <m:e>
            <m:r>
              <w:rPr>
                <w:rFonts w:ascii="Cambria Math" w:hAnsi="Cambria Math"/>
              </w:rPr>
              <m:t>x</m:t>
            </m:r>
          </m:e>
          <m:sup>
            <m:r>
              <w:rPr>
                <w:rFonts w:ascii="Cambria Math" w:hAnsi="Cambria Math"/>
              </w:rPr>
              <m:t>[i]</m:t>
            </m:r>
          </m:sup>
        </m:sSup>
      </m:oMath>
    </w:p>
    <w:p w:rsidR="004800BB" w:rsidRDefault="004800BB" w:rsidP="004800BB">
      <w:pPr>
        <w:pBdr>
          <w:top w:val="single" w:sz="4" w:space="1" w:color="auto"/>
        </w:pBdr>
      </w:pPr>
    </w:p>
    <w:p w:rsidR="00FB58D0" w:rsidRDefault="00FB58D0" w:rsidP="001154BC">
      <w:r>
        <w:t>The table below shows the computational and storage costs of the greedy algorithms.</w:t>
      </w:r>
    </w:p>
    <w:tbl>
      <w:tblPr>
        <w:tblStyle w:val="TableGrid"/>
        <w:tblW w:w="0" w:type="auto"/>
        <w:tblLook w:val="04A0" w:firstRow="1" w:lastRow="0" w:firstColumn="1" w:lastColumn="0" w:noHBand="0" w:noVBand="1"/>
      </w:tblPr>
      <w:tblGrid>
        <w:gridCol w:w="2628"/>
        <w:gridCol w:w="2340"/>
        <w:gridCol w:w="3744"/>
      </w:tblGrid>
      <w:tr w:rsidR="00FB58D0" w:rsidTr="00FB58D0">
        <w:tc>
          <w:tcPr>
            <w:tcW w:w="2628" w:type="dxa"/>
          </w:tcPr>
          <w:p w:rsidR="00FB58D0" w:rsidRDefault="00FB58D0" w:rsidP="00FB58D0">
            <w:pPr>
              <w:jc w:val="center"/>
            </w:pPr>
            <w:r>
              <w:t>Algorithm</w:t>
            </w:r>
          </w:p>
        </w:tc>
        <w:tc>
          <w:tcPr>
            <w:tcW w:w="2340" w:type="dxa"/>
          </w:tcPr>
          <w:p w:rsidR="00FB58D0" w:rsidRDefault="00FB58D0" w:rsidP="00FB58D0">
            <w:pPr>
              <w:jc w:val="center"/>
            </w:pPr>
            <w:r>
              <w:t>Computational Cost</w:t>
            </w:r>
          </w:p>
        </w:tc>
        <w:tc>
          <w:tcPr>
            <w:tcW w:w="3744" w:type="dxa"/>
          </w:tcPr>
          <w:p w:rsidR="00FB58D0" w:rsidRDefault="00FB58D0" w:rsidP="00FB58D0">
            <w:pPr>
              <w:jc w:val="center"/>
            </w:pPr>
            <w:r>
              <w:t>Storage Cost</w:t>
            </w:r>
          </w:p>
        </w:tc>
      </w:tr>
      <w:tr w:rsidR="00FB58D0" w:rsidTr="00FB58D0">
        <w:tc>
          <w:tcPr>
            <w:tcW w:w="2628" w:type="dxa"/>
          </w:tcPr>
          <w:p w:rsidR="00FB58D0" w:rsidRDefault="00FB58D0" w:rsidP="00FB58D0">
            <w:pPr>
              <w:jc w:val="center"/>
            </w:pPr>
            <w:r>
              <w:t>Matching Pursuit (MP)</w:t>
            </w:r>
          </w:p>
        </w:tc>
        <w:tc>
          <w:tcPr>
            <w:tcW w:w="2340" w:type="dxa"/>
          </w:tcPr>
          <w:p w:rsidR="00FB58D0" w:rsidRPr="00FB58D0" w:rsidRDefault="00FB58D0" w:rsidP="00FB58D0">
            <m:oMathPara>
              <m:oMathParaPr>
                <m:jc m:val="center"/>
              </m:oMathParaPr>
              <m:oMath>
                <m:r>
                  <w:rPr>
                    <w:rFonts w:ascii="Cambria Math" w:hAnsi="Cambria Math"/>
                  </w:rPr>
                  <m:t>n+ φ+N</m:t>
                </m:r>
              </m:oMath>
            </m:oMathPara>
          </w:p>
        </w:tc>
        <w:tc>
          <w:tcPr>
            <w:tcW w:w="3744" w:type="dxa"/>
          </w:tcPr>
          <w:p w:rsidR="00FB58D0" w:rsidRDefault="00FB58D0" w:rsidP="00FB58D0">
            <m:oMathPara>
              <m:oMath>
                <m:r>
                  <w:rPr>
                    <w:rFonts w:ascii="Cambria Math" w:hAnsi="Cambria Math"/>
                  </w:rPr>
                  <m:t>φ+n+2p+N</m:t>
                </m:r>
              </m:oMath>
            </m:oMathPara>
          </w:p>
        </w:tc>
      </w:tr>
      <w:tr w:rsidR="00FB58D0" w:rsidTr="00FB58D0">
        <w:tc>
          <w:tcPr>
            <w:tcW w:w="2628" w:type="dxa"/>
          </w:tcPr>
          <w:p w:rsidR="00FB58D0" w:rsidRDefault="00FB58D0" w:rsidP="00FB58D0">
            <w:pPr>
              <w:jc w:val="center"/>
            </w:pPr>
            <w:r>
              <w:t>Orthogonal Matching Pursuit (OMP)</w:t>
            </w:r>
          </w:p>
        </w:tc>
        <w:tc>
          <w:tcPr>
            <w:tcW w:w="2340" w:type="dxa"/>
          </w:tcPr>
          <w:p w:rsidR="00FB58D0" w:rsidRDefault="00FB58D0" w:rsidP="00FB58D0">
            <m:oMathPara>
              <m:oMath>
                <m:r>
                  <w:rPr>
                    <w:rFonts w:ascii="Cambria Math" w:hAnsi="Cambria Math"/>
                  </w:rPr>
                  <m:t>2np+n+ φ+N</m:t>
                </m:r>
              </m:oMath>
            </m:oMathPara>
          </w:p>
        </w:tc>
        <w:tc>
          <w:tcPr>
            <w:tcW w:w="3744" w:type="dxa"/>
          </w:tcPr>
          <w:p w:rsidR="00FB58D0" w:rsidRDefault="00FB58D0" w:rsidP="009A55E4">
            <w:pPr>
              <w:keepNext/>
            </w:pPr>
            <m:oMathPara>
              <m:oMath>
                <m:r>
                  <w:rPr>
                    <w:rFonts w:ascii="Cambria Math" w:hAnsi="Cambria Math"/>
                  </w:rPr>
                  <m:t>2</m:t>
                </m:r>
                <m:d>
                  <m:dPr>
                    <m:ctrlPr>
                      <w:rPr>
                        <w:rFonts w:ascii="Cambria Math" w:hAnsi="Cambria Math"/>
                        <w:i/>
                      </w:rPr>
                    </m:ctrlPr>
                  </m:dPr>
                  <m:e>
                    <m:r>
                      <w:rPr>
                        <w:rFonts w:ascii="Cambria Math" w:hAnsi="Cambria Math"/>
                      </w:rPr>
                      <m:t>n+1</m:t>
                    </m:r>
                  </m:e>
                </m:d>
                <m:r>
                  <w:rPr>
                    <w:rFonts w:ascii="Cambria Math" w:hAnsi="Cambria Math"/>
                  </w:rPr>
                  <m:t>p+0.5p</m:t>
                </m:r>
                <m:d>
                  <m:dPr>
                    <m:ctrlPr>
                      <w:rPr>
                        <w:rFonts w:ascii="Cambria Math" w:hAnsi="Cambria Math"/>
                        <w:i/>
                      </w:rPr>
                    </m:ctrlPr>
                  </m:dPr>
                  <m:e>
                    <m:r>
                      <w:rPr>
                        <w:rFonts w:ascii="Cambria Math" w:hAnsi="Cambria Math"/>
                      </w:rPr>
                      <m:t>p+1</m:t>
                    </m:r>
                  </m:e>
                </m:d>
                <m:r>
                  <w:rPr>
                    <w:rFonts w:ascii="Cambria Math" w:hAnsi="Cambria Math"/>
                  </w:rPr>
                  <m:t>+φ+N</m:t>
                </m:r>
              </m:oMath>
            </m:oMathPara>
          </w:p>
        </w:tc>
      </w:tr>
    </w:tbl>
    <w:p w:rsidR="00B016C2" w:rsidRPr="006B3F35" w:rsidRDefault="009A55E4" w:rsidP="009A55E4">
      <w:pPr>
        <w:pStyle w:val="Caption"/>
        <w:spacing w:line="480" w:lineRule="auto"/>
        <w:jc w:val="center"/>
        <w:rPr>
          <w:b w:val="0"/>
        </w:rPr>
      </w:pPr>
      <w:bookmarkStart w:id="28" w:name="_Toc453166548"/>
      <w:r>
        <w:t xml:space="preserve">Table </w:t>
      </w:r>
      <w:r w:rsidR="00AB42C8">
        <w:fldChar w:fldCharType="begin"/>
      </w:r>
      <w:r w:rsidR="00AB42C8">
        <w:instrText xml:space="preserve"> SEQ Table \* ARABIC </w:instrText>
      </w:r>
      <w:r w:rsidR="00AB42C8">
        <w:fldChar w:fldCharType="separate"/>
      </w:r>
      <w:r w:rsidR="009B213A">
        <w:rPr>
          <w:noProof/>
        </w:rPr>
        <w:t>1</w:t>
      </w:r>
      <w:r w:rsidR="00AB42C8">
        <w:rPr>
          <w:noProof/>
        </w:rPr>
        <w:fldChar w:fldCharType="end"/>
      </w:r>
      <w:r>
        <w:t xml:space="preserve">. </w:t>
      </w:r>
      <w:r w:rsidRPr="000F2A74">
        <w:t>Computational cost and storage costs of greedy algorithms</w:t>
      </w:r>
      <w:bookmarkEnd w:id="28"/>
    </w:p>
    <w:p w:rsidR="00FB58D0" w:rsidRDefault="00853F1F" w:rsidP="005B273A">
      <w:pPr>
        <w:jc w:val="both"/>
      </w:pPr>
      <w:r>
        <w:t>w</w:t>
      </w:r>
      <w:r w:rsidR="00B016C2">
        <w:t xml:space="preserve">here </w:t>
      </w:r>
      <m:oMath>
        <m:r>
          <w:rPr>
            <w:rFonts w:ascii="Cambria Math" w:hAnsi="Cambria Math"/>
          </w:rPr>
          <m:t>p</m:t>
        </m:r>
      </m:oMath>
      <w:r w:rsidR="00B016C2">
        <w:t xml:space="preserve"> refers to the size of the suppo</w:t>
      </w:r>
      <w:r w:rsidR="005D53EF">
        <w:t>rt set in the current iteration</w:t>
      </w:r>
      <w:r>
        <w:t xml:space="preserve"> </w:t>
      </w:r>
      <w:r w:rsidR="005D53EF">
        <w:fldChar w:fldCharType="begin"/>
      </w:r>
      <w:r w:rsidR="00690663">
        <w:instrText xml:space="preserve"> ADDIN EN.CITE &lt;EndNote&gt;&lt;Cite&gt;&lt;Author&gt;Kutyniok&lt;/Author&gt;&lt;RecNum&gt;14&lt;/RecNum&gt;&lt;DisplayText&gt;[17]&lt;/DisplayText&gt;&lt;record&gt;&lt;rec-number&gt;14&lt;/rec-number&gt;&lt;foreign-keys&gt;&lt;key app="EN" db-id="ea5dzwd0pfsefned0wa5txr5s9w2ttvdrz90"&gt;14&lt;/key&gt;&lt;/foreign-keys&gt;&lt;ref-type name="Book"&gt;6&lt;/ref-type&gt;&lt;contributors&gt;&lt;authors&gt;&lt;author&gt;Yonina C. Eldar and Gitta Kutyniok&lt;/author&gt;&lt;/authors&gt;&lt;secondary-authors&gt;&lt;author&gt;Yonina C. Eldar and Gitta Kutyniok&lt;/author&gt;&lt;/secondary-authors&gt;&lt;/contributors&gt;&lt;titles&gt;&lt;title&gt;Compressed Sensing Theory and Applications&lt;/title&gt;&lt;/titles&gt;&lt;pages&gt;540&lt;/pages&gt;&lt;dates&gt;&lt;/dates&gt;&lt;pub-location&gt;United States of America&lt;/pub-location&gt;&lt;isbn&gt;978-1-107-00558-7&lt;/isbn&gt;&lt;urls&gt;&lt;/urls&gt;&lt;/record&gt;&lt;/Cite&gt;&lt;/EndNote&gt;</w:instrText>
      </w:r>
      <w:r w:rsidR="005D53EF">
        <w:fldChar w:fldCharType="separate"/>
      </w:r>
      <w:r w:rsidR="00690663">
        <w:rPr>
          <w:noProof/>
        </w:rPr>
        <w:t>[</w:t>
      </w:r>
      <w:hyperlink w:anchor="_ENREF_17" w:tooltip="Kutyniok,  #14" w:history="1">
        <w:r w:rsidR="00E72E3F">
          <w:rPr>
            <w:noProof/>
          </w:rPr>
          <w:t>17</w:t>
        </w:r>
      </w:hyperlink>
      <w:r w:rsidR="00690663">
        <w:rPr>
          <w:noProof/>
        </w:rPr>
        <w:t>]</w:t>
      </w:r>
      <w:r w:rsidR="005D53EF">
        <w:fldChar w:fldCharType="end"/>
      </w:r>
      <w:r w:rsidR="005D53EF">
        <w:t xml:space="preserve"> </w:t>
      </w:r>
      <w:r w:rsidR="00B016C2">
        <w:t xml:space="preserve">and </w:t>
      </w:r>
      <m:oMath>
        <m:r>
          <w:rPr>
            <w:rFonts w:ascii="Cambria Math" w:hAnsi="Cambria Math"/>
          </w:rPr>
          <m:t>φ</m:t>
        </m:r>
      </m:oMath>
      <w:r w:rsidR="00B016C2">
        <w:t xml:space="preserve"> is the computational cost of applying or storing the transform </w:t>
      </w:r>
      <m:oMath>
        <m:r>
          <w:rPr>
            <w:rFonts w:ascii="Cambria Math" w:hAnsi="Cambria Math"/>
          </w:rPr>
          <m:t xml:space="preserve">φ or </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m:t>
        </m:r>
      </m:oMath>
    </w:p>
    <w:p w:rsidR="009B2578" w:rsidRDefault="009B2578" w:rsidP="005B273A">
      <w:pPr>
        <w:jc w:val="both"/>
      </w:pPr>
      <w:r>
        <w:tab/>
        <w:t xml:space="preserve">Both MP and OMP update their coefficients </w:t>
      </w:r>
      <w:r w:rsidR="00447887">
        <w:t xml:space="preserve">differently </w:t>
      </w:r>
      <w:r>
        <w:t>by minimizing the square</w:t>
      </w:r>
      <w:r w:rsidR="00447887">
        <w:t>d error criterion</w:t>
      </w:r>
      <m:oMath>
        <m:r>
          <w:rPr>
            <w:rFonts w:ascii="Cambria Math" w:hAnsi="Cambria Math"/>
          </w:rPr>
          <m:t xml:space="preserve"> </m:t>
        </m:r>
        <m:sSubSup>
          <m:sSubSupPr>
            <m:ctrlPr>
              <w:rPr>
                <w:rFonts w:ascii="Cambria Math" w:hAnsi="Cambria Math"/>
                <w:i/>
              </w:rPr>
            </m:ctrlPr>
          </m:sSubSupPr>
          <m:e>
            <m:r>
              <w:rPr>
                <w:rFonts w:ascii="Cambria Math" w:hAnsi="Cambria Math"/>
              </w:rPr>
              <m:t>||y-φ</m:t>
            </m:r>
            <m:sSup>
              <m:sSupPr>
                <m:ctrlPr>
                  <w:rPr>
                    <w:rFonts w:ascii="Cambria Math" w:hAnsi="Cambria Math"/>
                    <w:i/>
                  </w:rPr>
                </m:ctrlPr>
              </m:sSupPr>
              <m:e>
                <m:r>
                  <w:rPr>
                    <w:rFonts w:ascii="Cambria Math" w:hAnsi="Cambria Math"/>
                  </w:rPr>
                  <m:t>x</m:t>
                </m:r>
              </m:e>
              <m:sup>
                <m:r>
                  <w:rPr>
                    <w:rFonts w:ascii="Cambria Math" w:hAnsi="Cambria Math"/>
                  </w:rPr>
                  <m:t>[i]</m:t>
                </m:r>
              </m:sup>
            </m:sSup>
            <m:r>
              <w:rPr>
                <w:rFonts w:ascii="Cambria Math" w:hAnsi="Cambria Math"/>
              </w:rPr>
              <m:t>||</m:t>
            </m:r>
          </m:e>
          <m:sub>
            <m:r>
              <w:rPr>
                <w:rFonts w:ascii="Cambria Math" w:hAnsi="Cambria Math"/>
              </w:rPr>
              <m:t>2</m:t>
            </m:r>
          </m:sub>
          <m:sup>
            <m:r>
              <w:rPr>
                <w:rFonts w:ascii="Cambria Math" w:hAnsi="Cambria Math"/>
              </w:rPr>
              <m:t>2</m:t>
            </m:r>
          </m:sup>
        </m:sSubSup>
      </m:oMath>
      <w:r>
        <w:t xml:space="preserve">. In MP, the minimization involves only the coefficient of the most recently selected element whereas in OMP, </w:t>
      </w:r>
      <w:r w:rsidR="00853F1F">
        <w:t xml:space="preserve">the </w:t>
      </w:r>
      <w:r>
        <w:t xml:space="preserve">minimization involves the coefficients for all selected elements at iteration </w:t>
      </w:r>
      <m:oMath>
        <m:r>
          <w:rPr>
            <w:rFonts w:ascii="Cambria Math" w:hAnsi="Cambria Math"/>
          </w:rPr>
          <m:t>i</m:t>
        </m:r>
      </m:oMath>
      <w:r>
        <w:t>.</w:t>
      </w:r>
    </w:p>
    <w:p w:rsidR="001154BC" w:rsidRDefault="007F530F" w:rsidP="006A2FFC">
      <w:pPr>
        <w:pStyle w:val="Heading2"/>
      </w:pPr>
      <w:bookmarkStart w:id="29" w:name="_Toc457294856"/>
      <w:r>
        <w:t>3</w:t>
      </w:r>
      <w:r w:rsidR="00FB58D0">
        <w:t>.2 Shrinkage/Thresholding Algorithms</w:t>
      </w:r>
      <w:bookmarkEnd w:id="29"/>
    </w:p>
    <w:p w:rsidR="00090738" w:rsidRDefault="00ED7B69" w:rsidP="00090738">
      <w:pPr>
        <w:ind w:firstLine="540"/>
        <w:jc w:val="both"/>
      </w:pPr>
      <w:r>
        <w:t>Another type of algorithm</w:t>
      </w:r>
      <w:r w:rsidR="006600EC">
        <w:t xml:space="preserve"> </w:t>
      </w:r>
      <w:r w:rsidR="00EA13A3">
        <w:t xml:space="preserve">for image restoration and linear inverse problems that handle </w:t>
      </w:r>
      <w:r w:rsidR="006600EC">
        <w:t>convex unconstrained optimization problems</w:t>
      </w:r>
      <w:r>
        <w:t xml:space="preserve"> is</w:t>
      </w:r>
      <w:r w:rsidR="00EA13A3">
        <w:t xml:space="preserve"> known as Iterative shrinkage/thresholding </w:t>
      </w:r>
      <w:r w:rsidR="001715B9">
        <w:t xml:space="preserve">(IST) </w:t>
      </w:r>
      <w:r w:rsidR="00EA13A3">
        <w:t xml:space="preserve">algorithms. </w:t>
      </w:r>
      <w:r w:rsidR="00750549">
        <w:t>This</w:t>
      </w:r>
      <w:r>
        <w:t xml:space="preserve"> type of algorithms</w:t>
      </w:r>
      <w:r w:rsidR="00EA13A3">
        <w:t xml:space="preserve"> use</w:t>
      </w:r>
      <w:r>
        <w:t>s a</w:t>
      </w:r>
      <w:r w:rsidR="00EA13A3">
        <w:t xml:space="preserve"> combination of </w:t>
      </w:r>
      <w:r w:rsidR="001715B9">
        <w:t xml:space="preserve">linear observation parameter and nonquadratic regularizer such as wavelet-based regularization etc. The IST algorithm can be formulated to define a solution </w:t>
      </w:r>
      <m:oMath>
        <m:r>
          <w:rPr>
            <w:rFonts w:ascii="Cambria Math" w:hAnsi="Cambria Math"/>
          </w:rPr>
          <m:t>x</m:t>
        </m:r>
      </m:oMath>
      <w:r w:rsidR="001715B9">
        <w:t xml:space="preserve"> as a minimizer of convex objective function f given below</w:t>
      </w:r>
      <w:r w:rsidR="00C75401">
        <w:t>:</w:t>
      </w:r>
    </w:p>
    <w:p w:rsidR="001715B9" w:rsidRPr="00C75401" w:rsidRDefault="001A0011" w:rsidP="00090738">
      <w:pPr>
        <w:ind w:firstLine="540"/>
        <w:jc w:val="right"/>
      </w:pP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||y-φx||</m:t>
            </m:r>
          </m:e>
          <m:sup>
            <m:r>
              <w:rPr>
                <w:rFonts w:ascii="Cambria Math" w:hAnsi="Cambria Math"/>
              </w:rPr>
              <m:t>2</m:t>
            </m:r>
          </m:sup>
        </m:sSup>
        <m:r>
          <w:rPr>
            <w:rFonts w:ascii="Cambria Math" w:hAnsi="Cambria Math"/>
          </w:rPr>
          <m:t>+λ</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|x</m:t>
                </m:r>
              </m:e>
            </m:d>
            <m:r>
              <w:rPr>
                <w:rFonts w:ascii="Cambria Math" w:hAnsi="Cambria Math"/>
              </w:rPr>
              <m:t>|</m:t>
            </m:r>
          </m:e>
          <m:sub>
            <m:r>
              <w:rPr>
                <w:rFonts w:ascii="Cambria Math" w:hAnsi="Cambria Math"/>
              </w:rPr>
              <m:t>1</m:t>
            </m:r>
          </m:sub>
        </m:sSub>
      </m:oMath>
      <w:r>
        <w:t>,</w:t>
      </w:r>
      <w:r w:rsidR="002C0B52">
        <w:tab/>
      </w:r>
      <w:r w:rsidR="002C0B52">
        <w:tab/>
      </w:r>
      <w:r w:rsidR="002C0B52">
        <w:tab/>
        <w:t xml:space="preserve"> </w:t>
      </w:r>
      <w:r w:rsidR="002C0B52">
        <w:tab/>
        <w:t>(3</w:t>
      </w:r>
      <w:r w:rsidR="00090738">
        <w:t>.1)</w:t>
      </w:r>
    </w:p>
    <w:p w:rsidR="00C75401" w:rsidRDefault="00ED7B69" w:rsidP="005B273A">
      <w:pPr>
        <w:jc w:val="both"/>
      </w:pPr>
      <w:r>
        <w:t>in which</w:t>
      </w:r>
      <w:r w:rsidR="00C75401">
        <w:t xml:space="preserve"> </w:t>
      </w:r>
      <m:oMath>
        <m:r>
          <w:rPr>
            <w:rFonts w:ascii="Cambria Math" w:hAnsi="Cambria Math"/>
          </w:rPr>
          <m:t>λ</m:t>
        </m:r>
      </m:oMath>
      <w:r w:rsidR="00C75401">
        <w:t xml:space="preserve"> is the regularization parameter that controls the relative weight between two terms.</w:t>
      </w:r>
    </w:p>
    <w:p w:rsidR="00C75401" w:rsidRDefault="00ED7B69" w:rsidP="005B273A">
      <w:pPr>
        <w:jc w:val="both"/>
      </w:pPr>
      <w:r>
        <w:lastRenderedPageBreak/>
        <w:t>The IST algorithm</w:t>
      </w:r>
      <w:r w:rsidR="0044505A">
        <w:t xml:space="preserve"> has the form </w:t>
      </w:r>
    </w:p>
    <w:p w:rsidR="0044505A" w:rsidRPr="006E0C45" w:rsidRDefault="00AB42C8" w:rsidP="00FB58D0">
      <m:oMathPara>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rPr>
              </m:ctrlPr>
            </m:sSubPr>
            <m:e>
              <m:r>
                <w:rPr>
                  <w:rFonts w:ascii="Cambria Math" w:hAnsi="Cambria Math"/>
                </w:rPr>
                <m:t>ψ</m:t>
              </m:r>
            </m:e>
            <m:sub>
              <m:r>
                <w:rPr>
                  <w:rFonts w:ascii="Cambria Math" w:hAnsi="Cambria Math"/>
                </w:rPr>
                <m:t>λ</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(y-φ</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p w:rsidR="006E0C45" w:rsidRDefault="006E0C45" w:rsidP="00FB58D0">
      <w:r>
        <w:t xml:space="preserve">When </w:t>
      </w:r>
      <m:oMath>
        <m:r>
          <w:rPr>
            <w:rFonts w:ascii="Cambria Math" w:hAnsi="Cambria Math"/>
          </w:rPr>
          <m:t>β=1</m:t>
        </m:r>
      </m:oMath>
      <w:r>
        <w:t xml:space="preserve"> in the above equation, it is the original version of </w:t>
      </w:r>
      <w:r w:rsidR="00853F1F">
        <w:t xml:space="preserve">the </w:t>
      </w:r>
      <w:r>
        <w:t>IST algorithm</w:t>
      </w:r>
    </w:p>
    <w:p w:rsidR="006E0C45" w:rsidRDefault="006E0C45" w:rsidP="00FB58D0">
      <w:r>
        <w:t xml:space="preserve">When </w:t>
      </w:r>
      <m:oMath>
        <m:r>
          <w:rPr>
            <w:rFonts w:ascii="Cambria Math" w:hAnsi="Cambria Math"/>
          </w:rPr>
          <m:t>β≠1</m:t>
        </m:r>
      </m:oMath>
      <w:r>
        <w:t xml:space="preserve"> in the above equation, it can be seen as </w:t>
      </w:r>
      <w:r w:rsidR="00853F1F">
        <w:t xml:space="preserve">a </w:t>
      </w:r>
      <w:r>
        <w:t>relaxed version of IST algorithm</w:t>
      </w:r>
    </w:p>
    <w:p w:rsidR="00C75401" w:rsidRDefault="006E0C45" w:rsidP="005B273A">
      <w:pPr>
        <w:ind w:firstLine="720"/>
        <w:jc w:val="both"/>
      </w:pPr>
      <w:r>
        <w:t>The computational effort invo</w:t>
      </w:r>
      <w:r w:rsidR="00C67B3A">
        <w:t>lved in solving the equation is the</w:t>
      </w:r>
      <w:r w:rsidR="00D55C5F">
        <w:t xml:space="preserve"> matrix-vector multiplications involving </w:t>
      </w:r>
      <m:oMath>
        <m:r>
          <w:rPr>
            <w:rFonts w:ascii="Cambria Math" w:hAnsi="Cambria Math"/>
          </w:rPr>
          <m:t xml:space="preserve">φ and </m:t>
        </m:r>
        <m:sSup>
          <m:sSupPr>
            <m:ctrlPr>
              <w:rPr>
                <w:rFonts w:ascii="Cambria Math" w:hAnsi="Cambria Math"/>
                <w:i/>
              </w:rPr>
            </m:ctrlPr>
          </m:sSupPr>
          <m:e>
            <m:r>
              <w:rPr>
                <w:rFonts w:ascii="Cambria Math" w:hAnsi="Cambria Math"/>
              </w:rPr>
              <m:t>φ</m:t>
            </m:r>
          </m:e>
          <m:sup>
            <m:r>
              <w:rPr>
                <w:rFonts w:ascii="Cambria Math" w:hAnsi="Cambria Math"/>
              </w:rPr>
              <m:t>T</m:t>
            </m:r>
          </m:sup>
        </m:sSup>
      </m:oMath>
      <w:r w:rsidR="00D55C5F">
        <w:t xml:space="preserve">. In wavelet-based methods, </w:t>
      </w:r>
      <m:oMath>
        <m:sSub>
          <m:sSubPr>
            <m:ctrlPr>
              <w:rPr>
                <w:rFonts w:ascii="Cambria Math" w:hAnsi="Cambria Math"/>
                <w:i/>
              </w:rPr>
            </m:ctrlPr>
          </m:sSubPr>
          <m:e>
            <m:r>
              <w:rPr>
                <w:rFonts w:ascii="Cambria Math" w:hAnsi="Cambria Math"/>
              </w:rPr>
              <m:t>ψ</m:t>
            </m:r>
          </m:e>
          <m:sub>
            <m:r>
              <w:rPr>
                <w:rFonts w:ascii="Cambria Math" w:hAnsi="Cambria Math"/>
              </w:rPr>
              <m:t>λ</m:t>
            </m:r>
          </m:sub>
        </m:sSub>
      </m:oMath>
      <w:r w:rsidR="00D55C5F">
        <w:t xml:space="preserve"> is a shrinking operator. Each iteration of </w:t>
      </w:r>
      <w:r w:rsidR="009E4362">
        <w:t xml:space="preserve">the </w:t>
      </w:r>
      <w:r w:rsidR="00D55C5F">
        <w:t xml:space="preserve">IST algorithm consists of gradient step followed by the shrinkage operation. The main advantage of </w:t>
      </w:r>
      <w:r w:rsidR="009E4362">
        <w:t xml:space="preserve">the </w:t>
      </w:r>
      <w:r w:rsidR="00D55C5F">
        <w:t>IST algorithm is that it is very simple.</w:t>
      </w:r>
      <w:r w:rsidR="00831A85">
        <w:t xml:space="preserve"> However, </w:t>
      </w:r>
      <w:r w:rsidR="009E4362">
        <w:t xml:space="preserve">the </w:t>
      </w:r>
      <w:r w:rsidR="00831A85">
        <w:t>IST algorithm has poor convergence. Several accelerated algorithms were developed</w:t>
      </w:r>
      <w:r w:rsidR="003E75E5">
        <w:t xml:space="preserve"> such as </w:t>
      </w:r>
      <w:r w:rsidR="009E4362">
        <w:t xml:space="preserve">the </w:t>
      </w:r>
      <w:r w:rsidR="003E75E5">
        <w:t>Fast Iterative Shrinkage/Thresholding (FIST) algorithm, Two Step Iterative Shrinkage/Thresholding (TwIST) algorithm etc. The TwIST algorithm is explained</w:t>
      </w:r>
      <w:r w:rsidR="009E4362">
        <w:t xml:space="preserve"> in</w:t>
      </w:r>
      <w:r w:rsidR="003E75E5">
        <w:t xml:space="preserve"> the following subsection.</w:t>
      </w:r>
    </w:p>
    <w:p w:rsidR="00FC1C81" w:rsidRDefault="007F530F" w:rsidP="00FC1C81">
      <w:pPr>
        <w:pStyle w:val="Heading3"/>
      </w:pPr>
      <w:bookmarkStart w:id="30" w:name="_Toc457294857"/>
      <w:r>
        <w:t>3</w:t>
      </w:r>
      <w:r w:rsidR="007901ED">
        <w:t xml:space="preserve">.2.1 </w:t>
      </w:r>
      <w:r w:rsidR="00FC1C81">
        <w:t>Two Step Iterative Shrinking/Thresholding</w:t>
      </w:r>
      <w:r w:rsidR="009E4362">
        <w:t xml:space="preserve"> (TwIST)</w:t>
      </w:r>
      <w:r w:rsidR="00FC1C81">
        <w:t xml:space="preserve"> algorithm</w:t>
      </w:r>
      <w:bookmarkEnd w:id="30"/>
    </w:p>
    <w:p w:rsidR="007901ED" w:rsidRDefault="007901ED" w:rsidP="005B273A">
      <w:pPr>
        <w:jc w:val="both"/>
      </w:pPr>
      <w:r>
        <w:t xml:space="preserve">TwIST is the modification of IST and FIST algorithms. The update equation </w:t>
      </w:r>
      <w:r w:rsidR="00447887">
        <w:t xml:space="preserve">in TwIST </w:t>
      </w:r>
      <w:r>
        <w:t>depends on the previous two iterations</w:t>
      </w:r>
      <w:r w:rsidR="00BD5213">
        <w:t xml:space="preserve"> rather than only one iteration. </w:t>
      </w:r>
      <w:r w:rsidR="005B273A">
        <w:t xml:space="preserve">From the Two-Step method for linear systems, </w:t>
      </w:r>
      <w:r w:rsidR="0086251C">
        <w:t xml:space="preserve">a linear function </w:t>
      </w:r>
      <m:oMath>
        <m:r>
          <w:rPr>
            <w:rFonts w:ascii="Cambria Math" w:hAnsi="Cambria Math"/>
          </w:rPr>
          <m:t>Ax=B</m:t>
        </m:r>
      </m:oMath>
      <w:r w:rsidR="005B273A">
        <w:t xml:space="preserve"> is considered where</w:t>
      </w:r>
      <w:r w:rsidR="00BD5213">
        <w:t xml:space="preserve"> the matrix </w:t>
      </w:r>
      <m:oMath>
        <m:r>
          <w:rPr>
            <w:rFonts w:ascii="Cambria Math" w:hAnsi="Cambria Math"/>
          </w:rPr>
          <m:t>A</m:t>
        </m:r>
      </m:oMath>
      <w:r w:rsidR="00ED7B69">
        <w:t xml:space="preserve"> is split</w:t>
      </w:r>
      <w:r w:rsidR="00BD5213">
        <w:t xml:space="preserve"> to </w:t>
      </w:r>
      <m:oMath>
        <m:r>
          <w:rPr>
            <w:rFonts w:ascii="Cambria Math" w:hAnsi="Cambria Math"/>
          </w:rPr>
          <m:t>C</m:t>
        </m:r>
      </m:oMath>
      <w:r w:rsidR="00BD5213">
        <w:t xml:space="preserve"> and </w:t>
      </w:r>
      <m:oMath>
        <m:r>
          <w:rPr>
            <w:rFonts w:ascii="Cambria Math" w:hAnsi="Cambria Math"/>
          </w:rPr>
          <m:t>R</m:t>
        </m:r>
      </m:oMath>
      <w:r w:rsidR="00BD5213">
        <w:t xml:space="preserve"> given below</w:t>
      </w:r>
    </w:p>
    <w:p w:rsidR="00BD5213" w:rsidRPr="00BD5213" w:rsidRDefault="0086251C" w:rsidP="00090738">
      <w:pPr>
        <w:jc w:val="right"/>
      </w:pPr>
      <m:oMath>
        <m:r>
          <w:rPr>
            <w:rFonts w:ascii="Cambria Math" w:hAnsi="Cambria Math"/>
          </w:rPr>
          <m:t>A=C-R</m:t>
        </m:r>
      </m:oMath>
      <w:r w:rsidR="001A0011">
        <w:t>,</w:t>
      </w:r>
      <w:r w:rsidR="002C0B52">
        <w:t xml:space="preserve"> </w:t>
      </w:r>
      <w:r w:rsidR="002C0B52">
        <w:tab/>
      </w:r>
      <w:r w:rsidR="002C0B52">
        <w:tab/>
      </w:r>
      <w:r w:rsidR="002C0B52">
        <w:tab/>
      </w:r>
      <w:r w:rsidR="002C0B52">
        <w:tab/>
      </w:r>
      <w:r w:rsidR="002C0B52">
        <w:tab/>
        <w:t>(3</w:t>
      </w:r>
      <w:r w:rsidR="00090738">
        <w:t>.2)</w:t>
      </w:r>
    </w:p>
    <w:p w:rsidR="00BD5213" w:rsidRDefault="00BD5213" w:rsidP="007901ED">
      <w:r>
        <w:t xml:space="preserve">Taking </w:t>
      </w:r>
      <m:oMath>
        <m:r>
          <w:rPr>
            <w:rFonts w:ascii="Cambria Math" w:hAnsi="Cambria Math"/>
          </w:rPr>
          <m:t>C=I+λ</m:t>
        </m:r>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and </w:t>
      </w:r>
      <m:oMath>
        <m:r>
          <w:rPr>
            <w:rFonts w:ascii="Cambria Math" w:hAnsi="Cambria Math"/>
          </w:rPr>
          <m:t>R=I-</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 xml:space="preserve">φ </m:t>
        </m:r>
      </m:oMath>
      <w:r w:rsidR="0086251C">
        <w:t>in the above equation</w:t>
      </w:r>
    </w:p>
    <w:p w:rsidR="0086251C" w:rsidRPr="0086251C" w:rsidRDefault="0086251C" w:rsidP="00090738">
      <w:pPr>
        <w:jc w:val="right"/>
      </w:pPr>
      <m:oMath>
        <m:r>
          <w:rPr>
            <w:rFonts w:ascii="Cambria Math" w:hAnsi="Cambria Math"/>
          </w:rPr>
          <m:t>A=λ</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φ</m:t>
        </m:r>
      </m:oMath>
      <w:r w:rsidR="001A0011">
        <w:t>,</w:t>
      </w:r>
      <w:r w:rsidR="002C0B52">
        <w:tab/>
      </w:r>
      <w:r w:rsidR="002C0B52">
        <w:tab/>
      </w:r>
      <w:r w:rsidR="002C0B52">
        <w:tab/>
      </w:r>
      <w:r w:rsidR="002C0B52">
        <w:tab/>
        <w:t xml:space="preserve">    (3</w:t>
      </w:r>
      <w:r w:rsidR="00090738">
        <w:t>.3)</w:t>
      </w:r>
    </w:p>
    <w:p w:rsidR="0086251C" w:rsidRDefault="00F60BD1" w:rsidP="007901ED">
      <w:r>
        <w:t xml:space="preserve">The </w:t>
      </w:r>
      <w:r w:rsidR="00ED7B69">
        <w:t>two-step</w:t>
      </w:r>
      <w:r>
        <w:t xml:space="preserve"> iteration for linear system </w:t>
      </w:r>
      <m:oMath>
        <m:r>
          <w:rPr>
            <w:rFonts w:ascii="Cambria Math" w:hAnsi="Cambria Math"/>
          </w:rPr>
          <m:t>Ax=</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y</m:t>
        </m:r>
      </m:oMath>
      <w:r>
        <w:t xml:space="preserve"> becomes</w:t>
      </w:r>
    </w:p>
    <w:p w:rsidR="00F60BD1" w:rsidRPr="00F60BD1" w:rsidRDefault="00AB42C8" w:rsidP="00090738">
      <w:pPr>
        <w:jc w:val="right"/>
      </w:pPr>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α-β</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+β</m:t>
        </m:r>
        <m:sSup>
          <m:sSupPr>
            <m:ctrlPr>
              <w:rPr>
                <w:rFonts w:ascii="Cambria Math" w:hAnsi="Cambria Math"/>
                <w:i/>
              </w:rPr>
            </m:ctrlPr>
          </m:sSupPr>
          <m:e>
            <m:r>
              <w:rPr>
                <w:rFonts w:ascii="Cambria Math" w:hAnsi="Cambria Math"/>
              </w:rPr>
              <m:t>C</m:t>
            </m:r>
          </m:e>
          <m:sup>
            <m:r>
              <w:rPr>
                <w:rFonts w:ascii="Cambria Math" w:hAnsi="Cambria Math"/>
              </w:rPr>
              <m:t>-1</m:t>
            </m:r>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(y-φ</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001A0011">
        <w:t>,</w:t>
      </w:r>
      <w:r w:rsidR="002C0B52">
        <w:t xml:space="preserve"> </w:t>
      </w:r>
      <w:r w:rsidR="002C0B52">
        <w:tab/>
        <w:t>(3</w:t>
      </w:r>
      <w:r w:rsidR="00090738">
        <w:t>.4)</w:t>
      </w:r>
    </w:p>
    <w:p w:rsidR="00F60BD1" w:rsidRDefault="00F60BD1" w:rsidP="005B273A">
      <w:pPr>
        <w:jc w:val="both"/>
      </w:pPr>
      <w:r>
        <w:lastRenderedPageBreak/>
        <w:t xml:space="preserve">By setting </w:t>
      </w:r>
      <m:oMath>
        <m:r>
          <w:rPr>
            <w:rFonts w:ascii="Cambria Math" w:hAnsi="Cambria Math"/>
          </w:rPr>
          <m:t>α=1</m:t>
        </m:r>
      </m:oMath>
      <w:r>
        <w:t xml:space="preserve"> and replacing the </w:t>
      </w:r>
      <m:oMath>
        <m:sSup>
          <m:sSupPr>
            <m:ctrlPr>
              <w:rPr>
                <w:rFonts w:ascii="Cambria Math" w:hAnsi="Cambria Math"/>
                <w:i/>
              </w:rPr>
            </m:ctrlPr>
          </m:sSupPr>
          <m:e>
            <m:r>
              <w:rPr>
                <w:rFonts w:ascii="Cambria Math" w:hAnsi="Cambria Math"/>
              </w:rPr>
              <m:t>C</m:t>
            </m:r>
          </m:e>
          <m:sup>
            <m:r>
              <w:rPr>
                <w:rFonts w:ascii="Cambria Math" w:hAnsi="Cambria Math"/>
              </w:rPr>
              <m:t>-1</m:t>
            </m:r>
          </m:sup>
        </m:sSup>
      </m:oMath>
      <w:r>
        <w:t xml:space="preserve"> with shrinkage operator </w:t>
      </w:r>
      <m:oMath>
        <m:sSub>
          <m:sSubPr>
            <m:ctrlPr>
              <w:rPr>
                <w:rFonts w:ascii="Cambria Math" w:hAnsi="Cambria Math"/>
                <w:i/>
              </w:rPr>
            </m:ctrlPr>
          </m:sSubPr>
          <m:e>
            <m:r>
              <w:rPr>
                <w:rFonts w:ascii="Cambria Math" w:hAnsi="Cambria Math"/>
              </w:rPr>
              <m:t>ψ</m:t>
            </m:r>
          </m:e>
          <m:sub>
            <m:r>
              <w:rPr>
                <w:rFonts w:ascii="Cambria Math" w:hAnsi="Cambria Math"/>
              </w:rPr>
              <m:t>λ</m:t>
            </m:r>
          </m:sub>
        </m:sSub>
      </m:oMath>
      <w:r>
        <w:t xml:space="preserve">, the Two Step IST is written as </w:t>
      </w:r>
    </w:p>
    <w:p w:rsidR="00F60BD1" w:rsidRPr="00F60BD1" w:rsidRDefault="00AB42C8" w:rsidP="00090738">
      <w:pPr>
        <w:jc w:val="right"/>
      </w:pP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Γ</m:t>
            </m:r>
          </m:e>
          <m:sub>
            <m:r>
              <w:rPr>
                <w:rFonts w:ascii="Cambria Math" w:hAnsi="Cambria Math"/>
              </w:rPr>
              <m:t>λ</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oMath>
      <w:r w:rsidR="001A0011">
        <w:t>,</w:t>
      </w:r>
      <w:r w:rsidR="002C0B52">
        <w:t xml:space="preserve"> </w:t>
      </w:r>
      <w:r w:rsidR="002C0B52">
        <w:tab/>
      </w:r>
      <w:r w:rsidR="002C0B52">
        <w:tab/>
      </w:r>
      <w:r w:rsidR="002C0B52">
        <w:tab/>
      </w:r>
      <w:r w:rsidR="002C0B52">
        <w:tab/>
      </w:r>
      <w:r w:rsidR="002C0B52">
        <w:tab/>
        <w:t>(3</w:t>
      </w:r>
      <w:r w:rsidR="00090738">
        <w:t>.5)</w:t>
      </w:r>
    </w:p>
    <w:p w:rsidR="00F60BD1" w:rsidRPr="00A20C25" w:rsidRDefault="001A0011" w:rsidP="00090738">
      <w:pPr>
        <w:jc w:val="right"/>
      </w:pPr>
      <w:r>
        <w:t xml:space="preserve">         </w:t>
      </w:r>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α-β</m:t>
            </m:r>
          </m:e>
        </m:d>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rPr>
            </m:ctrlPr>
          </m:sSubPr>
          <m:e>
            <m:r>
              <m:rPr>
                <m:sty m:val="p"/>
              </m:rPr>
              <w:rPr>
                <w:rFonts w:ascii="Cambria Math" w:hAnsi="Cambria Math"/>
              </w:rPr>
              <m:t>Γ</m:t>
            </m:r>
          </m:e>
          <m:sub>
            <m:r>
              <w:rPr>
                <w:rFonts w:ascii="Cambria Math" w:hAnsi="Cambria Math"/>
              </w:rPr>
              <m:t>λ</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t>,</w:t>
      </w:r>
      <w:r w:rsidR="002C0B52">
        <w:t xml:space="preserve"> </w:t>
      </w:r>
      <w:r w:rsidR="002C0B52">
        <w:tab/>
      </w:r>
      <w:r w:rsidR="002C0B52">
        <w:tab/>
      </w:r>
      <w:r w:rsidR="002C0B52">
        <w:tab/>
        <w:t>(3</w:t>
      </w:r>
      <w:r w:rsidR="00090738">
        <w:t>.6)</w:t>
      </w:r>
    </w:p>
    <w:p w:rsidR="00A20C25" w:rsidRDefault="00A20C25" w:rsidP="005B273A">
      <w:pPr>
        <w:jc w:val="both"/>
      </w:pPr>
      <w:r>
        <w:t>The TwIST algorithm has better converge than IST or FIST algorithms since it updates the equation using the previous two iterations</w:t>
      </w:r>
      <w:r w:rsidR="009E4362">
        <w:t xml:space="preserve"> </w:t>
      </w:r>
      <w:r w:rsidR="00837B1D">
        <w:fldChar w:fldCharType="begin"/>
      </w:r>
      <w:r w:rsidR="00690663">
        <w:instrText xml:space="preserve"> ADDIN EN.CITE &lt;EndNote&gt;&lt;Cite&gt;&lt;Author&gt;Bioucas-Dias&lt;/Author&gt;&lt;Year&gt;2014&lt;/Year&gt;&lt;RecNum&gt;11&lt;/RecNum&gt;&lt;DisplayText&gt;[8]&lt;/DisplayText&gt;&lt;record&gt;&lt;rec-number&gt;11&lt;/rec-number&gt;&lt;foreign-keys&gt;&lt;key app="EN" db-id="ea5dzwd0pfsefned0wa5txr5s9w2ttvdrz90"&gt;11&lt;/key&gt;&lt;/foreign-keys&gt;&lt;ref-type name="Generic"&gt;13&lt;/ref-type&gt;&lt;contributors&gt;&lt;authors&gt;&lt;author&gt;Bioucas-Dias, J&lt;/author&gt;&lt;author&gt;Figueiredo, M&lt;/author&gt;&lt;/authors&gt;&lt;/contributors&gt;&lt;titles&gt;&lt;title&gt;TwIST: Two-step iterative shrinkage/thresholding algorithm for linear inverse problems&lt;/title&gt;&lt;/titles&gt;&lt;dates&gt;&lt;year&gt;2014&lt;/year&gt;&lt;/dates&gt;&lt;publisher&gt;Feb&lt;/publisher&gt;&lt;urls&gt;&lt;/urls&gt;&lt;/record&gt;&lt;/Cite&gt;&lt;/EndNote&gt;</w:instrText>
      </w:r>
      <w:r w:rsidR="00837B1D">
        <w:fldChar w:fldCharType="separate"/>
      </w:r>
      <w:r w:rsidR="00690663">
        <w:rPr>
          <w:noProof/>
        </w:rPr>
        <w:t>[</w:t>
      </w:r>
      <w:hyperlink w:anchor="_ENREF_8" w:tooltip="Bioucas-Dias, 2014 #11" w:history="1">
        <w:r w:rsidR="00E72E3F">
          <w:rPr>
            <w:noProof/>
          </w:rPr>
          <w:t>8</w:t>
        </w:r>
      </w:hyperlink>
      <w:r w:rsidR="00690663">
        <w:rPr>
          <w:noProof/>
        </w:rPr>
        <w:t>]</w:t>
      </w:r>
      <w:r w:rsidR="00837B1D">
        <w:fldChar w:fldCharType="end"/>
      </w:r>
      <w:r>
        <w:t xml:space="preserve">. The </w:t>
      </w:r>
      <w:r w:rsidR="009E4362">
        <w:t xml:space="preserve">pseudo-code of the </w:t>
      </w:r>
      <w:r>
        <w:t>algorithm is given below</w:t>
      </w:r>
      <w:r w:rsidR="009E4362">
        <w:t>.</w:t>
      </w:r>
    </w:p>
    <w:p w:rsidR="00A20C25" w:rsidRPr="00E54E97" w:rsidRDefault="00A20C25" w:rsidP="00A20C25">
      <w:pPr>
        <w:pBdr>
          <w:top w:val="single" w:sz="4" w:space="1" w:color="auto"/>
          <w:bottom w:val="single" w:sz="4" w:space="1" w:color="auto"/>
        </w:pBdr>
        <w:rPr>
          <w:b/>
        </w:rPr>
      </w:pPr>
      <w:r w:rsidRPr="00E54E97">
        <w:rPr>
          <w:b/>
        </w:rPr>
        <w:t>Two Step Iterative Shrinkage/Thresholding algorithm</w:t>
      </w:r>
      <w:r w:rsidR="00E54E97" w:rsidRPr="00E54E97">
        <w:rPr>
          <w:b/>
        </w:rPr>
        <w:t xml:space="preserve"> (TwIST)</w:t>
      </w:r>
    </w:p>
    <w:p w:rsidR="003E75E5" w:rsidRDefault="00A20C25" w:rsidP="00D55C5F">
      <w:pPr>
        <w:jc w:val="both"/>
      </w:pPr>
      <w:r w:rsidRPr="005B273A">
        <w:rPr>
          <w:b/>
        </w:rPr>
        <w:t>Input</w:t>
      </w:r>
      <w:r>
        <w:t xml:space="preserve">: </w:t>
      </w:r>
      <m:oMath>
        <m:r>
          <w:rPr>
            <w:rFonts w:ascii="Cambria Math" w:hAnsi="Cambria Math"/>
          </w:rPr>
          <m:t>α, β, φ,y</m:t>
        </m:r>
      </m:oMath>
    </w:p>
    <w:p w:rsidR="00A20C25" w:rsidRDefault="00A20C25" w:rsidP="00D55C5F">
      <w:pPr>
        <w:jc w:val="both"/>
      </w:pPr>
      <w:r w:rsidRPr="005B273A">
        <w:rPr>
          <w:b/>
        </w:rPr>
        <w:t>Output</w:t>
      </w:r>
      <w:r>
        <w:t xml:space="preserve">: </w:t>
      </w:r>
      <m:oMath>
        <m:r>
          <w:rPr>
            <w:rFonts w:ascii="Cambria Math" w:hAnsi="Cambria Math"/>
          </w:rPr>
          <m:t>x</m:t>
        </m:r>
      </m:oMath>
    </w:p>
    <w:p w:rsidR="00A20C25" w:rsidRDefault="001F3095" w:rsidP="00D55C5F">
      <w:pPr>
        <w:jc w:val="both"/>
      </w:pPr>
      <w:r>
        <w:t xml:space="preserve">Consider the linear function: </w:t>
      </w:r>
      <m:oMath>
        <m:r>
          <w:rPr>
            <w:rFonts w:ascii="Cambria Math" w:hAnsi="Cambria Math"/>
          </w:rPr>
          <m:t>Ax=B</m:t>
        </m:r>
      </m:oMath>
    </w:p>
    <w:p w:rsidR="001F3095" w:rsidRDefault="001F3095" w:rsidP="00D55C5F">
      <w:pPr>
        <w:jc w:val="both"/>
      </w:pPr>
      <m:oMath>
        <m:r>
          <w:rPr>
            <w:rFonts w:ascii="Cambria Math" w:hAnsi="Cambria Math"/>
          </w:rPr>
          <m:t>A</m:t>
        </m:r>
      </m:oMath>
      <w:r w:rsidR="00ED7B69">
        <w:t xml:space="preserve"> is split</w:t>
      </w:r>
      <w:r>
        <w:t xml:space="preserve"> to </w:t>
      </w:r>
      <m:oMath>
        <m:r>
          <w:rPr>
            <w:rFonts w:ascii="Cambria Math" w:hAnsi="Cambria Math"/>
          </w:rPr>
          <m:t>C and R</m:t>
        </m:r>
      </m:oMath>
      <w:r>
        <w:t xml:space="preserve">: </w:t>
      </w:r>
      <m:oMath>
        <m:r>
          <w:rPr>
            <w:rFonts w:ascii="Cambria Math" w:hAnsi="Cambria Math"/>
          </w:rPr>
          <m:t>C=I+λ</m:t>
        </m:r>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and </w:t>
      </w:r>
      <m:oMath>
        <m:r>
          <w:rPr>
            <w:rFonts w:ascii="Cambria Math" w:hAnsi="Cambria Math"/>
          </w:rPr>
          <m:t>R=I-</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 xml:space="preserve">φ </m:t>
        </m:r>
      </m:oMath>
    </w:p>
    <w:p w:rsidR="001F3095" w:rsidRPr="00F60BD1" w:rsidRDefault="001F3095" w:rsidP="001F3095">
      <w:r>
        <w:t xml:space="preserve">Find the value of </w:t>
      </w:r>
      <m:oMath>
        <m:sSub>
          <m:sSubPr>
            <m:ctrlPr>
              <w:rPr>
                <w:rFonts w:ascii="Cambria Math" w:hAnsi="Cambria Math"/>
                <w:i/>
              </w:rPr>
            </m:ctrlPr>
          </m:sSubPr>
          <m:e>
            <m:r>
              <w:rPr>
                <w:rFonts w:ascii="Cambria Math" w:hAnsi="Cambria Math"/>
              </w:rPr>
              <m:t>x</m:t>
            </m:r>
          </m:e>
          <m:sub>
            <m:r>
              <w:rPr>
                <w:rFonts w:ascii="Cambria Math" w:hAnsi="Cambria Math"/>
              </w:rPr>
              <m:t>i+1</m:t>
            </m:r>
          </m:sub>
        </m:sSub>
      </m:oMath>
      <w:r>
        <w:t xml:space="preserve">: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α-β</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+β</m:t>
          </m:r>
          <m:sSup>
            <m:sSupPr>
              <m:ctrlPr>
                <w:rPr>
                  <w:rFonts w:ascii="Cambria Math" w:hAnsi="Cambria Math"/>
                  <w:i/>
                </w:rPr>
              </m:ctrlPr>
            </m:sSupPr>
            <m:e>
              <m:r>
                <w:rPr>
                  <w:rFonts w:ascii="Cambria Math" w:hAnsi="Cambria Math"/>
                </w:rPr>
                <m:t>C</m:t>
              </m:r>
            </m:e>
            <m:sup>
              <m:r>
                <w:rPr>
                  <w:rFonts w:ascii="Cambria Math" w:hAnsi="Cambria Math"/>
                </w:rPr>
                <m:t>-1</m:t>
              </m:r>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(y-φ</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p w:rsidR="001F3095" w:rsidRPr="001F3095" w:rsidRDefault="001F3095" w:rsidP="001F3095">
      <w:r>
        <w:t xml:space="preserve">TwIST is performed: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Γ</m:t>
            </m:r>
          </m:e>
          <m:sub>
            <m:r>
              <w:rPr>
                <w:rFonts w:ascii="Cambria Math" w:hAnsi="Cambria Math"/>
              </w:rPr>
              <m:t>λ</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oMath>
    </w:p>
    <w:p w:rsidR="001F3095" w:rsidRPr="001F3095" w:rsidRDefault="00AB42C8" w:rsidP="001F3095">
      <m:oMathPara>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d>
            <m:dPr>
              <m:ctrlPr>
                <w:rPr>
                  <w:rFonts w:ascii="Cambria Math" w:hAnsi="Cambria Math"/>
                  <w:i/>
                </w:rPr>
              </m:ctrlPr>
            </m:dPr>
            <m:e>
              <m:r>
                <w:rPr>
                  <w:rFonts w:ascii="Cambria Math" w:hAnsi="Cambria Math"/>
                </w:rPr>
                <m:t>α-β</m:t>
              </m:r>
            </m:e>
          </m:d>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rPr>
              </m:ctrlPr>
            </m:sSubPr>
            <m:e>
              <m:r>
                <m:rPr>
                  <m:sty m:val="p"/>
                </m:rPr>
                <w:rPr>
                  <w:rFonts w:ascii="Cambria Math" w:hAnsi="Cambria Math"/>
                </w:rPr>
                <m:t>Γ</m:t>
              </m:r>
            </m:e>
            <m:sub>
              <m:r>
                <w:rPr>
                  <w:rFonts w:ascii="Cambria Math" w:hAnsi="Cambria Math"/>
                </w:rPr>
                <m:t>λ</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p w:rsidR="001F3095" w:rsidRDefault="001F3095" w:rsidP="001F3095">
      <m:oMath>
        <m:r>
          <w:rPr>
            <w:rFonts w:ascii="Cambria Math" w:hAnsi="Cambria Math"/>
          </w:rPr>
          <m:t>α</m:t>
        </m:r>
      </m:oMath>
      <w:r>
        <w:t xml:space="preserve"> and </w:t>
      </w:r>
      <m:oMath>
        <m:r>
          <w:rPr>
            <w:rFonts w:ascii="Cambria Math" w:hAnsi="Cambria Math"/>
          </w:rPr>
          <m:t>β</m:t>
        </m:r>
      </m:oMath>
      <w:r>
        <w:t xml:space="preserve"> values are set: </w:t>
      </w:r>
      <m:oMath>
        <m:r>
          <w:rPr>
            <w:rFonts w:ascii="Cambria Math" w:hAnsi="Cambria Math"/>
          </w:rPr>
          <m:t>α=</m:t>
        </m:r>
        <m:sSup>
          <m:sSupPr>
            <m:ctrlPr>
              <w:rPr>
                <w:rFonts w:ascii="Cambria Math" w:hAnsi="Cambria Math"/>
                <w:i/>
              </w:rPr>
            </m:ctrlPr>
          </m:sSupPr>
          <m:e>
            <m:r>
              <w:rPr>
                <w:rFonts w:ascii="Cambria Math" w:hAnsi="Cambria Math"/>
              </w:rPr>
              <m:t>ρ</m:t>
            </m:r>
          </m:e>
          <m:sup>
            <m:r>
              <w:rPr>
                <w:rFonts w:ascii="Cambria Math" w:hAnsi="Cambria Math"/>
              </w:rPr>
              <m:t>2</m:t>
            </m:r>
          </m:sup>
        </m:sSup>
        <m:r>
          <w:rPr>
            <w:rFonts w:ascii="Cambria Math" w:hAnsi="Cambria Math"/>
          </w:rPr>
          <m:t>+1, β=</m:t>
        </m:r>
        <m:f>
          <m:fPr>
            <m:ctrlPr>
              <w:rPr>
                <w:rFonts w:ascii="Cambria Math" w:hAnsi="Cambria Math"/>
                <w:i/>
              </w:rPr>
            </m:ctrlPr>
          </m:fPr>
          <m:num>
            <m:r>
              <w:rPr>
                <w:rFonts w:ascii="Cambria Math" w:hAnsi="Cambria Math"/>
              </w:rPr>
              <m:t>2α</m:t>
            </m:r>
          </m:num>
          <m:den>
            <m:sSub>
              <m:sSubPr>
                <m:ctrlPr>
                  <w:rPr>
                    <w:rFonts w:ascii="Cambria Math" w:hAnsi="Cambria Math"/>
                    <w:i/>
                  </w:rPr>
                </m:ctrlPr>
              </m:sSubPr>
              <m:e>
                <m:r>
                  <w:rPr>
                    <w:rFonts w:ascii="Cambria Math" w:hAnsi="Cambria Math"/>
                  </w:rPr>
                  <m:t>ξ</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1</m:t>
                </m:r>
              </m:sub>
            </m:sSub>
          </m:den>
        </m:f>
      </m:oMath>
    </w:p>
    <w:p w:rsidR="001F3095" w:rsidRPr="00A20C25" w:rsidRDefault="009E4362" w:rsidP="00137E8B">
      <w:pPr>
        <w:pBdr>
          <w:bottom w:val="single" w:sz="4" w:space="1" w:color="auto"/>
        </w:pBdr>
      </w:pPr>
      <w:r>
        <w:t>w</w:t>
      </w:r>
      <w:r w:rsidR="001F3095">
        <w:t xml:space="preserve">here </w:t>
      </w:r>
      <m:oMath>
        <m:r>
          <w:rPr>
            <w:rFonts w:ascii="Cambria Math" w:hAnsi="Cambria Math"/>
          </w:rPr>
          <m:t>ρ</m:t>
        </m:r>
      </m:oMath>
      <w:r w:rsidR="001F3095">
        <w:t xml:space="preserve"> is given by </w:t>
      </w:r>
      <m:oMath>
        <m:r>
          <w:rPr>
            <w:rFonts w:ascii="Cambria Math" w:hAnsi="Cambria Math"/>
          </w:rPr>
          <m:t>ρ=</m:t>
        </m:r>
        <m:d>
          <m:dPr>
            <m:ctrlPr>
              <w:rPr>
                <w:rFonts w:ascii="Cambria Math" w:hAnsi="Cambria Math"/>
                <w:i/>
              </w:rPr>
            </m:ctrlPr>
          </m:dPr>
          <m:e>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k</m:t>
                    </m:r>
                  </m:e>
                </m:rad>
              </m:num>
              <m:den>
                <m:r>
                  <w:rPr>
                    <w:rFonts w:ascii="Cambria Math" w:hAnsi="Cambria Math"/>
                  </w:rPr>
                  <m:t>1+</m:t>
                </m:r>
                <m:rad>
                  <m:radPr>
                    <m:degHide m:val="1"/>
                    <m:ctrlPr>
                      <w:rPr>
                        <w:rFonts w:ascii="Cambria Math" w:hAnsi="Cambria Math"/>
                        <w:i/>
                      </w:rPr>
                    </m:ctrlPr>
                  </m:radPr>
                  <m:deg/>
                  <m:e>
                    <m:r>
                      <w:rPr>
                        <w:rFonts w:ascii="Cambria Math" w:hAnsi="Cambria Math"/>
                      </w:rPr>
                      <m:t>k</m:t>
                    </m:r>
                  </m:e>
                </m:rad>
              </m:den>
            </m:f>
          </m:e>
        </m:d>
        <m:r>
          <w:rPr>
            <w:rFonts w:ascii="Cambria Math" w:hAnsi="Cambria Math"/>
          </w:rPr>
          <m:t>&lt;1</m:t>
        </m:r>
      </m:oMath>
    </w:p>
    <w:p w:rsidR="001F3095" w:rsidRDefault="001F3095" w:rsidP="00D55C5F">
      <w:pPr>
        <w:jc w:val="both"/>
      </w:pPr>
    </w:p>
    <w:p w:rsidR="001F3095" w:rsidRDefault="007F530F" w:rsidP="006A2FFC">
      <w:pPr>
        <w:pStyle w:val="Heading2"/>
      </w:pPr>
      <w:bookmarkStart w:id="31" w:name="_Toc457294858"/>
      <w:r>
        <w:t>3</w:t>
      </w:r>
      <w:r w:rsidR="00ED7B69">
        <w:t>.3 Gradient Projection A</w:t>
      </w:r>
      <w:r w:rsidR="009A7E4F">
        <w:t>lgorithms</w:t>
      </w:r>
      <w:bookmarkEnd w:id="31"/>
    </w:p>
    <w:p w:rsidR="009A7E4F" w:rsidRDefault="009A7E4F" w:rsidP="00AD1178">
      <w:pPr>
        <w:ind w:firstLine="540"/>
        <w:jc w:val="both"/>
      </w:pPr>
      <w:r>
        <w:t>The gradient projection method was first proposed by Goldstein, Levitin and Polyak</w:t>
      </w:r>
      <w:r w:rsidR="009E4362">
        <w:t xml:space="preserve"> </w:t>
      </w:r>
      <w:r w:rsidR="00837B1D">
        <w:fldChar w:fldCharType="begin"/>
      </w:r>
      <w:r w:rsidR="00690663">
        <w:instrText xml:space="preserve"> ADDIN EN.CITE &lt;EndNote&gt;&lt;Cite&gt;&lt;Author&gt;Goldstein&lt;/Author&gt;&lt;Year&gt;1964&lt;/Year&gt;&lt;RecNum&gt;8&lt;/RecNum&gt;&lt;DisplayText&gt;[18, 19]&lt;/DisplayText&gt;&lt;record&gt;&lt;rec-number&gt;8&lt;/rec-number&gt;&lt;foreign-keys&gt;&lt;key app="EN" db-id="ea5dzwd0pfsefned0wa5txr5s9w2ttvdrz90"&gt;8&lt;/key&gt;&lt;/foreign-keys&gt;&lt;ref-type name="Journal Article"&gt;17&lt;/ref-type&gt;&lt;contributors&gt;&lt;authors&gt;&lt;author&gt;Goldstein, Alan A&lt;/author&gt;&lt;/authors&gt;&lt;/contributors&gt;&lt;titles&gt;&lt;title&gt;Convex programming in Hilbert space&lt;/title&gt;&lt;secondary-title&gt;Bulletin of the American Mathematical Society&lt;/secondary-title&gt;&lt;/titles&gt;&lt;periodical&gt;&lt;full-title&gt;Bulletin of the American Mathematical Society&lt;/full-title&gt;&lt;/periodical&gt;&lt;pages&gt;709-710&lt;/pages&gt;&lt;volume&gt;70&lt;/volume&gt;&lt;number&gt;5&lt;/number&gt;&lt;dates&gt;&lt;year&gt;1964&lt;/year&gt;&lt;/dates&gt;&lt;isbn&gt;0002-9904&lt;/isbn&gt;&lt;urls&gt;&lt;/urls&gt;&lt;/record&gt;&lt;/Cite&gt;&lt;Cite&gt;&lt;Author&gt;Levitin&lt;/Author&gt;&lt;Year&gt;1966&lt;/Year&gt;&lt;RecNum&gt;7&lt;/RecNum&gt;&lt;record&gt;&lt;rec-number&gt;7&lt;/rec-number&gt;&lt;foreign-keys&gt;&lt;key app="EN" db-id="ea5dzwd0pfsefned0wa5txr5s9w2ttvdrz90"&gt;7&lt;/key&gt;&lt;/foreign-keys&gt;&lt;ref-type name="Journal Article"&gt;17&lt;/ref-type&gt;&lt;contributors&gt;&lt;authors&gt;&lt;author&gt;Levitin, Evgeny S&lt;/author&gt;&lt;author&gt;Polyak, Boris T&lt;/author&gt;&lt;/authors&gt;&lt;/contributors&gt;&lt;titles&gt;&lt;title&gt;Constrained minimization methods&lt;/title&gt;&lt;secondary-title&gt;USSR Computational mathematics and mathematical physics&lt;/secondary-title&gt;&lt;/titles&gt;&lt;periodical&gt;&lt;full-title&gt;USSR Computational mathematics and mathematical physics&lt;/full-title&gt;&lt;/periodical&gt;&lt;pages&gt;1-50&lt;/pages&gt;&lt;volume&gt;6&lt;/volume&gt;&lt;number&gt;5&lt;/number&gt;&lt;dates&gt;&lt;year&gt;1966&lt;/year&gt;&lt;/dates&gt;&lt;isbn&gt;0041-5553&lt;/isbn&gt;&lt;urls&gt;&lt;/urls&gt;&lt;/record&gt;&lt;/Cite&gt;&lt;/EndNote&gt;</w:instrText>
      </w:r>
      <w:r w:rsidR="00837B1D">
        <w:fldChar w:fldCharType="separate"/>
      </w:r>
      <w:r w:rsidR="00690663">
        <w:rPr>
          <w:noProof/>
        </w:rPr>
        <w:t>[</w:t>
      </w:r>
      <w:hyperlink w:anchor="_ENREF_18" w:tooltip="Goldstein, 1964 #8" w:history="1">
        <w:r w:rsidR="00E72E3F">
          <w:rPr>
            <w:noProof/>
          </w:rPr>
          <w:t>18</w:t>
        </w:r>
      </w:hyperlink>
      <w:r w:rsidR="00690663">
        <w:rPr>
          <w:noProof/>
        </w:rPr>
        <w:t xml:space="preserve">, </w:t>
      </w:r>
      <w:hyperlink w:anchor="_ENREF_19" w:tooltip="Levitin, 1966 #7" w:history="1">
        <w:r w:rsidR="00E72E3F">
          <w:rPr>
            <w:noProof/>
          </w:rPr>
          <w:t>19</w:t>
        </w:r>
      </w:hyperlink>
      <w:r w:rsidR="00690663">
        <w:rPr>
          <w:noProof/>
        </w:rPr>
        <w:t>]</w:t>
      </w:r>
      <w:r w:rsidR="00837B1D">
        <w:fldChar w:fldCharType="end"/>
      </w:r>
      <w:r>
        <w:t xml:space="preserve">. </w:t>
      </w:r>
      <w:r w:rsidR="00AF647D">
        <w:t>Like IST algorithms, t</w:t>
      </w:r>
      <w:r>
        <w:t xml:space="preserve">he method requires the matrix vector products </w:t>
      </w:r>
      <w:r>
        <w:lastRenderedPageBreak/>
        <w:t xml:space="preserve">involving </w:t>
      </w:r>
      <m:oMath>
        <m:r>
          <w:rPr>
            <w:rFonts w:ascii="Cambria Math" w:hAnsi="Cambria Math"/>
          </w:rPr>
          <m:t>φ</m:t>
        </m:r>
      </m:oMath>
      <w:r>
        <w:t xml:space="preserve"> and </w:t>
      </w:r>
      <m:oMath>
        <m:sSup>
          <m:sSupPr>
            <m:ctrlPr>
              <w:rPr>
                <w:rFonts w:ascii="Cambria Math" w:hAnsi="Cambria Math"/>
                <w:i/>
              </w:rPr>
            </m:ctrlPr>
          </m:sSupPr>
          <m:e>
            <m:r>
              <w:rPr>
                <w:rFonts w:ascii="Cambria Math" w:hAnsi="Cambria Math"/>
              </w:rPr>
              <m:t>φ</m:t>
            </m:r>
          </m:e>
          <m:sup>
            <m:r>
              <w:rPr>
                <w:rFonts w:ascii="Cambria Math" w:hAnsi="Cambria Math"/>
              </w:rPr>
              <m:t>T</m:t>
            </m:r>
          </m:sup>
        </m:sSup>
      </m:oMath>
      <w:r w:rsidR="00090738">
        <w:t>. The gradient projection algorithm is applied to the quadratic formulation in (2.1), where the sear</w:t>
      </w:r>
      <w:r w:rsidR="00DA5640">
        <w:t xml:space="preserve">ch path from each iterate is obtained by projecting the negative gradient direction onto </w:t>
      </w:r>
      <w:r w:rsidR="009E4362">
        <w:t xml:space="preserve">a </w:t>
      </w:r>
      <w:r w:rsidR="00DA5640">
        <w:t xml:space="preserve">feasible set. </w:t>
      </w:r>
      <w:r w:rsidR="00A22B1D">
        <w:t>Th</w:t>
      </w:r>
      <w:r w:rsidR="00DA5640">
        <w:t xml:space="preserve">is </w:t>
      </w:r>
      <w:r w:rsidR="00A22B1D">
        <w:t xml:space="preserve">is </w:t>
      </w:r>
      <w:r w:rsidR="00DA5640">
        <w:t xml:space="preserve">referred to as </w:t>
      </w:r>
      <w:r w:rsidR="009E4362">
        <w:t xml:space="preserve">the </w:t>
      </w:r>
      <w:r w:rsidR="00DA5640">
        <w:t>Gradient Projection for Sparse Reconstruction</w:t>
      </w:r>
      <w:r w:rsidR="00A22B1D">
        <w:t xml:space="preserve"> (GPSR). Unlike </w:t>
      </w:r>
      <w:r w:rsidR="00CD3411">
        <w:t xml:space="preserve">the </w:t>
      </w:r>
      <w:r w:rsidR="00A22B1D">
        <w:t xml:space="preserve">Basis Pursuit and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9E4362">
        <w:t xml:space="preserve"> </w:t>
      </w:r>
      <w:r w:rsidR="00A22B1D">
        <w:t xml:space="preserve"> least squares algorithms, GPSR involves only one level of iteration. </w:t>
      </w:r>
    </w:p>
    <w:p w:rsidR="004809B0" w:rsidRDefault="00A22B1D" w:rsidP="00827E56">
      <w:pPr>
        <w:ind w:firstLine="540"/>
        <w:jc w:val="both"/>
      </w:pPr>
      <w:r>
        <w:t xml:space="preserve">GPSR </w:t>
      </w:r>
      <w:r w:rsidR="00CF138E">
        <w:t xml:space="preserve">can be solved for a sequence of values of </w:t>
      </w:r>
      <m:oMath>
        <m:r>
          <w:rPr>
            <w:rFonts w:ascii="Cambria Math" w:hAnsi="Cambria Math"/>
          </w:rPr>
          <m:t>λ</m:t>
        </m:r>
      </m:oMath>
      <w:r w:rsidR="00CF138E">
        <w:t xml:space="preserve"> in (2.1). Once the solution has been obtained for </w:t>
      </w:r>
      <w:r w:rsidR="009E4362">
        <w:t xml:space="preserve">a </w:t>
      </w:r>
      <w:r w:rsidR="00CF138E">
        <w:t xml:space="preserve">specific </w:t>
      </w:r>
      <m:oMath>
        <m:r>
          <w:rPr>
            <w:rFonts w:ascii="Cambria Math" w:hAnsi="Cambria Math"/>
          </w:rPr>
          <m:t>λ</m:t>
        </m:r>
      </m:oMath>
      <w:r w:rsidR="00CF138E">
        <w:t xml:space="preserve">, it can be used as a warm-start for a closer value. </w:t>
      </w:r>
      <w:r w:rsidR="00827E56">
        <w:t xml:space="preserve">It has been noted that the speed of GPSR may degrade considerably for smaller values of the regularization parameter </w:t>
      </w:r>
      <m:oMath>
        <m:r>
          <w:rPr>
            <w:rFonts w:ascii="Cambria Math" w:hAnsi="Cambria Math"/>
          </w:rPr>
          <m:t>λ</m:t>
        </m:r>
      </m:oMath>
      <w:r w:rsidR="00827E56">
        <w:t xml:space="preserve">. However, if we use GPSR for a larger value of </w:t>
      </w:r>
      <m:oMath>
        <m:r>
          <w:rPr>
            <w:rFonts w:ascii="Cambria Math" w:hAnsi="Cambria Math"/>
          </w:rPr>
          <m:t>λ</m:t>
        </m:r>
      </m:oMath>
      <w:r w:rsidR="00827E56">
        <w:t xml:space="preserve">, then </w:t>
      </w:r>
      <m:oMath>
        <m:r>
          <w:rPr>
            <w:rFonts w:ascii="Cambria Math" w:hAnsi="Cambria Math"/>
          </w:rPr>
          <m:t>λ</m:t>
        </m:r>
      </m:oMath>
      <w:r w:rsidR="00827E56">
        <w:t xml:space="preserve"> should be decreased in steps towards its desired value</w:t>
      </w:r>
      <w:r w:rsidR="009E4362">
        <w:t xml:space="preserve"> </w:t>
      </w:r>
      <w:r w:rsidR="00837B1D">
        <w:fldChar w:fldCharType="begin"/>
      </w:r>
      <w:r w:rsidR="00690663">
        <w:instrText xml:space="preserve"> ADDIN EN.CITE &lt;EndNote&gt;&lt;Cite&gt;&lt;Author&gt;Figueiredo&lt;/Author&gt;&lt;Year&gt;2007&lt;/Year&gt;&lt;RecNum&gt;12&lt;/RecNum&gt;&lt;DisplayText&gt;[10]&lt;/DisplayText&gt;&lt;record&gt;&lt;rec-number&gt;12&lt;/rec-number&gt;&lt;foreign-keys&gt;&lt;key app="EN" db-id="ea5dzwd0pfsefned0wa5txr5s9w2ttvdrz90"&gt;12&lt;/key&gt;&lt;/foreign-keys&gt;&lt;ref-type name="Journal Article"&gt;17&lt;/ref-type&gt;&lt;contributors&gt;&lt;authors&gt;&lt;author&gt;Figueiredo, Mário AT&lt;/author&gt;&lt;author&gt;Nowak, Robert D&lt;/author&gt;&lt;author&gt;Wright, Stephen J&lt;/author&gt;&lt;/authors&gt;&lt;/contributors&gt;&lt;titles&gt;&lt;title&gt;Gradient projection for sparse reconstruction: Application to compressed sensing and other inverse problems&lt;/title&gt;&lt;secondary-title&gt;Selected Topics in Signal Processing, IEEE Journal of&lt;/secondary-title&gt;&lt;/titles&gt;&lt;periodical&gt;&lt;full-title&gt;Selected Topics in Signal Processing, IEEE Journal of&lt;/full-title&gt;&lt;/periodical&gt;&lt;pages&gt;586-597&lt;/pages&gt;&lt;volume&gt;1&lt;/volume&gt;&lt;number&gt;4&lt;/number&gt;&lt;dates&gt;&lt;year&gt;2007&lt;/year&gt;&lt;/dates&gt;&lt;isbn&gt;1932-4553&lt;/isbn&gt;&lt;urls&gt;&lt;/urls&gt;&lt;/record&gt;&lt;/Cite&gt;&lt;/EndNote&gt;</w:instrText>
      </w:r>
      <w:r w:rsidR="00837B1D">
        <w:fldChar w:fldCharType="separate"/>
      </w:r>
      <w:r w:rsidR="00690663">
        <w:rPr>
          <w:noProof/>
        </w:rPr>
        <w:t>[</w:t>
      </w:r>
      <w:hyperlink w:anchor="_ENREF_10" w:tooltip="Figueiredo, 2007 #12" w:history="1">
        <w:r w:rsidR="00E72E3F">
          <w:rPr>
            <w:noProof/>
          </w:rPr>
          <w:t>10</w:t>
        </w:r>
      </w:hyperlink>
      <w:r w:rsidR="00690663">
        <w:rPr>
          <w:noProof/>
        </w:rPr>
        <w:t>]</w:t>
      </w:r>
      <w:r w:rsidR="00837B1D">
        <w:fldChar w:fldCharType="end"/>
      </w:r>
      <w:r w:rsidR="00827E56">
        <w:t xml:space="preserve">. </w:t>
      </w:r>
    </w:p>
    <w:p w:rsidR="00A22B1D" w:rsidRDefault="00AD1178" w:rsidP="00827E56">
      <w:pPr>
        <w:ind w:firstLine="540"/>
        <w:jc w:val="both"/>
      </w:pPr>
      <w:r>
        <w:t xml:space="preserve">The key step of </w:t>
      </w:r>
      <w:r w:rsidR="009E4362">
        <w:t xml:space="preserve">the </w:t>
      </w:r>
      <w:r>
        <w:t xml:space="preserve">GPSR algorithm is to express as a quadratic program by splitting </w:t>
      </w:r>
      <m:oMath>
        <m:r>
          <w:rPr>
            <w:rFonts w:ascii="Cambria Math" w:hAnsi="Cambria Math"/>
          </w:rPr>
          <m:t>x</m:t>
        </m:r>
      </m:oMath>
      <w:r>
        <w:t xml:space="preserve"> into its positive and negative parts.</w:t>
      </w:r>
    </w:p>
    <w:p w:rsidR="00AD1178" w:rsidRPr="00AD1178" w:rsidRDefault="00AD1178" w:rsidP="00AD1178">
      <w:pPr>
        <w:ind w:firstLine="540"/>
        <w:jc w:val="center"/>
      </w:pPr>
      <m:oMathPara>
        <m:oMath>
          <m:r>
            <w:rPr>
              <w:rFonts w:ascii="Cambria Math" w:hAnsi="Cambria Math"/>
            </w:rPr>
            <m:t>x=u-v, u≥0, v≥0</m:t>
          </m:r>
        </m:oMath>
      </m:oMathPara>
    </w:p>
    <w:p w:rsidR="00AD1178" w:rsidRDefault="00AD1178" w:rsidP="00AD1178">
      <w:r>
        <w:t>So, the equation (2.1) can be written as</w:t>
      </w:r>
      <w:r w:rsidR="009E4362">
        <w:t xml:space="preserve"> a</w:t>
      </w:r>
      <w:r>
        <w:t xml:space="preserve"> bound constrained quadratic program:</w:t>
      </w:r>
    </w:p>
    <w:p w:rsidR="00AD1178" w:rsidRPr="008F1425" w:rsidRDefault="00AB42C8" w:rsidP="00E242D1">
      <w:pPr>
        <w:ind w:firstLine="540"/>
        <w:jc w:val="right"/>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u,v</m:t>
                </m:r>
              </m:lim>
            </m:limLow>
          </m:fName>
          <m:e>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||y-φ(u-v)||</m:t>
                </m:r>
              </m:e>
              <m:sub>
                <m:r>
                  <w:rPr>
                    <w:rFonts w:ascii="Cambria Math" w:hAnsi="Cambria Math"/>
                  </w:rPr>
                  <m:t>2</m:t>
                </m:r>
              </m:sub>
              <m:sup>
                <m:r>
                  <w:rPr>
                    <w:rFonts w:ascii="Cambria Math" w:hAnsi="Cambria Math"/>
                  </w:rPr>
                  <m:t>2</m:t>
                </m:r>
              </m:sup>
            </m:sSubSup>
          </m:e>
        </m:func>
        <m:r>
          <w:rPr>
            <w:rFonts w:ascii="Cambria Math" w:hAnsi="Cambria Math"/>
          </w:rPr>
          <m:t>+λ</m:t>
        </m:r>
        <m:sSubSup>
          <m:sSubSupPr>
            <m:ctrlPr>
              <w:rPr>
                <w:rFonts w:ascii="Cambria Math" w:hAnsi="Cambria Math"/>
                <w:i/>
              </w:rPr>
            </m:ctrlPr>
          </m:sSubSupPr>
          <m:e>
            <m:r>
              <w:rPr>
                <w:rFonts w:ascii="Cambria Math" w:hAnsi="Cambria Math"/>
              </w:rPr>
              <m:t>1</m:t>
            </m:r>
          </m:e>
          <m:sub>
            <m:r>
              <w:rPr>
                <w:rFonts w:ascii="Cambria Math" w:hAnsi="Cambria Math"/>
              </w:rPr>
              <m:t>n</m:t>
            </m:r>
          </m:sub>
          <m:sup>
            <m:r>
              <w:rPr>
                <w:rFonts w:ascii="Cambria Math" w:hAnsi="Cambria Math"/>
              </w:rPr>
              <m:t>T</m:t>
            </m:r>
          </m:sup>
        </m:sSubSup>
        <m:r>
          <w:rPr>
            <w:rFonts w:ascii="Cambria Math" w:hAnsi="Cambria Math"/>
          </w:rPr>
          <m:t>u+λ</m:t>
        </m:r>
        <m:sSubSup>
          <m:sSubSupPr>
            <m:ctrlPr>
              <w:rPr>
                <w:rFonts w:ascii="Cambria Math" w:hAnsi="Cambria Math"/>
                <w:i/>
              </w:rPr>
            </m:ctrlPr>
          </m:sSubSupPr>
          <m:e>
            <m:r>
              <w:rPr>
                <w:rFonts w:ascii="Cambria Math" w:hAnsi="Cambria Math"/>
              </w:rPr>
              <m:t>1</m:t>
            </m:r>
          </m:e>
          <m:sub>
            <m:r>
              <w:rPr>
                <w:rFonts w:ascii="Cambria Math" w:hAnsi="Cambria Math"/>
              </w:rPr>
              <m:t>n</m:t>
            </m:r>
          </m:sub>
          <m:sup>
            <m:r>
              <w:rPr>
                <w:rFonts w:ascii="Cambria Math" w:hAnsi="Cambria Math"/>
              </w:rPr>
              <m:t>T</m:t>
            </m:r>
          </m:sup>
        </m:sSubSup>
        <m:r>
          <w:rPr>
            <w:rFonts w:ascii="Cambria Math" w:hAnsi="Cambria Math"/>
          </w:rPr>
          <m:t>v     s.t.     u≥0, v≥0</m:t>
        </m:r>
      </m:oMath>
      <w:r w:rsidR="001A0011">
        <w:t>,</w:t>
      </w:r>
      <w:r w:rsidR="002C0B52">
        <w:t xml:space="preserve"> </w:t>
      </w:r>
      <w:r w:rsidR="002C0B52">
        <w:tab/>
        <w:t>(3</w:t>
      </w:r>
      <w:r w:rsidR="00E242D1">
        <w:t>.7)</w:t>
      </w:r>
    </w:p>
    <w:p w:rsidR="008F1425" w:rsidRDefault="008F1425" w:rsidP="008F1425">
      <w:r>
        <w:t xml:space="preserve">The equation can be written in </w:t>
      </w:r>
      <w:r w:rsidR="00CD3411">
        <w:t xml:space="preserve">a </w:t>
      </w:r>
      <w:r>
        <w:t>more standard format as follows</w:t>
      </w:r>
    </w:p>
    <w:p w:rsidR="008F1425" w:rsidRPr="008F1425" w:rsidRDefault="00AB42C8" w:rsidP="00E242D1">
      <w:pPr>
        <w:jc w:val="right"/>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z</m:t>
                </m:r>
              </m:lim>
            </m:limLow>
          </m:fName>
          <m:e>
            <m:sSup>
              <m:sSupPr>
                <m:ctrlPr>
                  <w:rPr>
                    <w:rFonts w:ascii="Cambria Math" w:hAnsi="Cambria Math"/>
                    <w:i/>
                  </w:rPr>
                </m:ctrlPr>
              </m:sSupPr>
              <m:e>
                <m:r>
                  <w:rPr>
                    <w:rFonts w:ascii="Cambria Math" w:hAnsi="Cambria Math"/>
                  </w:rPr>
                  <m:t>c</m:t>
                </m:r>
              </m:e>
              <m:sup>
                <m:r>
                  <w:rPr>
                    <w:rFonts w:ascii="Cambria Math" w:hAnsi="Cambria Math"/>
                  </w:rPr>
                  <m:t>T</m:t>
                </m:r>
              </m:sup>
            </m:sSup>
            <m:r>
              <w:rPr>
                <w:rFonts w:ascii="Cambria Math" w:hAnsi="Cambria Math"/>
              </w:rPr>
              <m:t>z+</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z</m:t>
                </m:r>
              </m:e>
              <m:sup>
                <m:r>
                  <w:rPr>
                    <w:rFonts w:ascii="Cambria Math" w:hAnsi="Cambria Math"/>
                  </w:rPr>
                  <m:t>T</m:t>
                </m:r>
              </m:sup>
            </m:sSup>
            <m:r>
              <w:rPr>
                <w:rFonts w:ascii="Cambria Math" w:hAnsi="Cambria Math"/>
              </w:rPr>
              <m:t>Bz≡F</m:t>
            </m:r>
            <m:d>
              <m:dPr>
                <m:ctrlPr>
                  <w:rPr>
                    <w:rFonts w:ascii="Cambria Math" w:hAnsi="Cambria Math"/>
                    <w:i/>
                  </w:rPr>
                </m:ctrlPr>
              </m:dPr>
              <m:e>
                <m:r>
                  <w:rPr>
                    <w:rFonts w:ascii="Cambria Math" w:hAnsi="Cambria Math"/>
                  </w:rPr>
                  <m:t>z</m:t>
                </m:r>
              </m:e>
            </m:d>
            <m:r>
              <w:rPr>
                <w:rFonts w:ascii="Cambria Math" w:hAnsi="Cambria Math"/>
              </w:rPr>
              <m:t xml:space="preserve">    s.t.      z≥0</m:t>
            </m:r>
          </m:e>
        </m:func>
      </m:oMath>
      <w:r w:rsidR="001A0011">
        <w:t>,</w:t>
      </w:r>
      <w:r w:rsidR="002C0B52">
        <w:t xml:space="preserve"> </w:t>
      </w:r>
      <w:r w:rsidR="002C0B52">
        <w:tab/>
      </w:r>
      <w:r w:rsidR="002C0B52">
        <w:tab/>
      </w:r>
      <w:r w:rsidR="002C0B52">
        <w:tab/>
        <w:t>(3</w:t>
      </w:r>
      <w:r w:rsidR="00E242D1">
        <w:t>.8)</w:t>
      </w:r>
    </w:p>
    <w:p w:rsidR="008F1425" w:rsidRDefault="009E4362" w:rsidP="008F1425">
      <w:r>
        <w:t>w</w:t>
      </w:r>
      <w:r w:rsidR="008F1425">
        <w:t xml:space="preserve">here </w:t>
      </w:r>
    </w:p>
    <w:p w:rsidR="008F1425" w:rsidRPr="008F1425" w:rsidRDefault="008F1425" w:rsidP="008F1425">
      <m:oMathPara>
        <m:oMath>
          <m:r>
            <w:rPr>
              <w:rFonts w:ascii="Cambria Math" w:hAnsi="Cambria Math"/>
            </w:rPr>
            <m:t>z=</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u</m:t>
                    </m:r>
                  </m:e>
                </m:mr>
                <m:mr>
                  <m:e>
                    <m:r>
                      <w:rPr>
                        <w:rFonts w:ascii="Cambria Math" w:hAnsi="Cambria Math"/>
                      </w:rPr>
                      <m:t>v</m:t>
                    </m:r>
                  </m:e>
                </m:mr>
              </m:m>
            </m:e>
          </m:d>
          <m:r>
            <w:rPr>
              <w:rFonts w:ascii="Cambria Math" w:hAnsi="Cambria Math"/>
            </w:rPr>
            <m:t xml:space="preserve">, b= </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y, c=λ</m:t>
          </m:r>
          <m:sSub>
            <m:sSubPr>
              <m:ctrlPr>
                <w:rPr>
                  <w:rFonts w:ascii="Cambria Math" w:hAnsi="Cambria Math"/>
                  <w:i/>
                </w:rPr>
              </m:ctrlPr>
            </m:sSubPr>
            <m:e>
              <m:r>
                <w:rPr>
                  <w:rFonts w:ascii="Cambria Math" w:hAnsi="Cambria Math"/>
                </w:rPr>
                <m:t>1</m:t>
              </m:r>
            </m:e>
            <m:sub>
              <m:r>
                <w:rPr>
                  <w:rFonts w:ascii="Cambria Math" w:hAnsi="Cambria Math"/>
                </w:rPr>
                <m:t>2n</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-b</m:t>
                    </m:r>
                  </m:e>
                </m:mr>
                <m:mr>
                  <m:e>
                    <m:r>
                      <w:rPr>
                        <w:rFonts w:ascii="Cambria Math" w:hAnsi="Cambria Math"/>
                      </w:rPr>
                      <m:t>b</m:t>
                    </m:r>
                  </m:e>
                </m:mr>
              </m:m>
            </m:e>
          </m:d>
          <m:r>
            <w:rPr>
              <w:rFonts w:ascii="Cambria Math" w:hAnsi="Cambria Math"/>
            </w:rPr>
            <m:t xml:space="preserve"> and 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φ</m:t>
                    </m:r>
                  </m:e>
                  <m:e>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φ</m:t>
                    </m:r>
                  </m:e>
                </m:mr>
                <m:mr>
                  <m:e>
                    <m:r>
                      <w:rPr>
                        <w:rFonts w:ascii="Cambria Math" w:hAnsi="Cambria Math"/>
                      </w:rPr>
                      <m:t>-</m:t>
                    </m:r>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φ</m:t>
                    </m:r>
                  </m:e>
                  <m:e>
                    <m:sSup>
                      <m:sSupPr>
                        <m:ctrlPr>
                          <w:rPr>
                            <w:rFonts w:ascii="Cambria Math" w:hAnsi="Cambria Math"/>
                            <w:i/>
                          </w:rPr>
                        </m:ctrlPr>
                      </m:sSupPr>
                      <m:e>
                        <m:r>
                          <w:rPr>
                            <w:rFonts w:ascii="Cambria Math" w:hAnsi="Cambria Math"/>
                          </w:rPr>
                          <m:t>φ</m:t>
                        </m:r>
                      </m:e>
                      <m:sup>
                        <m:r>
                          <w:rPr>
                            <w:rFonts w:ascii="Cambria Math" w:hAnsi="Cambria Math"/>
                          </w:rPr>
                          <m:t>T</m:t>
                        </m:r>
                      </m:sup>
                    </m:sSup>
                    <m:r>
                      <w:rPr>
                        <w:rFonts w:ascii="Cambria Math" w:hAnsi="Cambria Math"/>
                      </w:rPr>
                      <m:t>φ</m:t>
                    </m:r>
                  </m:e>
                </m:mr>
              </m:m>
            </m:e>
          </m:d>
        </m:oMath>
      </m:oMathPara>
    </w:p>
    <w:p w:rsidR="008F1425" w:rsidRDefault="008F1425" w:rsidP="008F1425">
      <w:r>
        <w:t>The Basic Gradient Projection (GPSR-Basic) algorithm is explained in the following subsection</w:t>
      </w:r>
    </w:p>
    <w:p w:rsidR="008F1425" w:rsidRDefault="007F530F" w:rsidP="008F1425">
      <w:pPr>
        <w:pStyle w:val="Heading3"/>
      </w:pPr>
      <w:bookmarkStart w:id="32" w:name="_Toc457294859"/>
      <w:r>
        <w:lastRenderedPageBreak/>
        <w:t>3</w:t>
      </w:r>
      <w:r w:rsidR="008F1425">
        <w:t>.3.1 GPSR-Basic algorithm</w:t>
      </w:r>
      <w:bookmarkEnd w:id="32"/>
    </w:p>
    <w:p w:rsidR="008F1425" w:rsidRDefault="00CC0185" w:rsidP="007D21CA">
      <w:pPr>
        <w:ind w:firstLine="720"/>
        <w:jc w:val="both"/>
      </w:pPr>
      <w:r>
        <w:t xml:space="preserve">Each iteration in the GPSR-Basic search for </w:t>
      </w:r>
      <m:oMath>
        <m:sSup>
          <m:sSupPr>
            <m:ctrlPr>
              <w:rPr>
                <w:rFonts w:ascii="Cambria Math" w:hAnsi="Cambria Math"/>
                <w:i/>
              </w:rPr>
            </m:ctrlPr>
          </m:sSupPr>
          <m:e>
            <m:r>
              <w:rPr>
                <w:rFonts w:ascii="Cambria Math" w:hAnsi="Cambria Math"/>
              </w:rPr>
              <m:t>z</m:t>
            </m:r>
          </m:e>
          <m:sup>
            <m:r>
              <w:rPr>
                <w:rFonts w:ascii="Cambria Math" w:hAnsi="Cambria Math"/>
              </w:rPr>
              <m:t>i</m:t>
            </m:r>
          </m:sup>
        </m:sSup>
      </m:oMath>
      <w:r>
        <w:t xml:space="preserve"> along the negative gradient </w:t>
      </w:r>
      <m:oMath>
        <m:r>
          <w:rPr>
            <w:rFonts w:ascii="Cambria Math" w:hAnsi="Cambria Math"/>
          </w:rPr>
          <m:t>-</m:t>
        </m:r>
        <m:r>
          <m:rPr>
            <m:sty m:val="p"/>
          </m:rPr>
          <w:rPr>
            <w:rFonts w:ascii="Cambria Math" w:hAnsi="Cambria Math"/>
          </w:rPr>
          <m:t>∇</m:t>
        </m:r>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oMath>
      <w:r>
        <w:t xml:space="preserve"> is projected onto </w:t>
      </w:r>
      <w:r w:rsidR="00C33AC3">
        <w:t xml:space="preserve">a </w:t>
      </w:r>
      <w:r>
        <w:t>non-negative orthant</w:t>
      </w:r>
      <w:r w:rsidR="009E4362">
        <w:t xml:space="preserve"> </w:t>
      </w:r>
      <w:r w:rsidR="00837B1D">
        <w:fldChar w:fldCharType="begin"/>
      </w:r>
      <w:r w:rsidR="00690663">
        <w:instrText xml:space="preserve"> ADDIN EN.CITE &lt;EndNote&gt;&lt;Cite&gt;&lt;Author&gt;Figueiredo&lt;/Author&gt;&lt;Year&gt;2007&lt;/Year&gt;&lt;RecNum&gt;12&lt;/RecNum&gt;&lt;DisplayText&gt;[10]&lt;/DisplayText&gt;&lt;record&gt;&lt;rec-number&gt;12&lt;/rec-number&gt;&lt;foreign-keys&gt;&lt;key app="EN" db-id="ea5dzwd0pfsefned0wa5txr5s9w2ttvdrz90"&gt;12&lt;/key&gt;&lt;/foreign-keys&gt;&lt;ref-type name="Journal Article"&gt;17&lt;/ref-type&gt;&lt;contributors&gt;&lt;authors&gt;&lt;author&gt;Figueiredo, Mário AT&lt;/author&gt;&lt;author&gt;Nowak, Robert D&lt;/author&gt;&lt;author&gt;Wright, Stephen J&lt;/author&gt;&lt;/authors&gt;&lt;/contributors&gt;&lt;titles&gt;&lt;title&gt;Gradient projection for sparse reconstruction: Application to compressed sensing and other inverse problems&lt;/title&gt;&lt;secondary-title&gt;Selected Topics in Signal Processing, IEEE Journal of&lt;/secondary-title&gt;&lt;/titles&gt;&lt;periodical&gt;&lt;full-title&gt;Selected Topics in Signal Processing, IEEE Journal of&lt;/full-title&gt;&lt;/periodical&gt;&lt;pages&gt;586-597&lt;/pages&gt;&lt;volume&gt;1&lt;/volume&gt;&lt;number&gt;4&lt;/number&gt;&lt;dates&gt;&lt;year&gt;2007&lt;/year&gt;&lt;/dates&gt;&lt;isbn&gt;1932-4553&lt;/isbn&gt;&lt;urls&gt;&lt;/urls&gt;&lt;/record&gt;&lt;/Cite&gt;&lt;/EndNote&gt;</w:instrText>
      </w:r>
      <w:r w:rsidR="00837B1D">
        <w:fldChar w:fldCharType="separate"/>
      </w:r>
      <w:r w:rsidR="00690663">
        <w:rPr>
          <w:noProof/>
        </w:rPr>
        <w:t>[</w:t>
      </w:r>
      <w:hyperlink w:anchor="_ENREF_10" w:tooltip="Figueiredo, 2007 #12" w:history="1">
        <w:r w:rsidR="00E72E3F">
          <w:rPr>
            <w:noProof/>
          </w:rPr>
          <w:t>10</w:t>
        </w:r>
      </w:hyperlink>
      <w:r w:rsidR="00690663">
        <w:rPr>
          <w:noProof/>
        </w:rPr>
        <w:t>]</w:t>
      </w:r>
      <w:r w:rsidR="00837B1D">
        <w:fldChar w:fldCharType="end"/>
      </w:r>
      <w:r>
        <w:t>. Then,</w:t>
      </w:r>
      <w:r w:rsidR="00C33AC3">
        <w:t xml:space="preserve"> a</w:t>
      </w:r>
      <w:r>
        <w:t xml:space="preserve"> backtracking line search is performed until a sufficient decrease is attained in </w:t>
      </w:r>
      <m:oMath>
        <m:r>
          <w:rPr>
            <w:rFonts w:ascii="Cambria Math" w:hAnsi="Cambria Math"/>
          </w:rPr>
          <m:t>F</m:t>
        </m:r>
      </m:oMath>
      <w:r>
        <w:t xml:space="preserve">. Here, an initial guess </w:t>
      </w:r>
      <m:oMath>
        <m:sSup>
          <m:sSupPr>
            <m:ctrlPr>
              <w:rPr>
                <w:rFonts w:ascii="Cambria Math" w:hAnsi="Cambria Math"/>
                <w:i/>
              </w:rPr>
            </m:ctrlPr>
          </m:sSupPr>
          <m:e>
            <m:r>
              <w:rPr>
                <w:rFonts w:ascii="Cambria Math" w:hAnsi="Cambria Math"/>
              </w:rPr>
              <m:t>α</m:t>
            </m:r>
          </m:e>
          <m:sup>
            <m:r>
              <w:rPr>
                <w:rFonts w:ascii="Cambria Math" w:hAnsi="Cambria Math"/>
              </w:rPr>
              <m:t>i</m:t>
            </m:r>
          </m:sup>
        </m:sSup>
      </m:oMath>
      <w:r>
        <w:t xml:space="preserve"> is used that yields the exact minimizer of </w:t>
      </w:r>
      <m:oMath>
        <m:r>
          <w:rPr>
            <w:rFonts w:ascii="Cambria Math" w:hAnsi="Cambria Math"/>
          </w:rPr>
          <m:t>F</m:t>
        </m:r>
      </m:oMath>
      <w:r>
        <w:t xml:space="preserve"> along this direction if no bounds were encountered.</w:t>
      </w:r>
      <w:r w:rsidR="003836D3">
        <w:t xml:space="preserve"> The vector </w:t>
      </w:r>
      <m:oMath>
        <m:sSup>
          <m:sSupPr>
            <m:ctrlPr>
              <w:rPr>
                <w:rFonts w:ascii="Cambria Math" w:hAnsi="Cambria Math"/>
                <w:i/>
              </w:rPr>
            </m:ctrlPr>
          </m:sSupPr>
          <m:e>
            <m:r>
              <w:rPr>
                <w:rFonts w:ascii="Cambria Math" w:hAnsi="Cambria Math"/>
              </w:rPr>
              <m:t>g</m:t>
            </m:r>
          </m:e>
          <m:sup>
            <m:r>
              <w:rPr>
                <w:rFonts w:ascii="Cambria Math" w:hAnsi="Cambria Math"/>
              </w:rPr>
              <m:t>i</m:t>
            </m:r>
          </m:sup>
        </m:sSup>
      </m:oMath>
      <w:r w:rsidR="007D21CA">
        <w:t xml:space="preserve"> is defined as follows</w:t>
      </w:r>
    </w:p>
    <w:p w:rsidR="003836D3" w:rsidRPr="008F1425" w:rsidRDefault="00AB42C8" w:rsidP="00E242D1">
      <w:pPr>
        <w:jc w:val="right"/>
      </w:pPr>
      <m:oMath>
        <m:sSubSup>
          <m:sSubSupPr>
            <m:ctrlPr>
              <w:rPr>
                <w:rFonts w:ascii="Cambria Math" w:hAnsi="Cambria Math"/>
                <w:i/>
              </w:rPr>
            </m:ctrlPr>
          </m:sSubSupPr>
          <m:e>
            <m:r>
              <w:rPr>
                <w:rFonts w:ascii="Cambria Math" w:hAnsi="Cambria Math"/>
              </w:rPr>
              <m:t>g</m:t>
            </m:r>
          </m:e>
          <m:sub>
            <m:r>
              <w:rPr>
                <w:rFonts w:ascii="Cambria Math" w:hAnsi="Cambria Math"/>
              </w:rPr>
              <m:t>j</m:t>
            </m:r>
          </m:sub>
          <m:sup>
            <m:r>
              <w:rPr>
                <w:rFonts w:ascii="Cambria Math" w:hAnsi="Cambria Math"/>
              </w:rPr>
              <m:t>i</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m:t>
                    </m:r>
                    <m:r>
                      <m:rPr>
                        <m:sty m:val="p"/>
                      </m:rPr>
                      <w:rPr>
                        <w:rFonts w:ascii="Cambria Math" w:hAnsi="Cambria Math"/>
                      </w:rPr>
                      <m:t>∇</m:t>
                    </m:r>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e>
                  <m:sub>
                    <m:r>
                      <w:rPr>
                        <w:rFonts w:ascii="Cambria Math" w:hAnsi="Cambria Math"/>
                      </w:rPr>
                      <m:t>j</m:t>
                    </m:r>
                  </m:sub>
                </m:sSub>
                <m:r>
                  <w:rPr>
                    <w:rFonts w:ascii="Cambria Math" w:hAnsi="Cambria Math"/>
                  </w:rPr>
                  <m:t xml:space="preserve">,  if </m:t>
                </m:r>
                <m:sSubSup>
                  <m:sSubSupPr>
                    <m:ctrlPr>
                      <w:rPr>
                        <w:rFonts w:ascii="Cambria Math" w:hAnsi="Cambria Math"/>
                        <w:i/>
                      </w:rPr>
                    </m:ctrlPr>
                  </m:sSubSupPr>
                  <m:e>
                    <m:r>
                      <w:rPr>
                        <w:rFonts w:ascii="Cambria Math" w:hAnsi="Cambria Math"/>
                      </w:rPr>
                      <m:t>z</m:t>
                    </m:r>
                  </m:e>
                  <m:sub>
                    <m:r>
                      <w:rPr>
                        <w:rFonts w:ascii="Cambria Math" w:hAnsi="Cambria Math"/>
                      </w:rPr>
                      <m:t>j</m:t>
                    </m:r>
                  </m:sub>
                  <m:sup>
                    <m:r>
                      <w:rPr>
                        <w:rFonts w:ascii="Cambria Math" w:hAnsi="Cambria Math"/>
                      </w:rPr>
                      <m:t>i</m:t>
                    </m:r>
                  </m:sup>
                </m:sSubSup>
                <m:r>
                  <w:rPr>
                    <w:rFonts w:ascii="Cambria Math" w:hAnsi="Cambria Math"/>
                  </w:rPr>
                  <m:t xml:space="preserve">&gt;0 or </m:t>
                </m:r>
                <m:sSub>
                  <m:sSubPr>
                    <m:ctrlPr>
                      <w:rPr>
                        <w:rFonts w:ascii="Cambria Math" w:hAnsi="Cambria Math"/>
                        <w:i/>
                      </w:rPr>
                    </m:ctrlPr>
                  </m:sSubPr>
                  <m:e>
                    <m:r>
                      <w:rPr>
                        <w:rFonts w:ascii="Cambria Math" w:hAnsi="Cambria Math"/>
                      </w:rPr>
                      <m:t>(</m:t>
                    </m:r>
                    <m:r>
                      <m:rPr>
                        <m:sty m:val="p"/>
                      </m:rPr>
                      <w:rPr>
                        <w:rFonts w:ascii="Cambria Math" w:hAnsi="Cambria Math"/>
                      </w:rPr>
                      <m:t>∇</m:t>
                    </m:r>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e>
                  <m:sub>
                    <m:r>
                      <w:rPr>
                        <w:rFonts w:ascii="Cambria Math" w:hAnsi="Cambria Math"/>
                      </w:rPr>
                      <m:t>j</m:t>
                    </m:r>
                  </m:sub>
                </m:sSub>
                <m:r>
                  <w:rPr>
                    <w:rFonts w:ascii="Cambria Math" w:hAnsi="Cambria Math"/>
                  </w:rPr>
                  <m:t>&lt;0,</m:t>
                </m:r>
              </m:e>
              <m:e>
                <m:r>
                  <w:rPr>
                    <w:rFonts w:ascii="Cambria Math" w:hAnsi="Cambria Math"/>
                  </w:rPr>
                  <m:t>0,  otherwise</m:t>
                </m:r>
              </m:e>
            </m:eqArr>
          </m:e>
        </m:d>
      </m:oMath>
      <w:r w:rsidR="002C0B52">
        <w:t xml:space="preserve"> </w:t>
      </w:r>
      <w:r w:rsidR="002C0B52">
        <w:tab/>
      </w:r>
      <w:r w:rsidR="002C0B52">
        <w:tab/>
        <w:t>(3</w:t>
      </w:r>
      <w:r w:rsidR="00E242D1">
        <w:t>.9)</w:t>
      </w:r>
    </w:p>
    <w:p w:rsidR="008F1425" w:rsidRDefault="003836D3" w:rsidP="008F1425">
      <w:r>
        <w:t xml:space="preserve">The initial guess </w:t>
      </w:r>
      <m:oMath>
        <m:sSup>
          <m:sSupPr>
            <m:ctrlPr>
              <w:rPr>
                <w:rFonts w:ascii="Cambria Math" w:hAnsi="Cambria Math"/>
                <w:i/>
              </w:rPr>
            </m:ctrlPr>
          </m:sSupPr>
          <m:e>
            <m:r>
              <w:rPr>
                <w:rFonts w:ascii="Cambria Math" w:hAnsi="Cambria Math"/>
              </w:rPr>
              <m:t>α</m:t>
            </m:r>
          </m:e>
          <m:sup>
            <m:r>
              <w:rPr>
                <w:rFonts w:ascii="Cambria Math" w:hAnsi="Cambria Math"/>
              </w:rPr>
              <m:t>i</m:t>
            </m:r>
          </m:sup>
        </m:sSup>
      </m:oMath>
      <w:r>
        <w:t xml:space="preserve"> is chosen</w:t>
      </w:r>
    </w:p>
    <w:p w:rsidR="007D21CA" w:rsidRPr="007D21CA" w:rsidRDefault="00AB42C8" w:rsidP="00E242D1">
      <w:pPr>
        <w:jc w:val="right"/>
      </w:pPr>
      <m:oMath>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func>
          <m:funcPr>
            <m:ctrlPr>
              <w:rPr>
                <w:rFonts w:ascii="Cambria Math" w:hAnsi="Cambria Math"/>
                <w:i/>
              </w:rPr>
            </m:ctrlPr>
          </m:funcPr>
          <m:fName>
            <m:r>
              <m:rPr>
                <m:sty m:val="p"/>
              </m:rPr>
              <w:rPr>
                <w:rFonts w:ascii="Cambria Math" w:hAnsi="Cambria Math"/>
              </w:rPr>
              <m:t>arg</m:t>
            </m:r>
          </m:fName>
          <m:e>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α</m:t>
                    </m:r>
                  </m:lim>
                </m:limLow>
              </m:fName>
              <m:e>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-α</m:t>
                </m:r>
                <m:sSup>
                  <m:sSupPr>
                    <m:ctrlPr>
                      <w:rPr>
                        <w:rFonts w:ascii="Cambria Math" w:hAnsi="Cambria Math"/>
                        <w:i/>
                      </w:rPr>
                    </m:ctrlPr>
                  </m:sSupPr>
                  <m:e>
                    <m:r>
                      <w:rPr>
                        <w:rFonts w:ascii="Cambria Math" w:hAnsi="Cambria Math"/>
                      </w:rPr>
                      <m:t>g</m:t>
                    </m:r>
                  </m:e>
                  <m:sup>
                    <m:r>
                      <w:rPr>
                        <w:rFonts w:ascii="Cambria Math" w:hAnsi="Cambria Math"/>
                      </w:rPr>
                      <m:t>i</m:t>
                    </m:r>
                  </m:sup>
                </m:sSup>
                <m:r>
                  <w:rPr>
                    <w:rFonts w:ascii="Cambria Math" w:hAnsi="Cambria Math"/>
                  </w:rPr>
                  <m:t>)</m:t>
                </m:r>
              </m:e>
            </m:func>
          </m:e>
        </m:func>
      </m:oMath>
      <w:r w:rsidR="001A0011">
        <w:t>,</w:t>
      </w:r>
      <w:r w:rsidR="002C0B52">
        <w:t xml:space="preserve"> </w:t>
      </w:r>
      <w:r w:rsidR="002C0B52">
        <w:tab/>
      </w:r>
      <w:r w:rsidR="002C0B52">
        <w:tab/>
      </w:r>
      <w:r w:rsidR="002C0B52">
        <w:tab/>
      </w:r>
      <w:r w:rsidR="002C0B52">
        <w:tab/>
        <w:t>(3</w:t>
      </w:r>
      <w:r w:rsidR="00E242D1">
        <w:t>.10)</w:t>
      </w:r>
    </w:p>
    <w:p w:rsidR="007D21CA" w:rsidRDefault="007D21CA" w:rsidP="008F1425">
      <w:r>
        <w:t xml:space="preserve">To protect the values of </w:t>
      </w:r>
      <m:oMath>
        <m:sSub>
          <m:sSubPr>
            <m:ctrlPr>
              <w:rPr>
                <w:rFonts w:ascii="Cambria Math" w:hAnsi="Cambria Math"/>
                <w:i/>
              </w:rPr>
            </m:ctrlPr>
          </m:sSubPr>
          <m:e>
            <m:r>
              <w:rPr>
                <w:rFonts w:ascii="Cambria Math" w:hAnsi="Cambria Math"/>
              </w:rPr>
              <m:t>α</m:t>
            </m:r>
          </m:e>
          <m:sub>
            <m:r>
              <w:rPr>
                <w:rFonts w:ascii="Cambria Math" w:hAnsi="Cambria Math"/>
              </w:rPr>
              <m:t>0</m:t>
            </m:r>
          </m:sub>
        </m:sSub>
      </m:oMath>
      <w:r>
        <w:t xml:space="preserve"> that are too small or large, we confine it to the interval [</w:t>
      </w:r>
      <m:oMath>
        <m:sSub>
          <m:sSubPr>
            <m:ctrlPr>
              <w:rPr>
                <w:rFonts w:ascii="Cambria Math" w:hAnsi="Cambria Math"/>
                <w:i/>
              </w:rPr>
            </m:ctrlPr>
          </m:sSubPr>
          <m:e>
            <m:r>
              <w:rPr>
                <w:rFonts w:ascii="Cambria Math" w:hAnsi="Cambria Math"/>
              </w:rPr>
              <m:t>α</m:t>
            </m:r>
          </m:e>
          <m:sub>
            <m:r>
              <w:rPr>
                <w:rFonts w:ascii="Cambria Math" w:hAnsi="Cambria Math"/>
              </w:rPr>
              <m:t>min</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max</m:t>
            </m:r>
          </m:sub>
        </m:sSub>
      </m:oMath>
      <w:r>
        <w:t>].</w:t>
      </w:r>
      <w:r w:rsidR="009848D9">
        <w:t xml:space="preserve"> The </w:t>
      </w:r>
      <w:r w:rsidR="009E4362">
        <w:t xml:space="preserve">pseudo-code of the </w:t>
      </w:r>
      <w:r w:rsidR="009848D9">
        <w:t>algorithm is given below</w:t>
      </w:r>
      <w:r w:rsidR="009E4362">
        <w:t>.</w:t>
      </w:r>
    </w:p>
    <w:p w:rsidR="009848D9" w:rsidRPr="00E54E97" w:rsidRDefault="009848D9" w:rsidP="009848D9">
      <w:pPr>
        <w:pBdr>
          <w:top w:val="single" w:sz="4" w:space="1" w:color="auto"/>
          <w:bottom w:val="single" w:sz="4" w:space="1" w:color="auto"/>
        </w:pBdr>
        <w:rPr>
          <w:b/>
        </w:rPr>
      </w:pPr>
      <w:r w:rsidRPr="00E54E97">
        <w:rPr>
          <w:b/>
        </w:rPr>
        <w:t>GPSR-Basic algorithm</w:t>
      </w:r>
    </w:p>
    <w:p w:rsidR="00FB58D0" w:rsidRDefault="009848D9" w:rsidP="00FB58D0">
      <w:r w:rsidRPr="00E54E97">
        <w:rPr>
          <w:b/>
        </w:rPr>
        <w:t>Input</w:t>
      </w:r>
      <w:r>
        <w:t>:</w:t>
      </w:r>
      <m:oMath>
        <m:r>
          <w:rPr>
            <w:rFonts w:ascii="Cambria Math" w:hAnsi="Cambria Math"/>
          </w:rPr>
          <m:t xml:space="preserve"> y, φ and λ</m:t>
        </m:r>
      </m:oMath>
      <w:r w:rsidR="00447887">
        <w:t xml:space="preserve"> </w:t>
      </w:r>
    </w:p>
    <w:p w:rsidR="009848D9" w:rsidRDefault="009848D9" w:rsidP="00FB58D0">
      <w:r w:rsidRPr="00E54E97">
        <w:rPr>
          <w:b/>
        </w:rPr>
        <w:t>Output</w:t>
      </w:r>
      <w:r>
        <w:t>:</w:t>
      </w:r>
      <m:oMath>
        <m:r>
          <w:rPr>
            <w:rFonts w:ascii="Cambria Math" w:hAnsi="Cambria Math"/>
          </w:rPr>
          <m:t xml:space="preserve"> x</m:t>
        </m:r>
      </m:oMath>
    </w:p>
    <w:p w:rsidR="007049DE" w:rsidRDefault="009848D9" w:rsidP="00FB58D0">
      <w:r>
        <w:t xml:space="preserve">Initialization: parameters are chosen </w:t>
      </w:r>
      <m:oMath>
        <m:r>
          <w:rPr>
            <w:rFonts w:ascii="Cambria Math" w:hAnsi="Cambria Math"/>
          </w:rPr>
          <m:t>β∈</m:t>
        </m:r>
        <m:d>
          <m:dPr>
            <m:ctrlPr>
              <w:rPr>
                <w:rFonts w:ascii="Cambria Math" w:hAnsi="Cambria Math"/>
                <w:i/>
              </w:rPr>
            </m:ctrlPr>
          </m:dPr>
          <m:e>
            <m:r>
              <w:rPr>
                <w:rFonts w:ascii="Cambria Math" w:hAnsi="Cambria Math"/>
              </w:rPr>
              <m:t>0, 1</m:t>
            </m:r>
          </m:e>
        </m:d>
        <m:r>
          <w:rPr>
            <w:rFonts w:ascii="Cambria Math" w:hAnsi="Cambria Math"/>
          </w:rPr>
          <m:t xml:space="preserve"> and μ ∈</m:t>
        </m:r>
        <m:d>
          <m:dPr>
            <m:ctrlPr>
              <w:rPr>
                <w:rFonts w:ascii="Cambria Math" w:hAnsi="Cambria Math"/>
                <w:i/>
              </w:rPr>
            </m:ctrlPr>
          </m:dPr>
          <m:e>
            <m:r>
              <w:rPr>
                <w:rFonts w:ascii="Cambria Math" w:hAnsi="Cambria Math"/>
              </w:rPr>
              <m:t>0,</m:t>
            </m:r>
            <m:f>
              <m:fPr>
                <m:ctrlPr>
                  <w:rPr>
                    <w:rFonts w:ascii="Cambria Math" w:hAnsi="Cambria Math"/>
                    <w:i/>
                  </w:rPr>
                </m:ctrlPr>
              </m:fPr>
              <m:num>
                <m:r>
                  <w:rPr>
                    <w:rFonts w:ascii="Cambria Math" w:hAnsi="Cambria Math"/>
                  </w:rPr>
                  <m:t>1</m:t>
                </m:r>
              </m:num>
              <m:den>
                <m:r>
                  <w:rPr>
                    <w:rFonts w:ascii="Cambria Math" w:hAnsi="Cambria Math"/>
                  </w:rPr>
                  <m:t>2</m:t>
                </m:r>
              </m:den>
            </m:f>
          </m:e>
        </m:d>
        <m:r>
          <w:rPr>
            <w:rFonts w:ascii="Cambria Math" w:hAnsi="Cambria Math"/>
          </w:rPr>
          <m:t>;set i=0</m:t>
        </m:r>
      </m:oMath>
    </w:p>
    <w:p w:rsidR="009848D9" w:rsidRDefault="007049DE" w:rsidP="00FB58D0">
      <w:r>
        <w:t xml:space="preserve">Compute the initial guess </w:t>
      </w:r>
      <m:oMath>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i</m:t>
                            </m:r>
                          </m:sup>
                        </m:sSup>
                      </m:e>
                    </m:d>
                  </m:e>
                </m:d>
              </m:e>
              <m:sup>
                <m:r>
                  <w:rPr>
                    <w:rFonts w:ascii="Cambria Math" w:hAnsi="Cambria Math"/>
                  </w:rPr>
                  <m:t>T</m:t>
                </m:r>
              </m:sup>
            </m:sSup>
            <m:sSup>
              <m:sSupPr>
                <m:ctrlPr>
                  <w:rPr>
                    <w:rFonts w:ascii="Cambria Math" w:hAnsi="Cambria Math"/>
                    <w:i/>
                  </w:rPr>
                </m:ctrlPr>
              </m:sSupPr>
              <m:e>
                <m:r>
                  <w:rPr>
                    <w:rFonts w:ascii="Cambria Math" w:hAnsi="Cambria Math"/>
                  </w:rPr>
                  <m:t>g</m:t>
                </m:r>
              </m:e>
              <m:sup>
                <m:r>
                  <w:rPr>
                    <w:rFonts w:ascii="Cambria Math" w:hAnsi="Cambria Math"/>
                  </w:rPr>
                  <m:t>i</m:t>
                </m:r>
              </m:sup>
            </m:sSup>
          </m:num>
          <m:den>
            <m:sSup>
              <m:sSupPr>
                <m:ctrlPr>
                  <w:rPr>
                    <w:rFonts w:ascii="Cambria Math" w:hAnsi="Cambria Math"/>
                    <w:i/>
                  </w:rPr>
                </m:ctrlPr>
              </m:sSupPr>
              <m:e>
                <m:d>
                  <m:dPr>
                    <m:ctrlPr>
                      <w:rPr>
                        <w:rFonts w:ascii="Cambria Math" w:hAnsi="Cambria Math"/>
                        <w:i/>
                      </w:rPr>
                    </m:ctrlPr>
                  </m:dPr>
                  <m:e>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i</m:t>
                            </m:r>
                          </m:sup>
                        </m:sSup>
                      </m:e>
                    </m:d>
                  </m:e>
                </m:d>
              </m:e>
              <m:sup>
                <m:r>
                  <w:rPr>
                    <w:rFonts w:ascii="Cambria Math" w:hAnsi="Cambria Math"/>
                  </w:rPr>
                  <m:t>T</m:t>
                </m:r>
              </m:sup>
            </m:sSup>
            <m:r>
              <w:rPr>
                <w:rFonts w:ascii="Cambria Math" w:hAnsi="Cambria Math"/>
              </w:rPr>
              <m:t>B</m:t>
            </m:r>
            <m:sSup>
              <m:sSupPr>
                <m:ctrlPr>
                  <w:rPr>
                    <w:rFonts w:ascii="Cambria Math" w:hAnsi="Cambria Math"/>
                    <w:i/>
                  </w:rPr>
                </m:ctrlPr>
              </m:sSupPr>
              <m:e>
                <m:r>
                  <w:rPr>
                    <w:rFonts w:ascii="Cambria Math" w:hAnsi="Cambria Math"/>
                  </w:rPr>
                  <m:t>g</m:t>
                </m:r>
              </m:e>
              <m:sup>
                <m:r>
                  <w:rPr>
                    <w:rFonts w:ascii="Cambria Math" w:hAnsi="Cambria Math"/>
                  </w:rPr>
                  <m:t>i</m:t>
                </m:r>
              </m:sup>
            </m:sSup>
          </m:den>
        </m:f>
      </m:oMath>
      <w:r>
        <w:t xml:space="preserve"> </w:t>
      </w:r>
    </w:p>
    <w:p w:rsidR="007049DE" w:rsidRDefault="007049DE" w:rsidP="00FB58D0">
      <w:r>
        <w:t xml:space="preserve">Replace </w:t>
      </w:r>
      <m:oMath>
        <m:sSub>
          <m:sSubPr>
            <m:ctrlPr>
              <w:rPr>
                <w:rFonts w:ascii="Cambria Math" w:hAnsi="Cambria Math"/>
                <w:i/>
              </w:rPr>
            </m:ctrlPr>
          </m:sSubPr>
          <m:e>
            <m:r>
              <w:rPr>
                <w:rFonts w:ascii="Cambria Math" w:hAnsi="Cambria Math"/>
              </w:rPr>
              <m:t>α</m:t>
            </m:r>
          </m:e>
          <m:sub>
            <m:r>
              <w:rPr>
                <w:rFonts w:ascii="Cambria Math" w:hAnsi="Cambria Math"/>
              </w:rPr>
              <m:t>0</m:t>
            </m:r>
          </m:sub>
        </m:sSub>
      </m:oMath>
      <w:r>
        <w:t xml:space="preserve"> by </w:t>
      </w:r>
      <m:oMath>
        <m:r>
          <w:rPr>
            <w:rFonts w:ascii="Cambria Math" w:hAnsi="Cambria Math"/>
          </w:rPr>
          <m:t>mid(</m:t>
        </m:r>
        <m:sSub>
          <m:sSubPr>
            <m:ctrlPr>
              <w:rPr>
                <w:rFonts w:ascii="Cambria Math" w:hAnsi="Cambria Math"/>
                <w:i/>
              </w:rPr>
            </m:ctrlPr>
          </m:sSubPr>
          <m:e>
            <m:r>
              <w:rPr>
                <w:rFonts w:ascii="Cambria Math" w:hAnsi="Cambria Math"/>
              </w:rPr>
              <m:t>α</m:t>
            </m:r>
          </m:e>
          <m:sub>
            <m:r>
              <w:rPr>
                <w:rFonts w:ascii="Cambria Math" w:hAnsi="Cambria Math"/>
              </w:rPr>
              <m:t>min</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 α</m:t>
            </m:r>
          </m:e>
          <m:sub>
            <m:r>
              <w:rPr>
                <w:rFonts w:ascii="Cambria Math" w:hAnsi="Cambria Math"/>
              </w:rPr>
              <m:t>max</m:t>
            </m:r>
          </m:sub>
        </m:sSub>
        <m:r>
          <w:rPr>
            <w:rFonts w:ascii="Cambria Math" w:hAnsi="Cambria Math"/>
          </w:rPr>
          <m:t>)</m:t>
        </m:r>
      </m:oMath>
    </w:p>
    <w:p w:rsidR="007049DE" w:rsidRDefault="00C33AC3" w:rsidP="00FB58D0">
      <w:r>
        <w:t>The b</w:t>
      </w:r>
      <w:r w:rsidR="007049DE">
        <w:t>acktracking line search is performed</w:t>
      </w:r>
    </w:p>
    <w:p w:rsidR="007049DE" w:rsidRPr="007049DE" w:rsidRDefault="007049DE" w:rsidP="00FB58D0">
      <m:oMathPara>
        <m:oMath>
          <m:r>
            <w:rPr>
              <w:rFonts w:ascii="Cambria Math" w:hAnsi="Cambria Math"/>
            </w:rPr>
            <m:t>F</m:t>
          </m:r>
          <m:d>
            <m:dPr>
              <m:ctrlPr>
                <w:rPr>
                  <w:rFonts w:ascii="Cambria Math" w:hAnsi="Cambria Math"/>
                  <w:i/>
                </w:rPr>
              </m:ctrlPr>
            </m:dPr>
            <m:e>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α</m:t>
                          </m:r>
                        </m:e>
                        <m:sup>
                          <m:r>
                            <w:rPr>
                              <w:rFonts w:ascii="Cambria Math" w:hAnsi="Cambria Math"/>
                            </w:rPr>
                            <m:t>i</m:t>
                          </m:r>
                        </m:sup>
                      </m:sSup>
                      <m:r>
                        <m:rPr>
                          <m:sty m:val="p"/>
                        </m:rPr>
                        <w:rPr>
                          <w:rFonts w:ascii="Cambria Math" w:hAnsi="Cambria Math"/>
                        </w:rPr>
                        <m:t>∇</m:t>
                      </m:r>
                      <m:r>
                        <w:rPr>
                          <w:rFonts w:ascii="Cambria Math" w:hAnsi="Cambria Math"/>
                        </w:rPr>
                        <m:t>F</m:t>
                      </m:r>
                      <m:d>
                        <m:dPr>
                          <m:ctrlPr>
                            <w:rPr>
                              <w:rFonts w:ascii="Cambria Math" w:hAnsi="Cambria Math"/>
                              <w:i/>
                            </w:rPr>
                          </m:ctrlPr>
                        </m:dPr>
                        <m:e>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i</m:t>
                                  </m:r>
                                </m:sup>
                              </m:sSup>
                            </m:e>
                          </m:d>
                        </m:e>
                      </m:d>
                    </m:e>
                    <m:sub>
                      <m:r>
                        <w:rPr>
                          <w:rFonts w:ascii="Cambria Math" w:hAnsi="Cambria Math"/>
                        </w:rPr>
                        <m:t>+</m:t>
                      </m:r>
                    </m:sub>
                  </m:sSub>
                </m:e>
              </m:d>
            </m:e>
          </m:d>
          <m:r>
            <w:rPr>
              <w:rFonts w:ascii="Cambria Math" w:hAnsi="Cambria Math"/>
            </w:rPr>
            <m:t>≤F</m:t>
          </m:r>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i</m:t>
                  </m:r>
                </m:sup>
              </m:sSup>
            </m:e>
          </m:d>
          <m:r>
            <w:rPr>
              <w:rFonts w:ascii="Cambria Math" w:hAnsi="Cambria Math"/>
            </w:rPr>
            <m:t>-μ</m:t>
          </m:r>
          <m:r>
            <m:rPr>
              <m:sty m:val="p"/>
            </m:rPr>
            <w:rPr>
              <w:rFonts w:ascii="Cambria Math" w:hAnsi="Cambria Math"/>
            </w:rPr>
            <m:t>∇</m:t>
          </m:r>
          <m:r>
            <w:rPr>
              <w:rFonts w:ascii="Cambria Math" w:hAnsi="Cambria Math"/>
            </w:rPr>
            <m:t>F</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i</m:t>
                      </m:r>
                    </m:sup>
                  </m:sSup>
                </m:e>
              </m:d>
            </m:e>
            <m:sup>
              <m:r>
                <w:rPr>
                  <w:rFonts w:ascii="Cambria Math" w:hAnsi="Cambria Math"/>
                </w:rPr>
                <m:t>T</m:t>
              </m:r>
            </m:sup>
          </m:sSup>
          <m:sSub>
            <m:sSubPr>
              <m:ctrlPr>
                <w:rPr>
                  <w:rFonts w:ascii="Cambria Math" w:hAnsi="Cambria Math"/>
                  <w:i/>
                </w:rPr>
              </m:ctrlPr>
            </m:sSubPr>
            <m:e>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i</m:t>
                  </m:r>
                </m:sup>
              </m:sSup>
              <m:r>
                <m:rPr>
                  <m:sty m:val="p"/>
                </m:rPr>
                <w:rPr>
                  <w:rFonts w:ascii="Cambria Math" w:hAnsi="Cambria Math"/>
                </w:rPr>
                <m:t>∇</m:t>
              </m:r>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e>
            <m:sub>
              <m:r>
                <w:rPr>
                  <w:rFonts w:ascii="Cambria Math" w:hAnsi="Cambria Math"/>
                </w:rPr>
                <m:t>+</m:t>
              </m:r>
            </m:sub>
          </m:sSub>
          <m:r>
            <w:rPr>
              <w:rFonts w:ascii="Cambria Math" w:hAnsi="Cambria Math"/>
            </w:rPr>
            <m:t>)),</m:t>
          </m:r>
        </m:oMath>
      </m:oMathPara>
    </w:p>
    <w:p w:rsidR="00827E56" w:rsidRDefault="007049DE" w:rsidP="00FB58D0">
      <w:r>
        <w:t>Set</w:t>
      </w:r>
      <w:r w:rsidR="00827E56">
        <w:t xml:space="preserve"> </w:t>
      </w:r>
    </w:p>
    <w:p w:rsidR="007049DE" w:rsidRPr="00827E56" w:rsidRDefault="00AB42C8" w:rsidP="00827E56">
      <w:pPr>
        <w:jc w:val="center"/>
      </w:pPr>
      <m:oMathPara>
        <m:oMath>
          <m:sSup>
            <m:sSupPr>
              <m:ctrlPr>
                <w:rPr>
                  <w:rFonts w:ascii="Cambria Math" w:hAnsi="Cambria Math"/>
                  <w:i/>
                </w:rPr>
              </m:ctrlPr>
            </m:sSupPr>
            <m:e>
              <m:r>
                <w:rPr>
                  <w:rFonts w:ascii="Cambria Math" w:hAnsi="Cambria Math"/>
                </w:rPr>
                <m:t>z</m:t>
              </m:r>
            </m:e>
            <m:sup>
              <m:r>
                <w:rPr>
                  <w:rFonts w:ascii="Cambria Math" w:hAnsi="Cambria Math"/>
                </w:rPr>
                <m:t>i+1</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α</m:t>
                  </m:r>
                </m:e>
                <m:sup>
                  <m:r>
                    <w:rPr>
                      <w:rFonts w:ascii="Cambria Math" w:hAnsi="Cambria Math"/>
                    </w:rPr>
                    <m:t>i</m:t>
                  </m:r>
                </m:sup>
              </m:sSup>
              <m:r>
                <m:rPr>
                  <m:sty m:val="p"/>
                </m:rPr>
                <w:rPr>
                  <w:rFonts w:ascii="Cambria Math" w:hAnsi="Cambria Math"/>
                </w:rPr>
                <m:t>∇</m:t>
              </m:r>
              <m:r>
                <w:rPr>
                  <w:rFonts w:ascii="Cambria Math" w:hAnsi="Cambria Math"/>
                </w:rPr>
                <m:t>F((</m:t>
              </m:r>
              <m:sSup>
                <m:sSupPr>
                  <m:ctrlPr>
                    <w:rPr>
                      <w:rFonts w:ascii="Cambria Math" w:hAnsi="Cambria Math"/>
                      <w:i/>
                    </w:rPr>
                  </m:ctrlPr>
                </m:sSupPr>
                <m:e>
                  <m:r>
                    <w:rPr>
                      <w:rFonts w:ascii="Cambria Math" w:hAnsi="Cambria Math"/>
                    </w:rPr>
                    <m:t>z</m:t>
                  </m:r>
                </m:e>
                <m:sup>
                  <m:r>
                    <w:rPr>
                      <w:rFonts w:ascii="Cambria Math" w:hAnsi="Cambria Math"/>
                    </w:rPr>
                    <m:t>i</m:t>
                  </m:r>
                </m:sup>
              </m:sSup>
              <m:r>
                <w:rPr>
                  <w:rFonts w:ascii="Cambria Math" w:hAnsi="Cambria Math"/>
                </w:rPr>
                <m:t>))</m:t>
              </m:r>
            </m:e>
            <m:sub>
              <m:r>
                <w:rPr>
                  <w:rFonts w:ascii="Cambria Math" w:hAnsi="Cambria Math"/>
                </w:rPr>
                <m:t>+</m:t>
              </m:r>
            </m:sub>
          </m:sSub>
        </m:oMath>
      </m:oMathPara>
    </w:p>
    <w:p w:rsidR="00827E56" w:rsidRPr="007049DE" w:rsidRDefault="00827E56" w:rsidP="00827E56">
      <w:pPr>
        <w:pBdr>
          <w:bottom w:val="single" w:sz="4" w:space="1" w:color="auto"/>
        </w:pBdr>
      </w:pPr>
      <w:r>
        <w:t xml:space="preserve">Finally, the convergence test is performed and is terminated with appropriate solution </w:t>
      </w:r>
      <m:oMath>
        <m:sSup>
          <m:sSupPr>
            <m:ctrlPr>
              <w:rPr>
                <w:rFonts w:ascii="Cambria Math" w:hAnsi="Cambria Math"/>
                <w:i/>
              </w:rPr>
            </m:ctrlPr>
          </m:sSupPr>
          <m:e>
            <m:r>
              <w:rPr>
                <w:rFonts w:ascii="Cambria Math" w:hAnsi="Cambria Math"/>
              </w:rPr>
              <m:t>z</m:t>
            </m:r>
          </m:e>
          <m:sup>
            <m:r>
              <w:rPr>
                <w:rFonts w:ascii="Cambria Math" w:hAnsi="Cambria Math"/>
              </w:rPr>
              <m:t>i+1</m:t>
            </m:r>
          </m:sup>
        </m:sSup>
      </m:oMath>
      <w:r>
        <w:t xml:space="preserve"> if it is satisfied.</w:t>
      </w:r>
    </w:p>
    <w:p w:rsidR="004E555B" w:rsidRDefault="004E555B" w:rsidP="00DA7293">
      <w:pPr>
        <w:pStyle w:val="Heading1"/>
      </w:pPr>
      <w:bookmarkStart w:id="33" w:name="_Toc310579474"/>
    </w:p>
    <w:p w:rsidR="00AE388C" w:rsidRDefault="007F530F" w:rsidP="006A2FFC">
      <w:pPr>
        <w:pStyle w:val="Heading2"/>
      </w:pPr>
      <w:bookmarkStart w:id="34" w:name="_Toc457294860"/>
      <w:r>
        <w:t>3</w:t>
      </w:r>
      <w:r w:rsidR="00CD3930">
        <w:t xml:space="preserve">.4 </w:t>
      </w:r>
      <w:r w:rsidR="00C33AC3">
        <w:t>Wavelet Based C</w:t>
      </w:r>
      <w:r w:rsidR="00AE388C">
        <w:t>ompression algorithms</w:t>
      </w:r>
      <w:bookmarkEnd w:id="34"/>
    </w:p>
    <w:p w:rsidR="00AE388C" w:rsidRDefault="00AE388C" w:rsidP="00CD3930">
      <w:pPr>
        <w:ind w:firstLine="540"/>
        <w:jc w:val="both"/>
      </w:pPr>
      <w:r>
        <w:t>The wavelet base</w:t>
      </w:r>
      <w:r w:rsidR="00CA273A">
        <w:t>d</w:t>
      </w:r>
      <w:r w:rsidR="00D33113">
        <w:t xml:space="preserve"> com</w:t>
      </w:r>
      <w:r w:rsidR="00C33AC3">
        <w:t>pression algorithms incorporate</w:t>
      </w:r>
      <w:r w:rsidR="00D33113">
        <w:t xml:space="preserve"> </w:t>
      </w:r>
      <w:r>
        <w:t>the wavelet tree structure that can be represented by Hidden Markov Tree (HMT)</w:t>
      </w:r>
      <w:r w:rsidR="00D33113">
        <w:t xml:space="preserve">. </w:t>
      </w:r>
      <w:r>
        <w:t xml:space="preserve"> </w:t>
      </w:r>
      <w:r w:rsidR="00D33113">
        <w:t xml:space="preserve">The wavelet coefficients </w:t>
      </w:r>
      <m:oMath>
        <m:r>
          <w:rPr>
            <w:rFonts w:ascii="Cambria Math" w:hAnsi="Cambria Math"/>
          </w:rPr>
          <m:t>s</m:t>
        </m:r>
      </m:oMath>
      <w:r w:rsidR="00CE4B78">
        <w:t xml:space="preserve"> fro</w:t>
      </w:r>
      <w:r w:rsidR="00CA273A">
        <w:t>m (1.1)</w:t>
      </w:r>
      <w:r w:rsidR="00D33113">
        <w:t xml:space="preserve"> can be represented in terms of a tree structure for an image. For scale </w:t>
      </w:r>
      <m:oMath>
        <m:r>
          <w:rPr>
            <w:rFonts w:ascii="Cambria Math" w:hAnsi="Cambria Math"/>
          </w:rPr>
          <m:t>p=1</m:t>
        </m:r>
      </m:oMath>
      <w:r w:rsidR="00D33113">
        <w:t>, the coefficient</w:t>
      </w:r>
      <w:r w:rsidR="00CA273A">
        <w:t>s</w:t>
      </w:r>
      <w:r w:rsidR="00D33113">
        <w:t xml:space="preserve"> correspond to root nodes and for the large scale </w:t>
      </w:r>
      <m:oMath>
        <m:r>
          <w:rPr>
            <w:rFonts w:ascii="Cambria Math" w:hAnsi="Cambria Math"/>
          </w:rPr>
          <m:t>p=L</m:t>
        </m:r>
      </m:oMath>
      <w:r w:rsidR="00D33113">
        <w:t>, the coefficients correspond to leaf nodes. Each wavelet coefficient has four children coefficients, and it has the statistical relationship between parent and children coefficient</w:t>
      </w:r>
      <w:r w:rsidR="00C33AC3">
        <w:t xml:space="preserve"> as shown in the F</w:t>
      </w:r>
      <w:r w:rsidR="00D34928">
        <w:t>igure</w:t>
      </w:r>
      <w:r w:rsidR="00E54E97">
        <w:t xml:space="preserve"> 3</w:t>
      </w:r>
      <w:r w:rsidR="00CE3085">
        <w:t xml:space="preserve">. </w:t>
      </w:r>
      <w:r w:rsidR="00A5792D">
        <w:t xml:space="preserve">Top left block corresponds to scaling coefficients, which capture the coarse scale representation of an image. </w:t>
      </w:r>
      <w:r w:rsidR="00CE3085">
        <w:t>These statistics are represented by HMT.</w:t>
      </w:r>
    </w:p>
    <w:p w:rsidR="00CF4F07" w:rsidRDefault="00D34928" w:rsidP="00CF4F07">
      <w:pPr>
        <w:keepNext/>
        <w:ind w:firstLine="540"/>
        <w:jc w:val="both"/>
      </w:pPr>
      <w:r>
        <w:rPr>
          <w:noProof/>
          <w:lang w:bidi="ar-SA"/>
        </w:rPr>
        <w:drawing>
          <wp:inline distT="0" distB="0" distL="0" distR="0" wp14:anchorId="3755B976" wp14:editId="6EB8A294">
            <wp:extent cx="4219575" cy="28208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e structure.JPG"/>
                    <pic:cNvPicPr/>
                  </pic:nvPicPr>
                  <pic:blipFill>
                    <a:blip r:embed="rId19">
                      <a:extLst>
                        <a:ext uri="{28A0092B-C50C-407E-A947-70E740481C1C}">
                          <a14:useLocalDpi xmlns:a14="http://schemas.microsoft.com/office/drawing/2010/main" val="0"/>
                        </a:ext>
                      </a:extLst>
                    </a:blip>
                    <a:stretch>
                      <a:fillRect/>
                    </a:stretch>
                  </pic:blipFill>
                  <pic:spPr>
                    <a:xfrm>
                      <a:off x="0" y="0"/>
                      <a:ext cx="4238654" cy="2833593"/>
                    </a:xfrm>
                    <a:prstGeom prst="rect">
                      <a:avLst/>
                    </a:prstGeom>
                  </pic:spPr>
                </pic:pic>
              </a:graphicData>
            </a:graphic>
          </wp:inline>
        </w:drawing>
      </w:r>
    </w:p>
    <w:p w:rsidR="00D34928" w:rsidRDefault="00CF4F07" w:rsidP="00CF4F07">
      <w:pPr>
        <w:pStyle w:val="Caption"/>
        <w:jc w:val="center"/>
      </w:pPr>
      <w:bookmarkStart w:id="35" w:name="_Toc457294882"/>
      <w:r>
        <w:t xml:space="preserve">Figure </w:t>
      </w:r>
      <w:r w:rsidR="00AB42C8">
        <w:fldChar w:fldCharType="begin"/>
      </w:r>
      <w:r w:rsidR="00AB42C8">
        <w:instrText xml:space="preserve"> SEQ Figure \* ARABIC </w:instrText>
      </w:r>
      <w:r w:rsidR="00AB42C8">
        <w:fldChar w:fldCharType="separate"/>
      </w:r>
      <w:r w:rsidR="009B213A">
        <w:rPr>
          <w:noProof/>
        </w:rPr>
        <w:t>3</w:t>
      </w:r>
      <w:r w:rsidR="00AB42C8">
        <w:rPr>
          <w:noProof/>
        </w:rPr>
        <w:fldChar w:fldCharType="end"/>
      </w:r>
      <w:r>
        <w:t xml:space="preserve">. </w:t>
      </w:r>
      <w:r w:rsidRPr="006C27B7">
        <w:t>Tree structured wavelet decomposition of an image depicted across scales.</w:t>
      </w:r>
      <w:bookmarkEnd w:id="35"/>
    </w:p>
    <w:p w:rsidR="00D34928" w:rsidRPr="00D34928" w:rsidRDefault="00D34928" w:rsidP="00D34928">
      <w:pPr>
        <w:ind w:firstLine="540"/>
        <w:jc w:val="center"/>
        <w:rPr>
          <w:b/>
        </w:rPr>
      </w:pPr>
    </w:p>
    <w:p w:rsidR="00CE3085" w:rsidRDefault="00CE3085" w:rsidP="00CD3930">
      <w:pPr>
        <w:ind w:firstLine="540"/>
        <w:jc w:val="both"/>
      </w:pPr>
      <w:r>
        <w:lastRenderedPageBreak/>
        <w:t xml:space="preserve">When modelling the statistics by HMT model, the observation is the wavelet coefficient for each of </w:t>
      </w:r>
      <w:r w:rsidR="009E4362">
        <w:t xml:space="preserve">the </w:t>
      </w:r>
      <w:r>
        <w:t>two states where the observation is drawn from a zero mean Gaussian having low state (low variance) and high state (high variance). In</w:t>
      </w:r>
      <w:r w:rsidR="009E4362">
        <w:t xml:space="preserve"> the</w:t>
      </w:r>
      <w:r>
        <w:t xml:space="preserve"> CS framework, we observe only on the projection of these coefficients, not the wavelet coefficients.</w:t>
      </w:r>
      <w:r w:rsidR="00CD3930">
        <w:t xml:space="preserve"> I</w:t>
      </w:r>
      <w:r>
        <w:t>f a given parent coefficient is negligible, the children coefficient</w:t>
      </w:r>
      <w:r w:rsidR="00CD3930">
        <w:t>s</w:t>
      </w:r>
      <w:r>
        <w:t xml:space="preserve"> </w:t>
      </w:r>
      <w:r w:rsidR="00CD3930">
        <w:t>are</w:t>
      </w:r>
      <w:r>
        <w:t xml:space="preserve"> also negligible.</w:t>
      </w:r>
      <w:r w:rsidR="00CD3930">
        <w:t xml:space="preserve"> </w:t>
      </w:r>
    </w:p>
    <w:p w:rsidR="004C231D" w:rsidRDefault="0064113D" w:rsidP="00A26716">
      <w:pPr>
        <w:ind w:firstLine="540"/>
        <w:jc w:val="both"/>
      </w:pPr>
      <w:r>
        <w:t>Baranuik et al</w:t>
      </w:r>
      <w:r w:rsidR="009E4362">
        <w:t xml:space="preserve"> </w:t>
      </w:r>
      <w:r w:rsidR="00451F72">
        <w:fldChar w:fldCharType="begin"/>
      </w:r>
      <w:r w:rsidR="00690663">
        <w:instrText xml:space="preserve"> ADDIN EN.CITE &lt;EndNote&gt;&lt;Cite&gt;&lt;Author&gt;Baraniuk&lt;/Author&gt;&lt;Year&gt;2010&lt;/Year&gt;&lt;RecNum&gt;15&lt;/RecNum&gt;&lt;DisplayText&gt;[20]&lt;/DisplayText&gt;&lt;record&gt;&lt;rec-number&gt;15&lt;/rec-number&gt;&lt;foreign-keys&gt;&lt;key app="EN" db-id="ea5dzwd0pfsefned0wa5txr5s9w2ttvdrz90"&gt;15&lt;/key&gt;&lt;/foreign-keys&gt;&lt;ref-type name="Journal Article"&gt;17&lt;/ref-type&gt;&lt;contributors&gt;&lt;authors&gt;&lt;author&gt;Baraniuk, Richard G&lt;/author&gt;&lt;author&gt;Cevher, Volkan&lt;/author&gt;&lt;author&gt;Duarte, Marco F&lt;/author&gt;&lt;author&gt;Hegde, Chinmay&lt;/author&gt;&lt;/authors&gt;&lt;/contributors&gt;&lt;titles&gt;&lt;title&gt;Model-based compressive sensing&lt;/title&gt;&lt;secondary-title&gt;Information Theory, IEEE Transactions on&lt;/secondary-title&gt;&lt;/titles&gt;&lt;periodical&gt;&lt;full-title&gt;Information Theory, IEEE Transactions on&lt;/full-title&gt;&lt;/periodical&gt;&lt;pages&gt;1982-2001&lt;/pages&gt;&lt;volume&gt;56&lt;/volume&gt;&lt;number&gt;4&lt;/number&gt;&lt;dates&gt;&lt;year&gt;2010&lt;/year&gt;&lt;/dates&gt;&lt;isbn&gt;0018-9448&lt;/isbn&gt;&lt;urls&gt;&lt;/urls&gt;&lt;/record&gt;&lt;/Cite&gt;&lt;/EndNote&gt;</w:instrText>
      </w:r>
      <w:r w:rsidR="00451F72">
        <w:fldChar w:fldCharType="separate"/>
      </w:r>
      <w:r w:rsidR="00690663">
        <w:rPr>
          <w:noProof/>
        </w:rPr>
        <w:t>[</w:t>
      </w:r>
      <w:hyperlink w:anchor="_ENREF_20" w:tooltip="Baraniuk, 2010 #15" w:history="1">
        <w:r w:rsidR="00E72E3F">
          <w:rPr>
            <w:noProof/>
          </w:rPr>
          <w:t>20</w:t>
        </w:r>
      </w:hyperlink>
      <w:r w:rsidR="00690663">
        <w:rPr>
          <w:noProof/>
        </w:rPr>
        <w:t>]</w:t>
      </w:r>
      <w:r w:rsidR="00451F72">
        <w:fldChar w:fldCharType="end"/>
      </w:r>
      <w:r>
        <w:t xml:space="preserve"> </w:t>
      </w:r>
      <w:r w:rsidR="00CD3930">
        <w:t>demonstrate</w:t>
      </w:r>
      <w:r w:rsidR="00605AF2">
        <w:t>d</w:t>
      </w:r>
      <w:r w:rsidR="00CD3930">
        <w:t xml:space="preserve"> that it is possible to </w:t>
      </w:r>
      <w:r w:rsidR="0095427F">
        <w:t>improve</w:t>
      </w:r>
      <w:r w:rsidR="009E4362">
        <w:t xml:space="preserve"> the</w:t>
      </w:r>
      <w:r w:rsidR="0095427F">
        <w:t xml:space="preserve"> performance of compressive imaging reconstruction by introducing independencies between </w:t>
      </w:r>
      <w:r w:rsidR="009E4362">
        <w:t xml:space="preserve">the </w:t>
      </w:r>
      <w:r w:rsidR="0095427F">
        <w:t>locations of</w:t>
      </w:r>
      <w:r w:rsidR="009E4362">
        <w:t xml:space="preserve"> the</w:t>
      </w:r>
      <w:r w:rsidR="0095427F">
        <w:t xml:space="preserve"> image coefficients</w:t>
      </w:r>
      <w:r w:rsidR="008A2E56">
        <w:t xml:space="preserve">. </w:t>
      </w:r>
      <w:r w:rsidR="00CA273A">
        <w:t xml:space="preserve">A modification of </w:t>
      </w:r>
      <w:r w:rsidR="009E4362">
        <w:t xml:space="preserve">the </w:t>
      </w:r>
      <w:r w:rsidR="00CA273A">
        <w:t>HMT model was proposed and it is known as Bayesian Compressive Sensing (BCS), where the coefficient associated with low state is set to zero and that infers</w:t>
      </w:r>
      <w:r w:rsidR="00C33AC3">
        <w:t xml:space="preserve"> the coefficients are sparse. Therefore</w:t>
      </w:r>
      <w:r w:rsidR="00CA273A">
        <w:t xml:space="preserve">, the </w:t>
      </w:r>
      <w:r w:rsidR="008A2E56">
        <w:t xml:space="preserve">Bayesian framework has been employed for the reconstruction of an image and </w:t>
      </w:r>
      <w:r w:rsidR="002D69E6">
        <w:t>hence the name</w:t>
      </w:r>
      <w:r w:rsidR="00605AF2">
        <w:t xml:space="preserve"> Bayesian Tree Structured Wavelet</w:t>
      </w:r>
      <w:r w:rsidR="004C231D">
        <w:t xml:space="preserve"> – Compressive Sensing (TSW-CS). T</w:t>
      </w:r>
      <w:r w:rsidR="009E4362">
        <w:t xml:space="preserve">he </w:t>
      </w:r>
      <w:r w:rsidR="004C231D">
        <w:t>Bayesian</w:t>
      </w:r>
      <w:r w:rsidR="007F0CE2">
        <w:t xml:space="preserve"> Compressive Sensing (BCS) framework Matlab code is downloaded from (code available at: </w:t>
      </w:r>
      <w:r w:rsidR="007F0CE2" w:rsidRPr="007F0CE2">
        <w:t>http://people.ee.duke.edu/~lcarin/BCS.html</w:t>
      </w:r>
      <w:r w:rsidR="007F0CE2">
        <w:t>).</w:t>
      </w:r>
    </w:p>
    <w:p w:rsidR="0017538D" w:rsidRDefault="00C33AC3" w:rsidP="00A26716">
      <w:pPr>
        <w:jc w:val="both"/>
      </w:pPr>
      <w:r>
        <w:t>In addition</w:t>
      </w:r>
      <w:r w:rsidR="0017538D">
        <w:t xml:space="preserve">, it is assumed that all the coefficients at scale </w:t>
      </w:r>
      <m:oMath>
        <m:r>
          <w:rPr>
            <w:rFonts w:ascii="Cambria Math" w:hAnsi="Cambria Math"/>
          </w:rPr>
          <m:t>p</m:t>
        </m:r>
      </m:oMath>
      <w:r w:rsidR="0017538D">
        <w:t xml:space="preserve"> with a zero valued parent share a mixing weight </w:t>
      </w:r>
      <m:oMath>
        <m:sSubSup>
          <m:sSubSupPr>
            <m:ctrlPr>
              <w:rPr>
                <w:rFonts w:ascii="Cambria Math" w:hAnsi="Cambria Math"/>
                <w:i/>
              </w:rPr>
            </m:ctrlPr>
          </m:sSubSupPr>
          <m:e>
            <m:r>
              <w:rPr>
                <w:rFonts w:ascii="Cambria Math" w:hAnsi="Cambria Math"/>
              </w:rPr>
              <m:t>π</m:t>
            </m:r>
          </m:e>
          <m:sub>
            <m:r>
              <w:rPr>
                <w:rFonts w:ascii="Cambria Math" w:hAnsi="Cambria Math"/>
              </w:rPr>
              <m:t>p</m:t>
            </m:r>
          </m:sub>
          <m:sup>
            <m:r>
              <w:rPr>
                <w:rFonts w:ascii="Cambria Math" w:hAnsi="Cambria Math"/>
              </w:rPr>
              <m:t>0</m:t>
            </m:r>
          </m:sup>
        </m:sSubSup>
      </m:oMath>
      <w:r w:rsidR="0017538D">
        <w:t xml:space="preserve">. Similarly, all the coefficients at scale </w:t>
      </w:r>
      <m:oMath>
        <m:r>
          <w:rPr>
            <w:rFonts w:ascii="Cambria Math" w:hAnsi="Cambria Math"/>
          </w:rPr>
          <m:t>p</m:t>
        </m:r>
      </m:oMath>
      <w:r w:rsidR="0017538D">
        <w:t xml:space="preserve"> with a non-zero parent share a mixing weight </w:t>
      </w:r>
      <m:oMath>
        <m:sSubSup>
          <m:sSubSupPr>
            <m:ctrlPr>
              <w:rPr>
                <w:rFonts w:ascii="Cambria Math" w:hAnsi="Cambria Math"/>
                <w:i/>
              </w:rPr>
            </m:ctrlPr>
          </m:sSubSupPr>
          <m:e>
            <m:r>
              <w:rPr>
                <w:rFonts w:ascii="Cambria Math" w:hAnsi="Cambria Math"/>
              </w:rPr>
              <m:t>π</m:t>
            </m:r>
          </m:e>
          <m:sub>
            <m:r>
              <w:rPr>
                <w:rFonts w:ascii="Cambria Math" w:hAnsi="Cambria Math"/>
              </w:rPr>
              <m:t>p</m:t>
            </m:r>
          </m:sub>
          <m:sup>
            <m:r>
              <w:rPr>
                <w:rFonts w:ascii="Cambria Math" w:hAnsi="Cambria Math"/>
              </w:rPr>
              <m:t>1</m:t>
            </m:r>
          </m:sup>
        </m:sSubSup>
      </m:oMath>
      <w:r w:rsidR="000A132D">
        <w:t>. Different Beta priors are imposed based on the scale and the parent coefficients.</w:t>
      </w:r>
    </w:p>
    <w:p w:rsidR="004C231D" w:rsidRDefault="007F530F" w:rsidP="004C231D">
      <w:pPr>
        <w:pStyle w:val="Heading3"/>
      </w:pPr>
      <w:bookmarkStart w:id="36" w:name="_Toc457294861"/>
      <w:r>
        <w:t>3</w:t>
      </w:r>
      <w:r w:rsidR="004C231D">
        <w:t>.4.1 Tree Structured Wavelet Compressive Sensing Mo</w:t>
      </w:r>
      <w:r w:rsidR="000A132D">
        <w:t>nte Markov Chain Monte Carlo (TSWCS-MC</w:t>
      </w:r>
      <w:r w:rsidR="004C231D">
        <w:t>MC)</w:t>
      </w:r>
      <w:bookmarkEnd w:id="36"/>
    </w:p>
    <w:p w:rsidR="004C231D" w:rsidRDefault="000A132D" w:rsidP="00676FF8">
      <w:pPr>
        <w:ind w:firstLine="720"/>
        <w:jc w:val="both"/>
      </w:pPr>
      <w:r>
        <w:t xml:space="preserve">The </w:t>
      </w:r>
      <w:r w:rsidR="009E4362">
        <w:t xml:space="preserve">wavelet tree </w:t>
      </w:r>
      <w:r>
        <w:t>structured information explained in the above section</w:t>
      </w:r>
      <w:r w:rsidR="009E4362">
        <w:t xml:space="preserve"> is integrated into the</w:t>
      </w:r>
      <w:r>
        <w:t xml:space="preserve"> TSW-CS model with a MCMC inference.</w:t>
      </w:r>
      <w:r w:rsidR="00A26716">
        <w:t xml:space="preserve"> The two components in the </w:t>
      </w:r>
      <w:r w:rsidR="00A26716">
        <w:lastRenderedPageBreak/>
        <w:t>spike and slab prior, which are used in Bayesian regression models</w:t>
      </w:r>
      <w:r w:rsidR="009E4362">
        <w:t xml:space="preserve"> </w:t>
      </w:r>
      <w:r w:rsidR="00E54E97">
        <w:fldChar w:fldCharType="begin"/>
      </w:r>
      <w:r w:rsidR="00690663">
        <w:instrText xml:space="preserve"> ADDIN EN.CITE &lt;EndNote&gt;&lt;Cite&gt;&lt;Author&gt;Ishwaran&lt;/Author&gt;&lt;Year&gt;2005&lt;/Year&gt;&lt;RecNum&gt;17&lt;/RecNum&gt;&lt;DisplayText&gt;[21]&lt;/DisplayText&gt;&lt;record&gt;&lt;rec-number&gt;17&lt;/rec-number&gt;&lt;foreign-keys&gt;&lt;key app="EN" db-id="ea5dzwd0pfsefned0wa5txr5s9w2ttvdrz90"&gt;17&lt;/key&gt;&lt;/foreign-keys&gt;&lt;ref-type name="Journal Article"&gt;17&lt;/ref-type&gt;&lt;contributors&gt;&lt;authors&gt;&lt;author&gt;Ishwaran, Hemant&lt;/author&gt;&lt;author&gt;Rao, J Sunil&lt;/author&gt;&lt;/authors&gt;&lt;/contributors&gt;&lt;titles&gt;&lt;title&gt;Spike and slab variable selection: frequentist and Bayesian strategies&lt;/title&gt;&lt;secondary-title&gt;Annals of Statistics&lt;/secondary-title&gt;&lt;/titles&gt;&lt;periodical&gt;&lt;full-title&gt;Annals of Statistics&lt;/full-title&gt;&lt;/periodical&gt;&lt;pages&gt;730-773&lt;/pages&gt;&lt;dates&gt;&lt;year&gt;2005&lt;/year&gt;&lt;/dates&gt;&lt;isbn&gt;0090-5364&lt;/isbn&gt;&lt;urls&gt;&lt;/urls&gt;&lt;/record&gt;&lt;/Cite&gt;&lt;/EndNote&gt;</w:instrText>
      </w:r>
      <w:r w:rsidR="00E54E97">
        <w:fldChar w:fldCharType="separate"/>
      </w:r>
      <w:r w:rsidR="00690663">
        <w:rPr>
          <w:noProof/>
        </w:rPr>
        <w:t>[</w:t>
      </w:r>
      <w:hyperlink w:anchor="_ENREF_21" w:tooltip="Ishwaran, 2005 #17" w:history="1">
        <w:r w:rsidR="00E72E3F">
          <w:rPr>
            <w:noProof/>
          </w:rPr>
          <w:t>21</w:t>
        </w:r>
      </w:hyperlink>
      <w:r w:rsidR="00690663">
        <w:rPr>
          <w:noProof/>
        </w:rPr>
        <w:t>]</w:t>
      </w:r>
      <w:r w:rsidR="00E54E97">
        <w:fldChar w:fldCharType="end"/>
      </w:r>
      <w:r w:rsidR="00A26716">
        <w:t xml:space="preserve"> are analogous to the two states (low and high states) in the HMT model. The posterior computation by Markov Chain Monte Carlo (MCMC) has been implemented based on Gibbs sampling (randomized MCMC algorithm that makes use of random numbers and produce different results each time when it is run), where posterior distribution is approximated by sufficient number of samples.</w:t>
      </w:r>
    </w:p>
    <w:p w:rsidR="002102E3" w:rsidRDefault="00B21574" w:rsidP="00B21574">
      <w:pPr>
        <w:tabs>
          <w:tab w:val="left" w:pos="5940"/>
        </w:tabs>
        <w:jc w:val="both"/>
      </w:pPr>
      <w:r>
        <w:t xml:space="preserve">             </w:t>
      </w:r>
      <w:r w:rsidR="002102E3">
        <w:t xml:space="preserve">For each MCMC </w:t>
      </w:r>
      <w:r w:rsidR="002B681C">
        <w:t>iteration</w:t>
      </w:r>
      <w:r>
        <w:t>,</w:t>
      </w:r>
      <w:r w:rsidR="002102E3">
        <w:t xml:space="preserve"> </w:t>
      </w:r>
      <m:oMath>
        <m:r>
          <w:rPr>
            <w:rFonts w:ascii="Cambria Math" w:hAnsi="Cambria Math"/>
          </w:rPr>
          <m:t>s</m:t>
        </m:r>
      </m:oMath>
      <w:r w:rsidR="002102E3">
        <w:t xml:space="preserve"> can be sampled in a block manner. </w:t>
      </w:r>
      <w:r w:rsidR="00A436ED">
        <w:t xml:space="preserve">In block sampling, computing the conditional posterior of </w:t>
      </w:r>
      <m:oMath>
        <m:sSub>
          <m:sSubPr>
            <m:ctrlPr>
              <w:rPr>
                <w:rFonts w:ascii="Cambria Math" w:hAnsi="Cambria Math"/>
                <w:i/>
              </w:rPr>
            </m:ctrlPr>
          </m:sSubPr>
          <m:e>
            <m:r>
              <w:rPr>
                <w:rFonts w:ascii="Cambria Math" w:hAnsi="Cambria Math"/>
              </w:rPr>
              <m:t>s</m:t>
            </m:r>
          </m:e>
          <m:sub>
            <m:r>
              <w:rPr>
                <w:rFonts w:ascii="Cambria Math" w:hAnsi="Cambria Math"/>
              </w:rPr>
              <m:t>j</m:t>
            </m:r>
          </m:sub>
        </m:sSub>
      </m:oMath>
      <w:r w:rsidR="00A436ED">
        <w:t xml:space="preserve"> uses all other elements of </w:t>
      </w:r>
      <m:oMath>
        <m:r>
          <w:rPr>
            <w:rFonts w:ascii="Cambria Math" w:hAnsi="Cambria Math"/>
          </w:rPr>
          <m:t>s (</m:t>
        </m:r>
        <m:sSub>
          <m:sSubPr>
            <m:ctrlPr>
              <w:rPr>
                <w:rFonts w:ascii="Cambria Math" w:hAnsi="Cambria Math"/>
                <w:i/>
              </w:rPr>
            </m:ctrlPr>
          </m:sSubPr>
          <m:e>
            <m:r>
              <w:rPr>
                <w:rFonts w:ascii="Cambria Math" w:hAnsi="Cambria Math"/>
              </w:rPr>
              <m:t>s</m:t>
            </m:r>
          </m:e>
          <m:sub>
            <m:r>
              <w:rPr>
                <w:rFonts w:ascii="Cambria Math" w:hAnsi="Cambria Math"/>
              </w:rPr>
              <m:t>k</m:t>
            </m:r>
          </m:sub>
        </m:sSub>
        <m:r>
          <w:rPr>
            <w:rFonts w:ascii="Cambria Math" w:hAnsi="Cambria Math"/>
          </w:rPr>
          <m:t xml:space="preserve"> for k≠j)</m:t>
        </m:r>
      </m:oMath>
      <w:r w:rsidR="00447887">
        <w:t xml:space="preserve"> fro</w:t>
      </w:r>
      <w:r w:rsidR="00A436ED">
        <w:t xml:space="preserve">m </w:t>
      </w:r>
      <w:r w:rsidR="00C33AC3">
        <w:t xml:space="preserve">the </w:t>
      </w:r>
      <w:r w:rsidR="00A436ED">
        <w:t xml:space="preserve">last </w:t>
      </w:r>
      <w:r w:rsidR="002B681C">
        <w:t xml:space="preserve">MCMC </w:t>
      </w:r>
      <w:r w:rsidR="00A436ED">
        <w:t>itera</w:t>
      </w:r>
      <w:r w:rsidR="002B681C">
        <w:t xml:space="preserve">tion whereas in sequential sampling, computing the conditional posterior of </w:t>
      </w:r>
      <m:oMath>
        <m:sSub>
          <m:sSubPr>
            <m:ctrlPr>
              <w:rPr>
                <w:rFonts w:ascii="Cambria Math" w:hAnsi="Cambria Math"/>
                <w:i/>
              </w:rPr>
            </m:ctrlPr>
          </m:sSubPr>
          <m:e>
            <m:r>
              <w:rPr>
                <w:rFonts w:ascii="Cambria Math" w:hAnsi="Cambria Math"/>
              </w:rPr>
              <m:t>s</m:t>
            </m:r>
          </m:e>
          <m:sub>
            <m:r>
              <w:rPr>
                <w:rFonts w:ascii="Cambria Math" w:hAnsi="Cambria Math"/>
              </w:rPr>
              <m:t>j</m:t>
            </m:r>
          </m:sub>
        </m:sSub>
      </m:oMath>
      <w:r w:rsidR="002B681C">
        <w:t xml:space="preserve"> can use </w:t>
      </w:r>
      <m:oMath>
        <m:sSub>
          <m:sSubPr>
            <m:ctrlPr>
              <w:rPr>
                <w:rFonts w:ascii="Cambria Math" w:hAnsi="Cambria Math"/>
                <w:i/>
              </w:rPr>
            </m:ctrlPr>
          </m:sSubPr>
          <m:e>
            <m:r>
              <w:rPr>
                <w:rFonts w:ascii="Cambria Math" w:hAnsi="Cambria Math"/>
              </w:rPr>
              <m:t>s</m:t>
            </m:r>
          </m:e>
          <m:sub>
            <m:r>
              <w:rPr>
                <w:rFonts w:ascii="Cambria Math" w:hAnsi="Cambria Math"/>
              </w:rPr>
              <m:t>k</m:t>
            </m:r>
          </m:sub>
        </m:sSub>
      </m:oMath>
      <w:r w:rsidR="002B681C">
        <w:t xml:space="preserve"> for </w:t>
      </w:r>
      <m:oMath>
        <m:r>
          <w:rPr>
            <w:rFonts w:ascii="Cambria Math" w:hAnsi="Cambria Math"/>
          </w:rPr>
          <m:t>k&lt;j</m:t>
        </m:r>
      </m:oMath>
      <w:r w:rsidR="002B681C">
        <w:t xml:space="preserve"> from current iteration and </w:t>
      </w:r>
      <m:oMath>
        <m:sSub>
          <m:sSubPr>
            <m:ctrlPr>
              <w:rPr>
                <w:rFonts w:ascii="Cambria Math" w:hAnsi="Cambria Math"/>
                <w:i/>
              </w:rPr>
            </m:ctrlPr>
          </m:sSubPr>
          <m:e>
            <m:r>
              <w:rPr>
                <w:rFonts w:ascii="Cambria Math" w:hAnsi="Cambria Math"/>
              </w:rPr>
              <m:t>s</m:t>
            </m:r>
          </m:e>
          <m:sub>
            <m:r>
              <w:rPr>
                <w:rFonts w:ascii="Cambria Math" w:hAnsi="Cambria Math"/>
              </w:rPr>
              <m:t>k</m:t>
            </m:r>
          </m:sub>
        </m:sSub>
      </m:oMath>
      <w:r w:rsidR="002B681C">
        <w:t xml:space="preserve"> for </w:t>
      </w:r>
      <m:oMath>
        <m:r>
          <w:rPr>
            <w:rFonts w:ascii="Cambria Math" w:hAnsi="Cambria Math"/>
          </w:rPr>
          <m:t>k&gt;j</m:t>
        </m:r>
      </m:oMath>
      <w:r w:rsidR="002B681C">
        <w:t xml:space="preserve"> from </w:t>
      </w:r>
      <w:r w:rsidR="00C33AC3">
        <w:t xml:space="preserve">the </w:t>
      </w:r>
      <w:r w:rsidR="002B681C">
        <w:t>last iteration</w:t>
      </w:r>
      <w:r w:rsidR="009E4362">
        <w:t xml:space="preserve"> </w:t>
      </w:r>
      <w:r w:rsidR="00451F72">
        <w:fldChar w:fldCharType="begin"/>
      </w:r>
      <w:r w:rsidR="00690663">
        <w:instrText xml:space="preserve"> ADDIN EN.CITE &lt;EndNote&gt;&lt;Cite&gt;&lt;Author&gt;He&lt;/Author&gt;&lt;Year&gt;2009&lt;/Year&gt;&lt;RecNum&gt;10&lt;/RecNum&gt;&lt;DisplayText&gt;[11]&lt;/DisplayText&gt;&lt;record&gt;&lt;rec-number&gt;10&lt;/rec-number&gt;&lt;foreign-keys&gt;&lt;key app="EN" db-id="ea5dzwd0pfsefned0wa5txr5s9w2ttvdrz90"&gt;10&lt;/key&gt;&lt;/foreign-keys&gt;&lt;ref-type name="Journal Article"&gt;17&lt;/ref-type&gt;&lt;contributors&gt;&lt;authors&gt;&lt;author&gt;He, Lihan&lt;/author&gt;&lt;author&gt;Carin, Lawrence&lt;/author&gt;&lt;/authors&gt;&lt;/contributors&gt;&lt;titles&gt;&lt;title&gt;Exploiting structure in wavelet-based Bayesian compressive sensing&lt;/title&gt;&lt;secondary-title&gt;Signal Processing, IEEE Transactions on&lt;/secondary-title&gt;&lt;/titles&gt;&lt;periodical&gt;&lt;full-title&gt;Signal Processing, IEEE Transactions on&lt;/full-title&gt;&lt;/periodical&gt;&lt;pages&gt;3488-3497&lt;/pages&gt;&lt;volume&gt;57&lt;/volume&gt;&lt;number&gt;9&lt;/number&gt;&lt;dates&gt;&lt;year&gt;2009&lt;/year&gt;&lt;/dates&gt;&lt;isbn&gt;1053-587X&lt;/isbn&gt;&lt;urls&gt;&lt;/urls&gt;&lt;/record&gt;&lt;/Cite&gt;&lt;/EndNote&gt;</w:instrText>
      </w:r>
      <w:r w:rsidR="00451F72">
        <w:fldChar w:fldCharType="separate"/>
      </w:r>
      <w:r w:rsidR="00690663">
        <w:rPr>
          <w:noProof/>
        </w:rPr>
        <w:t>[</w:t>
      </w:r>
      <w:hyperlink w:anchor="_ENREF_11" w:tooltip="He, 2009 #10" w:history="1">
        <w:r w:rsidR="00E72E3F">
          <w:rPr>
            <w:noProof/>
          </w:rPr>
          <w:t>11</w:t>
        </w:r>
      </w:hyperlink>
      <w:r w:rsidR="00690663">
        <w:rPr>
          <w:noProof/>
        </w:rPr>
        <w:t>]</w:t>
      </w:r>
      <w:r w:rsidR="00451F72">
        <w:fldChar w:fldCharType="end"/>
      </w:r>
      <w:r w:rsidR="002B681C">
        <w:t xml:space="preserve">. This means, the sequential sampling typically achieves faster convergence i.e., it requires few iterations to achieve MCMC convergence. With the MCMC model, </w:t>
      </w:r>
      <w:r>
        <w:t>typically a burn-in period of 5000 iterations are required</w:t>
      </w:r>
      <w:r w:rsidR="002B681C">
        <w:t xml:space="preserve"> for an image size of </w:t>
      </w:r>
      <m:oMath>
        <m:r>
          <w:rPr>
            <w:rFonts w:ascii="Cambria Math" w:hAnsi="Cambria Math"/>
          </w:rPr>
          <m:t>128×128</m:t>
        </m:r>
      </m:oMath>
      <w:r w:rsidR="002B681C">
        <w:t xml:space="preserve"> for image recon</w:t>
      </w:r>
      <w:r w:rsidR="00C33AC3">
        <w:t>struction with few samples. In addition</w:t>
      </w:r>
      <w:r w:rsidR="002B681C">
        <w:t xml:space="preserve">, the parent-child relationships in the prior setting would provide much sparser solution. The main advantage of TSWCS-MCMC is faster </w:t>
      </w:r>
      <w:r w:rsidR="0031293A">
        <w:t>convergence and it outperforms with faster and accurate results when compared to other algorithms such as MP, OMP,</w:t>
      </w:r>
      <w:r>
        <w:t xml:space="preserve"> TwIST</w:t>
      </w:r>
      <w:r w:rsidR="0031293A">
        <w:t xml:space="preserve"> and GPSR etc</w:t>
      </w:r>
      <w:r w:rsidR="002B681C">
        <w:t>.</w:t>
      </w:r>
    </w:p>
    <w:p w:rsidR="006C7322" w:rsidRDefault="000E742D" w:rsidP="00DA7293">
      <w:pPr>
        <w:pStyle w:val="Heading1"/>
      </w:pPr>
      <w:r>
        <w:t xml:space="preserve"> </w:t>
      </w:r>
    </w:p>
    <w:p w:rsidR="00A311B2" w:rsidRDefault="00A311B2" w:rsidP="00DA7293">
      <w:pPr>
        <w:pStyle w:val="Heading1"/>
      </w:pPr>
    </w:p>
    <w:p w:rsidR="00A311B2" w:rsidRDefault="00A311B2" w:rsidP="00DA7293">
      <w:pPr>
        <w:pStyle w:val="Heading1"/>
      </w:pPr>
    </w:p>
    <w:p w:rsidR="00A311B2" w:rsidRDefault="00A311B2" w:rsidP="00DA7293">
      <w:pPr>
        <w:pStyle w:val="Heading1"/>
      </w:pPr>
    </w:p>
    <w:p w:rsidR="00A311B2" w:rsidRDefault="00A311B2" w:rsidP="00DA7293">
      <w:pPr>
        <w:pStyle w:val="Heading1"/>
      </w:pPr>
    </w:p>
    <w:p w:rsidR="000E742D" w:rsidRDefault="006C7322" w:rsidP="00DA7293">
      <w:pPr>
        <w:pStyle w:val="Heading1"/>
      </w:pPr>
      <w:r>
        <w:lastRenderedPageBreak/>
        <w:t xml:space="preserve"> </w:t>
      </w:r>
      <w:bookmarkStart w:id="37" w:name="_Toc457294862"/>
      <w:r w:rsidR="00A311B2">
        <w:t xml:space="preserve">4. </w:t>
      </w:r>
      <w:r w:rsidR="00204F13">
        <w:t>Compressive Imaging Configuration and Properties of Light S</w:t>
      </w:r>
      <w:r w:rsidR="000E742D">
        <w:t>ources</w:t>
      </w:r>
      <w:bookmarkEnd w:id="37"/>
    </w:p>
    <w:p w:rsidR="00204F13" w:rsidRDefault="00C279FF" w:rsidP="00C279FF">
      <w:pPr>
        <w:ind w:firstLine="720"/>
        <w:jc w:val="both"/>
      </w:pPr>
      <w:r>
        <w:t xml:space="preserve">This chapter </w:t>
      </w:r>
      <w:r w:rsidR="00204F13">
        <w:t>describes the physical constructs of compressive imaging setups - the s</w:t>
      </w:r>
      <w:r>
        <w:t>ingle pixel camera</w:t>
      </w:r>
      <w:r w:rsidR="00204F13">
        <w:t xml:space="preserve"> </w:t>
      </w:r>
      <w:r w:rsidR="00204F13">
        <w:fldChar w:fldCharType="begin"/>
      </w:r>
      <w:r w:rsidR="00690663">
        <w:instrText xml:space="preserve"> ADDIN EN.CITE &lt;EndNote&gt;&lt;Cite&gt;&lt;Author&gt;Duarte&lt;/Author&gt;&lt;Year&gt;2008&lt;/Year&gt;&lt;RecNum&gt;18&lt;/RecNum&gt;&lt;DisplayText&gt;[22]&lt;/DisplayText&gt;&lt;record&gt;&lt;rec-number&gt;18&lt;/rec-number&gt;&lt;foreign-keys&gt;&lt;key app="EN" db-id="ea5dzwd0pfsefned0wa5txr5s9w2ttvdrz90"&gt;18&lt;/key&gt;&lt;/foreign-keys&gt;&lt;ref-type name="Journal Article"&gt;17&lt;/ref-type&gt;&lt;contributors&gt;&lt;authors&gt;&lt;author&gt;Duarte, Marco F&lt;/author&gt;&lt;author&gt;Davenport, Mark A&lt;/author&gt;&lt;author&gt;Takhar, Dharmpal&lt;/author&gt;&lt;author&gt;Laska, Jason N&lt;/author&gt;&lt;author&gt;Sun, Ting&lt;/author&gt;&lt;author&gt;Kelly, Kevin E&lt;/author&gt;&lt;author&gt;Baraniuk, Richard G&lt;/author&gt;&lt;/authors&gt;&lt;/contributors&gt;&lt;titles&gt;&lt;title&gt;Single-pixel imaging via compressive sampling&lt;/title&gt;&lt;secondary-title&gt;IEEE Signal Processing Magazine&lt;/secondary-title&gt;&lt;/titles&gt;&lt;periodical&gt;&lt;full-title&gt;IEEE Signal Processing Magazine&lt;/full-title&gt;&lt;/periodical&gt;&lt;pages&gt;83&lt;/pages&gt;&lt;volume&gt;25&lt;/volume&gt;&lt;number&gt;2&lt;/number&gt;&lt;dates&gt;&lt;year&gt;2008&lt;/year&gt;&lt;/dates&gt;&lt;isbn&gt;1053-5888&lt;/isbn&gt;&lt;urls&gt;&lt;/urls&gt;&lt;/record&gt;&lt;/Cite&gt;&lt;/EndNote&gt;</w:instrText>
      </w:r>
      <w:r w:rsidR="00204F13">
        <w:fldChar w:fldCharType="separate"/>
      </w:r>
      <w:r w:rsidR="00690663">
        <w:rPr>
          <w:noProof/>
        </w:rPr>
        <w:t>[</w:t>
      </w:r>
      <w:hyperlink w:anchor="_ENREF_22" w:tooltip="Duarte, 2008 #18" w:history="1">
        <w:r w:rsidR="00E72E3F">
          <w:rPr>
            <w:noProof/>
          </w:rPr>
          <w:t>22</w:t>
        </w:r>
      </w:hyperlink>
      <w:r w:rsidR="00690663">
        <w:rPr>
          <w:noProof/>
        </w:rPr>
        <w:t>]</w:t>
      </w:r>
      <w:r w:rsidR="00204F13">
        <w:fldChar w:fldCharType="end"/>
      </w:r>
      <w:r w:rsidR="00204F13">
        <w:t xml:space="preserve"> and its modified version</w:t>
      </w:r>
      <w:r w:rsidR="008652C5">
        <w:t xml:space="preserve"> </w:t>
      </w:r>
      <w:r w:rsidR="008652C5">
        <w:fldChar w:fldCharType="begin"/>
      </w:r>
      <w:r w:rsidR="00690663">
        <w:instrText xml:space="preserve"> ADDIN EN.CITE &lt;EndNote&gt;&lt;Cite&gt;&lt;Author&gt;Neifeld&lt;/Author&gt;&lt;Year&gt;2007&lt;/Year&gt;&lt;RecNum&gt;27&lt;/RecNum&gt;&lt;DisplayText&gt;[23]&lt;/DisplayText&gt;&lt;record&gt;&lt;rec-number&gt;27&lt;/rec-number&gt;&lt;foreign-keys&gt;&lt;key app="EN" db-id="ea5dzwd0pfsefned0wa5txr5s9w2ttvdrz90"&gt;27&lt;/key&gt;&lt;/foreign-keys&gt;&lt;ref-type name="Journal Article"&gt;17&lt;/ref-type&gt;&lt;contributors&gt;&lt;authors&gt;&lt;author&gt;Neifeld, Mark A&lt;/author&gt;&lt;author&gt;Ke, Jun&lt;/author&gt;&lt;/authors&gt;&lt;/contributors&gt;&lt;titles&gt;&lt;title&gt;Optical architectures for compressive imaging&lt;/title&gt;&lt;secondary-title&gt;Applied optics&lt;/secondary-title&gt;&lt;/titles&gt;&lt;periodical&gt;&lt;full-title&gt;Applied optics&lt;/full-title&gt;&lt;/periodical&gt;&lt;pages&gt;5293-5303&lt;/pages&gt;&lt;volume&gt;46&lt;/volume&gt;&lt;number&gt;22&lt;/number&gt;&lt;dates&gt;&lt;year&gt;2007&lt;/year&gt;&lt;/dates&gt;&lt;isbn&gt;1539-4522&lt;/isbn&gt;&lt;urls&gt;&lt;/urls&gt;&lt;/record&gt;&lt;/Cite&gt;&lt;/EndNote&gt;</w:instrText>
      </w:r>
      <w:r w:rsidR="008652C5">
        <w:fldChar w:fldCharType="separate"/>
      </w:r>
      <w:r w:rsidR="00690663">
        <w:rPr>
          <w:noProof/>
        </w:rPr>
        <w:t>[</w:t>
      </w:r>
      <w:hyperlink w:anchor="_ENREF_23" w:tooltip="Neifeld, 2007 #27" w:history="1">
        <w:r w:rsidR="00E72E3F">
          <w:rPr>
            <w:noProof/>
          </w:rPr>
          <w:t>23</w:t>
        </w:r>
      </w:hyperlink>
      <w:r w:rsidR="00690663">
        <w:rPr>
          <w:noProof/>
        </w:rPr>
        <w:t>]</w:t>
      </w:r>
      <w:r w:rsidR="008652C5">
        <w:fldChar w:fldCharType="end"/>
      </w:r>
      <w:r>
        <w:t xml:space="preserve">. </w:t>
      </w:r>
      <w:r w:rsidR="00204F13">
        <w:t>Both classical light (Poisson and thermal light) and nonclassical light (Fock states and squeezed light) are used as the light sources to illuminate the object. The properties of these light sources are described in detail in the following.</w:t>
      </w:r>
    </w:p>
    <w:p w:rsidR="00C279FF" w:rsidRDefault="007F530F" w:rsidP="006A2FFC">
      <w:pPr>
        <w:pStyle w:val="Heading2"/>
      </w:pPr>
      <w:bookmarkStart w:id="38" w:name="_Toc457294863"/>
      <w:r>
        <w:t>4</w:t>
      </w:r>
      <w:r w:rsidR="00C279FF">
        <w:t>.1 Compressive Sensing</w:t>
      </w:r>
      <w:r w:rsidR="00B15FC6">
        <w:t xml:space="preserve"> (CS)</w:t>
      </w:r>
      <w:r w:rsidR="00C279FF">
        <w:t xml:space="preserve"> – single pixel camera</w:t>
      </w:r>
      <w:bookmarkEnd w:id="38"/>
    </w:p>
    <w:p w:rsidR="00C279FF" w:rsidRDefault="00C279FF" w:rsidP="00EC258E">
      <w:pPr>
        <w:ind w:firstLine="540"/>
        <w:jc w:val="both"/>
      </w:pPr>
      <w:r>
        <w:t>One of the main application</w:t>
      </w:r>
      <w:r w:rsidR="001E1095">
        <w:t>s</w:t>
      </w:r>
      <w:r>
        <w:t xml:space="preserve"> of compressive sensing is single pixel camera</w:t>
      </w:r>
      <w:r w:rsidR="008652C5">
        <w:t xml:space="preserve"> </w:t>
      </w:r>
      <w:r w:rsidR="008652C5">
        <w:fldChar w:fldCharType="begin"/>
      </w:r>
      <w:r w:rsidR="00690663">
        <w:instrText xml:space="preserve"> ADDIN EN.CITE &lt;EndNote&gt;&lt;Cite&gt;&lt;Author&gt;Duarte&lt;/Author&gt;&lt;Year&gt;2008&lt;/Year&gt;&lt;RecNum&gt;18&lt;/RecNum&gt;&lt;DisplayText&gt;[22]&lt;/DisplayText&gt;&lt;record&gt;&lt;rec-number&gt;18&lt;/rec-number&gt;&lt;foreign-keys&gt;&lt;key app="EN" db-id="ea5dzwd0pfsefned0wa5txr5s9w2ttvdrz90"&gt;18&lt;/key&gt;&lt;/foreign-keys&gt;&lt;ref-type name="Journal Article"&gt;17&lt;/ref-type&gt;&lt;contributors&gt;&lt;authors&gt;&lt;author&gt;Duarte, Marco F&lt;/author&gt;&lt;author&gt;Davenport, Mark A&lt;/author&gt;&lt;author&gt;Takhar, Dharmpal&lt;/author&gt;&lt;author&gt;Laska, Jason N&lt;/author&gt;&lt;author&gt;Sun, Ting&lt;/author&gt;&lt;author&gt;Kelly, Kevin E&lt;/author&gt;&lt;author&gt;Baraniuk, Richard G&lt;/author&gt;&lt;/authors&gt;&lt;/contributors&gt;&lt;titles&gt;&lt;title&gt;Single-pixel imaging via compressive sampling&lt;/title&gt;&lt;secondary-title&gt;IEEE Signal Processing Magazine&lt;/secondary-title&gt;&lt;/titles&gt;&lt;periodical&gt;&lt;full-title&gt;IEEE Signal Processing Magazine&lt;/full-title&gt;&lt;/periodical&gt;&lt;pages&gt;83&lt;/pages&gt;&lt;volume&gt;25&lt;/volume&gt;&lt;number&gt;2&lt;/number&gt;&lt;dates&gt;&lt;year&gt;2008&lt;/year&gt;&lt;/dates&gt;&lt;isbn&gt;1053-5888&lt;/isbn&gt;&lt;urls&gt;&lt;/urls&gt;&lt;/record&gt;&lt;/Cite&gt;&lt;/EndNote&gt;</w:instrText>
      </w:r>
      <w:r w:rsidR="008652C5">
        <w:fldChar w:fldCharType="separate"/>
      </w:r>
      <w:r w:rsidR="00690663">
        <w:rPr>
          <w:noProof/>
        </w:rPr>
        <w:t>[</w:t>
      </w:r>
      <w:hyperlink w:anchor="_ENREF_22" w:tooltip="Duarte, 2008 #18" w:history="1">
        <w:r w:rsidR="00E72E3F">
          <w:rPr>
            <w:noProof/>
          </w:rPr>
          <w:t>22</w:t>
        </w:r>
      </w:hyperlink>
      <w:r w:rsidR="00690663">
        <w:rPr>
          <w:noProof/>
        </w:rPr>
        <w:t>]</w:t>
      </w:r>
      <w:r w:rsidR="008652C5">
        <w:fldChar w:fldCharType="end"/>
      </w:r>
      <w:r w:rsidR="007F3DBE">
        <w:t>.</w:t>
      </w:r>
      <w:r>
        <w:t xml:space="preserve"> The architecture of CS - single pixel camera</w:t>
      </w:r>
      <w:r w:rsidR="00C33AC3">
        <w:t xml:space="preserve"> is comprised</w:t>
      </w:r>
      <w:r>
        <w:t xml:space="preserve"> of </w:t>
      </w:r>
      <w:r w:rsidR="00C33AC3">
        <w:t xml:space="preserve">a </w:t>
      </w:r>
      <w:r>
        <w:t xml:space="preserve">Digital Micro mirror Device (DMD), two lenses, </w:t>
      </w:r>
      <w:r w:rsidR="00EC258E">
        <w:t>photon detector and A/D converte</w:t>
      </w:r>
      <w:r w:rsidR="001E1095">
        <w:t>r. The output image is retrieved</w:t>
      </w:r>
      <w:r w:rsidR="00EC258E">
        <w:t xml:space="preserve"> from the measurements by the digital computer.</w:t>
      </w:r>
    </w:p>
    <w:p w:rsidR="00B641BD" w:rsidRDefault="00B641BD" w:rsidP="00EC258E">
      <w:pPr>
        <w:ind w:firstLine="540"/>
        <w:jc w:val="both"/>
      </w:pPr>
      <w:r>
        <w:t>Before going into the working mechanism of CS- single pixel camera, it is impo</w:t>
      </w:r>
      <w:r w:rsidR="00454120">
        <w:t xml:space="preserve">rtant to know </w:t>
      </w:r>
      <w:r w:rsidR="008652C5">
        <w:t xml:space="preserve">the </w:t>
      </w:r>
      <w:r w:rsidR="00454120">
        <w:t>working mechanisms</w:t>
      </w:r>
      <w:r>
        <w:t xml:space="preserve"> of DMD</w:t>
      </w:r>
      <w:r w:rsidR="00664FD6">
        <w:t xml:space="preserve">, and </w:t>
      </w:r>
      <w:r w:rsidR="008652C5">
        <w:t>the p</w:t>
      </w:r>
      <w:r w:rsidR="00664FD6">
        <w:t>hoton detector</w:t>
      </w:r>
      <w:r>
        <w:t>. The DMD is a reflective spatial light modulator (SLM) that selectively redirects the light beam. It consists of an array of bacterium sized, electro statistically actuated micro mirrors, where each mirror in the array is suspended above an individual</w:t>
      </w:r>
      <w:r w:rsidR="00131696">
        <w:t xml:space="preserve"> static random access memory (SRAM) cell</w:t>
      </w:r>
      <w:r w:rsidR="008652C5">
        <w:t xml:space="preserve"> </w:t>
      </w:r>
      <w:r w:rsidR="00216FB3">
        <w:fldChar w:fldCharType="begin"/>
      </w:r>
      <w:r w:rsidR="00690663">
        <w:instrText xml:space="preserve"> ADDIN EN.CITE &lt;EndNote&gt;&lt;Cite&gt;&lt;Author&gt;Duarte&lt;/Author&gt;&lt;Year&gt;2008&lt;/Year&gt;&lt;RecNum&gt;18&lt;/RecNum&gt;&lt;DisplayText&gt;[22]&lt;/DisplayText&gt;&lt;record&gt;&lt;rec-number&gt;18&lt;/rec-number&gt;&lt;foreign-keys&gt;&lt;key app="EN" db-id="ea5dzwd0pfsefned0wa5txr5s9w2ttvdrz90"&gt;18&lt;/key&gt;&lt;/foreign-keys&gt;&lt;ref-type name="Journal Article"&gt;17&lt;/ref-type&gt;&lt;contributors&gt;&lt;authors&gt;&lt;author&gt;Duarte, Marco F&lt;/author&gt;&lt;author&gt;Davenport, Mark A&lt;/author&gt;&lt;author&gt;Takhar, Dharmpal&lt;/author&gt;&lt;author&gt;Laska, Jason N&lt;/author&gt;&lt;author&gt;Sun, Ting&lt;/author&gt;&lt;author&gt;Kelly, Kevin E&lt;/author&gt;&lt;author&gt;Baraniuk, Richard G&lt;/author&gt;&lt;/authors&gt;&lt;/contributors&gt;&lt;titles&gt;&lt;title&gt;Single-pixel imaging via compressive sampling&lt;/title&gt;&lt;secondary-title&gt;IEEE Signal Processing Magazine&lt;/secondary-title&gt;&lt;/titles&gt;&lt;periodical&gt;&lt;full-title&gt;IEEE Signal Processing Magazine&lt;/full-title&gt;&lt;/periodical&gt;&lt;pages&gt;83&lt;/pages&gt;&lt;volume&gt;25&lt;/volume&gt;&lt;number&gt;2&lt;/number&gt;&lt;dates&gt;&lt;year&gt;2008&lt;/year&gt;&lt;/dates&gt;&lt;isbn&gt;1053-5888&lt;/isbn&gt;&lt;urls&gt;&lt;/urls&gt;&lt;/record&gt;&lt;/Cite&gt;&lt;/EndNote&gt;</w:instrText>
      </w:r>
      <w:r w:rsidR="00216FB3">
        <w:fldChar w:fldCharType="separate"/>
      </w:r>
      <w:r w:rsidR="00690663">
        <w:rPr>
          <w:noProof/>
        </w:rPr>
        <w:t>[</w:t>
      </w:r>
      <w:hyperlink w:anchor="_ENREF_22" w:tooltip="Duarte, 2008 #18" w:history="1">
        <w:r w:rsidR="00E72E3F">
          <w:rPr>
            <w:noProof/>
          </w:rPr>
          <w:t>22</w:t>
        </w:r>
      </w:hyperlink>
      <w:r w:rsidR="00690663">
        <w:rPr>
          <w:noProof/>
        </w:rPr>
        <w:t>]</w:t>
      </w:r>
      <w:r w:rsidR="00216FB3">
        <w:fldChar w:fldCharType="end"/>
      </w:r>
      <w:r w:rsidR="00FE5AFA">
        <w:t xml:space="preserve"> </w:t>
      </w:r>
      <w:r w:rsidR="008652C5">
        <w:t xml:space="preserve"> shown in</w:t>
      </w:r>
      <w:r w:rsidR="00C33AC3">
        <w:t xml:space="preserve"> F</w:t>
      </w:r>
      <w:r w:rsidR="002C4D42">
        <w:t>igure 4</w:t>
      </w:r>
      <w:r w:rsidR="00131696">
        <w:t>. Each mirror rotates about</w:t>
      </w:r>
      <w:r w:rsidR="00F11860">
        <w:t xml:space="preserve"> a</w:t>
      </w:r>
      <w:r w:rsidR="00131696">
        <w:t xml:space="preserve"> hinge and can be positio</w:t>
      </w:r>
      <w:r w:rsidR="00FE5AFA">
        <w:t>ned in e</w:t>
      </w:r>
      <w:r w:rsidR="00131696">
        <w:t>ither of the</w:t>
      </w:r>
      <w:r w:rsidR="00D02E47">
        <w:t xml:space="preserve"> two states +20 and -20 degrees from horizontal. Thus, the light falling on </w:t>
      </w:r>
      <w:r w:rsidR="008652C5">
        <w:t xml:space="preserve">the </w:t>
      </w:r>
      <w:r w:rsidR="00D02E47">
        <w:t xml:space="preserve">DMD can be reflected in two directions depending on the mirror orientations. </w:t>
      </w:r>
    </w:p>
    <w:p w:rsidR="002849FC" w:rsidRDefault="00D02E47" w:rsidP="002849FC">
      <w:pPr>
        <w:keepNext/>
        <w:ind w:firstLine="540"/>
        <w:jc w:val="center"/>
      </w:pPr>
      <w:r>
        <w:rPr>
          <w:noProof/>
          <w:lang w:bidi="ar-SA"/>
        </w:rPr>
        <w:lastRenderedPageBreak/>
        <w:drawing>
          <wp:inline distT="0" distB="0" distL="0" distR="0" wp14:anchorId="3C42093E" wp14:editId="4C696491">
            <wp:extent cx="3571875" cy="2581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MD.JPG"/>
                    <pic:cNvPicPr/>
                  </pic:nvPicPr>
                  <pic:blipFill>
                    <a:blip r:embed="rId20">
                      <a:extLst>
                        <a:ext uri="{28A0092B-C50C-407E-A947-70E740481C1C}">
                          <a14:useLocalDpi xmlns:a14="http://schemas.microsoft.com/office/drawing/2010/main" val="0"/>
                        </a:ext>
                      </a:extLst>
                    </a:blip>
                    <a:stretch>
                      <a:fillRect/>
                    </a:stretch>
                  </pic:blipFill>
                  <pic:spPr>
                    <a:xfrm>
                      <a:off x="0" y="0"/>
                      <a:ext cx="3571875" cy="2581275"/>
                    </a:xfrm>
                    <a:prstGeom prst="rect">
                      <a:avLst/>
                    </a:prstGeom>
                  </pic:spPr>
                </pic:pic>
              </a:graphicData>
            </a:graphic>
          </wp:inline>
        </w:drawing>
      </w:r>
    </w:p>
    <w:p w:rsidR="00E72E3F" w:rsidRDefault="002849FC" w:rsidP="002849FC">
      <w:pPr>
        <w:pStyle w:val="Caption"/>
        <w:spacing w:line="480" w:lineRule="auto"/>
        <w:jc w:val="center"/>
      </w:pPr>
      <w:bookmarkStart w:id="39" w:name="_Toc457294883"/>
      <w:r>
        <w:t xml:space="preserve">Figure </w:t>
      </w:r>
      <w:r w:rsidR="00AB42C8">
        <w:fldChar w:fldCharType="begin"/>
      </w:r>
      <w:r w:rsidR="00AB42C8">
        <w:instrText xml:space="preserve"> SEQ Figure \* ARABIC </w:instrText>
      </w:r>
      <w:r w:rsidR="00AB42C8">
        <w:fldChar w:fldCharType="separate"/>
      </w:r>
      <w:r w:rsidR="009B213A">
        <w:rPr>
          <w:noProof/>
        </w:rPr>
        <w:t>4</w:t>
      </w:r>
      <w:r w:rsidR="00AB42C8">
        <w:rPr>
          <w:noProof/>
        </w:rPr>
        <w:fldChar w:fldCharType="end"/>
      </w:r>
      <w:r>
        <w:t xml:space="preserve">. </w:t>
      </w:r>
      <w:r w:rsidRPr="001A5250">
        <w:t>Schematic diagram of DMD (showing orientation of two mirrors)</w:t>
      </w:r>
      <w:bookmarkEnd w:id="39"/>
      <w:r>
        <w:t xml:space="preserve"> </w:t>
      </w:r>
    </w:p>
    <w:p w:rsidR="00B641BD" w:rsidRDefault="002849FC" w:rsidP="002849FC">
      <w:pPr>
        <w:pStyle w:val="Caption"/>
        <w:spacing w:line="480" w:lineRule="auto"/>
        <w:jc w:val="center"/>
      </w:pPr>
      <w:r>
        <w:fldChar w:fldCharType="begin"/>
      </w:r>
      <w:r>
        <w:instrText xml:space="preserve"> ADDIN EN.CITE &lt;EndNote&gt;&lt;Cite&gt;&lt;RecNum&gt;34&lt;/RecNum&gt;&lt;DisplayText&gt;[24]&lt;/DisplayText&gt;&lt;record&gt;&lt;rec-number&gt;34&lt;/rec-number&gt;&lt;foreign-keys&gt;&lt;key app="EN" db-id="ea5dzwd0pfsefned0wa5txr5s9w2ttvdrz90"&gt;34&lt;/key&gt;&lt;/foreign-keys&gt;&lt;ref-type name="Web Page"&gt;12&lt;/ref-type&gt;&lt;contributors&gt;&lt;/contributors&gt;&lt;titles&gt;&lt;title&gt;Overview of Digital Micromirror Device&lt;/title&gt;&lt;/titles&gt;&lt;dates&gt;&lt;/dates&gt;&lt;publisher&gt;Optical Sciences Corporation&lt;/publisher&gt;&lt;urls&gt;&lt;related-urls&gt;&lt;url&gt;http://www.opticalsciences.com/dmd.html&lt;/url&gt;&lt;/related-urls&gt;&lt;/urls&gt;&lt;/record&gt;&lt;/Cite&gt;&lt;/EndNote&gt;</w:instrText>
      </w:r>
      <w:r>
        <w:fldChar w:fldCharType="separate"/>
      </w:r>
      <w:r>
        <w:rPr>
          <w:noProof/>
        </w:rPr>
        <w:t>[</w:t>
      </w:r>
      <w:hyperlink w:anchor="_ENREF_24" w:tooltip=",  #34" w:history="1">
        <w:r w:rsidR="00E72E3F">
          <w:rPr>
            <w:noProof/>
          </w:rPr>
          <w:t>24</w:t>
        </w:r>
      </w:hyperlink>
      <w:r>
        <w:rPr>
          <w:noProof/>
        </w:rPr>
        <w:t>]</w:t>
      </w:r>
      <w:r>
        <w:fldChar w:fldCharType="end"/>
      </w:r>
    </w:p>
    <w:p w:rsidR="00D02E47" w:rsidRPr="00664FD6" w:rsidRDefault="00454120" w:rsidP="00664FD6">
      <w:r>
        <w:t xml:space="preserve">Generally, </w:t>
      </w:r>
      <w:r w:rsidR="00C33AC3">
        <w:t xml:space="preserve">the </w:t>
      </w:r>
      <w:r>
        <w:t xml:space="preserve">photon detector counts the number of photons in light. It has </w:t>
      </w:r>
      <w:r w:rsidR="00FE5AFA">
        <w:t>s</w:t>
      </w:r>
      <w:r>
        <w:t>ome surface that absorbs photons and produces voltage effect, which is directly proportional to the absorbed number of photons.</w:t>
      </w:r>
    </w:p>
    <w:p w:rsidR="00E1756A" w:rsidRDefault="00EC258E" w:rsidP="00DD27A2">
      <w:pPr>
        <w:ind w:firstLine="540"/>
        <w:jc w:val="both"/>
      </w:pPr>
      <w:r>
        <w:t xml:space="preserve">The working </w:t>
      </w:r>
      <w:r w:rsidR="00C01AC8">
        <w:t>mechanism</w:t>
      </w:r>
      <w:r>
        <w:t xml:space="preserve"> of CS – single pixel camera is</w:t>
      </w:r>
      <w:r w:rsidR="002C4D42">
        <w:t xml:space="preserve"> (see Figure 5</w:t>
      </w:r>
      <w:r w:rsidR="007F3DBE">
        <w:t>)</w:t>
      </w:r>
      <w:r w:rsidR="00C01AC8">
        <w:t>:</w:t>
      </w:r>
      <w:r>
        <w:t xml:space="preserve"> when a light source illuminates</w:t>
      </w:r>
      <w:r w:rsidR="007F3DBE">
        <w:t xml:space="preserve"> </w:t>
      </w:r>
      <w:r w:rsidR="008652C5">
        <w:t xml:space="preserve">an </w:t>
      </w:r>
      <w:r w:rsidR="007F3DBE">
        <w:t>object</w:t>
      </w:r>
      <w:r>
        <w:t xml:space="preserve">, </w:t>
      </w:r>
      <w:r w:rsidR="007F3DBE">
        <w:t>the light</w:t>
      </w:r>
      <w:r>
        <w:t xml:space="preserve"> i</w:t>
      </w:r>
      <w:r w:rsidR="001E1095">
        <w:t>s reflected onto the lens 1. Fro</w:t>
      </w:r>
      <w:r>
        <w:t xml:space="preserve">m the lens 1, the image is projected onto the DMD that consists of several micro mirrors (each micro mirror represents </w:t>
      </w:r>
      <w:r w:rsidR="001E1095">
        <w:t xml:space="preserve">a </w:t>
      </w:r>
      <w:r>
        <w:t>pixel of an image and is set to a particular phase). The light is then collected by the lens 2 and focused onto the photon detector. Each mirror can be independently oriented</w:t>
      </w:r>
      <w:r w:rsidR="001E1095">
        <w:t xml:space="preserve"> either towards the photon detector or away from the photon detector</w:t>
      </w:r>
      <w:r>
        <w:t>.</w:t>
      </w:r>
      <w:r w:rsidR="00C01AC8">
        <w:t xml:space="preserve"> Measurements are collected by setting the micro mirror orientations using random number generat</w:t>
      </w:r>
      <w:r w:rsidR="00FE71E4">
        <w:t>or in a pseudorandom</w:t>
      </w:r>
      <w:r w:rsidR="00C01AC8">
        <w:t xml:space="preserve"> </w:t>
      </w:r>
      <w:r w:rsidR="00852BA1">
        <w:t xml:space="preserve">0’s and 1’s </w:t>
      </w:r>
      <w:r w:rsidR="00C01AC8">
        <w:t xml:space="preserve">pattern </w:t>
      </w:r>
      <w:r w:rsidR="00852BA1">
        <w:t>(known to be canonical</w:t>
      </w:r>
      <w:r w:rsidR="00B31C7D">
        <w:t xml:space="preserve"> matrix) </w:t>
      </w:r>
      <w:r w:rsidR="00C01AC8">
        <w:t xml:space="preserve">to create the measurement vector </w:t>
      </w:r>
      <m:oMath>
        <m:r>
          <w:rPr>
            <w:rFonts w:ascii="Cambria Math" w:hAnsi="Cambria Math"/>
          </w:rPr>
          <m:t>φ</m:t>
        </m:r>
      </m:oMath>
      <w:r w:rsidR="00C01AC8">
        <w:t>. Th</w:t>
      </w:r>
      <w:r w:rsidR="009D0F12">
        <w:t>e voltage of the single photo diode</w:t>
      </w:r>
      <w:r w:rsidR="00C01AC8">
        <w:t xml:space="preserve"> is </w:t>
      </w:r>
      <m:oMath>
        <m:r>
          <w:rPr>
            <w:rFonts w:ascii="Cambria Math" w:hAnsi="Cambria Math"/>
          </w:rPr>
          <m:t>y</m:t>
        </m:r>
      </m:oMath>
      <w:r w:rsidR="00C01AC8">
        <w:t xml:space="preserve"> which is the inner product between measurement matrix </w:t>
      </w:r>
      <m:oMath>
        <m:r>
          <w:rPr>
            <w:rFonts w:ascii="Cambria Math" w:hAnsi="Cambria Math"/>
          </w:rPr>
          <m:t>φ</m:t>
        </m:r>
      </m:oMath>
      <w:r w:rsidR="00C01AC8">
        <w:t xml:space="preserve"> and the desired image </w:t>
      </w:r>
      <m:oMath>
        <m:r>
          <w:rPr>
            <w:rFonts w:ascii="Cambria Math" w:hAnsi="Cambria Math"/>
          </w:rPr>
          <m:t>x</m:t>
        </m:r>
      </m:oMath>
      <w:r w:rsidR="00C01AC8">
        <w:t xml:space="preserve">. </w:t>
      </w:r>
      <w:r w:rsidR="003D64D1">
        <w:t>This voltage</w:t>
      </w:r>
      <w:r w:rsidR="00B31C7D">
        <w:t xml:space="preserve"> </w:t>
      </w:r>
      <m:oMath>
        <m:r>
          <w:rPr>
            <w:rFonts w:ascii="Cambria Math" w:hAnsi="Cambria Math"/>
          </w:rPr>
          <m:t>y</m:t>
        </m:r>
      </m:oMath>
      <w:r w:rsidR="003D64D1">
        <w:t xml:space="preserve"> is digitized by an A/D converter. </w:t>
      </w:r>
      <w:r w:rsidR="00C01AC8">
        <w:t xml:space="preserve">The process is repeated </w:t>
      </w:r>
      <m:oMath>
        <m:r>
          <w:rPr>
            <w:rFonts w:ascii="Cambria Math" w:hAnsi="Cambria Math"/>
          </w:rPr>
          <m:t>n</m:t>
        </m:r>
      </m:oMath>
      <w:r w:rsidR="00C01AC8">
        <w:t xml:space="preserve"> </w:t>
      </w:r>
      <w:r w:rsidR="00C01AC8">
        <w:lastRenderedPageBreak/>
        <w:t xml:space="preserve">number of times to obtain all entries in </w:t>
      </w:r>
      <m:oMath>
        <m:r>
          <w:rPr>
            <w:rFonts w:ascii="Cambria Math" w:hAnsi="Cambria Math"/>
          </w:rPr>
          <m:t>y.</m:t>
        </m:r>
      </m:oMath>
      <w:r w:rsidR="00C01AC8">
        <w:t xml:space="preserve"> </w:t>
      </w:r>
      <w:r w:rsidR="003D64D1">
        <w:t xml:space="preserve">The design of the camera is very simple and reduces the size. </w:t>
      </w:r>
      <w:r w:rsidR="00C01AC8">
        <w:t xml:space="preserve">The schematic diagram of </w:t>
      </w:r>
      <w:r w:rsidR="001E1095">
        <w:t xml:space="preserve">a </w:t>
      </w:r>
      <w:r w:rsidR="00C01AC8">
        <w:t>single pixel c</w:t>
      </w:r>
      <w:r w:rsidR="00DD27A2">
        <w:t xml:space="preserve">amera is shown in the figure </w:t>
      </w:r>
      <w:r w:rsidR="00E72E3F">
        <w:rPr>
          <w:b/>
          <w:noProof/>
          <w:lang w:bidi="ar-SA"/>
        </w:rPr>
        <w:drawing>
          <wp:anchor distT="0" distB="0" distL="114300" distR="114300" simplePos="0" relativeHeight="251656192" behindDoc="0" locked="0" layoutInCell="1" allowOverlap="1" wp14:anchorId="0243EEBD" wp14:editId="032A76E5">
            <wp:simplePos x="0" y="0"/>
            <wp:positionH relativeFrom="margin">
              <wp:posOffset>-13970</wp:posOffset>
            </wp:positionH>
            <wp:positionV relativeFrom="margin">
              <wp:posOffset>1089200</wp:posOffset>
            </wp:positionV>
            <wp:extent cx="5349875" cy="28981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nglr pixel cs.JPG"/>
                    <pic:cNvPicPr/>
                  </pic:nvPicPr>
                  <pic:blipFill>
                    <a:blip r:embed="rId21">
                      <a:extLst>
                        <a:ext uri="{28A0092B-C50C-407E-A947-70E740481C1C}">
                          <a14:useLocalDpi xmlns:a14="http://schemas.microsoft.com/office/drawing/2010/main" val="0"/>
                        </a:ext>
                      </a:extLst>
                    </a:blip>
                    <a:stretch>
                      <a:fillRect/>
                    </a:stretch>
                  </pic:blipFill>
                  <pic:spPr>
                    <a:xfrm>
                      <a:off x="0" y="0"/>
                      <a:ext cx="5349875" cy="2898140"/>
                    </a:xfrm>
                    <a:prstGeom prst="rect">
                      <a:avLst/>
                    </a:prstGeom>
                  </pic:spPr>
                </pic:pic>
              </a:graphicData>
            </a:graphic>
            <wp14:sizeRelH relativeFrom="margin">
              <wp14:pctWidth>0</wp14:pctWidth>
            </wp14:sizeRelH>
          </wp:anchor>
        </w:drawing>
      </w:r>
      <w:r w:rsidR="00DD27A2">
        <w:t>below</w:t>
      </w:r>
    </w:p>
    <w:p w:rsidR="002849FC" w:rsidRDefault="002849FC" w:rsidP="002849FC">
      <w:pPr>
        <w:keepNext/>
        <w:ind w:firstLine="540"/>
        <w:jc w:val="center"/>
      </w:pPr>
    </w:p>
    <w:p w:rsidR="00B95C7F" w:rsidRDefault="002849FC" w:rsidP="002849FC">
      <w:pPr>
        <w:pStyle w:val="Caption"/>
        <w:spacing w:line="480" w:lineRule="auto"/>
        <w:jc w:val="center"/>
      </w:pPr>
      <w:bookmarkStart w:id="40" w:name="_Toc457294884"/>
      <w:r>
        <w:t xml:space="preserve">Figure </w:t>
      </w:r>
      <w:r w:rsidR="00AB42C8">
        <w:fldChar w:fldCharType="begin"/>
      </w:r>
      <w:r w:rsidR="00AB42C8">
        <w:instrText xml:space="preserve"> SEQ Figure \* ARABIC </w:instrText>
      </w:r>
      <w:r w:rsidR="00AB42C8">
        <w:fldChar w:fldCharType="separate"/>
      </w:r>
      <w:r w:rsidR="009B213A">
        <w:rPr>
          <w:noProof/>
        </w:rPr>
        <w:t>5</w:t>
      </w:r>
      <w:r w:rsidR="00AB42C8">
        <w:rPr>
          <w:noProof/>
        </w:rPr>
        <w:fldChar w:fldCharType="end"/>
      </w:r>
      <w:r>
        <w:t xml:space="preserve">. </w:t>
      </w:r>
      <w:r w:rsidRPr="006B0799">
        <w:t>CS - Single Pixel Camera</w:t>
      </w:r>
      <w:r>
        <w:t xml:space="preserve"> </w:t>
      </w:r>
      <w:r w:rsidR="008652C5" w:rsidRPr="002849FC">
        <w:fldChar w:fldCharType="begin"/>
      </w:r>
      <w:r w:rsidRPr="002849FC">
        <w:instrText xml:space="preserve"> ADDIN EN.CITE &lt;EndNote&gt;&lt;Cite&gt;&lt;RecNum&gt;29&lt;/RecNum&gt;&lt;DisplayText&gt;[25]&lt;/DisplayText&gt;&lt;record&gt;&lt;rec-number&gt;29&lt;/rec-number&gt;&lt;foreign-keys&gt;&lt;key app="EN" db-id="ea5dzwd0pfsefned0wa5txr5s9w2ttvdrz90"&gt;29&lt;/key&gt;&lt;/foreign-keys&gt;&lt;ref-type name="Web Page"&gt;12&lt;/ref-type&gt;&lt;contributors&gt;&lt;/contributors&gt;&lt;titles&gt;&lt;title&gt;Compressive Imaging: A New Single-Pixel Camera&lt;/title&gt;&lt;/titles&gt;&lt;dates&gt;&lt;/dates&gt;&lt;urls&gt;&lt;related-urls&gt;&lt;url&gt;http://dsp.rice.edu/cscamera&lt;/url&gt;&lt;/related-urls&gt;&lt;/urls&gt;&lt;/record&gt;&lt;/Cite&gt;&lt;/EndNote&gt;</w:instrText>
      </w:r>
      <w:r w:rsidR="008652C5" w:rsidRPr="002849FC">
        <w:fldChar w:fldCharType="separate"/>
      </w:r>
      <w:r w:rsidRPr="002849FC">
        <w:rPr>
          <w:noProof/>
        </w:rPr>
        <w:t>[</w:t>
      </w:r>
      <w:hyperlink w:anchor="_ENREF_25" w:tooltip=",  #29" w:history="1">
        <w:r w:rsidR="00E72E3F" w:rsidRPr="002849FC">
          <w:rPr>
            <w:noProof/>
          </w:rPr>
          <w:t>25</w:t>
        </w:r>
      </w:hyperlink>
      <w:r w:rsidRPr="002849FC">
        <w:rPr>
          <w:noProof/>
        </w:rPr>
        <w:t>]</w:t>
      </w:r>
      <w:bookmarkEnd w:id="40"/>
      <w:r w:rsidR="008652C5" w:rsidRPr="002849FC">
        <w:fldChar w:fldCharType="end"/>
      </w:r>
    </w:p>
    <w:p w:rsidR="00E72E3F" w:rsidRDefault="00E72E3F" w:rsidP="00E72E3F">
      <w:pPr>
        <w:jc w:val="both"/>
      </w:pPr>
    </w:p>
    <w:p w:rsidR="00E72E3F" w:rsidRPr="002849FC" w:rsidRDefault="00E72E3F" w:rsidP="00E72E3F">
      <w:pPr>
        <w:jc w:val="both"/>
      </w:pPr>
      <w:r>
        <w:t xml:space="preserve">A modification of CS - single pixel camera is done by introducing DMD’s with +1 and -1, where +1 is reflected onto collecting lens 1 and -1 is reflected onto co as shown in the figure 6 </w:t>
      </w:r>
      <w:r>
        <w:fldChar w:fldCharType="begin"/>
      </w:r>
      <w:r>
        <w:instrText xml:space="preserve"> ADDIN EN.CITE &lt;EndNote&gt;&lt;Cite&gt;&lt;Author&gt;Neifeld&lt;/Author&gt;&lt;Year&gt;2007&lt;/Year&gt;&lt;RecNum&gt;27&lt;/RecNum&gt;&lt;DisplayText&gt;[23]&lt;/DisplayText&gt;&lt;record&gt;&lt;rec-number&gt;27&lt;/rec-number&gt;&lt;foreign-keys&gt;&lt;key app="EN" db-id="ea5dzwd0pfsefned0wa5txr5s9w2ttvdrz90"&gt;27&lt;/key&gt;&lt;/foreign-keys&gt;&lt;ref-type name="Journal Article"&gt;17&lt;/ref-type&gt;&lt;contributors&gt;&lt;authors&gt;&lt;author&gt;Neifeld, Mark A&lt;/author&gt;&lt;author&gt;Ke, Jun&lt;/author&gt;&lt;/authors&gt;&lt;/contributors&gt;&lt;titles&gt;&lt;title&gt;Optical architectures for compressive imaging&lt;/title&gt;&lt;secondary-title&gt;Applied optics&lt;/secondary-title&gt;&lt;/titles&gt;&lt;periodical&gt;&lt;full-title&gt;Applied optics&lt;/full-title&gt;&lt;/periodical&gt;&lt;pages&gt;5293-5303&lt;/pages&gt;&lt;volume&gt;46&lt;/volume&gt;&lt;number&gt;22&lt;/number&gt;&lt;dates&gt;&lt;year&gt;2007&lt;/year&gt;&lt;/dates&gt;&lt;isbn&gt;1539-4522&lt;/isbn&gt;&lt;urls&gt;&lt;/urls&gt;&lt;/record&gt;&lt;/Cite&gt;&lt;/EndNote&gt;</w:instrText>
      </w:r>
      <w:r>
        <w:fldChar w:fldCharType="separate"/>
      </w:r>
      <w:r>
        <w:rPr>
          <w:noProof/>
        </w:rPr>
        <w:t>[</w:t>
      </w:r>
      <w:hyperlink w:anchor="_ENREF_23" w:tooltip="Neifeld, 2007 #27" w:history="1">
        <w:r>
          <w:rPr>
            <w:noProof/>
          </w:rPr>
          <w:t>23</w:t>
        </w:r>
      </w:hyperlink>
      <w:r>
        <w:rPr>
          <w:noProof/>
        </w:rPr>
        <w:t>]</w:t>
      </w:r>
      <w:r>
        <w:fldChar w:fldCharType="end"/>
      </w:r>
      <w:r>
        <w:t xml:space="preserve">. This method uses two photon detectors which collects the photons on both the sides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and </m:t>
        </m:r>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The total number of photons collected at the end will be </w:t>
      </w:r>
      <m:oMath>
        <m:r>
          <w:rPr>
            <w:rFonts w:ascii="Cambria Math" w:hAnsi="Cambria Math"/>
          </w:rPr>
          <m:t xml:space="preserve">S= </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All the measurements are collected by setting the micro mirror orientations using </w:t>
      </w:r>
      <w:r w:rsidR="00C33AC3">
        <w:t xml:space="preserve">a </w:t>
      </w:r>
      <w:r>
        <w:t>pseudo random number generator in a pseudo random +1 and -1 pattern (also known for Rademacher distribution).</w:t>
      </w:r>
    </w:p>
    <w:p w:rsidR="00216B20" w:rsidRDefault="00AB42C8" w:rsidP="00E72E3F">
      <w:pPr>
        <w:ind w:firstLine="540"/>
      </w:pPr>
      <w:r>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5.65pt;margin-top:283.6pt;width:435.75pt;height:27.6pt;z-index:251663360;mso-position-horizontal-relative:text;mso-position-vertical-relative:text" stroked="f">
            <v:textbox style="mso-next-textbox:#_x0000_s1026;mso-fit-shape-to-text:t" inset="0,0,0,0">
              <w:txbxContent>
                <w:p w:rsidR="00DF7444" w:rsidRPr="00CB1709" w:rsidRDefault="00DF7444" w:rsidP="002849FC">
                  <w:pPr>
                    <w:pStyle w:val="Caption"/>
                    <w:spacing w:line="480" w:lineRule="auto"/>
                    <w:jc w:val="center"/>
                    <w:rPr>
                      <w:noProof/>
                      <w:szCs w:val="24"/>
                    </w:rPr>
                  </w:pPr>
                  <w:bookmarkStart w:id="41" w:name="_Toc457294885"/>
                  <w:r>
                    <w:t xml:space="preserve">Figure </w:t>
                  </w:r>
                  <w:r w:rsidR="00AB42C8">
                    <w:fldChar w:fldCharType="begin"/>
                  </w:r>
                  <w:r w:rsidR="00AB42C8">
                    <w:instrText xml:space="preserve"> SEQ Figure \* ARABIC </w:instrText>
                  </w:r>
                  <w:r w:rsidR="00AB42C8">
                    <w:fldChar w:fldCharType="separate"/>
                  </w:r>
                  <w:r w:rsidR="009B213A">
                    <w:rPr>
                      <w:noProof/>
                    </w:rPr>
                    <w:t>6</w:t>
                  </w:r>
                  <w:r w:rsidR="00AB42C8">
                    <w:rPr>
                      <w:noProof/>
                    </w:rPr>
                    <w:fldChar w:fldCharType="end"/>
                  </w:r>
                  <w:r>
                    <w:t xml:space="preserve">. </w:t>
                  </w:r>
                  <w:r w:rsidRPr="00AF571B">
                    <w:t>Modified CS – Single Pixel Camera</w:t>
                  </w:r>
                  <w:bookmarkEnd w:id="41"/>
                </w:p>
              </w:txbxContent>
            </v:textbox>
            <w10:wrap type="square"/>
          </v:shape>
        </w:pict>
      </w:r>
      <w:r w:rsidR="00E72E3F">
        <w:rPr>
          <w:noProof/>
          <w:lang w:bidi="ar-SA"/>
        </w:rPr>
        <w:drawing>
          <wp:anchor distT="0" distB="0" distL="114300" distR="114300" simplePos="0" relativeHeight="251645952" behindDoc="0" locked="0" layoutInCell="1" allowOverlap="1" wp14:anchorId="0F1FE572" wp14:editId="55B1FE01">
            <wp:simplePos x="0" y="0"/>
            <wp:positionH relativeFrom="margin">
              <wp:posOffset>-149225</wp:posOffset>
            </wp:positionH>
            <wp:positionV relativeFrom="margin">
              <wp:posOffset>222466</wp:posOffset>
            </wp:positionV>
            <wp:extent cx="5534025" cy="31146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ngle pixel cs.JPG"/>
                    <pic:cNvPicPr/>
                  </pic:nvPicPr>
                  <pic:blipFill>
                    <a:blip r:embed="rId22">
                      <a:extLst>
                        <a:ext uri="{28A0092B-C50C-407E-A947-70E740481C1C}">
                          <a14:useLocalDpi xmlns:a14="http://schemas.microsoft.com/office/drawing/2010/main" val="0"/>
                        </a:ext>
                      </a:extLst>
                    </a:blip>
                    <a:stretch>
                      <a:fillRect/>
                    </a:stretch>
                  </pic:blipFill>
                  <pic:spPr>
                    <a:xfrm>
                      <a:off x="0" y="0"/>
                      <a:ext cx="5534025" cy="3114675"/>
                    </a:xfrm>
                    <a:prstGeom prst="rect">
                      <a:avLst/>
                    </a:prstGeom>
                  </pic:spPr>
                </pic:pic>
              </a:graphicData>
            </a:graphic>
            <wp14:sizeRelH relativeFrom="margin">
              <wp14:pctWidth>0</wp14:pctWidth>
            </wp14:sizeRelH>
            <wp14:sizeRelV relativeFrom="margin">
              <wp14:pctHeight>0</wp14:pctHeight>
            </wp14:sizeRelV>
          </wp:anchor>
        </w:drawing>
      </w:r>
      <w:r w:rsidR="007F3DBE">
        <w:t xml:space="preserve">The advantage of the modified compressive imaging setup is that the use of the Rademacher distribution gives a much better CS reconstruction than 0 and 1 sensing matrix as in </w:t>
      </w:r>
      <w:r w:rsidR="00C33AC3">
        <w:t xml:space="preserve">the </w:t>
      </w:r>
      <w:r w:rsidR="007F3DBE">
        <w:t>original single-pixel camera. The drawback is the use of an additional photo-detector and the need of a proper synchronization</w:t>
      </w:r>
      <w:r w:rsidR="00216B20">
        <w:t xml:space="preserve"> of the output currents from the detectors.</w:t>
      </w:r>
    </w:p>
    <w:p w:rsidR="00C01AC8" w:rsidRDefault="00C01AC8" w:rsidP="00C01AC8">
      <w:pPr>
        <w:ind w:firstLine="540"/>
        <w:jc w:val="both"/>
      </w:pPr>
      <w:r>
        <w:t xml:space="preserve">The </w:t>
      </w:r>
      <w:r w:rsidR="006379EA">
        <w:t>complete</w:t>
      </w:r>
      <w:r>
        <w:t xml:space="preserve"> working mechanism can be presented by a mathematical formulation for both noiseless and noisy case</w:t>
      </w:r>
      <w:r w:rsidR="00216B20">
        <w:t>s</w:t>
      </w:r>
      <w:r>
        <w:t xml:space="preserve"> (different l</w:t>
      </w:r>
      <w:r w:rsidR="00216B20">
        <w:t>ight sources such as Gaussian, F</w:t>
      </w:r>
      <w:r>
        <w:t xml:space="preserve">ock states, </w:t>
      </w:r>
      <w:r w:rsidR="00216B20">
        <w:t>P</w:t>
      </w:r>
      <w:r w:rsidR="006379EA">
        <w:t>oisso</w:t>
      </w:r>
      <w:r w:rsidR="00216B20">
        <w:t>n, thermal, squeezed light</w:t>
      </w:r>
      <w:r>
        <w:t>)</w:t>
      </w:r>
      <w:r w:rsidR="00B15FC6">
        <w:t xml:space="preserve"> in the following </w:t>
      </w:r>
      <w:r w:rsidR="006379EA">
        <w:t>sections.</w:t>
      </w:r>
    </w:p>
    <w:p w:rsidR="00B31C7D" w:rsidRDefault="007F530F" w:rsidP="006A2FFC">
      <w:pPr>
        <w:pStyle w:val="Heading2"/>
      </w:pPr>
      <w:bookmarkStart w:id="42" w:name="_Toc457294864"/>
      <w:r>
        <w:t>4</w:t>
      </w:r>
      <w:r w:rsidR="00B15FC6">
        <w:t>.2</w:t>
      </w:r>
      <w:r w:rsidR="00B31C7D">
        <w:t xml:space="preserve"> Noiseless Case</w:t>
      </w:r>
      <w:bookmarkEnd w:id="42"/>
    </w:p>
    <w:p w:rsidR="00B31C7D" w:rsidRDefault="00B31C7D" w:rsidP="00F278DE">
      <w:pPr>
        <w:ind w:firstLine="720"/>
        <w:jc w:val="both"/>
      </w:pPr>
      <w:r>
        <w:t xml:space="preserve">The mathematical formulation of the noiseless case is mentioned in (1.2) where </w:t>
      </w:r>
      <m:oMath>
        <m:r>
          <w:rPr>
            <w:rFonts w:ascii="Cambria Math" w:hAnsi="Cambria Math"/>
          </w:rPr>
          <m:t>x</m:t>
        </m:r>
      </m:oMath>
      <w:r>
        <w:t xml:space="preserve"> is an image that is recovered from noiseless measurements. The noiseless image is </w:t>
      </w:r>
      <w:r w:rsidR="00F278DE">
        <w:t>independent of</w:t>
      </w:r>
      <w:r w:rsidR="00B95C7F">
        <w:t xml:space="preserve"> the</w:t>
      </w:r>
      <w:r w:rsidR="00F278DE">
        <w:t xml:space="preserve"> mean photon number.</w:t>
      </w:r>
      <w:r w:rsidR="00966AD7">
        <w:t xml:space="preserve"> It is easier to compare the mean number of </w:t>
      </w:r>
      <w:r w:rsidR="00966AD7">
        <w:lastRenderedPageBreak/>
        <w:t>photons to Root Mean Square Error (RMS</w:t>
      </w:r>
      <w:r w:rsidR="00290633">
        <w:t>E</w:t>
      </w:r>
      <w:r w:rsidR="00966AD7">
        <w:t xml:space="preserve">) of two objects, as both noiseless and noisy cases are plotted in a single graph. </w:t>
      </w:r>
      <w:r w:rsidR="00F278DE">
        <w:t xml:space="preserve"> So is the reason we have considered the noiseless image to be multiplied by the mean photon n</w:t>
      </w:r>
      <w:r w:rsidR="00290633">
        <w:t>umber. Then the CS optimization</w:t>
      </w:r>
      <w:r w:rsidR="00F278DE">
        <w:t xml:space="preserve"> algorithms are performed to reconstruct an image from few samples. All </w:t>
      </w:r>
      <w:r w:rsidR="00C33AC3">
        <w:t>the equations mentioned in the C</w:t>
      </w:r>
      <w:r w:rsidR="00F278DE">
        <w:t>hapter 1 are based on the noiseless case.</w:t>
      </w:r>
    </w:p>
    <w:p w:rsidR="00F278DE" w:rsidRDefault="00C33AC3" w:rsidP="00F278DE">
      <w:pPr>
        <w:ind w:firstLine="720"/>
        <w:jc w:val="both"/>
      </w:pPr>
      <w:r>
        <w:t>From F</w:t>
      </w:r>
      <w:r w:rsidR="002C4D42">
        <w:t>igure 6</w:t>
      </w:r>
      <w:r w:rsidR="00F278DE">
        <w:t>, it is assumed that no noise exist</w:t>
      </w:r>
      <w:r w:rsidR="001E1095">
        <w:t>s</w:t>
      </w:r>
      <w:r w:rsidR="00F278DE">
        <w:t xml:space="preserve"> and the simulation is done using several CS optimization algorithms.</w:t>
      </w:r>
    </w:p>
    <w:p w:rsidR="0080011A" w:rsidRPr="0080011A" w:rsidRDefault="007F530F" w:rsidP="006A2FFC">
      <w:pPr>
        <w:pStyle w:val="Heading2"/>
      </w:pPr>
      <w:bookmarkStart w:id="43" w:name="_Toc457294865"/>
      <w:r>
        <w:t>4</w:t>
      </w:r>
      <w:r w:rsidR="00B15FC6">
        <w:t>.3</w:t>
      </w:r>
      <w:r w:rsidR="00F278DE">
        <w:t xml:space="preserve"> Noisy Case</w:t>
      </w:r>
      <w:bookmarkEnd w:id="43"/>
    </w:p>
    <w:p w:rsidR="00B15FC6" w:rsidRPr="00B15FC6" w:rsidRDefault="00F278DE" w:rsidP="00D95C1D">
      <w:pPr>
        <w:ind w:firstLine="720"/>
        <w:jc w:val="both"/>
      </w:pPr>
      <w:r>
        <w:t>We have considered differe</w:t>
      </w:r>
      <w:r w:rsidR="00216B20">
        <w:t>nt light source</w:t>
      </w:r>
      <w:r w:rsidR="00C33AC3">
        <w:t>s</w:t>
      </w:r>
      <w:r w:rsidR="00216B20">
        <w:t xml:space="preserve"> such as thermal light</w:t>
      </w:r>
      <w:r>
        <w:t>,</w:t>
      </w:r>
      <w:r w:rsidR="00216B20">
        <w:t xml:space="preserve"> Poisson light, Fock states and squeezed light</w:t>
      </w:r>
      <w:r w:rsidR="00C66E91">
        <w:t xml:space="preserve"> in </w:t>
      </w:r>
      <w:r w:rsidR="001E1095">
        <w:t xml:space="preserve">the </w:t>
      </w:r>
      <w:r w:rsidR="00C66E91">
        <w:t>noisy case</w:t>
      </w:r>
      <w:r>
        <w:t xml:space="preserve">. </w:t>
      </w:r>
      <w:r w:rsidR="00216B20">
        <w:t xml:space="preserve">The noise here stems from the quantum nature (discreteness) of photons. It is assumed that the detecting system is perfect so that all the noise is arising in the final signal comes solely from the light sources. As a comparison, the usual Gaussian noise is also considered to contrast the behavior of CS in the different cases. </w:t>
      </w:r>
    </w:p>
    <w:p w:rsidR="0079245E" w:rsidRDefault="00D95C1D" w:rsidP="00B15FC6">
      <w:pPr>
        <w:jc w:val="both"/>
      </w:pPr>
      <w:r>
        <w:t>P</w:t>
      </w:r>
      <w:r w:rsidR="0079245E">
        <w:t>roperties of different light sources are explained in the following subsections.</w:t>
      </w:r>
    </w:p>
    <w:p w:rsidR="0079245E" w:rsidRDefault="007F530F" w:rsidP="0079245E">
      <w:pPr>
        <w:pStyle w:val="Heading3"/>
      </w:pPr>
      <w:bookmarkStart w:id="44" w:name="_Toc457294866"/>
      <w:r>
        <w:t>4</w:t>
      </w:r>
      <w:r w:rsidR="00D95C1D">
        <w:t>.3.1 Gaussian noise</w:t>
      </w:r>
      <w:bookmarkEnd w:id="44"/>
    </w:p>
    <w:p w:rsidR="00D95C1D" w:rsidRDefault="0080011A" w:rsidP="00FE016B">
      <w:pPr>
        <w:ind w:firstLine="720"/>
        <w:jc w:val="both"/>
      </w:pPr>
      <w:r>
        <w:t xml:space="preserve">Generally, the </w:t>
      </w:r>
      <w:r w:rsidR="00637617">
        <w:t xml:space="preserve">Gaussian noise is </w:t>
      </w:r>
      <w:r w:rsidR="002C1010">
        <w:t>“</w:t>
      </w:r>
      <w:r w:rsidR="00637617">
        <w:t>added</w:t>
      </w:r>
      <w:r w:rsidR="002C1010">
        <w:t>”</w:t>
      </w:r>
      <w:r w:rsidR="00D95C1D">
        <w:t xml:space="preserve"> to the</w:t>
      </w:r>
      <w:r w:rsidR="00637617">
        <w:t xml:space="preserve"> image</w:t>
      </w:r>
      <w:r w:rsidR="00B15FC6">
        <w:t xml:space="preserve"> </w:t>
      </w:r>
      <w:r w:rsidR="00D95C1D">
        <w:t xml:space="preserve">in the compressive imaging framework according to </w:t>
      </w:r>
    </w:p>
    <w:p w:rsidR="00D95C1D" w:rsidRDefault="00D95C1D" w:rsidP="00D95C1D">
      <w:pPr>
        <w:ind w:firstLine="720"/>
        <w:jc w:val="right"/>
      </w:pPr>
      <m:oMath>
        <m:r>
          <w:rPr>
            <w:rFonts w:ascii="Cambria Math" w:hAnsi="Cambria Math"/>
          </w:rPr>
          <m:t xml:space="preserve">y= φx+ </m:t>
        </m:r>
        <m:sSub>
          <m:sSubPr>
            <m:ctrlPr>
              <w:rPr>
                <w:rFonts w:ascii="Cambria Math" w:hAnsi="Cambria Math"/>
                <w:i/>
              </w:rPr>
            </m:ctrlPr>
          </m:sSubPr>
          <m:e>
            <m:r>
              <w:rPr>
                <w:rFonts w:ascii="Cambria Math" w:hAnsi="Cambria Math"/>
              </w:rPr>
              <m:t>θ</m:t>
            </m:r>
          </m:e>
          <m:sub>
            <m:r>
              <w:rPr>
                <w:rFonts w:ascii="Cambria Math" w:hAnsi="Cambria Math"/>
              </w:rPr>
              <m:t>n</m:t>
            </m:r>
          </m:sub>
        </m:sSub>
      </m:oMath>
      <w:r w:rsidR="001A0011">
        <w:t>,</w:t>
      </w:r>
      <w:r w:rsidR="002C0B52">
        <w:t xml:space="preserve"> </w:t>
      </w:r>
      <w:r w:rsidR="002C0B52">
        <w:tab/>
      </w:r>
      <w:r w:rsidR="002C0B52">
        <w:tab/>
      </w:r>
      <w:r w:rsidR="002C0B52">
        <w:tab/>
      </w:r>
      <w:r w:rsidR="002C0B52">
        <w:tab/>
        <w:t xml:space="preserve">  (4</w:t>
      </w:r>
      <w:r>
        <w:t>.1)</w:t>
      </w:r>
    </w:p>
    <w:p w:rsidR="00216B20" w:rsidRDefault="00D95C1D" w:rsidP="00D95C1D">
      <w:pPr>
        <w:jc w:val="both"/>
      </w:pPr>
      <w:r>
        <w:t xml:space="preserve">where </w:t>
      </w:r>
      <m:oMath>
        <m:sSub>
          <m:sSubPr>
            <m:ctrlPr>
              <w:rPr>
                <w:rFonts w:ascii="Cambria Math" w:hAnsi="Cambria Math"/>
                <w:i/>
              </w:rPr>
            </m:ctrlPr>
          </m:sSubPr>
          <m:e>
            <m:r>
              <w:rPr>
                <w:rFonts w:ascii="Cambria Math" w:hAnsi="Cambria Math"/>
              </w:rPr>
              <m:t>θ</m:t>
            </m:r>
          </m:e>
          <m:sub>
            <m:r>
              <w:rPr>
                <w:rFonts w:ascii="Cambria Math" w:hAnsi="Cambria Math"/>
              </w:rPr>
              <m:t>n</m:t>
            </m:r>
          </m:sub>
        </m:sSub>
      </m:oMath>
      <w:r>
        <w:t xml:space="preserve"> is the noise added to an image of size </w:t>
      </w:r>
      <m:oMath>
        <m:r>
          <w:rPr>
            <w:rFonts w:ascii="Cambria Math" w:hAnsi="Cambria Math"/>
          </w:rPr>
          <m:t>n×1</m:t>
        </m:r>
      </m:oMath>
      <w:r>
        <w:t xml:space="preserve">. However, in our simulations we have </w:t>
      </w:r>
      <w:r w:rsidR="002C1010">
        <w:t>“</w:t>
      </w:r>
      <w:r w:rsidR="00637617">
        <w:t>applied</w:t>
      </w:r>
      <w:r w:rsidR="002C1010">
        <w:t>”</w:t>
      </w:r>
      <w:r w:rsidR="00637617">
        <w:t xml:space="preserve"> Gaussian noise to an image</w:t>
      </w:r>
      <w:r w:rsidR="00216B20">
        <w:t xml:space="preserve"> </w:t>
      </w:r>
      <w:r w:rsidR="0011602C">
        <w:fldChar w:fldCharType="begin"/>
      </w:r>
      <w:r w:rsidR="002849FC">
        <w:instrText xml:space="preserve"> ADDIN EN.CITE &lt;EndNote&gt;&lt;Cite&gt;&lt;Author&gt;Roelandts&lt;/Author&gt;&lt;Year&gt;2014&lt;/Year&gt;&lt;RecNum&gt;21&lt;/RecNum&gt;&lt;DisplayText&gt;[26]&lt;/DisplayText&gt;&lt;record&gt;&lt;rec-number&gt;21&lt;/rec-number&gt;&lt;foreign-keys&gt;&lt;key app="EN" db-id="ea5dzwd0pfsefned0wa5txr5s9w2ttvdrz90"&gt;21&lt;/key&gt;&lt;/foreign-keys&gt;&lt;ref-type name="Web Page"&gt;12&lt;/ref-type&gt;&lt;contributors&gt;&lt;authors&gt;&lt;author&gt;Tom Roelandts&lt;/author&gt;&lt;/authors&gt;&lt;/contributors&gt;&lt;titles&gt;&lt;title&gt;Gaussian noise is added, Poisson noise is applied&lt;/title&gt;&lt;/titles&gt;&lt;dates&gt;&lt;year&gt;2014&lt;/year&gt;&lt;/dates&gt;&lt;urls&gt;&lt;/urls&gt;&lt;/record&gt;&lt;/Cite&gt;&lt;/EndNote&gt;</w:instrText>
      </w:r>
      <w:r w:rsidR="0011602C">
        <w:fldChar w:fldCharType="separate"/>
      </w:r>
      <w:r w:rsidR="002849FC">
        <w:rPr>
          <w:noProof/>
        </w:rPr>
        <w:t>[</w:t>
      </w:r>
      <w:hyperlink w:anchor="_ENREF_26" w:tooltip="Roelandts, 2014 #21" w:history="1">
        <w:r w:rsidR="00E72E3F">
          <w:rPr>
            <w:noProof/>
          </w:rPr>
          <w:t>26</w:t>
        </w:r>
      </w:hyperlink>
      <w:r w:rsidR="002849FC">
        <w:rPr>
          <w:noProof/>
        </w:rPr>
        <w:t>]</w:t>
      </w:r>
      <w:r w:rsidR="0011602C">
        <w:fldChar w:fldCharType="end"/>
      </w:r>
      <w:r w:rsidR="00637617">
        <w:t>.</w:t>
      </w:r>
      <w:r w:rsidR="00690663">
        <w:t xml:space="preserve"> </w:t>
      </w:r>
      <w:r w:rsidR="00F63A6C">
        <w:t xml:space="preserve">Generally, Poisson noise is position dependent. This means that noise is accumulated at the position of an object. Since we </w:t>
      </w:r>
      <w:r w:rsidR="00F63A6C">
        <w:lastRenderedPageBreak/>
        <w:t xml:space="preserve">are considering zero background gray scale object, we have </w:t>
      </w:r>
      <w:r w:rsidR="00BC53A6">
        <w:t>“</w:t>
      </w:r>
      <w:r w:rsidR="00F63A6C">
        <w:t>applied</w:t>
      </w:r>
      <w:r w:rsidR="00BC53A6">
        <w:t>”</w:t>
      </w:r>
      <w:r w:rsidR="00F63A6C">
        <w:t xml:space="preserve"> Gaussian noise to an image f</w:t>
      </w:r>
      <w:r w:rsidR="00690663">
        <w:t>or better comparison between two different objects</w:t>
      </w:r>
      <w:r w:rsidR="00F63A6C">
        <w:t>.</w:t>
      </w:r>
      <w:r w:rsidR="00637617">
        <w:t xml:space="preserve"> </w:t>
      </w:r>
    </w:p>
    <w:p w:rsidR="00F278DE" w:rsidRDefault="00F278DE" w:rsidP="00FE016B">
      <w:pPr>
        <w:ind w:firstLine="720"/>
        <w:jc w:val="both"/>
      </w:pPr>
      <w:r>
        <w:t>The Gaussian noise</w:t>
      </w:r>
      <w:r w:rsidR="00216B20">
        <w:t xml:space="preserve"> usually does not correspond to</w:t>
      </w:r>
      <w:r w:rsidR="00966AD7">
        <w:t xml:space="preserve"> </w:t>
      </w:r>
      <w:r w:rsidR="00216B20">
        <w:t>a real light source of well-defined photon statistics, as the former is a continuous</w:t>
      </w:r>
      <w:r w:rsidR="00D95C1D">
        <w:t xml:space="preserve"> random variable whereas the latter corresponds to a discrete random variable. It is well known that in the limit of very light mean photon number, the Poisson distribution can be approximated by a Gaussian. Nevertheless, the consideration of the Gaussian noise here is for the purpose of comparison, as most CS algorithms assume addi</w:t>
      </w:r>
      <w:r w:rsidR="002C0B52">
        <w:t>tive noise of the type of Eq. (4</w:t>
      </w:r>
      <w:r w:rsidR="00D95C1D">
        <w:t>.1), and the main purpose of the thesis is to study the robustness of these algorithms and their behaviors when different noises arising from different photon statistics are considered.</w:t>
      </w:r>
      <w:r>
        <w:t xml:space="preserve"> </w:t>
      </w:r>
    </w:p>
    <w:p w:rsidR="00C66E91" w:rsidRDefault="00C66E91" w:rsidP="00F278DE">
      <w:r>
        <w:t>The Gaussian light source has an intensity light distribution given by</w:t>
      </w:r>
    </w:p>
    <w:p w:rsidR="00C66E91" w:rsidRPr="00F278DE" w:rsidRDefault="00AB42C8" w:rsidP="00AE0374">
      <w:pPr>
        <w:jc w:val="right"/>
      </w:pPr>
      <m:oMath>
        <m:sSub>
          <m:sSubPr>
            <m:ctrlPr>
              <w:rPr>
                <w:rFonts w:ascii="Cambria Math" w:hAnsi="Cambria Math"/>
                <w:i/>
              </w:rPr>
            </m:ctrlPr>
          </m:sSubPr>
          <m:e>
            <m:r>
              <w:rPr>
                <w:rFonts w:ascii="Cambria Math" w:hAnsi="Cambria Math"/>
              </w:rPr>
              <m:t>P</m:t>
            </m:r>
          </m:e>
          <m:sub>
            <m:r>
              <w:rPr>
                <w:rFonts w:ascii="Cambria Math" w:hAnsi="Cambria Math"/>
              </w:rPr>
              <m:t>Gaussian</m:t>
            </m:r>
          </m:sub>
        </m:sSub>
        <m:d>
          <m:dPr>
            <m:ctrlPr>
              <w:rPr>
                <w:rFonts w:ascii="Cambria Math" w:hAnsi="Cambria Math"/>
                <w:i/>
              </w:rPr>
            </m:ctrlPr>
          </m:dPr>
          <m:e>
            <m:r>
              <w:rPr>
                <w:rFonts w:ascii="Cambria Math" w:hAnsi="Cambria Math"/>
              </w:rPr>
              <m:t>I,x</m:t>
            </m:r>
          </m:e>
          <m:e>
            <m:r>
              <w:rPr>
                <w:rFonts w:ascii="Cambria Math" w:hAnsi="Cambria Math"/>
              </w:rPr>
              <m:t>μ,σ</m:t>
            </m:r>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2π</m:t>
                </m:r>
              </m:e>
            </m:rad>
            <m:r>
              <w:rPr>
                <w:rFonts w:ascii="Cambria Math" w:hAnsi="Cambria Math"/>
              </w:rPr>
              <m:t xml:space="preserve"> σ</m:t>
            </m:r>
          </m:den>
        </m:f>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I-μ</m:t>
                        </m:r>
                        <m:d>
                          <m:dPr>
                            <m:ctrlPr>
                              <w:rPr>
                                <w:rFonts w:ascii="Cambria Math" w:hAnsi="Cambria Math"/>
                                <w:i/>
                              </w:rPr>
                            </m:ctrlPr>
                          </m:dPr>
                          <m:e>
                            <m:r>
                              <w:rPr>
                                <w:rFonts w:ascii="Cambria Math" w:hAnsi="Cambria Math"/>
                              </w:rPr>
                              <m:t>x</m:t>
                            </m:r>
                          </m:e>
                        </m:d>
                      </m:e>
                    </m:d>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001A0011">
        <w:t>,</w:t>
      </w:r>
      <w:r w:rsidR="002C0B52">
        <w:t xml:space="preserve"> </w:t>
      </w:r>
      <w:r w:rsidR="002C0B52">
        <w:tab/>
      </w:r>
      <w:r w:rsidR="002C0B52">
        <w:tab/>
        <w:t>(4</w:t>
      </w:r>
      <w:r w:rsidR="00AE0374">
        <w:t>.2)</w:t>
      </w:r>
    </w:p>
    <w:p w:rsidR="00F278DE" w:rsidRDefault="00D95C1D" w:rsidP="00FE016B">
      <w:r>
        <w:t>w</w:t>
      </w:r>
      <w:r w:rsidR="00C66E91">
        <w:t xml:space="preserve">here mean = </w:t>
      </w:r>
      <m:oMath>
        <m:r>
          <w:rPr>
            <w:rFonts w:ascii="Cambria Math" w:hAnsi="Cambria Math"/>
          </w:rPr>
          <m:t>μ</m:t>
        </m:r>
        <m:d>
          <m:dPr>
            <m:ctrlPr>
              <w:rPr>
                <w:rFonts w:ascii="Cambria Math" w:hAnsi="Cambria Math"/>
                <w:i/>
              </w:rPr>
            </m:ctrlPr>
          </m:dPr>
          <m:e>
            <m:r>
              <w:rPr>
                <w:rFonts w:ascii="Cambria Math" w:hAnsi="Cambria Math"/>
              </w:rPr>
              <m:t>x</m:t>
            </m:r>
          </m:e>
        </m:d>
      </m:oMath>
      <w:r w:rsidR="00C66E91">
        <w:t xml:space="preserve"> and variance =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00966AD7">
        <w:t>.</w:t>
      </w:r>
    </w:p>
    <w:p w:rsidR="00FE016B" w:rsidRPr="00B31C7D" w:rsidRDefault="00966AD7" w:rsidP="00B31C7D">
      <w:r>
        <w:t xml:space="preserve">The </w:t>
      </w:r>
      <w:r w:rsidR="00FE016B">
        <w:t xml:space="preserve">Signal-to-Noise ratio (SNR) is given by </w:t>
      </w:r>
    </w:p>
    <w:p w:rsidR="00C01AC8" w:rsidRPr="00FE016B" w:rsidRDefault="00FE016B" w:rsidP="00AE0374">
      <w:pPr>
        <w:ind w:firstLine="540"/>
        <w:jc w:val="right"/>
      </w:pPr>
      <m:oMath>
        <m:r>
          <w:rPr>
            <w:rFonts w:ascii="Cambria Math" w:hAnsi="Cambria Math"/>
          </w:rPr>
          <m:t>SNR</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μ</m:t>
            </m:r>
            <m:d>
              <m:dPr>
                <m:ctrlPr>
                  <w:rPr>
                    <w:rFonts w:ascii="Cambria Math" w:hAnsi="Cambria Math"/>
                    <w:i/>
                  </w:rPr>
                </m:ctrlPr>
              </m:dPr>
              <m:e>
                <m:r>
                  <w:rPr>
                    <w:rFonts w:ascii="Cambria Math" w:hAnsi="Cambria Math"/>
                  </w:rPr>
                  <m:t>x</m:t>
                </m:r>
              </m:e>
            </m:d>
          </m:num>
          <m:den>
            <m:r>
              <w:rPr>
                <w:rFonts w:ascii="Cambria Math" w:hAnsi="Cambria Math"/>
              </w:rPr>
              <m:t>σ</m:t>
            </m:r>
          </m:den>
        </m:f>
      </m:oMath>
      <w:r w:rsidR="001A0011">
        <w:t>,</w:t>
      </w:r>
      <w:r w:rsidR="002C0B52">
        <w:t xml:space="preserve"> </w:t>
      </w:r>
      <w:r w:rsidR="002C0B52">
        <w:tab/>
      </w:r>
      <w:r w:rsidR="002C0B52">
        <w:tab/>
      </w:r>
      <w:r w:rsidR="002C0B52">
        <w:tab/>
      </w:r>
      <w:r w:rsidR="002C0B52">
        <w:tab/>
      </w:r>
      <w:r w:rsidR="002C0B52">
        <w:tab/>
        <w:t>(4</w:t>
      </w:r>
      <w:r w:rsidR="00AE0374">
        <w:t>.3)</w:t>
      </w:r>
    </w:p>
    <w:p w:rsidR="00FE016B" w:rsidRDefault="00FE016B" w:rsidP="00EB4097">
      <w:pPr>
        <w:ind w:firstLine="540"/>
        <w:jc w:val="both"/>
      </w:pPr>
      <w:r>
        <w:t>The Gaussian light source can be used to prov</w:t>
      </w:r>
      <w:r w:rsidR="00C33AC3">
        <w:t>ide</w:t>
      </w:r>
      <w:r>
        <w:t xml:space="preserve"> </w:t>
      </w:r>
      <m:oMath>
        <m:r>
          <w:rPr>
            <w:rFonts w:ascii="Cambria Math" w:hAnsi="Cambria Math"/>
          </w:rPr>
          <m:t>μ</m:t>
        </m:r>
        <m:d>
          <m:dPr>
            <m:ctrlPr>
              <w:rPr>
                <w:rFonts w:ascii="Cambria Math" w:hAnsi="Cambria Math"/>
                <w:i/>
              </w:rPr>
            </m:ctrlPr>
          </m:dPr>
          <m:e>
            <m:r>
              <w:rPr>
                <w:rFonts w:ascii="Cambria Math" w:hAnsi="Cambria Math"/>
              </w:rPr>
              <m:t>x</m:t>
            </m:r>
          </m:e>
        </m:d>
        <m:r>
          <w:rPr>
            <w:rFonts w:ascii="Cambria Math" w:hAnsi="Cambria Math"/>
          </w:rPr>
          <m:t>≫σ</m:t>
        </m:r>
      </m:oMath>
      <w:r>
        <w:t xml:space="preserve">, so that the intensity </w:t>
      </w:r>
      <m:oMath>
        <m:r>
          <w:rPr>
            <w:rFonts w:ascii="Cambria Math" w:hAnsi="Cambria Math"/>
          </w:rPr>
          <m:t>I</m:t>
        </m:r>
      </m:oMath>
      <w:r>
        <w:t xml:space="preserve"> has a very low probability of getting negative</w:t>
      </w:r>
      <w:r w:rsidR="00C33AC3">
        <w:t>,</w:t>
      </w:r>
      <w:r>
        <w:t xml:space="preserve"> wh</w:t>
      </w:r>
      <w:r w:rsidR="003B6110">
        <w:t>ich is unphysical</w:t>
      </w:r>
      <w:r>
        <w:t>. For a binary object, the SNR can be defined without</w:t>
      </w:r>
      <w:r w:rsidR="00B15FC6">
        <w:t xml:space="preserve"> any</w:t>
      </w:r>
      <w:r>
        <w:t xml:space="preserve"> difficult</w:t>
      </w:r>
      <w:r w:rsidR="00B15FC6">
        <w:t>y</w:t>
      </w:r>
      <w:r w:rsidR="00D95C1D">
        <w:t xml:space="preserve"> when the variance is properly chosen</w:t>
      </w:r>
      <w:r>
        <w:t>. For</w:t>
      </w:r>
      <w:r w:rsidR="00966AD7">
        <w:t xml:space="preserve"> an object with a non-unity</w:t>
      </w:r>
      <w:r w:rsidR="00727843">
        <w:t xml:space="preserve"> transmission or reflection coefficient</w:t>
      </w:r>
      <w:r>
        <w:t>, we need to be careful in defining the SNR.</w:t>
      </w:r>
    </w:p>
    <w:p w:rsidR="00353F11" w:rsidRDefault="00727843" w:rsidP="00353F11">
      <w:pPr>
        <w:ind w:firstLine="540"/>
        <w:jc w:val="both"/>
      </w:pPr>
      <w:r>
        <w:t>We c</w:t>
      </w:r>
      <w:r w:rsidR="00353F11">
        <w:t xml:space="preserve">onsider that the variance is equal to the mean photon number, i.e.,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=μ</m:t>
        </m:r>
      </m:oMath>
      <w:r w:rsidR="00353F11">
        <w:t xml:space="preserve">, so that there can be a direct comparison with the Poisson case. To simplify the study, we  </w:t>
      </w:r>
      <w:r w:rsidR="00353F11">
        <w:lastRenderedPageBreak/>
        <w:t>also allow the photo detector signal in the Gaussian case to be negative in the low photon regime, while keeping in mind that it is unphysical and is for the purpose of comparison study.</w:t>
      </w:r>
    </w:p>
    <w:p w:rsidR="0079245E" w:rsidRDefault="007F530F" w:rsidP="006A2FFC">
      <w:pPr>
        <w:pStyle w:val="Heading2"/>
      </w:pPr>
      <w:bookmarkStart w:id="45" w:name="_Toc457294867"/>
      <w:r>
        <w:t>4</w:t>
      </w:r>
      <w:r w:rsidR="0079245E">
        <w:t>.4 Photon Statistics of different light sources</w:t>
      </w:r>
      <w:bookmarkEnd w:id="45"/>
      <w:r w:rsidR="0079245E">
        <w:t xml:space="preserve"> </w:t>
      </w:r>
    </w:p>
    <w:p w:rsidR="006666B4" w:rsidRDefault="0079245E" w:rsidP="00EB4097">
      <w:pPr>
        <w:ind w:firstLine="540"/>
        <w:jc w:val="both"/>
      </w:pPr>
      <w:r>
        <w:t>Photon statistics can be learned th</w:t>
      </w:r>
      <w:r w:rsidR="006666B4">
        <w:t>r</w:t>
      </w:r>
      <w:r>
        <w:t xml:space="preserve">ough the statistical distributions </w:t>
      </w:r>
      <w:r w:rsidR="006666B4">
        <w:t>produced in the photon counting experiments that use photon detectors to analyze the statistical nature of photons in d</w:t>
      </w:r>
      <w:r w:rsidR="00E810BB">
        <w:t>ifferent light sources such as Fock states, P</w:t>
      </w:r>
      <w:r w:rsidR="006666B4">
        <w:t>oisson</w:t>
      </w:r>
      <w:r w:rsidR="00E810BB">
        <w:t>, thermal and squeezed</w:t>
      </w:r>
      <w:r w:rsidR="006666B4">
        <w:t xml:space="preserve"> states. </w:t>
      </w:r>
    </w:p>
    <w:p w:rsidR="00EB4097" w:rsidRDefault="006666B4" w:rsidP="00EB4097">
      <w:pPr>
        <w:ind w:firstLine="720"/>
        <w:jc w:val="both"/>
      </w:pPr>
      <w:r>
        <w:t>Suppose the transmissio</w:t>
      </w:r>
      <w:r w:rsidR="00E810BB">
        <w:t>n function of the object</w:t>
      </w:r>
      <w:r>
        <w:t xml:space="preserve"> is </w:t>
      </w:r>
      <m:oMath>
        <m:r>
          <w:rPr>
            <w:rFonts w:ascii="Cambria Math" w:hAnsi="Cambria Math"/>
          </w:rPr>
          <m:t>T(x)</m:t>
        </m:r>
      </m:oMath>
      <w:r>
        <w:t xml:space="preserve"> which has the value between 0 and 1. </w:t>
      </w:r>
      <w:r w:rsidR="00E810BB">
        <w:t xml:space="preserve">We also consider the light sources having photon statistics </w:t>
      </w:r>
      <m:oMath>
        <m:r>
          <w:rPr>
            <w:rFonts w:ascii="Cambria Math" w:hAnsi="Cambria Math"/>
          </w:rPr>
          <m:t>P(n)</m:t>
        </m:r>
      </m:oMath>
      <w:r w:rsidR="00EB4097">
        <w:t xml:space="preserve"> </w:t>
      </w:r>
      <w:r w:rsidR="00E810BB">
        <w:t>shining uniformly on the object. In this way,</w:t>
      </w:r>
      <w:r w:rsidR="00EB4097">
        <w:t xml:space="preserve"> the photon statistics of the light passing through the object and measured by the detector</w:t>
      </w:r>
      <w:r w:rsidR="00E810BB">
        <w:t xml:space="preserve"> </w:t>
      </w:r>
      <w:r w:rsidR="0011602C">
        <w:fldChar w:fldCharType="begin"/>
      </w:r>
      <w:r w:rsidR="002849FC">
        <w:instrText xml:space="preserve"> ADDIN EN.CITE &lt;EndNote&gt;&lt;Cite&gt;&lt;Author&gt;Milburn&lt;/Author&gt;&lt;RecNum&gt;20&lt;/RecNum&gt;&lt;DisplayText&gt;[27]&lt;/DisplayText&gt;&lt;record&gt;&lt;rec-number&gt;20&lt;/rec-number&gt;&lt;foreign-keys&gt;&lt;key app="EN" db-id="ea5dzwd0pfsefned0wa5txr5s9w2ttvdrz90"&gt;20&lt;/key&gt;&lt;/foreign-keys&gt;&lt;ref-type name="Journal Article"&gt;17&lt;/ref-type&gt;&lt;contributors&gt;&lt;authors&gt;&lt;author&gt;D.F. Walls and G.J. Milburn&lt;/author&gt;&lt;/authors&gt;&lt;/contributors&gt;&lt;titles&gt;&lt;title&gt;Quantum Optics &lt;/title&gt;&lt;/titles&gt;&lt;number&gt;Springer, 2008&lt;/number&gt;&lt;section&gt;52&lt;/section&gt;&lt;dates&gt;&lt;/dates&gt;&lt;urls&gt;&lt;/urls&gt;&lt;/record&gt;&lt;/Cite&gt;&lt;/EndNote&gt;</w:instrText>
      </w:r>
      <w:r w:rsidR="0011602C">
        <w:fldChar w:fldCharType="separate"/>
      </w:r>
      <w:r w:rsidR="002849FC">
        <w:rPr>
          <w:noProof/>
        </w:rPr>
        <w:t>[</w:t>
      </w:r>
      <w:hyperlink w:anchor="_ENREF_27" w:tooltip="Milburn,  #20" w:history="1">
        <w:r w:rsidR="00E72E3F">
          <w:rPr>
            <w:noProof/>
          </w:rPr>
          <w:t>27</w:t>
        </w:r>
      </w:hyperlink>
      <w:r w:rsidR="002849FC">
        <w:rPr>
          <w:noProof/>
        </w:rPr>
        <w:t>]</w:t>
      </w:r>
      <w:r w:rsidR="0011602C">
        <w:fldChar w:fldCharType="end"/>
      </w:r>
      <w:r w:rsidR="00EB4097">
        <w:t xml:space="preserve"> can be modelled as</w:t>
      </w:r>
    </w:p>
    <w:p w:rsidR="00EB4097" w:rsidRPr="00EB4097" w:rsidRDefault="00AB42C8" w:rsidP="00AE0374">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n=m</m:t>
            </m:r>
          </m:sub>
          <m:sup>
            <m:r>
              <w:rPr>
                <w:rFonts w:ascii="Cambria Math" w:hAnsi="Cambria Math"/>
              </w:rPr>
              <m:t>∞</m:t>
            </m:r>
          </m:sup>
          <m:e>
            <m:r>
              <w:rPr>
                <w:rFonts w:ascii="Cambria Math" w:hAnsi="Cambria Math"/>
              </w:rPr>
              <m:t>P</m:t>
            </m:r>
            <m:d>
              <m:dPr>
                <m:ctrlPr>
                  <w:rPr>
                    <w:rFonts w:ascii="Cambria Math" w:hAnsi="Cambria Math"/>
                    <w:i/>
                  </w:rPr>
                </m:ctrlPr>
              </m:dPr>
              <m:e>
                <m:r>
                  <w:rPr>
                    <w:rFonts w:ascii="Cambria Math" w:hAnsi="Cambria Math"/>
                  </w:rPr>
                  <m:t>n</m:t>
                </m:r>
              </m:e>
            </m:d>
            <m:f>
              <m:fPr>
                <m:ctrlPr>
                  <w:rPr>
                    <w:rFonts w:ascii="Cambria Math" w:hAnsi="Cambria Math"/>
                    <w:i/>
                  </w:rPr>
                </m:ctrlPr>
              </m:fPr>
              <m:num>
                <m:r>
                  <w:rPr>
                    <w:rFonts w:ascii="Cambria Math" w:hAnsi="Cambria Math"/>
                  </w:rPr>
                  <m:t>n!</m:t>
                </m:r>
              </m:num>
              <m:den>
                <m:r>
                  <w:rPr>
                    <w:rFonts w:ascii="Cambria Math" w:hAnsi="Cambria Math"/>
                  </w:rPr>
                  <m:t>m!</m:t>
                </m:r>
                <m:d>
                  <m:dPr>
                    <m:ctrlPr>
                      <w:rPr>
                        <w:rFonts w:ascii="Cambria Math" w:hAnsi="Cambria Math"/>
                        <w:i/>
                      </w:rPr>
                    </m:ctrlPr>
                  </m:dPr>
                  <m:e>
                    <m:r>
                      <w:rPr>
                        <w:rFonts w:ascii="Cambria Math" w:hAnsi="Cambria Math"/>
                      </w:rPr>
                      <m:t>n-m</m:t>
                    </m:r>
                  </m:e>
                </m:d>
                <m:r>
                  <w:rPr>
                    <w:rFonts w:ascii="Cambria Math" w:hAnsi="Cambria Math"/>
                  </w:rPr>
                  <m:t>!</m:t>
                </m:r>
              </m:den>
            </m:f>
            <m:r>
              <w:rPr>
                <w:rFonts w:ascii="Cambria Math" w:hAnsi="Cambria Math"/>
              </w:rPr>
              <m:t xml:space="preserve"> 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e>
        </m:nary>
      </m:oMath>
      <w:r w:rsidR="001A0011">
        <w:t>,</w:t>
      </w:r>
      <w:r w:rsidR="002C0B52">
        <w:t xml:space="preserve"> </w:t>
      </w:r>
      <w:r w:rsidR="002C0B52">
        <w:tab/>
      </w:r>
      <w:r w:rsidR="002C0B52">
        <w:tab/>
        <w:t>(4</w:t>
      </w:r>
      <w:r w:rsidR="00AE0374">
        <w:t>.4)</w:t>
      </w:r>
    </w:p>
    <w:p w:rsidR="0079245E" w:rsidRDefault="006666B4" w:rsidP="0079245E">
      <w:r>
        <w:t>The properties of light sources are described in the following subsections.</w:t>
      </w:r>
    </w:p>
    <w:p w:rsidR="006666B4" w:rsidRDefault="007F530F" w:rsidP="006666B4">
      <w:pPr>
        <w:pStyle w:val="Heading3"/>
      </w:pPr>
      <w:bookmarkStart w:id="46" w:name="_Toc457294868"/>
      <w:r>
        <w:t>4</w:t>
      </w:r>
      <w:r w:rsidR="006666B4">
        <w:t>.4.1 Fock states</w:t>
      </w:r>
      <w:bookmarkEnd w:id="46"/>
    </w:p>
    <w:p w:rsidR="00E810BB" w:rsidRDefault="00276965" w:rsidP="00865D6D">
      <w:pPr>
        <w:ind w:firstLine="720"/>
        <w:jc w:val="both"/>
      </w:pPr>
      <w:r>
        <w:t>F</w:t>
      </w:r>
      <w:r w:rsidR="002C0FC5">
        <w:t xml:space="preserve">ock state </w:t>
      </w:r>
      <w:r w:rsidR="00E810BB">
        <w:t xml:space="preserve">corresponds to light with a well-defined number of photons </w:t>
      </w:r>
      <m:oMath>
        <m:r>
          <w:rPr>
            <w:rFonts w:ascii="Cambria Math" w:hAnsi="Cambria Math"/>
          </w:rPr>
          <m:t>N</m:t>
        </m:r>
      </m:oMath>
      <w:r w:rsidR="002C0FC5">
        <w:t>. It is name</w:t>
      </w:r>
      <w:r w:rsidR="00E810BB">
        <w:t>d after the physicist Vladimir F</w:t>
      </w:r>
      <w:r w:rsidR="002C0FC5">
        <w:t>ock</w:t>
      </w:r>
      <w:r w:rsidR="00E810BB">
        <w:t xml:space="preserve"> </w:t>
      </w:r>
      <w:r w:rsidR="0042167F">
        <w:fldChar w:fldCharType="begin"/>
      </w:r>
      <w:r w:rsidR="002849FC">
        <w:instrText xml:space="preserve"> ADDIN EN.CITE &lt;EndNote&gt;&lt;Cite&gt;&lt;RecNum&gt;22&lt;/RecNum&gt;&lt;DisplayText&gt;[28]&lt;/DisplayText&gt;&lt;record&gt;&lt;rec-number&gt;22&lt;/rec-number&gt;&lt;foreign-keys&gt;&lt;key app="EN" db-id="ea5dzwd0pfsefned0wa5txr5s9w2ttvdrz90"&gt;22&lt;/key&gt;&lt;/foreign-keys&gt;&lt;ref-type name="Web Page"&gt;12&lt;/ref-type&gt;&lt;contributors&gt;&lt;/contributors&gt;&lt;titles&gt;&lt;title&gt;Fock States &lt;/title&gt;&lt;/titles&gt;&lt;dates&gt;&lt;/dates&gt;&lt;urls&gt;&lt;related-urls&gt;&lt;url&gt;https://en.wikipedia.org/wiki/Fock_state&lt;/url&gt;&lt;/related-urls&gt;&lt;/urls&gt;&lt;/record&gt;&lt;/Cite&gt;&lt;/EndNote&gt;</w:instrText>
      </w:r>
      <w:r w:rsidR="0042167F">
        <w:fldChar w:fldCharType="separate"/>
      </w:r>
      <w:r w:rsidR="002849FC">
        <w:rPr>
          <w:noProof/>
        </w:rPr>
        <w:t>[</w:t>
      </w:r>
      <w:hyperlink w:anchor="_ENREF_28" w:tooltip=",  #22" w:history="1">
        <w:r w:rsidR="00E72E3F">
          <w:rPr>
            <w:noProof/>
          </w:rPr>
          <w:t>28</w:t>
        </w:r>
      </w:hyperlink>
      <w:r w:rsidR="002849FC">
        <w:rPr>
          <w:noProof/>
        </w:rPr>
        <w:t>]</w:t>
      </w:r>
      <w:r w:rsidR="0042167F">
        <w:fldChar w:fldCharType="end"/>
      </w:r>
      <w:r w:rsidR="002C0FC5">
        <w:t xml:space="preserve">. </w:t>
      </w:r>
      <w:r w:rsidR="00E810BB">
        <w:t xml:space="preserve">The photon number distribution is given by </w:t>
      </w:r>
      <m:oMath>
        <m:r>
          <w:rPr>
            <w:rFonts w:ascii="Cambria Math" w:hAnsi="Cambria Math"/>
          </w:rPr>
          <m:t>P</m:t>
        </m:r>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nN</m:t>
            </m:r>
          </m:sub>
        </m:sSub>
      </m:oMath>
      <w:r w:rsidR="00E810BB">
        <w:t xml:space="preserve">. For a binary object </w:t>
      </w: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=P</m:t>
        </m:r>
        <m:d>
          <m:dPr>
            <m:ctrlPr>
              <w:rPr>
                <w:rFonts w:ascii="Cambria Math" w:hAnsi="Cambria Math"/>
                <w:i/>
              </w:rPr>
            </m:ctrlPr>
          </m:dPr>
          <m:e>
            <m:r>
              <w:rPr>
                <w:rFonts w:ascii="Cambria Math" w:hAnsi="Cambria Math"/>
              </w:rPr>
              <m:t>m</m:t>
            </m:r>
          </m:e>
        </m:d>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mN</m:t>
            </m:r>
          </m:sub>
        </m:sSub>
      </m:oMath>
      <w:r w:rsidR="00E810BB">
        <w:t xml:space="preserve"> at the positions with </w:t>
      </w:r>
      <m:oMath>
        <m:r>
          <w:rPr>
            <w:rFonts w:ascii="Cambria Math" w:hAnsi="Cambria Math"/>
          </w:rPr>
          <m:t>T</m:t>
        </m:r>
        <m:d>
          <m:dPr>
            <m:ctrlPr>
              <w:rPr>
                <w:rFonts w:ascii="Cambria Math" w:hAnsi="Cambria Math"/>
                <w:i/>
              </w:rPr>
            </m:ctrlPr>
          </m:dPr>
          <m:e>
            <m:r>
              <w:rPr>
                <w:rFonts w:ascii="Cambria Math" w:hAnsi="Cambria Math"/>
              </w:rPr>
              <m:t>x</m:t>
            </m:r>
          </m:e>
        </m:d>
        <m:r>
          <w:rPr>
            <w:rFonts w:ascii="Cambria Math" w:hAnsi="Cambria Math"/>
          </w:rPr>
          <m:t>=1</m:t>
        </m:r>
      </m:oMath>
      <w:r w:rsidR="00E810BB">
        <w:t xml:space="preserve"> and </w:t>
      </w: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m0</m:t>
            </m:r>
          </m:sub>
        </m:sSub>
      </m:oMath>
      <w:r w:rsidR="000845CB">
        <w:t xml:space="preserve"> at the </w:t>
      </w:r>
      <w:r w:rsidR="00E4593A">
        <w:t xml:space="preserve">positions </w:t>
      </w:r>
      <m:oMath>
        <m:r>
          <w:rPr>
            <w:rFonts w:ascii="Cambria Math" w:hAnsi="Cambria Math"/>
          </w:rPr>
          <m:t>T</m:t>
        </m:r>
        <m:d>
          <m:dPr>
            <m:ctrlPr>
              <w:rPr>
                <w:rFonts w:ascii="Cambria Math" w:hAnsi="Cambria Math"/>
                <w:i/>
              </w:rPr>
            </m:ctrlPr>
          </m:dPr>
          <m:e>
            <m:r>
              <w:rPr>
                <w:rFonts w:ascii="Cambria Math" w:hAnsi="Cambria Math"/>
              </w:rPr>
              <m:t>x</m:t>
            </m:r>
          </m:e>
        </m:d>
        <m:r>
          <w:rPr>
            <w:rFonts w:ascii="Cambria Math" w:hAnsi="Cambria Math"/>
          </w:rPr>
          <m:t>=0</m:t>
        </m:r>
      </m:oMath>
      <w:r w:rsidR="000845CB">
        <w:t>. On the other hand, for an object with a general transmission coefficient,</w:t>
      </w:r>
    </w:p>
    <w:p w:rsidR="001A7CFC" w:rsidRDefault="00AB42C8" w:rsidP="002C0B52">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m!</m:t>
            </m:r>
            <m:d>
              <m:dPr>
                <m:ctrlPr>
                  <w:rPr>
                    <w:rFonts w:ascii="Cambria Math" w:hAnsi="Cambria Math"/>
                    <w:i/>
                  </w:rPr>
                </m:ctrlPr>
              </m:dPr>
              <m:e>
                <m:r>
                  <w:rPr>
                    <w:rFonts w:ascii="Cambria Math" w:hAnsi="Cambria Math"/>
                  </w:rPr>
                  <m:t>N-m</m:t>
                </m:r>
              </m:e>
            </m:d>
            <m:r>
              <w:rPr>
                <w:rFonts w:ascii="Cambria Math" w:hAnsi="Cambria Math"/>
              </w:rPr>
              <m:t>!</m:t>
            </m:r>
          </m:den>
        </m:f>
        <m:r>
          <w:rPr>
            <w:rFonts w:ascii="Cambria Math" w:hAnsi="Cambria Math"/>
          </w:rPr>
          <m:t xml:space="preserve"> 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oMath>
      <w:r w:rsidR="001A0011">
        <w:t>,</w:t>
      </w:r>
      <w:r w:rsidR="002C0B52">
        <w:tab/>
      </w:r>
      <w:r w:rsidR="002C0B52">
        <w:tab/>
        <w:t xml:space="preserve">    (4.5)</w:t>
      </w:r>
      <w:r w:rsidR="001A7CFC">
        <w:t xml:space="preserve"> </w:t>
      </w:r>
    </w:p>
    <w:p w:rsidR="001A7CFC" w:rsidRDefault="001A7CFC" w:rsidP="001A7CFC">
      <w:pPr>
        <w:jc w:val="both"/>
      </w:pPr>
      <w:r>
        <w:t>which is a binomial distribution</w:t>
      </w:r>
    </w:p>
    <w:p w:rsidR="001A7CFC" w:rsidRDefault="001A7CFC" w:rsidP="001A7CFC">
      <w:pPr>
        <w:jc w:val="both"/>
      </w:pPr>
      <w:r>
        <w:lastRenderedPageBreak/>
        <w:tab/>
        <w:t>Fock states are ideal light sources as the variance of photon number is zero. They provide the performance close</w:t>
      </w:r>
      <w:r w:rsidR="00653BDD">
        <w:t>s</w:t>
      </w:r>
      <w:r>
        <w:t xml:space="preserve">t to the noiseless situation. Nevertheless, there are no known method to produce them except when the number of photon </w:t>
      </w:r>
      <m:oMath>
        <m:r>
          <w:rPr>
            <w:rFonts w:ascii="Cambria Math" w:hAnsi="Cambria Math"/>
          </w:rPr>
          <m:t>N</m:t>
        </m:r>
      </m:oMath>
      <w:r>
        <w:t xml:space="preserve"> is one or two.</w:t>
      </w:r>
    </w:p>
    <w:p w:rsidR="00EE3FA9" w:rsidRDefault="007F530F" w:rsidP="00EE3FA9">
      <w:pPr>
        <w:pStyle w:val="Heading3"/>
      </w:pPr>
      <w:bookmarkStart w:id="47" w:name="_Toc457294869"/>
      <w:r>
        <w:t>4</w:t>
      </w:r>
      <w:r w:rsidR="00EE3FA9">
        <w:t>.4.2 Poisso</w:t>
      </w:r>
      <w:r w:rsidR="00253EA6">
        <w:t>n light source</w:t>
      </w:r>
      <w:bookmarkEnd w:id="47"/>
    </w:p>
    <w:p w:rsidR="00253EA6" w:rsidRDefault="00EB664C" w:rsidP="002C1010">
      <w:pPr>
        <w:ind w:firstLine="720"/>
      </w:pPr>
      <w:r>
        <w:t>The Poisson light source has P</w:t>
      </w:r>
      <w:r w:rsidR="00180BE1">
        <w:t xml:space="preserve">oisson distribution, which models a single mode laser. </w:t>
      </w:r>
      <w:r w:rsidR="00253EA6">
        <w:t xml:space="preserve">Poisson noise is </w:t>
      </w:r>
      <w:r w:rsidR="00A35442">
        <w:t xml:space="preserve">generally </w:t>
      </w:r>
      <w:r w:rsidR="00253EA6">
        <w:t>applied to an image</w:t>
      </w:r>
      <w:r>
        <w:t xml:space="preserve"> </w:t>
      </w:r>
      <w:r w:rsidR="00DD27A2">
        <w:fldChar w:fldCharType="begin"/>
      </w:r>
      <w:r w:rsidR="002849FC">
        <w:instrText xml:space="preserve"> ADDIN EN.CITE &lt;EndNote&gt;&lt;Cite&gt;&lt;Author&gt;Roelandts&lt;/Author&gt;&lt;Year&gt;2014&lt;/Year&gt;&lt;RecNum&gt;21&lt;/RecNum&gt;&lt;DisplayText&gt;[26]&lt;/DisplayText&gt;&lt;record&gt;&lt;rec-number&gt;21&lt;/rec-number&gt;&lt;foreign-keys&gt;&lt;key app="EN" db-id="ea5dzwd0pfsefned0wa5txr5s9w2ttvdrz90"&gt;21&lt;/key&gt;&lt;/foreign-keys&gt;&lt;ref-type name="Web Page"&gt;12&lt;/ref-type&gt;&lt;contributors&gt;&lt;authors&gt;&lt;author&gt;Tom Roelandts&lt;/author&gt;&lt;/authors&gt;&lt;/contributors&gt;&lt;titles&gt;&lt;title&gt;Gaussian noise is added, Poisson noise is applied&lt;/title&gt;&lt;/titles&gt;&lt;dates&gt;&lt;year&gt;2014&lt;/year&gt;&lt;/dates&gt;&lt;urls&gt;&lt;/urls&gt;&lt;/record&gt;&lt;/Cite&gt;&lt;/EndNote&gt;</w:instrText>
      </w:r>
      <w:r w:rsidR="00DD27A2">
        <w:fldChar w:fldCharType="separate"/>
      </w:r>
      <w:r w:rsidR="002849FC">
        <w:rPr>
          <w:noProof/>
        </w:rPr>
        <w:t>[</w:t>
      </w:r>
      <w:hyperlink w:anchor="_ENREF_26" w:tooltip="Roelandts, 2014 #21" w:history="1">
        <w:r w:rsidR="00E72E3F">
          <w:rPr>
            <w:noProof/>
          </w:rPr>
          <w:t>26</w:t>
        </w:r>
      </w:hyperlink>
      <w:r w:rsidR="002849FC">
        <w:rPr>
          <w:noProof/>
        </w:rPr>
        <w:t>]</w:t>
      </w:r>
      <w:r w:rsidR="00DD27A2">
        <w:fldChar w:fldCharType="end"/>
      </w:r>
      <w:r w:rsidR="00253EA6">
        <w:t xml:space="preserve">. Adding </w:t>
      </w:r>
      <w:r w:rsidR="00C33AC3">
        <w:t>Poisson</w:t>
      </w:r>
      <w:r w:rsidR="00253EA6">
        <w:t xml:space="preserve"> noise in compressive imaging framework can be modelled as </w:t>
      </w:r>
    </w:p>
    <w:p w:rsidR="00253EA6" w:rsidRPr="0052391A" w:rsidRDefault="00253EA6" w:rsidP="00AE0374">
      <w:pPr>
        <w:jc w:val="right"/>
      </w:pPr>
      <m:oMath>
        <m:r>
          <w:rPr>
            <w:rFonts w:ascii="Cambria Math" w:hAnsi="Cambria Math"/>
          </w:rPr>
          <m:t>y ~ Poisson(φx)</m:t>
        </m:r>
      </m:oMath>
      <w:r w:rsidR="001A0011">
        <w:t>,</w:t>
      </w:r>
      <w:r w:rsidR="002C0B52">
        <w:t xml:space="preserve"> </w:t>
      </w:r>
      <w:r w:rsidR="002C0B52">
        <w:tab/>
      </w:r>
      <w:r w:rsidR="002C0B52">
        <w:tab/>
        <w:t xml:space="preserve"> </w:t>
      </w:r>
      <w:r w:rsidR="002C0B52">
        <w:tab/>
      </w:r>
      <w:r w:rsidR="002C0B52">
        <w:tab/>
        <w:t>(4.6</w:t>
      </w:r>
      <w:r w:rsidR="00AE0374">
        <w:t>)</w:t>
      </w:r>
    </w:p>
    <w:p w:rsidR="0052391A" w:rsidRPr="00253EA6" w:rsidRDefault="00EB664C" w:rsidP="00B45C91">
      <w:pPr>
        <w:jc w:val="both"/>
      </w:pPr>
      <w:r>
        <w:t>w</w:t>
      </w:r>
      <w:r w:rsidR="0052391A">
        <w:t xml:space="preserve">here </w:t>
      </w:r>
      <m:oMath>
        <m:r>
          <w:rPr>
            <w:rFonts w:ascii="Cambria Math" w:hAnsi="Cambria Math"/>
          </w:rPr>
          <m:t>x</m:t>
        </m:r>
      </m:oMath>
      <w:r w:rsidR="0052391A">
        <w:t xml:space="preserve"> is image of interest (to be recovered) and </w:t>
      </w:r>
      <m:oMath>
        <m:r>
          <w:rPr>
            <w:rFonts w:ascii="Cambria Math" w:hAnsi="Cambria Math"/>
          </w:rPr>
          <m:t>φ</m:t>
        </m:r>
      </m:oMath>
      <w:r w:rsidR="0052391A">
        <w:t xml:space="preserve"> is the measurement matrix</w:t>
      </w:r>
    </w:p>
    <w:p w:rsidR="00253EA6" w:rsidRDefault="00253EA6" w:rsidP="00B45C91">
      <w:pPr>
        <w:jc w:val="both"/>
      </w:pPr>
      <w:r>
        <w:t xml:space="preserve">For </w:t>
      </w:r>
      <w:r w:rsidR="00C33AC3">
        <w:t>Poisson</w:t>
      </w:r>
      <w:r>
        <w:t xml:space="preserve"> light source, each pixel in an image (both gray scale image and binary image) will have random number of photons accumulated in it. </w:t>
      </w:r>
      <w:r w:rsidR="00EB664C">
        <w:t>This means that P</w:t>
      </w:r>
      <w:r w:rsidR="0052391A">
        <w:t xml:space="preserve">oisson noise is correlated with the intensities of an image. </w:t>
      </w:r>
      <w:r w:rsidR="00877B1B">
        <w:t>Therefore,</w:t>
      </w:r>
      <w:r w:rsidR="00EB664C">
        <w:t xml:space="preserve"> P</w:t>
      </w:r>
      <w:r w:rsidR="00B45C91">
        <w:t>oisson noise is position d</w:t>
      </w:r>
      <w:r w:rsidR="00EB664C">
        <w:t>ependent.</w:t>
      </w:r>
    </w:p>
    <w:p w:rsidR="00253EA6" w:rsidRDefault="00E631D7" w:rsidP="00253EA6">
      <w:r>
        <w:t>The P</w:t>
      </w:r>
      <w:r w:rsidR="00A35442">
        <w:t xml:space="preserve">oisson </w:t>
      </w:r>
      <w:r w:rsidR="00253EA6">
        <w:t>distribution is given by</w:t>
      </w:r>
    </w:p>
    <w:p w:rsidR="00253EA6" w:rsidRPr="00891B32" w:rsidRDefault="00891B32" w:rsidP="00AE0374">
      <w:pPr>
        <w:jc w:val="right"/>
      </w:pPr>
      <m:oMath>
        <m:r>
          <w:rPr>
            <w:rFonts w:ascii="Cambria Math" w:hAnsi="Cambria Math"/>
          </w:rPr>
          <m:t>P</m:t>
        </m:r>
        <m:d>
          <m:dPr>
            <m:ctrlPr>
              <w:rPr>
                <w:rFonts w:ascii="Cambria Math" w:hAnsi="Cambria Math"/>
                <w:i/>
              </w:rPr>
            </m:ctrlPr>
          </m:dPr>
          <m:e>
            <m:r>
              <w:rPr>
                <w:rFonts w:ascii="Cambria Math" w:hAnsi="Cambria Math"/>
              </w:rPr>
              <m:t>n</m:t>
            </m:r>
          </m:e>
          <m:e>
            <m:r>
              <w:rPr>
                <w:rFonts w:ascii="Cambria Math" w:hAnsi="Cambria Math"/>
              </w:rPr>
              <m:t>μ</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-μ</m:t>
                </m:r>
              </m:sup>
            </m:sSup>
            <m:sSup>
              <m:sSupPr>
                <m:ctrlPr>
                  <w:rPr>
                    <w:rFonts w:ascii="Cambria Math" w:hAnsi="Cambria Math"/>
                    <w:i/>
                  </w:rPr>
                </m:ctrlPr>
              </m:sSupPr>
              <m:e>
                <m:r>
                  <w:rPr>
                    <w:rFonts w:ascii="Cambria Math" w:hAnsi="Cambria Math"/>
                  </w:rPr>
                  <m:t>μ</m:t>
                </m:r>
              </m:e>
              <m:sup>
                <m:r>
                  <w:rPr>
                    <w:rFonts w:ascii="Cambria Math" w:hAnsi="Cambria Math"/>
                  </w:rPr>
                  <m:t>n</m:t>
                </m:r>
              </m:sup>
            </m:sSup>
          </m:num>
          <m:den>
            <m:r>
              <w:rPr>
                <w:rFonts w:ascii="Cambria Math" w:hAnsi="Cambria Math"/>
              </w:rPr>
              <m:t>n!</m:t>
            </m:r>
          </m:den>
        </m:f>
      </m:oMath>
      <w:r w:rsidR="001A0011">
        <w:t>,</w:t>
      </w:r>
      <w:r w:rsidR="002C0B52">
        <w:t xml:space="preserve"> </w:t>
      </w:r>
      <w:r w:rsidR="002C0B52">
        <w:tab/>
      </w:r>
      <w:r w:rsidR="002C0B52">
        <w:tab/>
      </w:r>
      <w:r w:rsidR="002C0B52">
        <w:tab/>
      </w:r>
      <w:r w:rsidR="002C0B52">
        <w:tab/>
        <w:t>(4.7</w:t>
      </w:r>
      <w:r w:rsidR="00AE0374">
        <w:t>)</w:t>
      </w:r>
    </w:p>
    <w:p w:rsidR="00891B32" w:rsidRDefault="00891B32" w:rsidP="00EB664C">
      <w:r>
        <w:t xml:space="preserve">where </w:t>
      </w:r>
      <m:oMath>
        <m:r>
          <w:rPr>
            <w:rFonts w:ascii="Cambria Math" w:hAnsi="Cambria Math"/>
          </w:rPr>
          <m:t>μ</m:t>
        </m:r>
      </m:oMath>
      <w:r>
        <w:t xml:space="preserve"> is the mean of the distribution</w:t>
      </w:r>
    </w:p>
    <w:p w:rsidR="0052391A" w:rsidRPr="00891B32" w:rsidRDefault="00EB664C" w:rsidP="0052391A">
      <w:r>
        <w:t>The P</w:t>
      </w:r>
      <w:r w:rsidR="0052391A">
        <w:t xml:space="preserve">oisson distribution has both mean and variance equal i.e., </w:t>
      </w:r>
      <m:oMath>
        <m:r>
          <w:rPr>
            <w:rFonts w:ascii="Cambria Math" w:hAnsi="Cambria Math"/>
          </w:rPr>
          <m:t>μ</m:t>
        </m:r>
      </m:oMath>
    </w:p>
    <w:p w:rsidR="00EE3FA9" w:rsidRDefault="0052391A" w:rsidP="00EE3FA9">
      <w:r>
        <w:t>The number of photons hitti</w:t>
      </w:r>
      <w:r w:rsidR="00EB664C">
        <w:t xml:space="preserve">ng the photon detector through </w:t>
      </w:r>
      <w:r w:rsidR="00E631D7">
        <w:t xml:space="preserve">the </w:t>
      </w:r>
      <w:r w:rsidR="00EB664C">
        <w:t>P</w:t>
      </w:r>
      <w:r>
        <w:t>oisson process is given by</w:t>
      </w:r>
    </w:p>
    <w:p w:rsidR="0052391A" w:rsidRDefault="00AB42C8" w:rsidP="00AE0374">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n=m</m:t>
            </m:r>
          </m:sub>
          <m:sup>
            <m:r>
              <w:rPr>
                <w:rFonts w:ascii="Cambria Math" w:hAnsi="Cambria Math"/>
              </w:rPr>
              <m:t>∞</m:t>
            </m:r>
          </m:sup>
          <m:e>
            <m:sSub>
              <m:sSubPr>
                <m:ctrlPr>
                  <w:rPr>
                    <w:rFonts w:ascii="Cambria Math" w:hAnsi="Cambria Math"/>
                    <w:i/>
                  </w:rPr>
                </m:ctrlPr>
              </m:sSubPr>
              <m:e>
                <m:r>
                  <w:rPr>
                    <w:rFonts w:ascii="Cambria Math" w:hAnsi="Cambria Math"/>
                  </w:rPr>
                  <m:t>P</m:t>
                </m:r>
              </m:e>
              <m:sub>
                <m:r>
                  <w:rPr>
                    <w:rFonts w:ascii="Cambria Math" w:hAnsi="Cambria Math"/>
                  </w:rPr>
                  <m:t>Poisson</m:t>
                </m:r>
              </m:sub>
            </m:sSub>
            <m:r>
              <w:rPr>
                <w:rFonts w:ascii="Cambria Math" w:hAnsi="Cambria Math"/>
              </w:rPr>
              <m:t>(n|μ)</m:t>
            </m:r>
            <m:f>
              <m:fPr>
                <m:ctrlPr>
                  <w:rPr>
                    <w:rFonts w:ascii="Cambria Math" w:hAnsi="Cambria Math"/>
                    <w:i/>
                  </w:rPr>
                </m:ctrlPr>
              </m:fPr>
              <m:num>
                <m:r>
                  <w:rPr>
                    <w:rFonts w:ascii="Cambria Math" w:hAnsi="Cambria Math"/>
                  </w:rPr>
                  <m:t>n!</m:t>
                </m:r>
              </m:num>
              <m:den>
                <m:r>
                  <w:rPr>
                    <w:rFonts w:ascii="Cambria Math" w:hAnsi="Cambria Math"/>
                  </w:rPr>
                  <m:t>m!</m:t>
                </m:r>
                <m:d>
                  <m:dPr>
                    <m:ctrlPr>
                      <w:rPr>
                        <w:rFonts w:ascii="Cambria Math" w:hAnsi="Cambria Math"/>
                        <w:i/>
                      </w:rPr>
                    </m:ctrlPr>
                  </m:dPr>
                  <m:e>
                    <m:r>
                      <w:rPr>
                        <w:rFonts w:ascii="Cambria Math" w:hAnsi="Cambria Math"/>
                      </w:rPr>
                      <m:t>n-m</m:t>
                    </m:r>
                  </m:e>
                </m:d>
                <m:r>
                  <w:rPr>
                    <w:rFonts w:ascii="Cambria Math" w:hAnsi="Cambria Math"/>
                  </w:rPr>
                  <m:t>!</m:t>
                </m:r>
              </m:den>
            </m:f>
            <m:r>
              <w:rPr>
                <w:rFonts w:ascii="Cambria Math" w:hAnsi="Cambria Math"/>
              </w:rPr>
              <m:t xml:space="preserve"> 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e>
        </m:nary>
      </m:oMath>
      <w:r w:rsidR="001A0011">
        <w:t>,</w:t>
      </w:r>
      <w:r w:rsidR="002C0B52">
        <w:t xml:space="preserve"> </w:t>
      </w:r>
      <w:r w:rsidR="002C0B52">
        <w:tab/>
        <w:t>(4.8</w:t>
      </w:r>
      <w:r w:rsidR="00AE0374">
        <w:t>)</w:t>
      </w:r>
    </w:p>
    <w:p w:rsidR="00B45C91" w:rsidRDefault="00C33AC3" w:rsidP="00B45C91">
      <w:r>
        <w:t>w</w:t>
      </w:r>
      <w:r w:rsidR="00B45C91">
        <w:t>here</w:t>
      </w:r>
    </w:p>
    <w:p w:rsidR="00B45C91" w:rsidRDefault="00AB42C8" w:rsidP="00B45C91">
      <w:pPr>
        <w:jc w:val="center"/>
      </w:pPr>
      <m:oMath>
        <m:sSub>
          <m:sSubPr>
            <m:ctrlPr>
              <w:rPr>
                <w:rFonts w:ascii="Cambria Math" w:hAnsi="Cambria Math"/>
                <w:i/>
              </w:rPr>
            </m:ctrlPr>
          </m:sSubPr>
          <m:e>
            <m:r>
              <w:rPr>
                <w:rFonts w:ascii="Cambria Math" w:hAnsi="Cambria Math"/>
              </w:rPr>
              <m:t>P</m:t>
            </m:r>
          </m:e>
          <m:sub>
            <m:r>
              <w:rPr>
                <w:rFonts w:ascii="Cambria Math" w:hAnsi="Cambria Math"/>
              </w:rPr>
              <m:t>Poisson</m:t>
            </m:r>
          </m:sub>
        </m:sSub>
        <m:d>
          <m:dPr>
            <m:ctrlPr>
              <w:rPr>
                <w:rFonts w:ascii="Cambria Math" w:hAnsi="Cambria Math"/>
                <w:i/>
              </w:rPr>
            </m:ctrlPr>
          </m:dPr>
          <m:e>
            <m:r>
              <w:rPr>
                <w:rFonts w:ascii="Cambria Math" w:hAnsi="Cambria Math"/>
              </w:rPr>
              <m:t>n</m:t>
            </m:r>
          </m:e>
          <m:e>
            <m:r>
              <w:rPr>
                <w:rFonts w:ascii="Cambria Math" w:hAnsi="Cambria Math"/>
              </w:rPr>
              <m:t>μ</m:t>
            </m:r>
          </m:e>
        </m:d>
      </m:oMath>
      <w:r w:rsidR="00C33AC3">
        <w:t xml:space="preserve"> is the P</w:t>
      </w:r>
      <w:r w:rsidR="00B45C91">
        <w:t>oisson distribution</w:t>
      </w:r>
    </w:p>
    <w:p w:rsidR="00B45C91" w:rsidRDefault="00B45C91" w:rsidP="00B45C91">
      <w:pPr>
        <w:jc w:val="center"/>
      </w:pPr>
      <m:oMath>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oMath>
      <w:r>
        <w:t xml:space="preserve"> is an image with </w:t>
      </w:r>
      <m:oMath>
        <m:r>
          <w:rPr>
            <w:rFonts w:ascii="Cambria Math" w:hAnsi="Cambria Math"/>
          </w:rPr>
          <m:t>m</m:t>
        </m:r>
      </m:oMath>
      <w:r>
        <w:t xml:space="preserve"> number of photons detected</w:t>
      </w:r>
    </w:p>
    <w:p w:rsidR="00B45C91" w:rsidRPr="0052391A" w:rsidRDefault="00AB42C8" w:rsidP="00B45C91">
      <w:pPr>
        <w:jc w:val="center"/>
      </w:pP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oMath>
      <w:r w:rsidR="00B45C91">
        <w:t xml:space="preserve"> is an image with </w:t>
      </w:r>
      <m:oMath>
        <m:r>
          <w:rPr>
            <w:rFonts w:ascii="Cambria Math" w:hAnsi="Cambria Math"/>
          </w:rPr>
          <m:t>n-m</m:t>
        </m:r>
      </m:oMath>
      <w:r w:rsidR="00B45C91">
        <w:t xml:space="preserve"> photons not detected</w:t>
      </w:r>
    </w:p>
    <w:p w:rsidR="0052391A" w:rsidRDefault="0052391A" w:rsidP="0052391A">
      <w:r>
        <w:t>The above equation</w:t>
      </w:r>
      <w:r w:rsidR="002C0B52">
        <w:t xml:space="preserve"> (4.8</w:t>
      </w:r>
      <w:r w:rsidR="000C634A">
        <w:t>)</w:t>
      </w:r>
      <w:r>
        <w:t xml:space="preserve"> can be written as</w:t>
      </w:r>
    </w:p>
    <w:p w:rsidR="002C1010" w:rsidRPr="00AE0374" w:rsidRDefault="00AB42C8" w:rsidP="002C1010">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-T(x)μ</m:t>
                </m:r>
              </m:sup>
            </m:sSup>
            <m:sSup>
              <m:sSupPr>
                <m:ctrlPr>
                  <w:rPr>
                    <w:rFonts w:ascii="Cambria Math" w:hAnsi="Cambria Math"/>
                    <w:i/>
                  </w:rPr>
                </m:ctrlPr>
              </m:sSupPr>
              <m:e>
                <m:r>
                  <w:rPr>
                    <w:rFonts w:ascii="Cambria Math" w:hAnsi="Cambria Math"/>
                  </w:rPr>
                  <m:t>[T</m:t>
                </m:r>
                <m:d>
                  <m:dPr>
                    <m:ctrlPr>
                      <w:rPr>
                        <w:rFonts w:ascii="Cambria Math" w:hAnsi="Cambria Math"/>
                        <w:i/>
                      </w:rPr>
                    </m:ctrlPr>
                  </m:dPr>
                  <m:e>
                    <m:r>
                      <w:rPr>
                        <w:rFonts w:ascii="Cambria Math" w:hAnsi="Cambria Math"/>
                      </w:rPr>
                      <m:t>x</m:t>
                    </m:r>
                  </m:e>
                </m:d>
                <m:r>
                  <w:rPr>
                    <w:rFonts w:ascii="Cambria Math" w:hAnsi="Cambria Math"/>
                  </w:rPr>
                  <m:t>μ]</m:t>
                </m:r>
              </m:e>
              <m:sup>
                <m:r>
                  <w:rPr>
                    <w:rFonts w:ascii="Cambria Math" w:hAnsi="Cambria Math"/>
                  </w:rPr>
                  <m:t>m</m:t>
                </m:r>
              </m:sup>
            </m:sSup>
          </m:num>
          <m:den>
            <m:r>
              <w:rPr>
                <w:rFonts w:ascii="Cambria Math" w:hAnsi="Cambria Math"/>
              </w:rPr>
              <m:t>m!</m:t>
            </m:r>
          </m:den>
        </m:f>
      </m:oMath>
      <w:r w:rsidR="001A0011">
        <w:t>,</w:t>
      </w:r>
      <w:r w:rsidR="002C0B52">
        <w:t xml:space="preserve"> </w:t>
      </w:r>
      <w:r w:rsidR="002C0B52">
        <w:tab/>
      </w:r>
      <w:r w:rsidR="002C0B52">
        <w:tab/>
      </w:r>
      <w:r w:rsidR="002C0B52">
        <w:tab/>
      </w:r>
      <w:r w:rsidR="002C0B52">
        <w:tab/>
        <w:t>(4.9</w:t>
      </w:r>
      <w:r w:rsidR="00AE0374">
        <w:t>)</w:t>
      </w:r>
    </w:p>
    <w:p w:rsidR="00187628" w:rsidRDefault="00AE0374" w:rsidP="0052391A">
      <w:r>
        <w:t>T</w:t>
      </w:r>
      <w:r w:rsidR="002C0B52">
        <w:t>he equation (4.9</w:t>
      </w:r>
      <w:r w:rsidR="00E631D7">
        <w:t>) also follows P</w:t>
      </w:r>
      <w:r>
        <w:t xml:space="preserve">oisson distribution having </w:t>
      </w:r>
    </w:p>
    <w:p w:rsidR="00187628" w:rsidRDefault="00AE0374" w:rsidP="00187628">
      <w:pPr>
        <w:jc w:val="center"/>
      </w:pPr>
      <w:r>
        <w:t xml:space="preserve">mean = </w:t>
      </w:r>
      <m:oMath>
        <m:r>
          <w:rPr>
            <w:rFonts w:ascii="Cambria Math" w:hAnsi="Cambria Math"/>
          </w:rPr>
          <m:t>T(x)μ</m:t>
        </m:r>
      </m:oMath>
    </w:p>
    <w:p w:rsidR="00AE0374" w:rsidRPr="00EB4097" w:rsidRDefault="00AE0374" w:rsidP="00187628">
      <w:pPr>
        <w:jc w:val="center"/>
      </w:pPr>
      <w:r>
        <w:t xml:space="preserve">variance = </w:t>
      </w:r>
      <m:oMath>
        <m:r>
          <w:rPr>
            <w:rFonts w:ascii="Cambria Math" w:hAnsi="Cambria Math"/>
          </w:rPr>
          <m:t>T(x)μ</m:t>
        </m:r>
      </m:oMath>
    </w:p>
    <w:p w:rsidR="0052391A" w:rsidRDefault="003C0655" w:rsidP="00EE3FA9">
      <w:r>
        <w:t>Therefor</w:t>
      </w:r>
      <w:r w:rsidR="00877B1B">
        <w:t>e</w:t>
      </w:r>
      <w:r>
        <w:t xml:space="preserve"> the signal-to-noise ratio at position </w:t>
      </w:r>
      <m:oMath>
        <m:r>
          <w:rPr>
            <w:rFonts w:ascii="Cambria Math" w:hAnsi="Cambria Math"/>
          </w:rPr>
          <m:t>x</m:t>
        </m:r>
      </m:oMath>
      <w:r>
        <w:t xml:space="preserve"> is given by</w:t>
      </w:r>
    </w:p>
    <w:p w:rsidR="003C0655" w:rsidRDefault="003C0655" w:rsidP="003C0655">
      <w:pPr>
        <w:jc w:val="right"/>
      </w:pPr>
      <m:oMath>
        <m:r>
          <w:rPr>
            <w:rFonts w:ascii="Cambria Math" w:hAnsi="Cambria Math"/>
          </w:rPr>
          <m:t>SNR</m:t>
        </m:r>
        <m:d>
          <m:dPr>
            <m:ctrlPr>
              <w:rPr>
                <w:rFonts w:ascii="Cambria Math" w:hAnsi="Cambria Math"/>
                <w:i/>
              </w:rPr>
            </m:ctrlPr>
          </m:dPr>
          <m:e>
            <m:r>
              <w:rPr>
                <w:rFonts w:ascii="Cambria Math" w:hAnsi="Cambria Math"/>
              </w:rPr>
              <m:t>x</m:t>
            </m:r>
          </m:e>
        </m:d>
        <m:r>
          <w:rPr>
            <w:rFonts w:ascii="Cambria Math" w:hAnsi="Cambria Math"/>
          </w:rPr>
          <m:t>=</m:t>
        </m:r>
        <m:rad>
          <m:radPr>
            <m:degHide m:val="1"/>
            <m:ctrlPr>
              <w:rPr>
                <w:rFonts w:ascii="Cambria Math" w:hAnsi="Cambria Math"/>
                <w:i/>
              </w:rPr>
            </m:ctrlPr>
          </m:radPr>
          <m:deg/>
          <m:e>
            <m:r>
              <w:rPr>
                <w:rFonts w:ascii="Cambria Math" w:hAnsi="Cambria Math"/>
              </w:rPr>
              <m:t>T</m:t>
            </m:r>
            <m:d>
              <m:dPr>
                <m:ctrlPr>
                  <w:rPr>
                    <w:rFonts w:ascii="Cambria Math" w:hAnsi="Cambria Math"/>
                    <w:i/>
                  </w:rPr>
                </m:ctrlPr>
              </m:dPr>
              <m:e>
                <m:r>
                  <w:rPr>
                    <w:rFonts w:ascii="Cambria Math" w:hAnsi="Cambria Math"/>
                  </w:rPr>
                  <m:t>x</m:t>
                </m:r>
              </m:e>
            </m:d>
            <m:r>
              <w:rPr>
                <w:rFonts w:ascii="Cambria Math" w:hAnsi="Cambria Math"/>
              </w:rPr>
              <m:t>μ</m:t>
            </m:r>
          </m:e>
        </m:rad>
      </m:oMath>
      <w:r w:rsidR="001A0011">
        <w:t>,</w:t>
      </w:r>
      <w:r w:rsidR="002C0B52">
        <w:t xml:space="preserve"> </w:t>
      </w:r>
      <w:r w:rsidR="002C0B52">
        <w:tab/>
      </w:r>
      <w:r w:rsidR="002C0B52">
        <w:tab/>
      </w:r>
      <w:r w:rsidR="002C0B52">
        <w:tab/>
      </w:r>
      <w:r w:rsidR="002C0B52">
        <w:tab/>
        <w:t xml:space="preserve">      (4.10</w:t>
      </w:r>
      <w:r>
        <w:t>)</w:t>
      </w:r>
    </w:p>
    <w:p w:rsidR="0052391A" w:rsidRDefault="003C0655" w:rsidP="00EE3FA9">
      <w:r>
        <w:t>SNR is directly proportional to</w:t>
      </w:r>
      <w:r w:rsidR="00DD27A2">
        <w:t xml:space="preserve"> </w:t>
      </w:r>
      <w:r w:rsidR="00C33AC3">
        <w:t xml:space="preserve">the </w:t>
      </w:r>
      <w:r w:rsidR="00DD27A2">
        <w:t>square root</w:t>
      </w:r>
      <w:r>
        <w:t xml:space="preserve"> </w:t>
      </w:r>
      <w:r w:rsidR="00DD27A2">
        <w:t xml:space="preserve">of </w:t>
      </w:r>
      <w:r w:rsidR="00C33AC3">
        <w:t xml:space="preserve">the </w:t>
      </w:r>
      <w:r>
        <w:t xml:space="preserve">mean number of photons. So, </w:t>
      </w:r>
      <w:r w:rsidR="00E631D7">
        <w:t xml:space="preserve">the </w:t>
      </w:r>
      <w:r>
        <w:t xml:space="preserve">more the number of photons </w:t>
      </w:r>
      <w:r w:rsidR="00E631D7">
        <w:t xml:space="preserve">the </w:t>
      </w:r>
      <w:r>
        <w:t>better the reconstructed image</w:t>
      </w:r>
      <w:r w:rsidR="00E631D7">
        <w:t xml:space="preserve"> </w:t>
      </w:r>
      <w:r w:rsidR="00DD27A2">
        <w:fldChar w:fldCharType="begin"/>
      </w:r>
      <w:r w:rsidR="002849FC">
        <w:instrText xml:space="preserve"> ADDIN EN.CITE &lt;EndNote&gt;&lt;Cite&gt;&lt;Author&gt;Fessler&lt;/Author&gt;&lt;Year&gt;2009&lt;/Year&gt;&lt;RecNum&gt;25&lt;/RecNum&gt;&lt;DisplayText&gt;[29]&lt;/DisplayText&gt;&lt;record&gt;&lt;rec-number&gt;25&lt;/rec-number&gt;&lt;foreign-keys&gt;&lt;key app="EN" db-id="ea5dzwd0pfsefned0wa5txr5s9w2ttvdrz90"&gt;25&lt;/key&gt;&lt;/foreign-keys&gt;&lt;ref-type name="Book"&gt;6&lt;/ref-type&gt;&lt;contributors&gt;&lt;authors&gt;&lt;author&gt;J. Fessler&lt;/author&gt;&lt;/authors&gt;&lt;/contributors&gt;&lt;titles&gt;&lt;title&gt;Chapter6  X-ray imaging: noise and SNR&lt;/title&gt;&lt;/titles&gt;&lt;dates&gt;&lt;year&gt;2009&lt;/year&gt;&lt;/dates&gt;&lt;urls&gt;&lt;/urls&gt;&lt;/record&gt;&lt;/Cite&gt;&lt;/EndNote&gt;</w:instrText>
      </w:r>
      <w:r w:rsidR="00DD27A2">
        <w:fldChar w:fldCharType="separate"/>
      </w:r>
      <w:r w:rsidR="002849FC">
        <w:rPr>
          <w:noProof/>
        </w:rPr>
        <w:t>[</w:t>
      </w:r>
      <w:hyperlink w:anchor="_ENREF_29" w:tooltip="Fessler, 2009 #25" w:history="1">
        <w:r w:rsidR="00E72E3F">
          <w:rPr>
            <w:noProof/>
          </w:rPr>
          <w:t>29</w:t>
        </w:r>
      </w:hyperlink>
      <w:r w:rsidR="002849FC">
        <w:rPr>
          <w:noProof/>
        </w:rPr>
        <w:t>]</w:t>
      </w:r>
      <w:r w:rsidR="00DD27A2">
        <w:fldChar w:fldCharType="end"/>
      </w:r>
      <w:r>
        <w:t>.</w:t>
      </w:r>
    </w:p>
    <w:p w:rsidR="00C3378F" w:rsidRDefault="007F530F" w:rsidP="00C3378F">
      <w:pPr>
        <w:pStyle w:val="Heading3"/>
      </w:pPr>
      <w:bookmarkStart w:id="48" w:name="_Toc457294870"/>
      <w:r>
        <w:t>4</w:t>
      </w:r>
      <w:r w:rsidR="00C3378F">
        <w:t>.4.3 Thermal light source</w:t>
      </w:r>
      <w:bookmarkEnd w:id="48"/>
    </w:p>
    <w:p w:rsidR="00C3378F" w:rsidRDefault="00CE2787" w:rsidP="00712824">
      <w:pPr>
        <w:ind w:firstLine="720"/>
        <w:jc w:val="both"/>
      </w:pPr>
      <w:r>
        <w:t>The electromagnetic radiati</w:t>
      </w:r>
      <w:r w:rsidR="00B47AEA">
        <w:t>on emitted by a</w:t>
      </w:r>
      <w:r>
        <w:t xml:space="preserve"> hot body</w:t>
      </w:r>
      <w:r w:rsidR="00B47AEA">
        <w:t xml:space="preserve"> is called thermal light (also known for black-body radiation). The </w:t>
      </w:r>
      <w:r w:rsidR="00E631D7">
        <w:t>thermal light source has super-P</w:t>
      </w:r>
      <w:r w:rsidR="00B47AEA">
        <w:t xml:space="preserve">oissonian </w:t>
      </w:r>
      <w:r w:rsidR="00E631D7">
        <w:t>statistics and is broader than Poisson distribution of P</w:t>
      </w:r>
      <w:r w:rsidR="00B47AEA">
        <w:t>oisson light source</w:t>
      </w:r>
      <w:r w:rsidR="002C0B52">
        <w:t xml:space="preserve"> </w:t>
      </w:r>
      <w:r w:rsidR="0042167F">
        <w:fldChar w:fldCharType="begin"/>
      </w:r>
      <w:r w:rsidR="00690663">
        <w:instrText xml:space="preserve"> ADDIN EN.CITE &lt;EndNote&gt;&lt;Cite&gt;&lt;Author&gt;Fox&lt;/Author&gt;&lt;RecNum&gt;23&lt;/RecNum&gt;&lt;DisplayText&gt;[13]&lt;/DisplayText&gt;&lt;record&gt;&lt;rec-number&gt;23&lt;/rec-number&gt;&lt;foreign-keys&gt;&lt;key app="EN" db-id="ea5dzwd0pfsefned0wa5txr5s9w2ttvdrz90"&gt;23&lt;/key&gt;&lt;/foreign-keys&gt;&lt;ref-type name="Book"&gt;6&lt;/ref-type&gt;&lt;contributors&gt;&lt;authors&gt;&lt;author&gt;Mark Fox&lt;/author&gt;&lt;/authors&gt;&lt;/contributors&gt;&lt;titles&gt;&lt;title&gt;Quantum Optics - An Introduction&lt;/title&gt;&lt;/titles&gt;&lt;section&gt;83-85&lt;/section&gt;&lt;dates&gt;&lt;/dates&gt;&lt;urls&gt;&lt;/urls&gt;&lt;/record&gt;&lt;/Cite&gt;&lt;/EndNote&gt;</w:instrText>
      </w:r>
      <w:r w:rsidR="0042167F">
        <w:fldChar w:fldCharType="separate"/>
      </w:r>
      <w:r w:rsidR="00690663">
        <w:rPr>
          <w:noProof/>
        </w:rPr>
        <w:t>[</w:t>
      </w:r>
      <w:hyperlink w:anchor="_ENREF_13" w:tooltip="Fox,  #23" w:history="1">
        <w:r w:rsidR="00E72E3F">
          <w:rPr>
            <w:noProof/>
          </w:rPr>
          <w:t>13</w:t>
        </w:r>
      </w:hyperlink>
      <w:r w:rsidR="00690663">
        <w:rPr>
          <w:noProof/>
        </w:rPr>
        <w:t>]</w:t>
      </w:r>
      <w:r w:rsidR="0042167F">
        <w:fldChar w:fldCharType="end"/>
      </w:r>
      <w:r w:rsidR="00B47AEA">
        <w:t>.</w:t>
      </w:r>
      <w:r w:rsidR="009B2402">
        <w:t xml:space="preserve"> The sup</w:t>
      </w:r>
      <w:r w:rsidR="00E631D7">
        <w:t>er-P</w:t>
      </w:r>
      <w:r w:rsidR="00712824">
        <w:t>oissonian statistics are</w:t>
      </w:r>
      <w:r w:rsidR="009B2402">
        <w:t xml:space="preserve"> described in detail with the help of Mandel factor </w:t>
      </w:r>
      <m:oMath>
        <m:r>
          <w:rPr>
            <w:rFonts w:ascii="Cambria Math" w:hAnsi="Cambria Math"/>
          </w:rPr>
          <m:t>Q</m:t>
        </m:r>
      </m:oMath>
      <w:r w:rsidR="00712824">
        <w:t xml:space="preserve"> in the following subsections</w:t>
      </w:r>
      <w:r w:rsidR="009B2402">
        <w:t>.</w:t>
      </w:r>
      <w:r w:rsidR="00E631D7">
        <w:t xml:space="preserve"> The thermal light is</w:t>
      </w:r>
      <w:r w:rsidR="00B47AEA">
        <w:t xml:space="preserve"> noisier that they have large variations in the intensity. In the quantum sense, we can say that they have</w:t>
      </w:r>
      <w:r w:rsidR="00311121">
        <w:t xml:space="preserve"> a</w:t>
      </w:r>
      <w:r w:rsidR="00B47AEA">
        <w:t xml:space="preserve"> large photon number </w:t>
      </w:r>
      <w:r w:rsidR="00311121">
        <w:t xml:space="preserve">of </w:t>
      </w:r>
      <w:r w:rsidR="00B47AEA">
        <w:t xml:space="preserve">fluctuations. </w:t>
      </w:r>
    </w:p>
    <w:p w:rsidR="009B2402" w:rsidRDefault="009B2402" w:rsidP="00D44EB0">
      <w:pPr>
        <w:ind w:firstLine="720"/>
      </w:pPr>
      <w:r>
        <w:t>The thermal light source possess</w:t>
      </w:r>
      <w:r w:rsidR="00311121">
        <w:t>es</w:t>
      </w:r>
      <w:r>
        <w:t xml:space="preserve"> photon statistics and the distribution is given by</w:t>
      </w:r>
    </w:p>
    <w:p w:rsidR="009B2402" w:rsidRPr="009B2402" w:rsidRDefault="00AB42C8" w:rsidP="00712824">
      <w:pPr>
        <w:jc w:val="right"/>
      </w:pPr>
      <m:oMath>
        <m:sSub>
          <m:sSubPr>
            <m:ctrlPr>
              <w:rPr>
                <w:rFonts w:ascii="Cambria Math" w:hAnsi="Cambria Math"/>
                <w:i/>
              </w:rPr>
            </m:ctrlPr>
          </m:sSubPr>
          <m:e>
            <m:r>
              <w:rPr>
                <w:rFonts w:ascii="Cambria Math" w:hAnsi="Cambria Math"/>
              </w:rPr>
              <m:t>P</m:t>
            </m:r>
          </m:e>
          <m:sub>
            <m:r>
              <w:rPr>
                <w:rFonts w:ascii="Cambria Math" w:hAnsi="Cambria Math"/>
              </w:rPr>
              <m:t>thermal</m:t>
            </m:r>
          </m:sub>
        </m:sSub>
        <m:d>
          <m:dPr>
            <m:ctrlPr>
              <w:rPr>
                <w:rFonts w:ascii="Cambria Math" w:hAnsi="Cambria Math"/>
                <w:i/>
              </w:rPr>
            </m:ctrlPr>
          </m:dPr>
          <m:e>
            <m:r>
              <w:rPr>
                <w:rFonts w:ascii="Cambria Math" w:hAnsi="Cambria Math"/>
              </w:rPr>
              <m:t>n</m:t>
            </m:r>
          </m:e>
          <m:e>
            <m:r>
              <w:rPr>
                <w:rFonts w:ascii="Cambria Math" w:hAnsi="Cambria Math"/>
              </w:rPr>
              <m:t>μ</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μ</m:t>
                </m:r>
              </m:e>
              <m:sup>
                <m:r>
                  <w:rPr>
                    <w:rFonts w:ascii="Cambria Math" w:hAnsi="Cambria Math"/>
                  </w:rPr>
                  <m:t>n</m:t>
                </m:r>
              </m:sup>
            </m:sSup>
          </m:num>
          <m:den>
            <m:sSup>
              <m:sSupPr>
                <m:ctrlPr>
                  <w:rPr>
                    <w:rFonts w:ascii="Cambria Math" w:hAnsi="Cambria Math"/>
                    <w:i/>
                  </w:rPr>
                </m:ctrlPr>
              </m:sSupPr>
              <m:e>
                <m:d>
                  <m:dPr>
                    <m:ctrlPr>
                      <w:rPr>
                        <w:rFonts w:ascii="Cambria Math" w:hAnsi="Cambria Math"/>
                        <w:i/>
                      </w:rPr>
                    </m:ctrlPr>
                  </m:dPr>
                  <m:e>
                    <m:r>
                      <w:rPr>
                        <w:rFonts w:ascii="Cambria Math" w:hAnsi="Cambria Math"/>
                      </w:rPr>
                      <m:t>1+μ</m:t>
                    </m:r>
                  </m:e>
                </m:d>
              </m:e>
              <m:sup>
                <m:r>
                  <w:rPr>
                    <w:rFonts w:ascii="Cambria Math" w:hAnsi="Cambria Math"/>
                  </w:rPr>
                  <m:t>n+1</m:t>
                </m:r>
              </m:sup>
            </m:sSup>
          </m:den>
        </m:f>
      </m:oMath>
      <w:r w:rsidR="001A0011">
        <w:t>,</w:t>
      </w:r>
      <w:r w:rsidR="002C0B52">
        <w:t xml:space="preserve"> </w:t>
      </w:r>
      <w:r w:rsidR="002C0B52">
        <w:tab/>
      </w:r>
      <w:r w:rsidR="002C0B52">
        <w:tab/>
      </w:r>
      <w:r w:rsidR="002C0B52">
        <w:tab/>
        <w:t>(4.11</w:t>
      </w:r>
      <w:r w:rsidR="00712824">
        <w:t>)</w:t>
      </w:r>
    </w:p>
    <w:p w:rsidR="009B2402" w:rsidRDefault="00E631D7" w:rsidP="00C3378F">
      <w:r>
        <w:t>w</w:t>
      </w:r>
      <w:r w:rsidR="009B2402">
        <w:t xml:space="preserve">here mean = </w:t>
      </w:r>
      <m:oMath>
        <m:r>
          <w:rPr>
            <w:rFonts w:ascii="Cambria Math" w:hAnsi="Cambria Math"/>
          </w:rPr>
          <m:t>μ</m:t>
        </m:r>
      </m:oMath>
      <w:r w:rsidR="009B2402">
        <w:t xml:space="preserve"> and variance = </w:t>
      </w:r>
      <m:oMath>
        <m:r>
          <w:rPr>
            <w:rFonts w:ascii="Cambria Math" w:hAnsi="Cambria Math"/>
          </w:rPr>
          <m:t>1+μ</m:t>
        </m:r>
      </m:oMath>
    </w:p>
    <w:p w:rsidR="00C1641F" w:rsidRDefault="002C0B52" w:rsidP="00C3378F">
      <w:r>
        <w:t>The distribution in (4.11</w:t>
      </w:r>
      <w:r w:rsidR="00C1641F">
        <w:t xml:space="preserve">) is known as </w:t>
      </w:r>
      <w:r w:rsidR="00E631D7">
        <w:t xml:space="preserve">the </w:t>
      </w:r>
      <w:r w:rsidR="00C1641F">
        <w:t>Bose-Einstein distribution.</w:t>
      </w:r>
    </w:p>
    <w:p w:rsidR="009B2402" w:rsidRDefault="009B2402" w:rsidP="00D44EB0">
      <w:pPr>
        <w:ind w:firstLine="720"/>
      </w:pPr>
      <w:r>
        <w:lastRenderedPageBreak/>
        <w:t>Based on the modified CS – Single pixel camera approach, the noisy image illuminated by thermal light is</w:t>
      </w:r>
    </w:p>
    <w:p w:rsidR="009B2402" w:rsidRPr="009B2402" w:rsidRDefault="00AB42C8" w:rsidP="00712824">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n=m</m:t>
            </m:r>
          </m:sub>
          <m:sup>
            <m:sSub>
              <m:sSubPr>
                <m:ctrlPr>
                  <w:rPr>
                    <w:rFonts w:ascii="Cambria Math" w:hAnsi="Cambria Math"/>
                    <w:i/>
                  </w:rPr>
                </m:ctrlPr>
              </m:sSubPr>
              <m:e>
                <m:r>
                  <w:rPr>
                    <w:rFonts w:ascii="Cambria Math" w:hAnsi="Cambria Math"/>
                  </w:rPr>
                  <m:t>N</m:t>
                </m:r>
              </m:e>
              <m:sub>
                <m:r>
                  <w:rPr>
                    <w:rFonts w:ascii="Cambria Math" w:hAnsi="Cambria Math"/>
                  </w:rPr>
                  <m:t>max</m:t>
                </m:r>
              </m:sub>
            </m:sSub>
          </m:sup>
          <m:e>
            <m:sSub>
              <m:sSubPr>
                <m:ctrlPr>
                  <w:rPr>
                    <w:rFonts w:ascii="Cambria Math" w:hAnsi="Cambria Math"/>
                    <w:i/>
                  </w:rPr>
                </m:ctrlPr>
              </m:sSubPr>
              <m:e>
                <m:r>
                  <w:rPr>
                    <w:rFonts w:ascii="Cambria Math" w:hAnsi="Cambria Math"/>
                  </w:rPr>
                  <m:t>P</m:t>
                </m:r>
              </m:e>
              <m:sub>
                <m:r>
                  <w:rPr>
                    <w:rFonts w:ascii="Cambria Math" w:hAnsi="Cambria Math"/>
                  </w:rPr>
                  <m:t>thermal</m:t>
                </m:r>
              </m:sub>
            </m:sSub>
            <m:r>
              <w:rPr>
                <w:rFonts w:ascii="Cambria Math" w:hAnsi="Cambria Math"/>
              </w:rPr>
              <m:t>(n|μ)</m:t>
            </m:r>
            <m:f>
              <m:fPr>
                <m:ctrlPr>
                  <w:rPr>
                    <w:rFonts w:ascii="Cambria Math" w:hAnsi="Cambria Math"/>
                    <w:i/>
                  </w:rPr>
                </m:ctrlPr>
              </m:fPr>
              <m:num>
                <m:r>
                  <w:rPr>
                    <w:rFonts w:ascii="Cambria Math" w:hAnsi="Cambria Math"/>
                  </w:rPr>
                  <m:t>n!</m:t>
                </m:r>
              </m:num>
              <m:den>
                <m:r>
                  <w:rPr>
                    <w:rFonts w:ascii="Cambria Math" w:hAnsi="Cambria Math"/>
                  </w:rPr>
                  <m:t>m!</m:t>
                </m:r>
                <m:d>
                  <m:dPr>
                    <m:ctrlPr>
                      <w:rPr>
                        <w:rFonts w:ascii="Cambria Math" w:hAnsi="Cambria Math"/>
                        <w:i/>
                      </w:rPr>
                    </m:ctrlPr>
                  </m:dPr>
                  <m:e>
                    <m:r>
                      <w:rPr>
                        <w:rFonts w:ascii="Cambria Math" w:hAnsi="Cambria Math"/>
                      </w:rPr>
                      <m:t>n-m</m:t>
                    </m:r>
                  </m:e>
                </m:d>
                <m:r>
                  <w:rPr>
                    <w:rFonts w:ascii="Cambria Math" w:hAnsi="Cambria Math"/>
                  </w:rPr>
                  <m:t>!</m:t>
                </m:r>
              </m:den>
            </m:f>
            <m:r>
              <w:rPr>
                <w:rFonts w:ascii="Cambria Math" w:hAnsi="Cambria Math"/>
              </w:rPr>
              <m:t xml:space="preserve"> 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e>
        </m:nary>
        <m:r>
          <w:rPr>
            <w:rFonts w:ascii="Cambria Math" w:hAnsi="Cambria Math"/>
          </w:rPr>
          <m:t xml:space="preserve"> </m:t>
        </m:r>
      </m:oMath>
      <w:r w:rsidR="002C0B52">
        <w:tab/>
        <w:t>(4.12</w:t>
      </w:r>
      <w:r w:rsidR="00712824">
        <w:t>)</w:t>
      </w:r>
    </w:p>
    <w:p w:rsidR="009B2402" w:rsidRDefault="009B2402" w:rsidP="00C3378F">
      <w:r>
        <w:t xml:space="preserve">The above equation </w:t>
      </w:r>
      <w:r w:rsidR="00712824">
        <w:t xml:space="preserve">(3.11) </w:t>
      </w:r>
      <w:r>
        <w:t>can be written as</w:t>
      </w:r>
    </w:p>
    <w:p w:rsidR="009B2402" w:rsidRPr="009A635A" w:rsidRDefault="00AB42C8" w:rsidP="00712824">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T</m:t>
                    </m:r>
                    <m:d>
                      <m:dPr>
                        <m:ctrlPr>
                          <w:rPr>
                            <w:rFonts w:ascii="Cambria Math" w:hAnsi="Cambria Math"/>
                            <w:i/>
                          </w:rPr>
                        </m:ctrlPr>
                      </m:dPr>
                      <m:e>
                        <m:r>
                          <w:rPr>
                            <w:rFonts w:ascii="Cambria Math" w:hAnsi="Cambria Math"/>
                          </w:rPr>
                          <m:t>x</m:t>
                        </m:r>
                      </m:e>
                    </m:d>
                    <m:r>
                      <w:rPr>
                        <w:rFonts w:ascii="Cambria Math" w:hAnsi="Cambria Math"/>
                      </w:rPr>
                      <m:t>μ</m:t>
                    </m:r>
                  </m:e>
                </m:d>
              </m:e>
              <m:sup>
                <m:r>
                  <w:rPr>
                    <w:rFonts w:ascii="Cambria Math" w:hAnsi="Cambria Math"/>
                  </w:rPr>
                  <m:t>m</m:t>
                </m:r>
              </m:sup>
            </m:sSup>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r>
                      <w:rPr>
                        <w:rFonts w:ascii="Cambria Math" w:hAnsi="Cambria Math"/>
                      </w:rPr>
                      <m:t>μ</m:t>
                    </m:r>
                  </m:e>
                </m:d>
              </m:e>
              <m:sup>
                <m:r>
                  <w:rPr>
                    <w:rFonts w:ascii="Cambria Math" w:hAnsi="Cambria Math"/>
                  </w:rPr>
                  <m:t>m+1</m:t>
                </m:r>
              </m:sup>
            </m:sSup>
          </m:den>
        </m:f>
      </m:oMath>
      <w:r w:rsidR="002C0B52">
        <w:t xml:space="preserve"> </w:t>
      </w:r>
      <w:r w:rsidR="002C0B52">
        <w:tab/>
      </w:r>
      <w:r w:rsidR="002C0B52">
        <w:tab/>
      </w:r>
      <w:r w:rsidR="002C0B52">
        <w:tab/>
      </w:r>
      <w:r w:rsidR="002C0B52">
        <w:tab/>
        <w:t>(4.13</w:t>
      </w:r>
      <w:r w:rsidR="00712824">
        <w:t>)</w:t>
      </w:r>
    </w:p>
    <w:p w:rsidR="009A635A" w:rsidRDefault="009A635A" w:rsidP="00C3378F">
      <w:r>
        <w:t>The equation (</w:t>
      </w:r>
      <w:r w:rsidR="00712824">
        <w:t>3.12</w:t>
      </w:r>
      <w:r>
        <w:t>) also possess</w:t>
      </w:r>
      <w:r w:rsidR="00311121">
        <w:t>es</w:t>
      </w:r>
      <w:r>
        <w:t xml:space="preserve"> thermal distribution having</w:t>
      </w:r>
    </w:p>
    <w:p w:rsidR="009A635A" w:rsidRDefault="009A635A" w:rsidP="009A635A">
      <w:pPr>
        <w:jc w:val="center"/>
      </w:pPr>
      <w:r>
        <w:t xml:space="preserve">mean = </w:t>
      </w:r>
      <m:oMath>
        <m:r>
          <w:rPr>
            <w:rFonts w:ascii="Cambria Math" w:hAnsi="Cambria Math"/>
          </w:rPr>
          <m:t>T(x)μ</m:t>
        </m:r>
      </m:oMath>
    </w:p>
    <w:p w:rsidR="009A635A" w:rsidRDefault="009A635A" w:rsidP="009A635A">
      <w:pPr>
        <w:jc w:val="center"/>
      </w:pPr>
      <w:r>
        <w:t xml:space="preserve">variance = </w:t>
      </w:r>
      <m:oMath>
        <m:r>
          <w:rPr>
            <w:rFonts w:ascii="Cambria Math" w:hAnsi="Cambria Math"/>
          </w:rPr>
          <m:t>1+T(x)μ</m:t>
        </m:r>
      </m:oMath>
    </w:p>
    <w:p w:rsidR="009A635A" w:rsidRDefault="00712824" w:rsidP="00B15F3F">
      <w:pPr>
        <w:jc w:val="both"/>
      </w:pPr>
      <w:r>
        <w:t>From equation (3.12), it is clear that the variance of Bose-Einstein distr</w:t>
      </w:r>
      <w:r w:rsidR="00E631D7">
        <w:t>ibution is larger than that of P</w:t>
      </w:r>
      <w:r>
        <w:t xml:space="preserve">oisson distribution. </w:t>
      </w:r>
      <w:r w:rsidR="009A635A">
        <w:t xml:space="preserve">Therefore, the signal-to-noise ratio at position </w:t>
      </w:r>
      <m:oMath>
        <m:r>
          <w:rPr>
            <w:rFonts w:ascii="Cambria Math" w:hAnsi="Cambria Math"/>
          </w:rPr>
          <m:t>x</m:t>
        </m:r>
      </m:oMath>
      <w:r w:rsidR="009A635A">
        <w:t xml:space="preserve"> is given by</w:t>
      </w:r>
    </w:p>
    <w:p w:rsidR="009A635A" w:rsidRDefault="009A635A" w:rsidP="00712824">
      <w:pPr>
        <w:jc w:val="right"/>
      </w:pPr>
      <m:oMath>
        <m:r>
          <w:rPr>
            <w:rFonts w:ascii="Cambria Math" w:hAnsi="Cambria Math"/>
          </w:rPr>
          <m:t>SNR</m:t>
        </m:r>
        <m:d>
          <m:dPr>
            <m:ctrlPr>
              <w:rPr>
                <w:rFonts w:ascii="Cambria Math" w:hAnsi="Cambria Math"/>
                <w:i/>
              </w:rPr>
            </m:ctrlPr>
          </m:dPr>
          <m:e>
            <m:r>
              <w:rPr>
                <w:rFonts w:ascii="Cambria Math" w:hAnsi="Cambria Math"/>
              </w:rPr>
              <m:t>x</m:t>
            </m:r>
          </m:e>
        </m: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T(x)μ</m:t>
                </m:r>
              </m:num>
              <m:den>
                <m:r>
                  <w:rPr>
                    <w:rFonts w:ascii="Cambria Math" w:hAnsi="Cambria Math"/>
                  </w:rPr>
                  <m:t>1+T(x)μ</m:t>
                </m:r>
              </m:den>
            </m:f>
          </m:e>
        </m:rad>
      </m:oMath>
      <w:r>
        <w:t>, which is always less than or equal to one</w:t>
      </w:r>
      <w:r w:rsidR="002C0B52">
        <w:t xml:space="preserve"> </w:t>
      </w:r>
      <w:r w:rsidR="002C0B52">
        <w:tab/>
        <w:t>(4.14</w:t>
      </w:r>
      <w:r w:rsidR="00712824">
        <w:t>)</w:t>
      </w:r>
    </w:p>
    <w:p w:rsidR="009A635A" w:rsidRDefault="00E631D7" w:rsidP="002C1010">
      <w:pPr>
        <w:ind w:firstLine="720"/>
        <w:jc w:val="both"/>
      </w:pPr>
      <w:r>
        <w:t xml:space="preserve">Thermal light is usually considered when the object sits in an environment with very strong background radiation. </w:t>
      </w:r>
      <w:r w:rsidR="009A635A">
        <w:t>As mentioned in the previous subsection</w:t>
      </w:r>
      <w:r w:rsidR="002C0B52">
        <w:t xml:space="preserve"> (4</w:t>
      </w:r>
      <w:r w:rsidR="002C1010">
        <w:t>.4.2)</w:t>
      </w:r>
      <w:r w:rsidR="009A635A">
        <w:t xml:space="preserve"> that more the number of photons, better the quality of reconstructed image. Since </w:t>
      </w:r>
      <m:oMath>
        <m:r>
          <w:rPr>
            <w:rFonts w:ascii="Cambria Math" w:hAnsi="Cambria Math"/>
          </w:rPr>
          <m:t>SNR≤1</m:t>
        </m:r>
      </m:oMath>
      <w:r w:rsidR="009A635A">
        <w:t xml:space="preserve">, it means that there are only </w:t>
      </w:r>
      <w:r w:rsidR="00311121">
        <w:t xml:space="preserve">a </w:t>
      </w:r>
      <w:r w:rsidR="009A635A">
        <w:t xml:space="preserve">few photons. This gives sense that the image is noisy and the </w:t>
      </w:r>
      <w:r w:rsidR="002C1010">
        <w:t xml:space="preserve">quality of </w:t>
      </w:r>
      <w:r w:rsidR="009A635A">
        <w:t>image reconstructed is poor.</w:t>
      </w:r>
      <w:r w:rsidR="00B07CB4">
        <w:t xml:space="preserve"> </w:t>
      </w:r>
      <w:r>
        <w:t xml:space="preserve">In addition, we consider mainly the effect of photons on compressive imaging and ignore the influence of the background excess noise. </w:t>
      </w:r>
      <w:r w:rsidR="00B07CB4">
        <w:t>So is the reason, we are not considering thermal light source in our simulations.</w:t>
      </w:r>
    </w:p>
    <w:p w:rsidR="002C1010" w:rsidRDefault="007F530F" w:rsidP="002C1010">
      <w:pPr>
        <w:pStyle w:val="Heading3"/>
      </w:pPr>
      <w:bookmarkStart w:id="49" w:name="_Toc457294871"/>
      <w:r>
        <w:t>4</w:t>
      </w:r>
      <w:r w:rsidR="002C1010">
        <w:t>.4.4 Squeezed multimode</w:t>
      </w:r>
      <w:bookmarkEnd w:id="49"/>
    </w:p>
    <w:p w:rsidR="00240927" w:rsidRDefault="005C0210" w:rsidP="00240927">
      <w:pPr>
        <w:ind w:firstLine="720"/>
        <w:jc w:val="both"/>
      </w:pPr>
      <w:r>
        <w:t xml:space="preserve">The squeezed light is a special form of </w:t>
      </w:r>
      <w:r w:rsidR="00E631D7">
        <w:t>light, which possess</w:t>
      </w:r>
      <w:r w:rsidR="00311121">
        <w:t>es</w:t>
      </w:r>
      <w:r w:rsidR="00E631D7">
        <w:t xml:space="preserve"> sub-P</w:t>
      </w:r>
      <w:r w:rsidR="00240927">
        <w:t>oissonian</w:t>
      </w:r>
      <w:r w:rsidR="00E631D7">
        <w:t xml:space="preserve"> or super-Poissonian</w:t>
      </w:r>
      <w:r w:rsidR="00240927">
        <w:t xml:space="preserve"> statistics for </w:t>
      </w:r>
      <w:r w:rsidR="00E631D7">
        <w:t>different squeezing parameter (</w:t>
      </w:r>
      <m:oMath>
        <m:r>
          <w:rPr>
            <w:rFonts w:ascii="Cambria Math" w:hAnsi="Cambria Math"/>
          </w:rPr>
          <m:t>r</m:t>
        </m:r>
      </m:oMath>
      <w:r w:rsidR="00240927">
        <w:t>), and</w:t>
      </w:r>
      <w:r>
        <w:t xml:space="preserve"> is researched in </w:t>
      </w:r>
      <w:r>
        <w:lastRenderedPageBreak/>
        <w:t>the field of quantum optics</w:t>
      </w:r>
      <w:r w:rsidR="00E631D7">
        <w:t xml:space="preserve"> </w:t>
      </w:r>
      <w:r w:rsidR="00DD27A2">
        <w:fldChar w:fldCharType="begin"/>
      </w:r>
      <w:r w:rsidR="002849FC">
        <w:instrText xml:space="preserve"> ADDIN EN.CITE &lt;EndNote&gt;&lt;Cite&gt;&lt;RecNum&gt;24&lt;/RecNum&gt;&lt;DisplayText&gt;[30]&lt;/DisplayText&gt;&lt;record&gt;&lt;rec-number&gt;24&lt;/rec-number&gt;&lt;foreign-keys&gt;&lt;key app="EN" db-id="ea5dzwd0pfsefned0wa5txr5s9w2ttvdrz90"&gt;24&lt;/key&gt;&lt;/foreign-keys&gt;&lt;ref-type name="Web Page"&gt;12&lt;/ref-type&gt;&lt;contributors&gt;&lt;/contributors&gt;&lt;titles&gt;&lt;title&gt;Squeezed Light&lt;/title&gt;&lt;/titles&gt;&lt;dates&gt;&lt;/dates&gt;&lt;urls&gt;&lt;related-urls&gt;&lt;url&gt;http://www.squeezed-light.de/&lt;/url&gt;&lt;/related-urls&gt;&lt;/urls&gt;&lt;/record&gt;&lt;/Cite&gt;&lt;/EndNote&gt;</w:instrText>
      </w:r>
      <w:r w:rsidR="00DD27A2">
        <w:fldChar w:fldCharType="separate"/>
      </w:r>
      <w:r w:rsidR="002849FC">
        <w:rPr>
          <w:noProof/>
        </w:rPr>
        <w:t>[</w:t>
      </w:r>
      <w:hyperlink w:anchor="_ENREF_30" w:tooltip=",  #24" w:history="1">
        <w:r w:rsidR="00E72E3F">
          <w:rPr>
            <w:noProof/>
          </w:rPr>
          <w:t>30</w:t>
        </w:r>
      </w:hyperlink>
      <w:r w:rsidR="002849FC">
        <w:rPr>
          <w:noProof/>
        </w:rPr>
        <w:t>]</w:t>
      </w:r>
      <w:r w:rsidR="00DD27A2">
        <w:fldChar w:fldCharType="end"/>
      </w:r>
      <w:r>
        <w:t xml:space="preserve">. </w:t>
      </w:r>
      <w:r w:rsidR="00E631D7">
        <w:t>The sub-P</w:t>
      </w:r>
      <w:r w:rsidR="00240927">
        <w:t>oissonian light has a narrower photon number</w:t>
      </w:r>
      <w:r w:rsidR="00E631D7">
        <w:t xml:space="preserve"> distribution than that of Poiss</w:t>
      </w:r>
      <w:r w:rsidR="00240927">
        <w:t>on distr</w:t>
      </w:r>
      <w:r w:rsidR="00B15F3F">
        <w:t>ibution. This means,</w:t>
      </w:r>
      <w:r w:rsidR="00E631D7">
        <w:t xml:space="preserve"> it has less noise compared to P</w:t>
      </w:r>
      <w:r w:rsidR="00B15F3F">
        <w:t xml:space="preserve">oisson and thermal light source. </w:t>
      </w:r>
      <w:r w:rsidR="00E631D7">
        <w:t xml:space="preserve">Sub-Poissonian light sits in between Fock states and Poisson Light. </w:t>
      </w:r>
      <w:r w:rsidR="00B15F3F">
        <w:t xml:space="preserve">One of the main applications of </w:t>
      </w:r>
      <w:r w:rsidR="00311121">
        <w:t xml:space="preserve">a </w:t>
      </w:r>
      <w:r w:rsidR="00B15F3F">
        <w:t>squeezed light source is</w:t>
      </w:r>
      <w:r w:rsidR="00E631D7">
        <w:t xml:space="preserve"> to suppress the quantum noise of </w:t>
      </w:r>
      <w:r w:rsidR="00311121">
        <w:t xml:space="preserve">the </w:t>
      </w:r>
      <w:r w:rsidR="00E631D7">
        <w:t>photon in high-precision measurement such as the detection of gravitational waves</w:t>
      </w:r>
      <w:r w:rsidR="00B15F3F">
        <w:t>.</w:t>
      </w:r>
    </w:p>
    <w:p w:rsidR="00B07CB4" w:rsidRDefault="00E631D7" w:rsidP="00240927">
      <w:pPr>
        <w:ind w:firstLine="720"/>
        <w:jc w:val="both"/>
      </w:pPr>
      <w:r>
        <w:t>In multimode squeezed light</w:t>
      </w:r>
      <w:r w:rsidR="00B07CB4">
        <w:t xml:space="preserve">, the number of photons accumulated in each pixel is independent of </w:t>
      </w:r>
      <w:r w:rsidR="00311121">
        <w:t xml:space="preserve">the </w:t>
      </w:r>
      <w:r w:rsidR="00B07CB4">
        <w:t xml:space="preserve">number of photons in another pixel. </w:t>
      </w:r>
      <w:r>
        <w:t xml:space="preserve">That is, we can consider each spatial position of the object be illuminated independently by a squeezed light beam. This is in contrast </w:t>
      </w:r>
      <w:r w:rsidR="00D44EB0">
        <w:t xml:space="preserve">to single mode squeezed light over the object, in which case the photons arriving at one position of the object are correlated to that on another position of the object. </w:t>
      </w:r>
    </w:p>
    <w:p w:rsidR="002F76D9" w:rsidRDefault="002F76D9" w:rsidP="00D44EB0">
      <w:pPr>
        <w:ind w:firstLine="720"/>
        <w:jc w:val="both"/>
      </w:pPr>
      <w:r>
        <w:t>The photon statistics of squeezed light is given by the following distribution</w:t>
      </w:r>
    </w:p>
    <w:p w:rsidR="002F76D9" w:rsidRPr="002F76D9" w:rsidRDefault="00AB42C8" w:rsidP="00B2672A">
      <w:pPr>
        <w:jc w:val="right"/>
      </w:pPr>
      <m:oMath>
        <m:sSub>
          <m:sSubPr>
            <m:ctrlPr>
              <w:rPr>
                <w:rFonts w:ascii="Cambria Math" w:hAnsi="Cambria Math"/>
                <w:i/>
              </w:rPr>
            </m:ctrlPr>
          </m:sSubPr>
          <m:e>
            <m:r>
              <w:rPr>
                <w:rFonts w:ascii="Cambria Math" w:hAnsi="Cambria Math"/>
              </w:rPr>
              <m:t>P</m:t>
            </m:r>
          </m:e>
          <m:sub>
            <m:r>
              <w:rPr>
                <w:rFonts w:ascii="Cambria Math" w:hAnsi="Cambria Math"/>
              </w:rPr>
              <m:t>thermal</m:t>
            </m:r>
          </m:sub>
        </m:sSub>
        <m:d>
          <m:dPr>
            <m:ctrlPr>
              <w:rPr>
                <w:rFonts w:ascii="Cambria Math" w:hAnsi="Cambria Math"/>
                <w:i/>
              </w:rPr>
            </m:ctrlPr>
          </m:dPr>
          <m:e>
            <m:r>
              <w:rPr>
                <w:rFonts w:ascii="Cambria Math" w:hAnsi="Cambria Math"/>
              </w:rPr>
              <m:t>n</m:t>
            </m:r>
          </m:e>
          <m:e>
            <m:r>
              <w:rPr>
                <w:rFonts w:ascii="Cambria Math" w:hAnsi="Cambria Math"/>
              </w:rPr>
              <m:t>α,r</m:t>
            </m:r>
          </m:e>
        </m:d>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(1+</m:t>
                </m:r>
                <m:func>
                  <m:funcPr>
                    <m:ctrlPr>
                      <w:rPr>
                        <w:rFonts w:ascii="Cambria Math" w:hAnsi="Cambria Math"/>
                        <w:i/>
                      </w:rPr>
                    </m:ctrlPr>
                  </m:funcPr>
                  <m:fName>
                    <m:r>
                      <m:rPr>
                        <m:sty m:val="p"/>
                      </m:rPr>
                      <w:rPr>
                        <w:rFonts w:ascii="Cambria Math" w:hAnsi="Cambria Math"/>
                      </w:rPr>
                      <m:t>tanh</m:t>
                    </m:r>
                  </m:fName>
                  <m:e>
                    <m:r>
                      <w:rPr>
                        <w:rFonts w:ascii="Cambria Math" w:hAnsi="Cambria Math"/>
                      </w:rPr>
                      <m:t>r</m:t>
                    </m:r>
                  </m:e>
                </m:func>
                <m:r>
                  <w:rPr>
                    <w:rFonts w:ascii="Cambria Math" w:hAnsi="Cambria Math"/>
                  </w:rPr>
                  <m:t>)</m:t>
                </m:r>
              </m:sup>
            </m:sSup>
          </m:num>
          <m:den>
            <m:func>
              <m:funcPr>
                <m:ctrlPr>
                  <w:rPr>
                    <w:rFonts w:ascii="Cambria Math" w:hAnsi="Cambria Math"/>
                    <w:i/>
                  </w:rPr>
                </m:ctrlPr>
              </m:funcPr>
              <m:fName>
                <m:r>
                  <m:rPr>
                    <m:sty m:val="p"/>
                  </m:rPr>
                  <w:rPr>
                    <w:rFonts w:ascii="Cambria Math" w:hAnsi="Cambria Math"/>
                  </w:rPr>
                  <m:t>cosh</m:t>
                </m:r>
              </m:fName>
              <m:e>
                <m:r>
                  <w:rPr>
                    <w:rFonts w:ascii="Cambria Math" w:hAnsi="Cambria Math"/>
                  </w:rPr>
                  <m:t>r</m:t>
                </m:r>
              </m:e>
            </m:func>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func>
                      <m:funcPr>
                        <m:ctrlPr>
                          <w:rPr>
                            <w:rFonts w:ascii="Cambria Math" w:hAnsi="Cambria Math"/>
                            <w:i/>
                          </w:rPr>
                        </m:ctrlPr>
                      </m:funcPr>
                      <m:fName>
                        <m:r>
                          <m:rPr>
                            <m:sty m:val="p"/>
                          </m:rPr>
                          <w:rPr>
                            <w:rFonts w:ascii="Cambria Math" w:hAnsi="Cambria Math"/>
                          </w:rPr>
                          <m:t>tanh</m:t>
                        </m:r>
                      </m:fName>
                      <m:e>
                        <m:r>
                          <w:rPr>
                            <w:rFonts w:ascii="Cambria Math" w:hAnsi="Cambria Math"/>
                          </w:rPr>
                          <m:t>r</m:t>
                        </m:r>
                      </m:e>
                    </m:func>
                  </m:e>
                </m:d>
              </m:e>
              <m:sup>
                <m:r>
                  <w:rPr>
                    <w:rFonts w:ascii="Cambria Math" w:hAnsi="Cambria Math"/>
                  </w:rPr>
                  <m:t>n</m:t>
                </m:r>
              </m:sup>
            </m:sSup>
          </m:num>
          <m:den>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n!</m:t>
            </m:r>
          </m:den>
        </m:f>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α</m:t>
            </m:r>
            <m:sSup>
              <m:sSupPr>
                <m:ctrlPr>
                  <w:rPr>
                    <w:rFonts w:ascii="Cambria Math" w:hAnsi="Cambria Math"/>
                    <w:i/>
                  </w:rPr>
                </m:ctrlPr>
              </m:sSupPr>
              <m:e>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tanh</m:t>
                        </m:r>
                      </m:fName>
                      <m:e>
                        <m:r>
                          <w:rPr>
                            <w:rFonts w:ascii="Cambria Math" w:hAnsi="Cambria Math"/>
                          </w:rPr>
                          <m:t>r</m:t>
                        </m:r>
                      </m:e>
                    </m:func>
                  </m:e>
                </m:d>
              </m:e>
              <m:sup>
                <m:r>
                  <w:rPr>
                    <w:rFonts w:ascii="Cambria Math" w:hAnsi="Cambria Math"/>
                  </w:rPr>
                  <m:t>2</m:t>
                </m:r>
              </m:sup>
            </m:sSup>
          </m:num>
          <m:den>
            <m:rad>
              <m:radPr>
                <m:degHide m:val="1"/>
                <m:ctrlPr>
                  <w:rPr>
                    <w:rFonts w:ascii="Cambria Math" w:hAnsi="Cambria Math"/>
                    <w:i/>
                  </w:rPr>
                </m:ctrlPr>
              </m:radPr>
              <m:deg/>
              <m:e>
                <m:r>
                  <w:rPr>
                    <w:rFonts w:ascii="Cambria Math" w:hAnsi="Cambria Math"/>
                  </w:rPr>
                  <m:t>2</m:t>
                </m:r>
                <m:func>
                  <m:funcPr>
                    <m:ctrlPr>
                      <w:rPr>
                        <w:rFonts w:ascii="Cambria Math" w:hAnsi="Cambria Math"/>
                        <w:i/>
                      </w:rPr>
                    </m:ctrlPr>
                  </m:funcPr>
                  <m:fName>
                    <m:r>
                      <m:rPr>
                        <m:sty m:val="p"/>
                      </m:rPr>
                      <w:rPr>
                        <w:rFonts w:ascii="Cambria Math" w:hAnsi="Cambria Math"/>
                      </w:rPr>
                      <m:t>tanh</m:t>
                    </m:r>
                  </m:fName>
                  <m:e>
                    <m:r>
                      <w:rPr>
                        <w:rFonts w:ascii="Cambria Math" w:hAnsi="Cambria Math"/>
                      </w:rPr>
                      <m:t>r</m:t>
                    </m:r>
                  </m:e>
                </m:func>
              </m:e>
            </m:rad>
          </m:den>
        </m:f>
        <m:r>
          <w:rPr>
            <w:rFonts w:ascii="Cambria Math" w:hAnsi="Cambria Math"/>
          </w:rPr>
          <m:t>)|</m:t>
        </m:r>
      </m:oMath>
      <w:r w:rsidR="002C0B52">
        <w:t xml:space="preserve"> </w:t>
      </w:r>
      <w:r w:rsidR="002C0B52">
        <w:tab/>
        <w:t>(4.15</w:t>
      </w:r>
      <w:r w:rsidR="00B2672A">
        <w:t>)</w:t>
      </w:r>
    </w:p>
    <w:p w:rsidR="002F76D9" w:rsidRDefault="00311121" w:rsidP="00D44EB0">
      <w:r>
        <w:t>w</w:t>
      </w:r>
      <w:r w:rsidR="002F76D9">
        <w:t xml:space="preserve">here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(z)</m:t>
        </m:r>
      </m:oMath>
      <w:r w:rsidR="002F76D9">
        <w:t xml:space="preserve"> is the Hermite function</w:t>
      </w:r>
      <w:r w:rsidR="00D44EB0">
        <w:t xml:space="preserve"> of order </w:t>
      </w:r>
      <m:oMath>
        <m:r>
          <w:rPr>
            <w:rFonts w:ascii="Cambria Math" w:hAnsi="Cambria Math"/>
          </w:rPr>
          <m:t>n</m:t>
        </m:r>
      </m:oMath>
    </w:p>
    <w:p w:rsidR="002F76D9" w:rsidRDefault="00D44EB0" w:rsidP="002F76D9">
      <w:r>
        <w:tab/>
      </w:r>
      <m:oMath>
        <m:r>
          <w:rPr>
            <w:rFonts w:ascii="Cambria Math" w:hAnsi="Cambria Math"/>
          </w:rPr>
          <m:t>α</m:t>
        </m:r>
      </m:oMath>
      <w:r w:rsidR="002F76D9">
        <w:t xml:space="preserve"> is related to </w:t>
      </w:r>
      <w:r>
        <w:t xml:space="preserve">the </w:t>
      </w:r>
      <w:r w:rsidR="002F76D9">
        <w:t>light intensity</w:t>
      </w:r>
      <w:r>
        <w:t>, and</w:t>
      </w:r>
    </w:p>
    <w:p w:rsidR="002F76D9" w:rsidRDefault="002F76D9" w:rsidP="00D44EB0">
      <w:pPr>
        <w:ind w:firstLine="720"/>
      </w:pPr>
      <w:r>
        <w:t xml:space="preserve"> </w:t>
      </w:r>
      <m:oMath>
        <m:r>
          <w:rPr>
            <w:rFonts w:ascii="Cambria Math" w:hAnsi="Cambria Math"/>
          </w:rPr>
          <m:t>r</m:t>
        </m:r>
      </m:oMath>
      <w:r>
        <w:t xml:space="preserve"> is the squeezing parameter</w:t>
      </w:r>
    </w:p>
    <w:p w:rsidR="002F76D9" w:rsidRDefault="002F76D9" w:rsidP="002F76D9">
      <w:r>
        <w:t xml:space="preserve">We take both </w:t>
      </w:r>
      <m:oMath>
        <m:r>
          <w:rPr>
            <w:rFonts w:ascii="Cambria Math" w:hAnsi="Cambria Math"/>
          </w:rPr>
          <m:t>α</m:t>
        </m:r>
      </m:oMath>
      <w:r>
        <w:t xml:space="preserve"> and </w:t>
      </w:r>
      <m:oMath>
        <m:r>
          <w:rPr>
            <w:rFonts w:ascii="Cambria Math" w:hAnsi="Cambria Math"/>
          </w:rPr>
          <m:t>r</m:t>
        </m:r>
      </m:oMath>
      <w:r>
        <w:t xml:space="preserve"> to be real numbers. The mean and variance of </w:t>
      </w:r>
      <w:r w:rsidR="00D44EB0">
        <w:t xml:space="preserve">the photon number of </w:t>
      </w:r>
      <w:r>
        <w:t xml:space="preserve">squeezed light is given by </w:t>
      </w:r>
    </w:p>
    <w:p w:rsidR="002F76D9" w:rsidRDefault="002F76D9" w:rsidP="00B2672A">
      <w:pPr>
        <w:jc w:val="right"/>
      </w:pPr>
      <w:r>
        <w:t xml:space="preserve">mean =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sinh</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r</m:t>
            </m:r>
          </m:e>
        </m:func>
      </m:oMath>
      <w:r w:rsidR="002C0B52">
        <w:t xml:space="preserve"> </w:t>
      </w:r>
      <w:r w:rsidR="002C0B52">
        <w:tab/>
      </w:r>
      <w:r w:rsidR="002C0B52">
        <w:tab/>
      </w:r>
      <w:r w:rsidR="002C0B52">
        <w:tab/>
        <w:t xml:space="preserve">    (4.16</w:t>
      </w:r>
      <w:r w:rsidR="00B2672A">
        <w:t>)</w:t>
      </w:r>
    </w:p>
    <w:p w:rsidR="00865D6D" w:rsidRDefault="00865D6D" w:rsidP="00B2672A">
      <w:pPr>
        <w:jc w:val="right"/>
      </w:pPr>
      <w:r>
        <w:t xml:space="preserve">variance = </w:t>
      </w:r>
      <m:oMath>
        <m:r>
          <w:rPr>
            <w:rFonts w:ascii="Cambria Math" w:hAnsi="Cambria Math"/>
          </w:rPr>
          <m:t>2</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sinh</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r cos</m:t>
            </m:r>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r</m:t>
            </m:r>
          </m:e>
        </m:func>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coshr-sinhr</m:t>
                </m:r>
              </m:e>
            </m:d>
          </m:e>
          <m:sup>
            <m:r>
              <w:rPr>
                <w:rFonts w:ascii="Cambria Math" w:hAnsi="Cambria Math"/>
              </w:rPr>
              <m:t>2</m:t>
            </m:r>
          </m:sup>
        </m:sSup>
      </m:oMath>
      <w:r w:rsidR="002C0B52">
        <w:t xml:space="preserve"> </w:t>
      </w:r>
      <w:r w:rsidR="002C0B52">
        <w:tab/>
        <w:t xml:space="preserve">    (4.17</w:t>
      </w:r>
      <w:r w:rsidR="00B2672A">
        <w:t>)</w:t>
      </w:r>
    </w:p>
    <w:p w:rsidR="00865D6D" w:rsidRDefault="00865D6D" w:rsidP="00865D6D">
      <w:r>
        <w:t>Based on the modification of CS – single pixel camera, the noisy image illuminat</w:t>
      </w:r>
      <w:r w:rsidR="00210623">
        <w:t>ed by squeezed light is given as</w:t>
      </w:r>
    </w:p>
    <w:p w:rsidR="00865D6D" w:rsidRPr="002C1010" w:rsidRDefault="00AB42C8" w:rsidP="00B2672A">
      <w:pPr>
        <w:jc w:val="right"/>
      </w:pPr>
      <m:oMath>
        <m:sSub>
          <m:sSubPr>
            <m:ctrlPr>
              <w:rPr>
                <w:rFonts w:ascii="Cambria Math" w:hAnsi="Cambria Math"/>
                <w:i/>
              </w:rPr>
            </m:ctrlPr>
          </m:sSubPr>
          <m:e>
            <m:r>
              <w:rPr>
                <w:rFonts w:ascii="Cambria Math" w:hAnsi="Cambria Math"/>
              </w:rPr>
              <m:t>P</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n=m</m:t>
            </m:r>
          </m:sub>
          <m:sup>
            <m:sSub>
              <m:sSubPr>
                <m:ctrlPr>
                  <w:rPr>
                    <w:rFonts w:ascii="Cambria Math" w:hAnsi="Cambria Math"/>
                    <w:i/>
                  </w:rPr>
                </m:ctrlPr>
              </m:sSubPr>
              <m:e>
                <m:r>
                  <w:rPr>
                    <w:rFonts w:ascii="Cambria Math" w:hAnsi="Cambria Math"/>
                  </w:rPr>
                  <m:t>N</m:t>
                </m:r>
              </m:e>
              <m:sub>
                <m:r>
                  <w:rPr>
                    <w:rFonts w:ascii="Cambria Math" w:hAnsi="Cambria Math"/>
                  </w:rPr>
                  <m:t>max</m:t>
                </m:r>
              </m:sub>
            </m:sSub>
          </m:sup>
          <m:e>
            <m:sSub>
              <m:sSubPr>
                <m:ctrlPr>
                  <w:rPr>
                    <w:rFonts w:ascii="Cambria Math" w:hAnsi="Cambria Math"/>
                    <w:i/>
                  </w:rPr>
                </m:ctrlPr>
              </m:sSubPr>
              <m:e>
                <m:r>
                  <w:rPr>
                    <w:rFonts w:ascii="Cambria Math" w:hAnsi="Cambria Math"/>
                  </w:rPr>
                  <m:t>P</m:t>
                </m:r>
              </m:e>
              <m:sub>
                <m:r>
                  <w:rPr>
                    <w:rFonts w:ascii="Cambria Math" w:hAnsi="Cambria Math"/>
                  </w:rPr>
                  <m:t>squeezed</m:t>
                </m:r>
              </m:sub>
            </m:sSub>
            <m:r>
              <w:rPr>
                <w:rFonts w:ascii="Cambria Math" w:hAnsi="Cambria Math"/>
              </w:rPr>
              <m:t>(n|α,r)</m:t>
            </m:r>
            <m:f>
              <m:fPr>
                <m:ctrlPr>
                  <w:rPr>
                    <w:rFonts w:ascii="Cambria Math" w:hAnsi="Cambria Math"/>
                    <w:i/>
                  </w:rPr>
                </m:ctrlPr>
              </m:fPr>
              <m:num>
                <m:r>
                  <w:rPr>
                    <w:rFonts w:ascii="Cambria Math" w:hAnsi="Cambria Math"/>
                  </w:rPr>
                  <m:t>n!</m:t>
                </m:r>
              </m:num>
              <m:den>
                <m:r>
                  <w:rPr>
                    <w:rFonts w:ascii="Cambria Math" w:hAnsi="Cambria Math"/>
                  </w:rPr>
                  <m:t>m!</m:t>
                </m:r>
                <m:d>
                  <m:dPr>
                    <m:ctrlPr>
                      <w:rPr>
                        <w:rFonts w:ascii="Cambria Math" w:hAnsi="Cambria Math"/>
                        <w:i/>
                      </w:rPr>
                    </m:ctrlPr>
                  </m:dPr>
                  <m:e>
                    <m:r>
                      <w:rPr>
                        <w:rFonts w:ascii="Cambria Math" w:hAnsi="Cambria Math"/>
                      </w:rPr>
                      <m:t>n-m</m:t>
                    </m:r>
                  </m:e>
                </m:d>
                <m:r>
                  <w:rPr>
                    <w:rFonts w:ascii="Cambria Math" w:hAnsi="Cambria Math"/>
                  </w:rPr>
                  <m:t>!</m:t>
                </m:r>
              </m:den>
            </m:f>
            <m:r>
              <w:rPr>
                <w:rFonts w:ascii="Cambria Math" w:hAnsi="Cambria Math"/>
              </w:rPr>
              <m:t xml:space="preserve"> 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m</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1-T</m:t>
                    </m:r>
                    <m:d>
                      <m:dPr>
                        <m:ctrlPr>
                          <w:rPr>
                            <w:rFonts w:ascii="Cambria Math" w:hAnsi="Cambria Math"/>
                            <w:i/>
                          </w:rPr>
                        </m:ctrlPr>
                      </m:dPr>
                      <m:e>
                        <m:r>
                          <w:rPr>
                            <w:rFonts w:ascii="Cambria Math" w:hAnsi="Cambria Math"/>
                          </w:rPr>
                          <m:t>x</m:t>
                        </m:r>
                      </m:e>
                    </m:d>
                  </m:e>
                </m:d>
              </m:e>
              <m:sup>
                <m:r>
                  <w:rPr>
                    <w:rFonts w:ascii="Cambria Math" w:hAnsi="Cambria Math"/>
                  </w:rPr>
                  <m:t>n-m</m:t>
                </m:r>
              </m:sup>
            </m:sSup>
          </m:e>
        </m:nary>
      </m:oMath>
      <w:r w:rsidR="002C0B52">
        <w:t xml:space="preserve"> </w:t>
      </w:r>
      <w:r w:rsidR="002C0B52">
        <w:tab/>
        <w:t>(4.18</w:t>
      </w:r>
      <w:r w:rsidR="00B2672A">
        <w:t>)</w:t>
      </w:r>
    </w:p>
    <w:p w:rsidR="00B07CB4" w:rsidRDefault="00E72E3F" w:rsidP="00865D6D">
      <w:r>
        <w:rPr>
          <w:noProof/>
          <w:lang w:bidi="ar-SA"/>
        </w:rPr>
        <w:drawing>
          <wp:anchor distT="0" distB="0" distL="114300" distR="114300" simplePos="0" relativeHeight="251654144" behindDoc="0" locked="0" layoutInCell="1" allowOverlap="1" wp14:anchorId="286A5C67" wp14:editId="13679C3C">
            <wp:simplePos x="0" y="0"/>
            <wp:positionH relativeFrom="margin">
              <wp:posOffset>-412574</wp:posOffset>
            </wp:positionH>
            <wp:positionV relativeFrom="margin">
              <wp:posOffset>1196246</wp:posOffset>
            </wp:positionV>
            <wp:extent cx="6215380" cy="314198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ntitled.jpg"/>
                    <pic:cNvPicPr/>
                  </pic:nvPicPr>
                  <pic:blipFill>
                    <a:blip r:embed="rId23">
                      <a:extLst>
                        <a:ext uri="{28A0092B-C50C-407E-A947-70E740481C1C}">
                          <a14:useLocalDpi xmlns:a14="http://schemas.microsoft.com/office/drawing/2010/main" val="0"/>
                        </a:ext>
                      </a:extLst>
                    </a:blip>
                    <a:stretch>
                      <a:fillRect/>
                    </a:stretch>
                  </pic:blipFill>
                  <pic:spPr>
                    <a:xfrm>
                      <a:off x="0" y="0"/>
                      <a:ext cx="6215380" cy="3141980"/>
                    </a:xfrm>
                    <a:prstGeom prst="rect">
                      <a:avLst/>
                    </a:prstGeom>
                  </pic:spPr>
                </pic:pic>
              </a:graphicData>
            </a:graphic>
            <wp14:sizeRelH relativeFrom="margin">
              <wp14:pctWidth>0</wp14:pctWidth>
            </wp14:sizeRelH>
            <wp14:sizeRelV relativeFrom="margin">
              <wp14:pctHeight>0</wp14:pctHeight>
            </wp14:sizeRelV>
          </wp:anchor>
        </w:drawing>
      </w:r>
      <w:r w:rsidR="00865D6D">
        <w:t>The statistical distribution of different light sources</w:t>
      </w:r>
      <w:r w:rsidR="00D44EB0">
        <w:t xml:space="preserve"> (P</w:t>
      </w:r>
      <w:r w:rsidR="00E61260">
        <w:t>oisson, thermal and squeezed light)</w:t>
      </w:r>
      <w:r w:rsidR="00865D6D">
        <w:t xml:space="preserve"> are shown in the figure </w:t>
      </w:r>
      <w:r w:rsidR="00B15F3F">
        <w:t>below</w:t>
      </w:r>
    </w:p>
    <w:p w:rsidR="002849FC" w:rsidRPr="002849FC" w:rsidRDefault="002849FC" w:rsidP="002849FC">
      <w:pPr>
        <w:pStyle w:val="Caption"/>
        <w:spacing w:line="480" w:lineRule="auto"/>
        <w:jc w:val="center"/>
        <w:rPr>
          <w:b w:val="0"/>
        </w:rPr>
      </w:pPr>
      <w:bookmarkStart w:id="50" w:name="_Toc457294886"/>
      <w:r>
        <w:t xml:space="preserve">Figure </w:t>
      </w:r>
      <w:r w:rsidR="00AB42C8">
        <w:fldChar w:fldCharType="begin"/>
      </w:r>
      <w:r w:rsidR="00AB42C8">
        <w:instrText xml:space="preserve"> SEQ Figure \* ARABIC </w:instrText>
      </w:r>
      <w:r w:rsidR="00AB42C8">
        <w:fldChar w:fldCharType="separate"/>
      </w:r>
      <w:r w:rsidR="009B213A">
        <w:rPr>
          <w:noProof/>
        </w:rPr>
        <w:t>7</w:t>
      </w:r>
      <w:r w:rsidR="00AB42C8">
        <w:rPr>
          <w:noProof/>
        </w:rPr>
        <w:fldChar w:fldCharType="end"/>
      </w:r>
      <w:r>
        <w:t xml:space="preserve">. </w:t>
      </w:r>
      <w:r w:rsidRPr="00204CE9">
        <w:t>Statistics of different light sources with mean number of photons = 10 and the squeezing parameter (r) = 0.5</w:t>
      </w:r>
      <w:bookmarkEnd w:id="50"/>
    </w:p>
    <w:p w:rsidR="00FE016B" w:rsidRDefault="007F530F" w:rsidP="006A2FFC">
      <w:pPr>
        <w:pStyle w:val="Heading2"/>
      </w:pPr>
      <w:bookmarkStart w:id="51" w:name="_Toc457294872"/>
      <w:r>
        <w:t>4</w:t>
      </w:r>
      <w:r w:rsidR="003B6110">
        <w:t>.5 Mandel Factor</w:t>
      </w:r>
      <w:bookmarkEnd w:id="51"/>
    </w:p>
    <w:p w:rsidR="003B6110" w:rsidRDefault="00D44EB0" w:rsidP="00290633">
      <w:pPr>
        <w:ind w:firstLine="720"/>
        <w:jc w:val="both"/>
      </w:pPr>
      <w:r>
        <w:t>L. Mandel introduced the Mandel Q factor in</w:t>
      </w:r>
      <w:r w:rsidR="00B07CB4">
        <w:t xml:space="preserve"> Quantum optics</w:t>
      </w:r>
      <w:r w:rsidR="003B6110">
        <w:t>. It is a convenient w</w:t>
      </w:r>
      <w:r w:rsidR="008734AE">
        <w:t>ay</w:t>
      </w:r>
      <w:r>
        <w:t xml:space="preserve"> to classify the P</w:t>
      </w:r>
      <w:r w:rsidR="003B6110">
        <w:t>ossionian statistics</w:t>
      </w:r>
      <w:r w:rsidR="008734AE">
        <w:t xml:space="preserve"> of light sources. Th</w:t>
      </w:r>
      <w:r>
        <w:t>e M</w:t>
      </w:r>
      <w:r w:rsidR="008734AE">
        <w:t>andel Q factor is used to characterize photon count distributions</w:t>
      </w:r>
      <w:r>
        <w:t xml:space="preserve"> </w:t>
      </w:r>
      <w:r w:rsidR="00996BC2">
        <w:fldChar w:fldCharType="begin"/>
      </w:r>
      <w:r w:rsidR="002849FC">
        <w:instrText xml:space="preserve"> ADDIN EN.CITE &lt;EndNote&gt;&lt;Cite&gt;&lt;Author&gt;ARNOLDUS&lt;/Author&gt;&lt;Year&gt;1992&lt;/Year&gt;&lt;RecNum&gt;26&lt;/RecNum&gt;&lt;DisplayText&gt;[31]&lt;/DisplayText&gt;&lt;record&gt;&lt;rec-number&gt;26&lt;/rec-number&gt;&lt;foreign-keys&gt;&lt;key app="EN" db-id="ea5dzwd0pfsefned0wa5txr5s9w2ttvdrz90"&gt;26&lt;/key&gt;&lt;/foreign-keys&gt;&lt;ref-type name="Journal Article"&gt;17&lt;/ref-type&gt;&lt;contributors&gt;&lt;authors&gt;&lt;author&gt;ARNOLDUS, HF&lt;/author&gt;&lt;author&gt;GEORGE, TF&lt;/author&gt;&lt;/authors&gt;&lt;/contributors&gt;&lt;titles&gt;&lt;title&gt;Conditions for sub-poissonian photon statistics in phase conjugated resonance fluorescence&lt;/title&gt;&lt;secondary-title&gt;Optics communications&lt;/secondary-title&gt;&lt;/titles&gt;&lt;periodical&gt;&lt;full-title&gt;Optics communications&lt;/full-title&gt;&lt;/periodical&gt;&lt;pages&gt;127-133&lt;/pages&gt;&lt;volume&gt;87&lt;/volume&gt;&lt;number&gt;3&lt;/number&gt;&lt;dates&gt;&lt;year&gt;1992&lt;/year&gt;&lt;/dates&gt;&lt;isbn&gt;0030-4018&lt;/isbn&gt;&lt;urls&gt;&lt;/urls&gt;&lt;/record&gt;&lt;/Cite&gt;&lt;/EndNote&gt;</w:instrText>
      </w:r>
      <w:r w:rsidR="00996BC2">
        <w:fldChar w:fldCharType="separate"/>
      </w:r>
      <w:r w:rsidR="002849FC">
        <w:rPr>
          <w:noProof/>
        </w:rPr>
        <w:t>[</w:t>
      </w:r>
      <w:hyperlink w:anchor="_ENREF_31" w:tooltip="ARNOLDUS, 1992 #26" w:history="1">
        <w:r w:rsidR="00E72E3F">
          <w:rPr>
            <w:noProof/>
          </w:rPr>
          <w:t>31</w:t>
        </w:r>
      </w:hyperlink>
      <w:r w:rsidR="002849FC">
        <w:rPr>
          <w:noProof/>
        </w:rPr>
        <w:t>]</w:t>
      </w:r>
      <w:r w:rsidR="00996BC2">
        <w:fldChar w:fldCharType="end"/>
      </w:r>
      <w:r w:rsidR="000515CA">
        <w:t xml:space="preserve"> and statistical fluctuations in the number of counts are represented by variance</w:t>
      </w:r>
      <m:oMath>
        <m:sSup>
          <m:sSupPr>
            <m:ctrlPr>
              <w:rPr>
                <w:rFonts w:ascii="Cambria Math" w:hAnsi="Cambria Math"/>
                <w:i/>
              </w:rPr>
            </m:ctrlPr>
          </m:sSupPr>
          <m:e>
            <m:r>
              <w:rPr>
                <w:rFonts w:ascii="Cambria Math" w:hAnsi="Cambria Math"/>
              </w:rPr>
              <m:t xml:space="preserve"> </m:t>
            </m:r>
            <m:d>
              <m:dPr>
                <m:ctrlPr>
                  <w:rPr>
                    <w:rFonts w:ascii="Cambria Math" w:hAnsi="Cambria Math"/>
                    <w:i/>
                  </w:rPr>
                </m:ctrlPr>
              </m:dPr>
              <m:e>
                <m:r>
                  <w:rPr>
                    <w:rFonts w:ascii="Cambria Math" w:hAnsi="Cambria Math"/>
                  </w:rPr>
                  <m:t>∆n</m:t>
                </m:r>
              </m:e>
            </m:d>
          </m:e>
          <m:sup>
            <m:r>
              <w:rPr>
                <w:rFonts w:ascii="Cambria Math" w:hAnsi="Cambria Math"/>
              </w:rPr>
              <m:t>2</m:t>
            </m:r>
          </m:sup>
        </m:sSup>
      </m:oMath>
      <w:r w:rsidR="00996BC2">
        <w:t>.</w:t>
      </w:r>
    </w:p>
    <w:p w:rsidR="00996BC2" w:rsidRDefault="00996BC2" w:rsidP="003B6110">
      <w:r>
        <w:t>The mathematical formulation of Mandel Q factor is given by</w:t>
      </w:r>
    </w:p>
    <w:p w:rsidR="008734AE" w:rsidRPr="008734AE" w:rsidRDefault="008734AE" w:rsidP="00B2672A">
      <w:pPr>
        <w:jc w:val="right"/>
      </w:pPr>
      <m:oMath>
        <m:r>
          <w:rPr>
            <w:rFonts w:ascii="Cambria Math" w:hAnsi="Cambria Math"/>
          </w:rPr>
          <m:t>Q=</m:t>
        </m:r>
        <m:f>
          <m:fPr>
            <m:ctrlPr>
              <w:rPr>
                <w:rFonts w:ascii="Cambria Math" w:hAnsi="Cambria Math"/>
                <w:i/>
              </w:rPr>
            </m:ctrlPr>
          </m:fPr>
          <m:num>
            <m:r>
              <w:rPr>
                <w:rFonts w:ascii="Cambria Math" w:hAnsi="Cambria Math"/>
              </w:rPr>
              <m:t>&lt;</m:t>
            </m:r>
            <m:sSup>
              <m:sSupPr>
                <m:ctrlPr>
                  <w:rPr>
                    <w:rFonts w:ascii="Cambria Math" w:hAnsi="Cambria Math"/>
                    <w:i/>
                  </w:rPr>
                </m:ctrlPr>
              </m:sSupPr>
              <m:e>
                <m:d>
                  <m:dPr>
                    <m:ctrlPr>
                      <w:rPr>
                        <w:rFonts w:ascii="Cambria Math" w:hAnsi="Cambria Math"/>
                        <w:i/>
                      </w:rPr>
                    </m:ctrlPr>
                  </m:dPr>
                  <m:e>
                    <m:r>
                      <w:rPr>
                        <w:rFonts w:ascii="Cambria Math" w:hAnsi="Cambria Math"/>
                      </w:rPr>
                      <m:t>∆n</m:t>
                    </m:r>
                  </m:e>
                </m:d>
              </m:e>
              <m:sup>
                <m:r>
                  <w:rPr>
                    <w:rFonts w:ascii="Cambria Math" w:hAnsi="Cambria Math"/>
                  </w:rPr>
                  <m:t>2</m:t>
                </m:r>
              </m:sup>
            </m:sSup>
            <m:r>
              <w:rPr>
                <w:rFonts w:ascii="Cambria Math" w:hAnsi="Cambria Math"/>
              </w:rPr>
              <m:t>&gt;-&lt;n&gt;</m:t>
            </m:r>
          </m:num>
          <m:den>
            <m:r>
              <w:rPr>
                <w:rFonts w:ascii="Cambria Math" w:hAnsi="Cambria Math"/>
              </w:rPr>
              <m:t>&lt;n&gt;</m:t>
            </m:r>
          </m:den>
        </m:f>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 for Poisson</m:t>
                </m:r>
              </m:e>
              <m:e>
                <m:r>
                  <w:rPr>
                    <w:rFonts w:ascii="Cambria Math" w:hAnsi="Cambria Math"/>
                  </w:rPr>
                  <m:t>&gt;0   for super-Poissonian</m:t>
                </m:r>
              </m:e>
              <m:e>
                <m:r>
                  <w:rPr>
                    <w:rFonts w:ascii="Cambria Math" w:hAnsi="Cambria Math"/>
                  </w:rPr>
                  <m:t>&lt;0    for sub-Poissonian</m:t>
                </m:r>
              </m:e>
            </m:eqArr>
          </m:e>
        </m:d>
      </m:oMath>
      <w:r w:rsidR="002C0B52">
        <w:t xml:space="preserve"> </w:t>
      </w:r>
      <w:r w:rsidR="002C0B52">
        <w:tab/>
        <w:t xml:space="preserve">   (4.19</w:t>
      </w:r>
      <w:r w:rsidR="00B2672A">
        <w:t>)</w:t>
      </w:r>
    </w:p>
    <w:p w:rsidR="008734AE" w:rsidRDefault="0009447E" w:rsidP="003B6110">
      <w:r>
        <w:t>w</w:t>
      </w:r>
      <w:r w:rsidR="008734AE">
        <w:t xml:space="preserve">here </w:t>
      </w:r>
      <m:oMath>
        <m:r>
          <w:rPr>
            <w:rFonts w:ascii="Cambria Math" w:hAnsi="Cambria Math"/>
          </w:rPr>
          <m:t>n</m:t>
        </m:r>
      </m:oMath>
      <w:r>
        <w:t xml:space="preserve"> is the photon number </w:t>
      </w:r>
    </w:p>
    <w:p w:rsidR="008734AE" w:rsidRPr="003B6110" w:rsidRDefault="008734AE" w:rsidP="003B6110">
      <w:r>
        <w:lastRenderedPageBreak/>
        <w:t>In the squeezed multimode, it possess</w:t>
      </w:r>
      <w:r w:rsidR="00B07CB4">
        <w:t xml:space="preserve"> different statistics for different levels of squeezing parameter </w:t>
      </w:r>
      <m:oMath>
        <m:r>
          <w:rPr>
            <w:rFonts w:ascii="Cambria Math" w:hAnsi="Cambria Math"/>
          </w:rPr>
          <m:t>r</m:t>
        </m:r>
      </m:oMath>
      <w:r w:rsidR="00B07CB4">
        <w:t>.</w:t>
      </w: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4593A" w:rsidRDefault="00E4593A"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E72E3F" w:rsidRDefault="00E72E3F" w:rsidP="00DA7293">
      <w:pPr>
        <w:pStyle w:val="Heading1"/>
      </w:pPr>
    </w:p>
    <w:p w:rsidR="00B15F3F" w:rsidRDefault="007A612F" w:rsidP="00DA7293">
      <w:pPr>
        <w:pStyle w:val="Heading1"/>
      </w:pPr>
      <w:bookmarkStart w:id="52" w:name="_Toc457294873"/>
      <w:r>
        <w:lastRenderedPageBreak/>
        <w:t xml:space="preserve">5. </w:t>
      </w:r>
      <w:r w:rsidR="00C73DD0">
        <w:t>Simulation results</w:t>
      </w:r>
      <w:bookmarkEnd w:id="52"/>
    </w:p>
    <w:p w:rsidR="00C73DD0" w:rsidRDefault="00C73DD0" w:rsidP="00C73DD0">
      <w:pPr>
        <w:ind w:firstLine="720"/>
        <w:jc w:val="both"/>
      </w:pPr>
      <w:r>
        <w:t>In this thesis, we have</w:t>
      </w:r>
      <w:r w:rsidR="00375A1B">
        <w:t xml:space="preserve"> considered two different objects</w:t>
      </w:r>
      <w:r>
        <w:t xml:space="preserve"> (</w:t>
      </w:r>
      <w:r w:rsidR="00375A1B">
        <w:t>binary object</w:t>
      </w:r>
      <w:r w:rsidR="00EA5E34">
        <w:t xml:space="preserve"> – OU logo </w:t>
      </w:r>
      <w:r w:rsidR="00375A1B">
        <w:t>and a gray scale object</w:t>
      </w:r>
      <w:r>
        <w:t xml:space="preserve"> </w:t>
      </w:r>
      <w:r w:rsidR="00EF3620">
        <w:t>with zero backg</w:t>
      </w:r>
      <w:r w:rsidR="00375A1B">
        <w:t>round</w:t>
      </w:r>
      <w:r>
        <w:t xml:space="preserve">) of </w:t>
      </w:r>
      <m:oMath>
        <m:r>
          <w:rPr>
            <w:rFonts w:ascii="Cambria Math" w:hAnsi="Cambria Math"/>
          </w:rPr>
          <m:t>128×128</m:t>
        </m:r>
      </m:oMath>
      <w:r>
        <w:t xml:space="preserve"> pixels shown in </w:t>
      </w:r>
      <w:r w:rsidR="00311121">
        <w:t>the F</w:t>
      </w:r>
      <w:r w:rsidR="00375A1B">
        <w:t>igure 4. A gray scale object is an object</w:t>
      </w:r>
      <w:r>
        <w:t xml:space="preserve"> that has intensities other than 0</w:t>
      </w:r>
      <w:r w:rsidR="00375A1B">
        <w:t>’s and 1’s, and the binary object is an object</w:t>
      </w:r>
      <w:r>
        <w:t xml:space="preserve"> that </w:t>
      </w:r>
      <w:r w:rsidR="00311121">
        <w:t>is comprised of only ones and zeros</w:t>
      </w:r>
      <w:r>
        <w:t>. These two images are used in the simulation process of different algorithms (MP, OMP, TwIST, GPSR-Basic and T</w:t>
      </w:r>
      <w:r w:rsidR="00311121">
        <w:t>SWCS-MCMC) as described in the C</w:t>
      </w:r>
      <w:r>
        <w:t>hapter 3.</w:t>
      </w:r>
    </w:p>
    <w:p w:rsidR="00C73DD0" w:rsidRDefault="00C73DD0" w:rsidP="00C73DD0">
      <w:pPr>
        <w:rPr>
          <w:noProof/>
          <w:lang w:bidi="ar-SA"/>
        </w:rPr>
      </w:pPr>
      <w:r>
        <w:rPr>
          <w:noProof/>
          <w:lang w:bidi="ar-SA"/>
        </w:rPr>
        <w:t xml:space="preserve">           </w:t>
      </w:r>
      <w:r w:rsidR="0079089B">
        <w:rPr>
          <w:noProof/>
          <w:lang w:bidi="ar-SA"/>
        </w:rPr>
        <w:t xml:space="preserve"> </w:t>
      </w:r>
      <w:r w:rsidR="00EA5E34">
        <w:rPr>
          <w:noProof/>
          <w:lang w:bidi="ar-SA"/>
        </w:rPr>
        <w:drawing>
          <wp:inline distT="0" distB="0" distL="0" distR="0" wp14:anchorId="08E161D9" wp14:editId="49737036">
            <wp:extent cx="1695450" cy="1508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_log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5675" cy="1508960"/>
                    </a:xfrm>
                    <a:prstGeom prst="rect">
                      <a:avLst/>
                    </a:prstGeom>
                  </pic:spPr>
                </pic:pic>
              </a:graphicData>
            </a:graphic>
          </wp:inline>
        </w:drawing>
      </w:r>
      <w:r w:rsidR="0079089B">
        <w:rPr>
          <w:noProof/>
          <w:lang w:bidi="ar-SA"/>
        </w:rPr>
        <w:t xml:space="preserve">      </w:t>
      </w:r>
      <w:r>
        <w:rPr>
          <w:noProof/>
          <w:lang w:bidi="ar-SA"/>
        </w:rPr>
        <w:t xml:space="preserve">                               </w:t>
      </w:r>
      <w:r w:rsidR="00EA5E34">
        <w:rPr>
          <w:noProof/>
          <w:lang w:bidi="ar-SA"/>
        </w:rPr>
        <w:drawing>
          <wp:inline distT="0" distB="0" distL="0" distR="0" wp14:anchorId="6CA4B22A" wp14:editId="0553DA57">
            <wp:extent cx="1790700" cy="15138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dorre.JPG"/>
                    <pic:cNvPicPr/>
                  </pic:nvPicPr>
                  <pic:blipFill>
                    <a:blip r:embed="rId25">
                      <a:extLst>
                        <a:ext uri="{28A0092B-C50C-407E-A947-70E740481C1C}">
                          <a14:useLocalDpi xmlns:a14="http://schemas.microsoft.com/office/drawing/2010/main" val="0"/>
                        </a:ext>
                      </a:extLst>
                    </a:blip>
                    <a:stretch>
                      <a:fillRect/>
                    </a:stretch>
                  </pic:blipFill>
                  <pic:spPr>
                    <a:xfrm>
                      <a:off x="0" y="0"/>
                      <a:ext cx="1836407" cy="1552480"/>
                    </a:xfrm>
                    <a:prstGeom prst="rect">
                      <a:avLst/>
                    </a:prstGeom>
                  </pic:spPr>
                </pic:pic>
              </a:graphicData>
            </a:graphic>
          </wp:inline>
        </w:drawing>
      </w:r>
      <w:r w:rsidR="002849FC">
        <w:rPr>
          <w:noProof/>
          <w:lang w:bidi="ar-SA"/>
        </w:rPr>
        <w:tab/>
      </w:r>
      <w:r w:rsidR="002849FC">
        <w:rPr>
          <w:noProof/>
          <w:lang w:bidi="ar-SA"/>
        </w:rPr>
        <w:tab/>
        <w:t xml:space="preserve">         </w:t>
      </w:r>
      <w:r w:rsidRPr="0079089B">
        <w:rPr>
          <w:b/>
          <w:noProof/>
          <w:lang w:bidi="ar-SA"/>
        </w:rPr>
        <w:t>(a)</w:t>
      </w:r>
      <w:r w:rsidRPr="0079089B">
        <w:rPr>
          <w:b/>
          <w:noProof/>
          <w:lang w:bidi="ar-SA"/>
        </w:rPr>
        <w:tab/>
      </w:r>
      <w:r>
        <w:rPr>
          <w:noProof/>
          <w:lang w:bidi="ar-SA"/>
        </w:rPr>
        <w:tab/>
      </w:r>
      <w:r>
        <w:rPr>
          <w:noProof/>
          <w:lang w:bidi="ar-SA"/>
        </w:rPr>
        <w:tab/>
      </w:r>
      <w:r>
        <w:rPr>
          <w:noProof/>
          <w:lang w:bidi="ar-SA"/>
        </w:rPr>
        <w:tab/>
      </w:r>
      <w:r>
        <w:rPr>
          <w:noProof/>
          <w:lang w:bidi="ar-SA"/>
        </w:rPr>
        <w:tab/>
        <w:t xml:space="preserve">                  </w:t>
      </w:r>
      <w:r w:rsidRPr="0079089B">
        <w:rPr>
          <w:b/>
          <w:noProof/>
          <w:lang w:bidi="ar-SA"/>
        </w:rPr>
        <w:t>(b)</w:t>
      </w:r>
    </w:p>
    <w:p w:rsidR="00C73DD0" w:rsidRDefault="002849FC" w:rsidP="002849FC">
      <w:pPr>
        <w:pStyle w:val="Caption"/>
        <w:spacing w:line="480" w:lineRule="auto"/>
        <w:jc w:val="center"/>
      </w:pPr>
      <w:bookmarkStart w:id="53" w:name="_Toc457294887"/>
      <w:r>
        <w:t xml:space="preserve">Figure </w:t>
      </w:r>
      <w:r w:rsidR="00AB42C8">
        <w:fldChar w:fldCharType="begin"/>
      </w:r>
      <w:r w:rsidR="00AB42C8">
        <w:instrText xml:space="preserve"> SEQ Figure \* ARABIC </w:instrText>
      </w:r>
      <w:r w:rsidR="00AB42C8">
        <w:fldChar w:fldCharType="separate"/>
      </w:r>
      <w:r w:rsidR="009B213A">
        <w:rPr>
          <w:noProof/>
        </w:rPr>
        <w:t>8</w:t>
      </w:r>
      <w:r w:rsidR="00AB42C8">
        <w:rPr>
          <w:noProof/>
        </w:rPr>
        <w:fldChar w:fldCharType="end"/>
      </w:r>
      <w:r>
        <w:t xml:space="preserve">. </w:t>
      </w:r>
      <w:r w:rsidR="00375A1B">
        <w:t>(a) OU logo – Binary Object</w:t>
      </w:r>
      <w:r w:rsidRPr="0022291D">
        <w:t xml:space="preserve"> (b) </w:t>
      </w:r>
      <w:r w:rsidR="00375A1B">
        <w:t>G</w:t>
      </w:r>
      <w:r w:rsidRPr="0022291D">
        <w:t>ray</w:t>
      </w:r>
      <w:r w:rsidR="00375A1B">
        <w:t xml:space="preserve"> </w:t>
      </w:r>
      <w:r w:rsidRPr="0022291D">
        <w:t xml:space="preserve">scale </w:t>
      </w:r>
      <w:r w:rsidR="00375A1B">
        <w:t>Object</w:t>
      </w:r>
      <w:bookmarkEnd w:id="53"/>
    </w:p>
    <w:p w:rsidR="007144E7" w:rsidRDefault="00EA5E34" w:rsidP="00C73DD0">
      <w:r>
        <w:t>The results and the observations made from the graphs are explained in this chapter for both binary object and gray scale object.</w:t>
      </w:r>
    </w:p>
    <w:p w:rsidR="00EA5E34" w:rsidRDefault="00AB51E6" w:rsidP="006A2FFC">
      <w:pPr>
        <w:pStyle w:val="Heading2"/>
      </w:pPr>
      <w:bookmarkStart w:id="54" w:name="_Toc457294874"/>
      <w:r>
        <w:t xml:space="preserve">5.1 </w:t>
      </w:r>
      <w:r w:rsidR="007B50D5">
        <w:t>Binary Object (</w:t>
      </w:r>
      <w:r w:rsidR="00EA5E34">
        <w:t>OU logo</w:t>
      </w:r>
      <w:r w:rsidR="007B50D5">
        <w:t>)</w:t>
      </w:r>
      <w:r w:rsidR="00311121">
        <w:t xml:space="preserve"> R</w:t>
      </w:r>
      <w:r w:rsidR="00EA5E34">
        <w:t>esults</w:t>
      </w:r>
      <w:bookmarkEnd w:id="54"/>
    </w:p>
    <w:p w:rsidR="00EA5E34" w:rsidRDefault="00BF5DE3" w:rsidP="001C1801">
      <w:pPr>
        <w:ind w:firstLine="540"/>
        <w:jc w:val="both"/>
      </w:pPr>
      <w:r>
        <w:t>A log log graph</w:t>
      </w:r>
      <w:r w:rsidR="00EA5E34">
        <w:t xml:space="preserve"> is plotted for different values by taking </w:t>
      </w:r>
      <w:r w:rsidR="001C3DEC">
        <w:t xml:space="preserve">the </w:t>
      </w:r>
      <w:r w:rsidR="00EA5E34">
        <w:t>Signal-to-Noise ratio (SNR) on x-axis and</w:t>
      </w:r>
      <w:r w:rsidR="001C3DEC">
        <w:t xml:space="preserve"> the</w:t>
      </w:r>
      <w:r w:rsidR="00EA5E34">
        <w:t xml:space="preserve"> Root Mean Square Error (RMSE) on y-axis. </w:t>
      </w:r>
      <w:r w:rsidR="001C1801">
        <w:t xml:space="preserve">We have considered </w:t>
      </w:r>
      <w:r w:rsidR="001C3DEC">
        <w:t xml:space="preserve">the </w:t>
      </w:r>
      <w:r w:rsidR="001C1801">
        <w:t xml:space="preserve">mean photon number varying from 0 to 1000, as SNR is directly proportional to </w:t>
      </w:r>
      <w:r w:rsidR="00311121">
        <w:t xml:space="preserve">the </w:t>
      </w:r>
      <w:r w:rsidR="001C1801">
        <w:t xml:space="preserve">square root of </w:t>
      </w:r>
      <w:r w:rsidR="00311121">
        <w:t xml:space="preserve">the </w:t>
      </w:r>
      <w:r w:rsidR="001C1801">
        <w:t>mean number of photons</w:t>
      </w:r>
      <w:r w:rsidR="001C3DEC">
        <w:t xml:space="preserve"> (Gaussian and Poisson case) and SNR is</w:t>
      </w:r>
      <w:r w:rsidR="00311121">
        <w:t xml:space="preserve"> dependent on</w:t>
      </w:r>
      <w:r w:rsidR="001C3DEC">
        <w:t xml:space="preserve"> the mean photon number and the squeezing parameter ‘</w:t>
      </w:r>
      <m:oMath>
        <m:r>
          <w:rPr>
            <w:rFonts w:ascii="Cambria Math" w:hAnsi="Cambria Math"/>
          </w:rPr>
          <m:t>r</m:t>
        </m:r>
      </m:oMath>
      <w:r w:rsidR="001C3DEC">
        <w:t>’</w:t>
      </w:r>
      <w:r w:rsidR="001C1801">
        <w:t xml:space="preserve">. RMSE is the root MSE between original image and the reconstructed image. We </w:t>
      </w:r>
      <w:r w:rsidR="001C1801">
        <w:lastRenderedPageBreak/>
        <w:t xml:space="preserve">have set the scale of x-axis from 0.4 to 70 and the scale of y-axis from 0.0008 to 3. </w:t>
      </w:r>
      <w:r w:rsidR="00EA5E34">
        <w:t>T</w:t>
      </w:r>
      <w:r w:rsidR="001C1801">
        <w:t>he graph is plotted</w:t>
      </w:r>
      <w:r w:rsidR="00EA5E34">
        <w:t xml:space="preserve"> for different algorithms (MP, OMP, TwIST, GPSR and TSWCS-MCMC) </w:t>
      </w:r>
      <w:r w:rsidR="001C1801">
        <w:t>by considering different light sources (Gaussian, Poisson and squeezed light). In addition, the noiseless case is also plotted in the same graph for different algori</w:t>
      </w:r>
      <w:r w:rsidR="001C3DEC">
        <w:t>thms in the same graph. T</w:t>
      </w:r>
      <w:r w:rsidR="001C1801">
        <w:t xml:space="preserve">he RMSE values of noiseless case </w:t>
      </w:r>
      <w:r w:rsidR="001C3DEC">
        <w:t>of OMP and TSWCS-MCMC are not displayed, as their RMSE values are below the defined y-axis scale.</w:t>
      </w:r>
      <w:r w:rsidR="00FD4CD1">
        <w:t xml:space="preserve"> The graph is shown </w:t>
      </w:r>
      <w:r w:rsidR="00AB42C8">
        <w:rPr>
          <w:noProof/>
        </w:rPr>
        <w:pict>
          <v:shape id="_x0000_s1027" type="#_x0000_t202" style="position:absolute;left:0;text-align:left;margin-left:-37.95pt;margin-top:439.5pt;width:488.25pt;height:.05pt;z-index:251664384;mso-position-horizontal-relative:text;mso-position-vertical-relative:text" stroked="f">
            <v:textbox style="mso-fit-shape-to-text:t" inset="0,0,0,0">
              <w:txbxContent>
                <w:p w:rsidR="00DF7444" w:rsidRPr="00CF200C" w:rsidRDefault="00DF7444" w:rsidP="009A55E4">
                  <w:pPr>
                    <w:pStyle w:val="Caption"/>
                    <w:spacing w:line="480" w:lineRule="auto"/>
                    <w:jc w:val="center"/>
                    <w:rPr>
                      <w:szCs w:val="24"/>
                    </w:rPr>
                  </w:pPr>
                  <w:bookmarkStart w:id="55" w:name="_Toc457294888"/>
                  <w:r>
                    <w:t xml:space="preserve">Figure </w:t>
                  </w:r>
                  <w:r w:rsidR="00AB42C8">
                    <w:fldChar w:fldCharType="begin"/>
                  </w:r>
                  <w:r w:rsidR="00AB42C8">
                    <w:instrText xml:space="preserve"> SEQ Figure \* ARABIC </w:instrText>
                  </w:r>
                  <w:r w:rsidR="00AB42C8">
                    <w:fldChar w:fldCharType="separate"/>
                  </w:r>
                  <w:r w:rsidR="009B213A">
                    <w:rPr>
                      <w:noProof/>
                    </w:rPr>
                    <w:t>9</w:t>
                  </w:r>
                  <w:r w:rsidR="00AB42C8">
                    <w:rPr>
                      <w:noProof/>
                    </w:rPr>
                    <w:fldChar w:fldCharType="end"/>
                  </w:r>
                  <w:r>
                    <w:t xml:space="preserve">. </w:t>
                  </w:r>
                  <w:r w:rsidRPr="003811D8">
                    <w:t>Comparative analysis of different algorithms by considering different light sources for a binary OU logo object (SNR Vs RMSE).</w:t>
                  </w:r>
                  <w:bookmarkEnd w:id="55"/>
                </w:p>
              </w:txbxContent>
            </v:textbox>
            <w10:wrap type="square"/>
          </v:shape>
        </w:pict>
      </w:r>
      <w:r w:rsidR="00FD4CD1">
        <w:rPr>
          <w:noProof/>
          <w:lang w:bidi="ar-SA"/>
        </w:rPr>
        <w:drawing>
          <wp:anchor distT="0" distB="0" distL="114300" distR="114300" simplePos="0" relativeHeight="251646976" behindDoc="0" locked="0" layoutInCell="1" allowOverlap="1" wp14:anchorId="7CEBF06D" wp14:editId="027387FA">
            <wp:simplePos x="0" y="0"/>
            <wp:positionH relativeFrom="margin">
              <wp:posOffset>-481965</wp:posOffset>
            </wp:positionH>
            <wp:positionV relativeFrom="margin">
              <wp:posOffset>2571750</wp:posOffset>
            </wp:positionV>
            <wp:extent cx="6200775" cy="29527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ult_OU_logo_0.2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00775" cy="2952750"/>
                    </a:xfrm>
                    <a:prstGeom prst="rect">
                      <a:avLst/>
                    </a:prstGeom>
                  </pic:spPr>
                </pic:pic>
              </a:graphicData>
            </a:graphic>
            <wp14:sizeRelH relativeFrom="margin">
              <wp14:pctWidth>0</wp14:pctWidth>
            </wp14:sizeRelH>
            <wp14:sizeRelV relativeFrom="margin">
              <wp14:pctHeight>0</wp14:pctHeight>
            </wp14:sizeRelV>
          </wp:anchor>
        </w:drawing>
      </w:r>
      <w:r w:rsidR="00FD4CD1">
        <w:t>below.</w:t>
      </w:r>
    </w:p>
    <w:p w:rsidR="001C3DEC" w:rsidRDefault="001C3DEC" w:rsidP="001C1801">
      <w:pPr>
        <w:ind w:firstLine="540"/>
        <w:jc w:val="both"/>
      </w:pPr>
      <w:r>
        <w:t xml:space="preserve">The binary object (OU logo) </w:t>
      </w:r>
      <w:r w:rsidR="00311121">
        <w:t>in F</w:t>
      </w:r>
      <w:r w:rsidR="00FD4CD1">
        <w:t xml:space="preserve">igure </w:t>
      </w:r>
      <w:r w:rsidR="002C4D42">
        <w:t>8</w:t>
      </w:r>
      <w:r w:rsidR="00FD4CD1">
        <w:t xml:space="preserve">(a) </w:t>
      </w:r>
      <w:r>
        <w:t xml:space="preserve">is restored from only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samples (i.e., 25% of 16384 samples).</w:t>
      </w:r>
    </w:p>
    <w:p w:rsidR="001C3DEC" w:rsidRDefault="001C3DEC" w:rsidP="001C1801">
      <w:pPr>
        <w:ind w:firstLine="540"/>
        <w:jc w:val="both"/>
      </w:pPr>
      <w:r>
        <w:t>The valuable observations made from the graph are:</w:t>
      </w:r>
    </w:p>
    <w:p w:rsidR="001C3DEC" w:rsidRDefault="001C3DEC" w:rsidP="001C3DEC">
      <w:pPr>
        <w:pStyle w:val="ListParagraph"/>
        <w:numPr>
          <w:ilvl w:val="0"/>
          <w:numId w:val="20"/>
        </w:numPr>
        <w:jc w:val="both"/>
      </w:pPr>
      <w:r>
        <w:t>The common observation is that,</w:t>
      </w:r>
      <w:r w:rsidR="009F18B6">
        <w:t xml:space="preserve"> higher the SNR,</w:t>
      </w:r>
      <w:r>
        <w:t xml:space="preserve"> better the reconstructed image quality (i.e., low RMSE).</w:t>
      </w:r>
    </w:p>
    <w:p w:rsidR="001C3DEC" w:rsidRDefault="001C3DEC" w:rsidP="001C3DEC">
      <w:pPr>
        <w:pStyle w:val="ListParagraph"/>
        <w:numPr>
          <w:ilvl w:val="0"/>
          <w:numId w:val="20"/>
        </w:numPr>
        <w:jc w:val="both"/>
      </w:pPr>
      <w:r>
        <w:lastRenderedPageBreak/>
        <w:t xml:space="preserve">Gaussian </w:t>
      </w:r>
      <w:r w:rsidR="00634FA1">
        <w:t xml:space="preserve">(represented by ‘o’) </w:t>
      </w:r>
      <w:r>
        <w:t>and Poisson noise</w:t>
      </w:r>
      <w:r w:rsidR="00634FA1">
        <w:t xml:space="preserve"> (represented by ‘x’)</w:t>
      </w:r>
      <w:r>
        <w:t xml:space="preserve"> perform almost the same way for all the algorithms.</w:t>
      </w:r>
    </w:p>
    <w:p w:rsidR="001C3DEC" w:rsidRDefault="001C3DEC" w:rsidP="001C3DEC">
      <w:pPr>
        <w:pStyle w:val="ListParagraph"/>
        <w:numPr>
          <w:ilvl w:val="0"/>
          <w:numId w:val="20"/>
        </w:numPr>
        <w:jc w:val="both"/>
      </w:pPr>
      <w:r>
        <w:t>In the case of squeezed light</w:t>
      </w:r>
      <w:r w:rsidR="00634FA1">
        <w:t xml:space="preserve"> (represented by ‘.’)</w:t>
      </w:r>
      <w:r>
        <w:t xml:space="preserve">, we have </w:t>
      </w:r>
      <w:r w:rsidR="005A20E3">
        <w:t xml:space="preserve">considered </w:t>
      </w:r>
      <m:oMath>
        <m:r>
          <w:rPr>
            <w:rFonts w:ascii="Cambria Math" w:hAnsi="Cambria Math"/>
          </w:rPr>
          <m:t>r∈[0.1,1.5]</m:t>
        </m:r>
      </m:oMath>
      <w:r>
        <w:t xml:space="preserve">. As SNR depends on the mean photon number and squeezing parameter in squeezed light, we see </w:t>
      </w:r>
      <w:r w:rsidR="00634FA1">
        <w:t>that some dotted points</w:t>
      </w:r>
      <w:r>
        <w:t xml:space="preserve"> are plotted for SNR beyond the value SNR </w:t>
      </w:r>
      <m:oMath>
        <m:r>
          <w:rPr>
            <w:rFonts w:ascii="Cambria Math" w:hAnsi="Cambria Math"/>
          </w:rPr>
          <m:t>≅</m:t>
        </m:r>
      </m:oMath>
      <w:r>
        <w:t xml:space="preserve"> 33</w:t>
      </w:r>
      <w:r w:rsidR="00634FA1">
        <w:t xml:space="preserve">. </w:t>
      </w:r>
      <w:r w:rsidR="002C4D42">
        <w:t>In addition</w:t>
      </w:r>
      <w:r w:rsidR="00634FA1">
        <w:t xml:space="preserve">, the graph shows that the squeezed light performs almost the same as with Gaussian and Poisson for all the algorithms. Note that, we did not differentiate several values of </w:t>
      </w:r>
      <m:oMath>
        <m:r>
          <w:rPr>
            <w:rFonts w:ascii="Cambria Math" w:hAnsi="Cambria Math"/>
          </w:rPr>
          <m:t>r</m:t>
        </m:r>
      </m:oMath>
      <w:r w:rsidR="00634FA1">
        <w:t xml:space="preserve"> in the above graph.</w:t>
      </w:r>
    </w:p>
    <w:p w:rsidR="00634FA1" w:rsidRDefault="00634FA1" w:rsidP="001C3DEC">
      <w:pPr>
        <w:pStyle w:val="ListParagraph"/>
        <w:numPr>
          <w:ilvl w:val="0"/>
          <w:numId w:val="20"/>
        </w:numPr>
        <w:jc w:val="both"/>
      </w:pPr>
      <w:r>
        <w:t xml:space="preserve">The RMSE values of MP (represented by </w:t>
      </w:r>
      <w:r w:rsidR="00311121">
        <w:t xml:space="preserve">the </w:t>
      </w:r>
      <w:r>
        <w:t xml:space="preserve">black line), GPSR (represented by </w:t>
      </w:r>
      <w:r w:rsidR="00311121">
        <w:t xml:space="preserve">the </w:t>
      </w:r>
      <w:r>
        <w:t xml:space="preserve">red line) and TwIST (represented by </w:t>
      </w:r>
      <w:r w:rsidR="00311121">
        <w:t xml:space="preserve">the </w:t>
      </w:r>
      <w:r>
        <w:t xml:space="preserve">green line) algorithms ‘decrease linearly’ with increase in SNR. There comes a point beyond SNR </w:t>
      </w:r>
      <m:oMath>
        <m:r>
          <w:rPr>
            <w:rFonts w:ascii="Cambria Math" w:hAnsi="Cambria Math"/>
          </w:rPr>
          <m:t>≅</m:t>
        </m:r>
      </m:oMath>
      <w:r>
        <w:t xml:space="preserve"> 33, where the RMSE values become saturated.</w:t>
      </w:r>
    </w:p>
    <w:p w:rsidR="00634FA1" w:rsidRDefault="00634FA1" w:rsidP="001C3DEC">
      <w:pPr>
        <w:pStyle w:val="ListParagraph"/>
        <w:numPr>
          <w:ilvl w:val="0"/>
          <w:numId w:val="20"/>
        </w:numPr>
        <w:jc w:val="both"/>
      </w:pPr>
      <w:r>
        <w:t>The RMSE values of OMP</w:t>
      </w:r>
      <w:r w:rsidR="000F302B">
        <w:t xml:space="preserve"> (represented by blue line)</w:t>
      </w:r>
      <w:r>
        <w:t xml:space="preserve"> algorithm decrease linearly till certain point SNR </w:t>
      </w:r>
      <m:oMath>
        <m:r>
          <w:rPr>
            <w:rFonts w:ascii="Cambria Math" w:hAnsi="Cambria Math"/>
          </w:rPr>
          <m:t>≅</m:t>
        </m:r>
      </m:oMath>
      <w:r>
        <w:t xml:space="preserve"> 8, and then there is </w:t>
      </w:r>
      <w:r w:rsidR="00311121">
        <w:t xml:space="preserve">a </w:t>
      </w:r>
      <w:r>
        <w:t xml:space="preserve">steep decrease in the RMSE values beyond SNR </w:t>
      </w:r>
      <m:oMath>
        <m:r>
          <w:rPr>
            <w:rFonts w:ascii="Cambria Math" w:hAnsi="Cambria Math"/>
          </w:rPr>
          <m:t>≅</m:t>
        </m:r>
      </m:oMath>
      <w:r>
        <w:t xml:space="preserve"> 8.</w:t>
      </w:r>
    </w:p>
    <w:p w:rsidR="00634FA1" w:rsidRDefault="00634FA1" w:rsidP="001C3DEC">
      <w:pPr>
        <w:pStyle w:val="ListParagraph"/>
        <w:numPr>
          <w:ilvl w:val="0"/>
          <w:numId w:val="20"/>
        </w:numPr>
        <w:jc w:val="both"/>
      </w:pPr>
      <w:r>
        <w:t xml:space="preserve">The RMSE values of TSWCS-MCMC </w:t>
      </w:r>
      <w:r w:rsidR="000F302B">
        <w:t xml:space="preserve">(represented by magenta line) </w:t>
      </w:r>
      <w:r>
        <w:t xml:space="preserve">algorithm shows better results compared to other algorithms </w:t>
      </w:r>
      <w:r w:rsidR="00FD4CD1">
        <w:t xml:space="preserve">in low photon regime. </w:t>
      </w:r>
      <w:r w:rsidR="002C4D42">
        <w:t>Its</w:t>
      </w:r>
      <w:r w:rsidR="00311121">
        <w:t xml:space="preserve"> RMSE values decrease</w:t>
      </w:r>
      <w:r w:rsidR="00FD4CD1">
        <w:t xml:space="preserve"> linearly </w:t>
      </w:r>
      <w:r w:rsidR="002C4D42">
        <w:t>until</w:t>
      </w:r>
      <w:r w:rsidR="00FD4CD1">
        <w:t xml:space="preserve"> </w:t>
      </w:r>
      <w:r w:rsidR="00311121">
        <w:t xml:space="preserve">a </w:t>
      </w:r>
      <w:r w:rsidR="00FD4CD1">
        <w:t xml:space="preserve">certain point SNR </w:t>
      </w:r>
      <m:oMath>
        <m:r>
          <w:rPr>
            <w:rFonts w:ascii="Cambria Math" w:hAnsi="Cambria Math"/>
          </w:rPr>
          <m:t>≅</m:t>
        </m:r>
      </m:oMath>
      <w:r w:rsidR="00FD4CD1">
        <w:t xml:space="preserve"> 5, and then there is steep decrease in the RMSE values </w:t>
      </w:r>
      <w:r w:rsidR="002C4D42">
        <w:t>beyond SNR</w:t>
      </w:r>
      <w:r w:rsidR="00FD4CD1">
        <w:t xml:space="preserve"> </w:t>
      </w:r>
      <m:oMath>
        <m:r>
          <w:rPr>
            <w:rFonts w:ascii="Cambria Math" w:hAnsi="Cambria Math"/>
          </w:rPr>
          <m:t>≅</m:t>
        </m:r>
      </m:oMath>
      <w:r w:rsidR="00FD4CD1">
        <w:t xml:space="preserve"> 5.</w:t>
      </w:r>
    </w:p>
    <w:p w:rsidR="000737F7" w:rsidRDefault="00FD4CD1" w:rsidP="00FD4CD1">
      <w:pPr>
        <w:jc w:val="both"/>
      </w:pPr>
      <w:r>
        <w:t>As we</w:t>
      </w:r>
      <w:r w:rsidR="00311121">
        <w:t xml:space="preserve"> have already mentioned the</w:t>
      </w:r>
      <w:r w:rsidR="000737F7">
        <w:t xml:space="preserve"> larger</w:t>
      </w:r>
      <w:r w:rsidR="00EC3FB4">
        <w:t xml:space="preserve"> the SNR</w:t>
      </w:r>
      <w:r>
        <w:t xml:space="preserve">, the better the image quality (low RMSE). This means that all the algorithms should have linear </w:t>
      </w:r>
      <w:r w:rsidR="000737F7">
        <w:t xml:space="preserve">decrease in the RMSE values with increase in </w:t>
      </w:r>
      <w:r>
        <w:t xml:space="preserve">SNR. </w:t>
      </w:r>
      <w:r w:rsidR="002C4D42">
        <w:t>However</w:t>
      </w:r>
      <w:r>
        <w:t>, two algorithms i.e., OMP and TSWCS-</w:t>
      </w:r>
      <w:r w:rsidR="00375A1B">
        <w:t>MCMC stand out, as their plot does not linearly decrease</w:t>
      </w:r>
      <w:r>
        <w:t xml:space="preserve"> with </w:t>
      </w:r>
      <w:r w:rsidR="00311121">
        <w:t xml:space="preserve">an </w:t>
      </w:r>
      <w:r>
        <w:t xml:space="preserve">increase in </w:t>
      </w:r>
      <w:r w:rsidR="000737F7">
        <w:t>SNR.</w:t>
      </w:r>
    </w:p>
    <w:p w:rsidR="00FD4CD1" w:rsidRDefault="000737F7" w:rsidP="00FD4CD1">
      <w:pPr>
        <w:jc w:val="both"/>
      </w:pPr>
      <w:r>
        <w:rPr>
          <w:noProof/>
          <w:lang w:bidi="ar-SA"/>
        </w:rPr>
        <w:lastRenderedPageBreak/>
        <w:drawing>
          <wp:anchor distT="0" distB="0" distL="114300" distR="114300" simplePos="0" relativeHeight="251650048" behindDoc="0" locked="0" layoutInCell="1" allowOverlap="1" wp14:anchorId="25343765" wp14:editId="5F3DF2A9">
            <wp:simplePos x="0" y="0"/>
            <wp:positionH relativeFrom="margin">
              <wp:posOffset>-689488</wp:posOffset>
            </wp:positionH>
            <wp:positionV relativeFrom="margin">
              <wp:posOffset>1030118</wp:posOffset>
            </wp:positionV>
            <wp:extent cx="6477000" cy="290512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ult_OU_logo_0.25_diffR_MP.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0" cy="2905125"/>
                    </a:xfrm>
                    <a:prstGeom prst="rect">
                      <a:avLst/>
                    </a:prstGeom>
                  </pic:spPr>
                </pic:pic>
              </a:graphicData>
            </a:graphic>
            <wp14:sizeRelH relativeFrom="margin">
              <wp14:pctWidth>0</wp14:pctWidth>
            </wp14:sizeRelH>
            <wp14:sizeRelV relativeFrom="margin">
              <wp14:pctHeight>0</wp14:pctHeight>
            </wp14:sizeRelV>
          </wp:anchor>
        </w:drawing>
      </w:r>
      <w:r w:rsidR="00311121">
        <w:t>The following graphs show</w:t>
      </w:r>
      <w:r w:rsidR="000F302B">
        <w:t xml:space="preserve"> the log log plot between the mean number of photons ‘</w:t>
      </w:r>
      <m:oMath>
        <m:r>
          <w:rPr>
            <w:rFonts w:ascii="Cambria Math" w:hAnsi="Cambria Math"/>
          </w:rPr>
          <m:t>n</m:t>
        </m:r>
      </m:oMath>
      <w:r w:rsidR="000F302B">
        <w:t>’ and RMSE for different values of squeezing parameter ‘</w:t>
      </w:r>
      <m:oMath>
        <m:r>
          <w:rPr>
            <w:rFonts w:ascii="Cambria Math" w:hAnsi="Cambria Math"/>
          </w:rPr>
          <m:t>r</m:t>
        </m:r>
      </m:oMath>
      <w:r w:rsidR="000F302B">
        <w:t>’ for each algorithm.</w:t>
      </w:r>
    </w:p>
    <w:p w:rsidR="000F302B" w:rsidRPr="00D638CB" w:rsidRDefault="000737F7" w:rsidP="00F55835">
      <w:pPr>
        <w:jc w:val="center"/>
        <w:rPr>
          <w:b/>
        </w:rPr>
      </w:pPr>
      <w:r w:rsidRPr="00D638CB">
        <w:rPr>
          <w:b/>
          <w:noProof/>
          <w:lang w:bidi="ar-SA"/>
        </w:rPr>
        <w:drawing>
          <wp:anchor distT="0" distB="0" distL="114300" distR="114300" simplePos="0" relativeHeight="251652096" behindDoc="0" locked="0" layoutInCell="1" allowOverlap="1" wp14:anchorId="66932D7C" wp14:editId="3744E40F">
            <wp:simplePos x="0" y="0"/>
            <wp:positionH relativeFrom="margin">
              <wp:posOffset>-805815</wp:posOffset>
            </wp:positionH>
            <wp:positionV relativeFrom="margin">
              <wp:posOffset>4457065</wp:posOffset>
            </wp:positionV>
            <wp:extent cx="6515100" cy="290512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ult_OU_logo_0.25_diffR_OMP.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15100" cy="2905125"/>
                    </a:xfrm>
                    <a:prstGeom prst="rect">
                      <a:avLst/>
                    </a:prstGeom>
                  </pic:spPr>
                </pic:pic>
              </a:graphicData>
            </a:graphic>
            <wp14:sizeRelH relativeFrom="margin">
              <wp14:pctWidth>0</wp14:pctWidth>
            </wp14:sizeRelH>
            <wp14:sizeRelV relativeFrom="margin">
              <wp14:pctHeight>0</wp14:pctHeight>
            </wp14:sizeRelV>
          </wp:anchor>
        </w:drawing>
      </w:r>
      <w:r w:rsidR="00F55835" w:rsidRPr="00D638CB">
        <w:rPr>
          <w:b/>
        </w:rPr>
        <w:t>(a)</w:t>
      </w:r>
      <w:r w:rsidR="00F75024" w:rsidRPr="00D638CB">
        <w:rPr>
          <w:b/>
        </w:rPr>
        <w:t xml:space="preserve"> MP algorithm with different light sources</w:t>
      </w:r>
    </w:p>
    <w:p w:rsidR="001C3DEC" w:rsidRPr="00D638CB" w:rsidRDefault="00F55835" w:rsidP="00F55835">
      <w:pPr>
        <w:ind w:firstLine="540"/>
        <w:jc w:val="center"/>
        <w:rPr>
          <w:b/>
        </w:rPr>
      </w:pPr>
      <w:r w:rsidRPr="00D638CB">
        <w:rPr>
          <w:b/>
        </w:rPr>
        <w:t>(b)</w:t>
      </w:r>
      <w:r w:rsidR="00F75024" w:rsidRPr="00D638CB">
        <w:rPr>
          <w:b/>
        </w:rPr>
        <w:t xml:space="preserve"> OMP algorithm with different light sources</w:t>
      </w:r>
    </w:p>
    <w:p w:rsidR="00440FAC" w:rsidRPr="00D638CB" w:rsidRDefault="00D638CB" w:rsidP="00F75024">
      <w:pPr>
        <w:jc w:val="center"/>
        <w:rPr>
          <w:b/>
        </w:rPr>
      </w:pPr>
      <w:r w:rsidRPr="00D638CB">
        <w:rPr>
          <w:b/>
          <w:noProof/>
          <w:lang w:bidi="ar-SA"/>
        </w:rPr>
        <w:lastRenderedPageBreak/>
        <w:drawing>
          <wp:anchor distT="0" distB="0" distL="114300" distR="114300" simplePos="0" relativeHeight="251649024" behindDoc="0" locked="0" layoutInCell="1" allowOverlap="1" wp14:anchorId="68EDF082" wp14:editId="0B309BFF">
            <wp:simplePos x="0" y="0"/>
            <wp:positionH relativeFrom="margin">
              <wp:posOffset>-977265</wp:posOffset>
            </wp:positionH>
            <wp:positionV relativeFrom="margin">
              <wp:posOffset>3714115</wp:posOffset>
            </wp:positionV>
            <wp:extent cx="6810375" cy="320992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ult_OU_logo_0.25_diffR_GPSR.jpg"/>
                    <pic:cNvPicPr/>
                  </pic:nvPicPr>
                  <pic:blipFill>
                    <a:blip r:embed="rId29">
                      <a:extLst>
                        <a:ext uri="{28A0092B-C50C-407E-A947-70E740481C1C}">
                          <a14:useLocalDpi xmlns:a14="http://schemas.microsoft.com/office/drawing/2010/main" val="0"/>
                        </a:ext>
                      </a:extLst>
                    </a:blip>
                    <a:stretch>
                      <a:fillRect/>
                    </a:stretch>
                  </pic:blipFill>
                  <pic:spPr>
                    <a:xfrm>
                      <a:off x="0" y="0"/>
                      <a:ext cx="6810375" cy="3209925"/>
                    </a:xfrm>
                    <a:prstGeom prst="rect">
                      <a:avLst/>
                    </a:prstGeom>
                  </pic:spPr>
                </pic:pic>
              </a:graphicData>
            </a:graphic>
            <wp14:sizeRelH relativeFrom="margin">
              <wp14:pctWidth>0</wp14:pctWidth>
            </wp14:sizeRelH>
            <wp14:sizeRelV relativeFrom="margin">
              <wp14:pctHeight>0</wp14:pctHeight>
            </wp14:sizeRelV>
          </wp:anchor>
        </w:drawing>
      </w:r>
      <w:r w:rsidRPr="00D638CB">
        <w:rPr>
          <w:b/>
          <w:noProof/>
          <w:lang w:bidi="ar-SA"/>
        </w:rPr>
        <w:drawing>
          <wp:anchor distT="0" distB="0" distL="114300" distR="114300" simplePos="0" relativeHeight="251644928" behindDoc="0" locked="0" layoutInCell="1" allowOverlap="1" wp14:anchorId="62DD4746" wp14:editId="5E0426C3">
            <wp:simplePos x="0" y="0"/>
            <wp:positionH relativeFrom="margin">
              <wp:posOffset>-920115</wp:posOffset>
            </wp:positionH>
            <wp:positionV relativeFrom="margin">
              <wp:posOffset>-209550</wp:posOffset>
            </wp:positionV>
            <wp:extent cx="6743700" cy="32575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ult_OU_logo_0.25_diffR_TwIS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743700" cy="3257550"/>
                    </a:xfrm>
                    <a:prstGeom prst="rect">
                      <a:avLst/>
                    </a:prstGeom>
                  </pic:spPr>
                </pic:pic>
              </a:graphicData>
            </a:graphic>
            <wp14:sizeRelH relativeFrom="margin">
              <wp14:pctWidth>0</wp14:pctWidth>
            </wp14:sizeRelH>
            <wp14:sizeRelV relativeFrom="margin">
              <wp14:pctHeight>0</wp14:pctHeight>
            </wp14:sizeRelV>
          </wp:anchor>
        </w:drawing>
      </w:r>
      <w:r w:rsidR="00F75024" w:rsidRPr="00D638CB">
        <w:rPr>
          <w:b/>
        </w:rPr>
        <w:t>(c) TwIST algorithm with different light sources</w:t>
      </w:r>
    </w:p>
    <w:p w:rsidR="00440FAC" w:rsidRPr="00D638CB" w:rsidRDefault="00F75024" w:rsidP="00F75024">
      <w:pPr>
        <w:jc w:val="center"/>
        <w:rPr>
          <w:b/>
        </w:rPr>
      </w:pPr>
      <w:r w:rsidRPr="00D638CB">
        <w:rPr>
          <w:b/>
        </w:rPr>
        <w:t>(d) GPSR algorithm with different light sources</w:t>
      </w:r>
    </w:p>
    <w:p w:rsidR="00D638CB" w:rsidRDefault="00D638CB" w:rsidP="0068052F">
      <w:pPr>
        <w:rPr>
          <w:b/>
          <w:noProof/>
          <w:lang w:bidi="ar-SA"/>
        </w:rPr>
      </w:pPr>
    </w:p>
    <w:p w:rsidR="00D638CB" w:rsidRDefault="00D638CB" w:rsidP="0068052F">
      <w:pPr>
        <w:rPr>
          <w:b/>
          <w:noProof/>
          <w:lang w:bidi="ar-SA"/>
        </w:rPr>
      </w:pPr>
    </w:p>
    <w:p w:rsidR="00D638CB" w:rsidRDefault="00D638CB" w:rsidP="0068052F">
      <w:pPr>
        <w:rPr>
          <w:b/>
          <w:noProof/>
          <w:lang w:bidi="ar-SA"/>
        </w:rPr>
      </w:pPr>
    </w:p>
    <w:p w:rsidR="009A55E4" w:rsidRPr="009A55E4" w:rsidRDefault="00D638CB" w:rsidP="009A55E4">
      <w:pPr>
        <w:jc w:val="center"/>
        <w:rPr>
          <w:b/>
        </w:rPr>
      </w:pPr>
      <w:r w:rsidRPr="00D638CB">
        <w:rPr>
          <w:b/>
        </w:rPr>
        <w:lastRenderedPageBreak/>
        <w:t>(</w:t>
      </w:r>
      <w:r>
        <w:rPr>
          <w:b/>
        </w:rPr>
        <w:t>e</w:t>
      </w:r>
      <w:r w:rsidRPr="00D638CB">
        <w:rPr>
          <w:b/>
        </w:rPr>
        <w:t>)</w:t>
      </w:r>
      <w:r>
        <w:rPr>
          <w:b/>
        </w:rPr>
        <w:t xml:space="preserve"> TSWCS-MCMC</w:t>
      </w:r>
      <w:r w:rsidRPr="00D638CB">
        <w:rPr>
          <w:b/>
        </w:rPr>
        <w:t xml:space="preserve"> algorithm with dif</w:t>
      </w:r>
      <w:r w:rsidR="009A55E4">
        <w:rPr>
          <w:b/>
        </w:rPr>
        <w:t>ferent light sources</w:t>
      </w:r>
      <w:r>
        <w:rPr>
          <w:b/>
          <w:noProof/>
          <w:lang w:bidi="ar-SA"/>
        </w:rPr>
        <w:drawing>
          <wp:anchor distT="0" distB="0" distL="114300" distR="114300" simplePos="0" relativeHeight="251648000" behindDoc="0" locked="0" layoutInCell="1" allowOverlap="1" wp14:anchorId="604FFAFA" wp14:editId="775C377D">
            <wp:simplePos x="0" y="0"/>
            <wp:positionH relativeFrom="margin">
              <wp:posOffset>-1034415</wp:posOffset>
            </wp:positionH>
            <wp:positionV relativeFrom="margin">
              <wp:posOffset>0</wp:posOffset>
            </wp:positionV>
            <wp:extent cx="6886575" cy="292417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ult_OU_logo_0.25_diffR_TSWC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86575" cy="2924175"/>
                    </a:xfrm>
                    <a:prstGeom prst="rect">
                      <a:avLst/>
                    </a:prstGeom>
                  </pic:spPr>
                </pic:pic>
              </a:graphicData>
            </a:graphic>
            <wp14:sizeRelH relativeFrom="margin">
              <wp14:pctWidth>0</wp14:pctWidth>
            </wp14:sizeRelH>
            <wp14:sizeRelV relativeFrom="margin">
              <wp14:pctHeight>0</wp14:pctHeight>
            </wp14:sizeRelV>
          </wp:anchor>
        </w:drawing>
      </w:r>
    </w:p>
    <w:p w:rsidR="0068052F" w:rsidRPr="00D638CB" w:rsidRDefault="009A55E4" w:rsidP="009A55E4">
      <w:pPr>
        <w:pStyle w:val="Caption"/>
        <w:spacing w:line="480" w:lineRule="auto"/>
        <w:jc w:val="center"/>
        <w:rPr>
          <w:b w:val="0"/>
          <w:noProof/>
          <w:lang w:bidi="ar-SA"/>
        </w:rPr>
      </w:pPr>
      <w:bookmarkStart w:id="56" w:name="_Toc457294889"/>
      <w:r>
        <w:t xml:space="preserve">Figure </w:t>
      </w:r>
      <w:r w:rsidR="00AB42C8">
        <w:fldChar w:fldCharType="begin"/>
      </w:r>
      <w:r w:rsidR="00AB42C8">
        <w:instrText xml:space="preserve"> SEQ Figure \* ARABIC </w:instrText>
      </w:r>
      <w:r w:rsidR="00AB42C8">
        <w:fldChar w:fldCharType="separate"/>
      </w:r>
      <w:r w:rsidR="009B213A">
        <w:rPr>
          <w:noProof/>
        </w:rPr>
        <w:t>10</w:t>
      </w:r>
      <w:r w:rsidR="00AB42C8">
        <w:rPr>
          <w:noProof/>
        </w:rPr>
        <w:fldChar w:fldCharType="end"/>
      </w:r>
      <w:r>
        <w:t xml:space="preserve">. </w:t>
      </w:r>
      <w:r w:rsidRPr="00471955">
        <w:t>(a), (b), (c), (d) and (e) are plots of each algorithm by considering light sources (number of photons ‘n’ Vs RMSE)</w:t>
      </w:r>
      <w:bookmarkEnd w:id="56"/>
    </w:p>
    <w:p w:rsidR="00ED3E5F" w:rsidRDefault="00ED3E5F" w:rsidP="00C73DD0">
      <w:r>
        <w:t>To understand clearly</w:t>
      </w:r>
      <w:r w:rsidR="00E05FA0">
        <w:t xml:space="preserve"> the comparative </w:t>
      </w:r>
      <w:r w:rsidR="00F75024">
        <w:t>analysis</w:t>
      </w:r>
      <w:r w:rsidR="00E05FA0">
        <w:t>,</w:t>
      </w:r>
      <w:r>
        <w:t xml:space="preserve"> we have considered log log plot between photon number ‘</w:t>
      </w:r>
      <m:oMath>
        <m:r>
          <w:rPr>
            <w:rFonts w:ascii="Cambria Math" w:hAnsi="Cambria Math"/>
          </w:rPr>
          <m:t>n</m:t>
        </m:r>
      </m:oMath>
      <w:r>
        <w:t xml:space="preserve">’ and </w:t>
      </w:r>
      <w:r w:rsidR="009A63DF">
        <w:t>RMSE</w:t>
      </w:r>
      <w:r w:rsidR="004E06A7">
        <w:t xml:space="preserve"> for each algorithm</w:t>
      </w:r>
      <w:r w:rsidR="009A63DF">
        <w:t>.</w:t>
      </w:r>
      <w:r>
        <w:t xml:space="preserve"> </w:t>
      </w:r>
    </w:p>
    <w:p w:rsidR="005A20E3" w:rsidRDefault="005A20E3" w:rsidP="00C73DD0">
      <w:r>
        <w:t>The</w:t>
      </w:r>
      <w:r w:rsidR="00613BD0">
        <w:t xml:space="preserve"> observations made from F</w:t>
      </w:r>
      <w:r w:rsidR="009D3EF1">
        <w:t>igure 10</w:t>
      </w:r>
      <w:r>
        <w:t xml:space="preserve"> are:</w:t>
      </w:r>
    </w:p>
    <w:p w:rsidR="005A20E3" w:rsidRDefault="005A20E3" w:rsidP="00375A1B">
      <w:pPr>
        <w:pStyle w:val="ListParagraph"/>
        <w:numPr>
          <w:ilvl w:val="0"/>
          <w:numId w:val="21"/>
        </w:numPr>
        <w:jc w:val="both"/>
      </w:pPr>
      <w:r>
        <w:t xml:space="preserve">Gaussian and Poisson noise perform almost the same and it linearly decreases with increase in </w:t>
      </w:r>
      <w:r w:rsidR="00613BD0">
        <w:t xml:space="preserve">the </w:t>
      </w:r>
      <w:r>
        <w:t>number of photons</w:t>
      </w:r>
      <w:r w:rsidR="00692D68">
        <w:t xml:space="preserve"> for MP, TwIST and GPSR algorithms</w:t>
      </w:r>
      <w:r>
        <w:t>.</w:t>
      </w:r>
      <w:r w:rsidR="00692D68">
        <w:t xml:space="preserve"> For OMP algorithm, the RMSE value</w:t>
      </w:r>
      <w:r w:rsidR="00613BD0">
        <w:t>s decrease</w:t>
      </w:r>
      <w:r w:rsidR="00692D68">
        <w:t xml:space="preserve"> linearly </w:t>
      </w:r>
      <w:r w:rsidR="00613BD0">
        <w:t>until a</w:t>
      </w:r>
      <w:r w:rsidR="00692D68">
        <w:t xml:space="preserve"> certain photon number and deviates slightly continuing linear decrease with increase in </w:t>
      </w:r>
      <w:r w:rsidR="00613BD0">
        <w:t xml:space="preserve">the </w:t>
      </w:r>
      <w:r w:rsidR="00692D68">
        <w:t xml:space="preserve">photon number. For </w:t>
      </w:r>
      <w:r w:rsidR="00613BD0">
        <w:t xml:space="preserve">the </w:t>
      </w:r>
      <w:r w:rsidR="00692D68">
        <w:t xml:space="preserve">TSWCS-MCMC algorithm, the RMSE values decrease linearly </w:t>
      </w:r>
      <w:r w:rsidR="001509AC">
        <w:t>until a</w:t>
      </w:r>
      <w:r w:rsidR="00692D68">
        <w:t xml:space="preserve"> certain photon number and there is </w:t>
      </w:r>
      <w:r w:rsidR="00613BD0">
        <w:t xml:space="preserve">a </w:t>
      </w:r>
      <w:r w:rsidR="00692D68">
        <w:t xml:space="preserve">steep decrease in RMSE values with </w:t>
      </w:r>
      <w:r w:rsidR="00613BD0">
        <w:t xml:space="preserve">an </w:t>
      </w:r>
      <w:r w:rsidR="00692D68">
        <w:t xml:space="preserve">increase in the photon number. </w:t>
      </w:r>
    </w:p>
    <w:p w:rsidR="001509AC" w:rsidRDefault="005A20E3" w:rsidP="00375A1B">
      <w:pPr>
        <w:pStyle w:val="ListParagraph"/>
        <w:numPr>
          <w:ilvl w:val="0"/>
          <w:numId w:val="21"/>
        </w:numPr>
        <w:jc w:val="both"/>
      </w:pPr>
      <w:r>
        <w:t xml:space="preserve"> In the case of squeezed light, we have differentiated the squeezing parameter ‘</w:t>
      </w:r>
      <m:oMath>
        <m:r>
          <w:rPr>
            <w:rFonts w:ascii="Cambria Math" w:hAnsi="Cambria Math"/>
          </w:rPr>
          <m:t>r</m:t>
        </m:r>
      </m:oMath>
      <w:r>
        <w:t xml:space="preserve">’ with different colors. </w:t>
      </w:r>
    </w:p>
    <w:p w:rsidR="00836910" w:rsidRDefault="001509AC" w:rsidP="00375A1B">
      <w:pPr>
        <w:pStyle w:val="ListParagraph"/>
        <w:numPr>
          <w:ilvl w:val="0"/>
          <w:numId w:val="24"/>
        </w:numPr>
        <w:jc w:val="both"/>
      </w:pPr>
      <w:r>
        <w:lastRenderedPageBreak/>
        <w:t>For MP and TwIST algorithms, a</w:t>
      </w:r>
      <w:r w:rsidR="00836910">
        <w:t xml:space="preserve">ll the different squeezing parameters </w:t>
      </w:r>
      <w:r w:rsidR="00692D68">
        <w:t>(</w:t>
      </w:r>
      <m:oMath>
        <m:r>
          <w:rPr>
            <w:rFonts w:ascii="Cambria Math" w:hAnsi="Cambria Math"/>
          </w:rPr>
          <m:t>r=0.1, 0.3, 0.5, 0.7, 0.9, 1.1, 1.3 and 1.5</m:t>
        </m:r>
      </m:oMath>
      <w:r w:rsidR="00692D68">
        <w:t xml:space="preserve">) </w:t>
      </w:r>
      <w:r w:rsidR="00836910">
        <w:t>decrease linearly</w:t>
      </w:r>
      <w:r w:rsidR="00ED3E5F">
        <w:t xml:space="preserve"> until</w:t>
      </w:r>
      <w:r>
        <w:t xml:space="preserve"> a certain photon number</w:t>
      </w:r>
      <w:r w:rsidR="00ED3E5F">
        <w:t xml:space="preserve"> and becomes saturated</w:t>
      </w:r>
      <w:r>
        <w:t xml:space="preserve"> with increase in the photon number</w:t>
      </w:r>
      <w:r w:rsidR="00836910">
        <w:t>.</w:t>
      </w:r>
    </w:p>
    <w:p w:rsidR="005B4901" w:rsidRDefault="005B4901" w:rsidP="00375A1B">
      <w:pPr>
        <w:pStyle w:val="ListParagraph"/>
        <w:numPr>
          <w:ilvl w:val="0"/>
          <w:numId w:val="24"/>
        </w:numPr>
        <w:jc w:val="both"/>
      </w:pPr>
      <w:r>
        <w:t xml:space="preserve">For GPSR algorithm, all the different squeezing parameters decrease linearly with increase in the photon number. </w:t>
      </w:r>
    </w:p>
    <w:p w:rsidR="005B4901" w:rsidRDefault="005B4901" w:rsidP="00375A1B">
      <w:pPr>
        <w:pStyle w:val="ListParagraph"/>
        <w:numPr>
          <w:ilvl w:val="0"/>
          <w:numId w:val="24"/>
        </w:numPr>
        <w:jc w:val="both"/>
      </w:pPr>
      <w:r>
        <w:t>For OMP and TSWCS-MCMC algorithms, all the different squeezing p</w:t>
      </w:r>
      <w:r w:rsidR="00613BD0">
        <w:t>arameters decrease linearly until a</w:t>
      </w:r>
      <w:r>
        <w:t xml:space="preserve"> certain photon number and there is steep decrease in the RMSE values with </w:t>
      </w:r>
      <w:r w:rsidR="00613BD0">
        <w:t xml:space="preserve">an </w:t>
      </w:r>
      <w:r>
        <w:t>increase in the photon number.</w:t>
      </w:r>
    </w:p>
    <w:p w:rsidR="00440FAC" w:rsidRDefault="005A20E3" w:rsidP="00375A1B">
      <w:pPr>
        <w:pStyle w:val="ListParagraph"/>
        <w:numPr>
          <w:ilvl w:val="0"/>
          <w:numId w:val="21"/>
        </w:numPr>
        <w:jc w:val="both"/>
      </w:pPr>
      <w:r>
        <w:t>For higher squeezing parameter</w:t>
      </w:r>
      <w:r w:rsidR="00836910">
        <w:t xml:space="preserve"> i.e., </w:t>
      </w:r>
      <m:oMath>
        <m:r>
          <w:rPr>
            <w:rFonts w:ascii="Cambria Math" w:hAnsi="Cambria Math"/>
          </w:rPr>
          <m:t>r=0.5, 0.7, 0.9, 1.1, 1.3, 1.5</m:t>
        </m:r>
      </m:oMath>
      <w:r w:rsidR="00836910">
        <w:t xml:space="preserve"> and high photon number, the RMSE values are low. This means that higher the squeezing and high photon number, the better the quality of reconstructed image.</w:t>
      </w:r>
    </w:p>
    <w:p w:rsidR="00440FAC" w:rsidRDefault="0068052F" w:rsidP="00375A1B">
      <w:pPr>
        <w:pStyle w:val="ListParagraph"/>
        <w:numPr>
          <w:ilvl w:val="0"/>
          <w:numId w:val="21"/>
        </w:numPr>
        <w:jc w:val="both"/>
      </w:pPr>
      <w:r>
        <w:t>Since this thesis deals mostly</w:t>
      </w:r>
      <w:r w:rsidR="005B4901">
        <w:t xml:space="preserve"> in low photon regime, </w:t>
      </w:r>
      <w:r>
        <w:t>for</w:t>
      </w:r>
      <w:r w:rsidR="00836910">
        <w:t xml:space="preserve"> low squeezing parameter </w:t>
      </w:r>
      <m:oMath>
        <m:r>
          <w:rPr>
            <w:rFonts w:ascii="Cambria Math" w:hAnsi="Cambria Math"/>
          </w:rPr>
          <m:t>r=0.1, 0.3</m:t>
        </m:r>
      </m:oMath>
      <w:r w:rsidR="00836910">
        <w:t xml:space="preserve"> and low photon number, the RMSE values are low.</w:t>
      </w:r>
      <w:r w:rsidR="005B4901">
        <w:t xml:space="preserve"> The higher squeezing parameters </w:t>
      </w:r>
      <w:r w:rsidR="00613BD0">
        <w:t>do</w:t>
      </w:r>
      <w:r>
        <w:t xml:space="preserve"> not</w:t>
      </w:r>
      <w:r w:rsidR="005B4901">
        <w:t xml:space="preserve"> perform well in the low photon regime.</w:t>
      </w:r>
      <w:r w:rsidR="00836910">
        <w:t xml:space="preserve"> </w:t>
      </w:r>
    </w:p>
    <w:p w:rsidR="00BC53A6" w:rsidRDefault="00BC53A6" w:rsidP="00375A1B">
      <w:pPr>
        <w:pStyle w:val="ListParagraph"/>
        <w:numPr>
          <w:ilvl w:val="0"/>
          <w:numId w:val="21"/>
        </w:numPr>
        <w:jc w:val="both"/>
      </w:pPr>
      <w:r>
        <w:t>All the graphs have</w:t>
      </w:r>
      <w:r w:rsidR="0092755A">
        <w:t xml:space="preserve"> RMSE values of the squeezing parameter</w:t>
      </w:r>
      <w:r>
        <w:t xml:space="preserve"> above and below the Poisson noise. </w:t>
      </w:r>
      <w:r w:rsidR="0092755A">
        <w:t>For the Poisson noise, we know that variance is equal to mean</w:t>
      </w:r>
      <w:r>
        <w:t>.</w:t>
      </w:r>
      <w:r w:rsidR="00375A1B">
        <w:t xml:space="preserve"> From the calculations of variance, we see that</w:t>
      </w:r>
      <w:r>
        <w:t xml:space="preserve"> the </w:t>
      </w:r>
      <w:r w:rsidR="0092755A">
        <w:t xml:space="preserve">RMSE values of different </w:t>
      </w:r>
      <w:r>
        <w:t>squeezing</w:t>
      </w:r>
      <w:r w:rsidR="0092755A">
        <w:t xml:space="preserve"> parameters</w:t>
      </w:r>
      <w:r>
        <w:t xml:space="preserve"> above </w:t>
      </w:r>
      <w:r w:rsidR="0092755A">
        <w:t>Poisson noise comes under super-Poissonian</w:t>
      </w:r>
      <w:r>
        <w:t xml:space="preserve"> </w:t>
      </w:r>
      <w:r w:rsidR="0092755A">
        <w:t>and the values below the Poisson noise are sub-Poissonian.</w:t>
      </w:r>
    </w:p>
    <w:p w:rsidR="00836910" w:rsidRDefault="00077E05" w:rsidP="0092755A">
      <w:pPr>
        <w:ind w:firstLine="360"/>
        <w:jc w:val="both"/>
      </w:pPr>
      <w:r>
        <w:t>As mentioned earlier</w:t>
      </w:r>
      <w:r w:rsidR="00613BD0">
        <w:t>,</w:t>
      </w:r>
      <w:r>
        <w:t xml:space="preserve"> all the images are reconstructed with ¼ of samples. We have </w:t>
      </w:r>
      <w:r w:rsidR="00613BD0">
        <w:t xml:space="preserve">a </w:t>
      </w:r>
      <w:r>
        <w:t>huge amount</w:t>
      </w:r>
      <w:r w:rsidR="00613BD0">
        <w:t xml:space="preserve"> of data plotted (shown in the F</w:t>
      </w:r>
      <w:r>
        <w:t>igures 9, 10) for different levels of SNR. In this thesis, we show the reconstr</w:t>
      </w:r>
      <w:r w:rsidR="002D1CC9">
        <w:t xml:space="preserve">ucted images in low photon, low-mid </w:t>
      </w:r>
      <w:r>
        <w:t>level, and high photon case</w:t>
      </w:r>
      <w:r w:rsidR="00B73BF2">
        <w:t xml:space="preserve"> for Gaussian noise, Poisson noise and squeezed light</w:t>
      </w:r>
      <w:r w:rsidR="00D657BF">
        <w:t xml:space="preserve">. The results of </w:t>
      </w:r>
      <w:r w:rsidR="00613BD0">
        <w:t xml:space="preserve">the </w:t>
      </w:r>
      <w:r w:rsidR="00D657BF">
        <w:lastRenderedPageBreak/>
        <w:t>reconstructed image</w:t>
      </w:r>
      <w:r>
        <w:t xml:space="preserve"> are shown for different algorithms and for different light sources in the following</w:t>
      </w:r>
    </w:p>
    <w:p w:rsidR="00440FAC" w:rsidRDefault="00440FAC" w:rsidP="00C73DD0"/>
    <w:p w:rsidR="00440FAC" w:rsidRDefault="00440FAC" w:rsidP="00C73DD0">
      <w:pPr>
        <w:sectPr w:rsidR="00440FAC" w:rsidSect="00DA1971">
          <w:footerReference w:type="default" r:id="rId32"/>
          <w:pgSz w:w="12240" w:h="15840" w:code="1"/>
          <w:pgMar w:top="1440" w:right="1440" w:bottom="1440" w:left="2304" w:header="720" w:footer="720" w:gutter="0"/>
          <w:pgNumType w:start="1"/>
          <w:cols w:space="720"/>
          <w:docGrid w:linePitch="360"/>
        </w:sectPr>
      </w:pPr>
    </w:p>
    <w:p w:rsidR="00077E05" w:rsidRPr="00007E77" w:rsidRDefault="00DB036C" w:rsidP="00007E77">
      <w:pPr>
        <w:ind w:left="360"/>
        <w:jc w:val="center"/>
        <w:rPr>
          <w:b/>
        </w:rPr>
      </w:pPr>
      <w:r>
        <w:rPr>
          <w:b/>
          <w:noProof/>
          <w:lang w:bidi="ar-SA"/>
        </w:rPr>
        <w:lastRenderedPageBreak/>
        <w:drawing>
          <wp:anchor distT="0" distB="0" distL="114300" distR="114300" simplePos="0" relativeHeight="251655168" behindDoc="0" locked="0" layoutInCell="1" allowOverlap="1" wp14:anchorId="27C99B1E" wp14:editId="7C50862B">
            <wp:simplePos x="0" y="0"/>
            <wp:positionH relativeFrom="margin">
              <wp:posOffset>-325120</wp:posOffset>
            </wp:positionH>
            <wp:positionV relativeFrom="margin">
              <wp:posOffset>0</wp:posOffset>
            </wp:positionV>
            <wp:extent cx="5933440" cy="70523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U_logo_SNR_0.25_Gaussian2.jpg"/>
                    <pic:cNvPicPr/>
                  </pic:nvPicPr>
                  <pic:blipFill>
                    <a:blip r:embed="rId33">
                      <a:extLst>
                        <a:ext uri="{28A0092B-C50C-407E-A947-70E740481C1C}">
                          <a14:useLocalDpi xmlns:a14="http://schemas.microsoft.com/office/drawing/2010/main" val="0"/>
                        </a:ext>
                      </a:extLst>
                    </a:blip>
                    <a:stretch>
                      <a:fillRect/>
                    </a:stretch>
                  </pic:blipFill>
                  <pic:spPr>
                    <a:xfrm>
                      <a:off x="0" y="0"/>
                      <a:ext cx="5933440" cy="7052310"/>
                    </a:xfrm>
                    <a:prstGeom prst="rect">
                      <a:avLst/>
                    </a:prstGeom>
                  </pic:spPr>
                </pic:pic>
              </a:graphicData>
            </a:graphic>
            <wp14:sizeRelH relativeFrom="margin">
              <wp14:pctWidth>0</wp14:pctWidth>
            </wp14:sizeRelH>
            <wp14:sizeRelV relativeFrom="margin">
              <wp14:pctHeight>0</wp14:pctHeight>
            </wp14:sizeRelV>
          </wp:anchor>
        </w:drawing>
      </w:r>
    </w:p>
    <w:p w:rsidR="005B6846" w:rsidRPr="005B6846" w:rsidRDefault="00DB036C" w:rsidP="00DB036C">
      <w:pPr>
        <w:pStyle w:val="Caption"/>
        <w:spacing w:line="480" w:lineRule="auto"/>
        <w:jc w:val="center"/>
        <w:rPr>
          <w:b w:val="0"/>
        </w:rPr>
      </w:pPr>
      <w:bookmarkStart w:id="57" w:name="_Toc457294890"/>
      <w:r>
        <w:t xml:space="preserve">Figure </w:t>
      </w:r>
      <w:r w:rsidR="00AB42C8">
        <w:fldChar w:fldCharType="begin"/>
      </w:r>
      <w:r w:rsidR="00AB42C8">
        <w:instrText xml:space="preserve"> SEQ Figure \* ARABIC </w:instrText>
      </w:r>
      <w:r w:rsidR="00AB42C8">
        <w:fldChar w:fldCharType="separate"/>
      </w:r>
      <w:r w:rsidR="009B213A">
        <w:rPr>
          <w:noProof/>
        </w:rPr>
        <w:t>11</w:t>
      </w:r>
      <w:r w:rsidR="00AB42C8">
        <w:rPr>
          <w:noProof/>
        </w:rPr>
        <w:fldChar w:fldCharType="end"/>
      </w:r>
      <w:r>
        <w:t xml:space="preserve">. </w:t>
      </w:r>
      <w:r w:rsidRPr="001A7AD4">
        <w:t>OU logo reconstructed with ¼ samples having mean photon number of 0.5, 45 and 1000 respectively in the presence of Gaussian noise</w:t>
      </w:r>
      <w:bookmarkEnd w:id="57"/>
    </w:p>
    <w:p w:rsidR="00373938" w:rsidRPr="00DB036C" w:rsidRDefault="00AB42C8" w:rsidP="00DB036C">
      <w:pPr>
        <w:ind w:left="360"/>
        <w:jc w:val="center"/>
        <w:rPr>
          <w:b/>
        </w:rPr>
      </w:pPr>
      <w:r>
        <w:rPr>
          <w:noProof/>
        </w:rPr>
        <w:lastRenderedPageBreak/>
        <w:pict>
          <v:shape id="_x0000_s1029" type="#_x0000_t202" style="position:absolute;left:0;text-align:left;margin-left:-23.3pt;margin-top:573.6pt;width:462.6pt;height:.05pt;z-index:251665408;mso-position-horizontal-relative:text;mso-position-vertical-relative:text" stroked="f">
            <v:textbox style="mso-fit-shape-to-text:t" inset="0,0,0,0">
              <w:txbxContent>
                <w:p w:rsidR="00DF7444" w:rsidRDefault="00DF7444" w:rsidP="00DB036C">
                  <w:pPr>
                    <w:pStyle w:val="Caption"/>
                    <w:spacing w:line="480" w:lineRule="auto"/>
                    <w:jc w:val="center"/>
                  </w:pPr>
                </w:p>
                <w:p w:rsidR="00DF7444" w:rsidRPr="00FD3F8B" w:rsidRDefault="00DF7444" w:rsidP="00DB036C">
                  <w:pPr>
                    <w:pStyle w:val="Caption"/>
                    <w:spacing w:line="480" w:lineRule="auto"/>
                    <w:jc w:val="center"/>
                    <w:rPr>
                      <w:noProof/>
                      <w:szCs w:val="24"/>
                    </w:rPr>
                  </w:pPr>
                  <w:bookmarkStart w:id="58" w:name="_Toc457294891"/>
                  <w:r>
                    <w:t xml:space="preserve">Figure </w:t>
                  </w:r>
                  <w:r w:rsidR="00AB42C8">
                    <w:fldChar w:fldCharType="begin"/>
                  </w:r>
                  <w:r w:rsidR="00AB42C8">
                    <w:instrText xml:space="preserve"> SEQ Figure \* ARABIC </w:instrText>
                  </w:r>
                  <w:r w:rsidR="00AB42C8">
                    <w:fldChar w:fldCharType="separate"/>
                  </w:r>
                  <w:r w:rsidR="009B213A">
                    <w:rPr>
                      <w:noProof/>
                    </w:rPr>
                    <w:t>12</w:t>
                  </w:r>
                  <w:r w:rsidR="00AB42C8">
                    <w:rPr>
                      <w:noProof/>
                    </w:rPr>
                    <w:fldChar w:fldCharType="end"/>
                  </w:r>
                  <w:r>
                    <w:t xml:space="preserve">. </w:t>
                  </w:r>
                  <w:r w:rsidRPr="002E4495">
                    <w:t>OU logo reconstructed with ¼ samples having mean photon number of 0.5, 45 and 1000 respectively in the presence of Poisson noise</w:t>
                  </w:r>
                  <w:bookmarkEnd w:id="58"/>
                </w:p>
              </w:txbxContent>
            </v:textbox>
            <w10:wrap type="square"/>
          </v:shape>
        </w:pict>
      </w:r>
      <w:r w:rsidR="00DB036C">
        <w:rPr>
          <w:b/>
          <w:noProof/>
          <w:lang w:bidi="ar-SA"/>
        </w:rPr>
        <w:drawing>
          <wp:anchor distT="0" distB="0" distL="114300" distR="114300" simplePos="0" relativeHeight="251658240" behindDoc="0" locked="0" layoutInCell="1" allowOverlap="1" wp14:anchorId="38380945" wp14:editId="58C87A66">
            <wp:simplePos x="0" y="0"/>
            <wp:positionH relativeFrom="margin">
              <wp:posOffset>-295910</wp:posOffset>
            </wp:positionH>
            <wp:positionV relativeFrom="margin">
              <wp:posOffset>0</wp:posOffset>
            </wp:positionV>
            <wp:extent cx="5875020" cy="72275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U_logo_SNR_0.25_Poisson3.jpg"/>
                    <pic:cNvPicPr/>
                  </pic:nvPicPr>
                  <pic:blipFill>
                    <a:blip r:embed="rId34">
                      <a:extLst>
                        <a:ext uri="{28A0092B-C50C-407E-A947-70E740481C1C}">
                          <a14:useLocalDpi xmlns:a14="http://schemas.microsoft.com/office/drawing/2010/main" val="0"/>
                        </a:ext>
                      </a:extLst>
                    </a:blip>
                    <a:stretch>
                      <a:fillRect/>
                    </a:stretch>
                  </pic:blipFill>
                  <pic:spPr>
                    <a:xfrm>
                      <a:off x="0" y="0"/>
                      <a:ext cx="5875020" cy="7227570"/>
                    </a:xfrm>
                    <a:prstGeom prst="rect">
                      <a:avLst/>
                    </a:prstGeom>
                  </pic:spPr>
                </pic:pic>
              </a:graphicData>
            </a:graphic>
            <wp14:sizeRelH relativeFrom="margin">
              <wp14:pctWidth>0</wp14:pctWidth>
            </wp14:sizeRelH>
            <wp14:sizeRelV relativeFrom="margin">
              <wp14:pctHeight>0</wp14:pctHeight>
            </wp14:sizeRelV>
          </wp:anchor>
        </w:drawing>
      </w:r>
    </w:p>
    <w:p w:rsidR="00781266" w:rsidRPr="00716422" w:rsidRDefault="00AB42C8" w:rsidP="00716422">
      <w:pPr>
        <w:jc w:val="center"/>
      </w:pPr>
      <w:r>
        <w:rPr>
          <w:noProof/>
        </w:rPr>
        <w:lastRenderedPageBreak/>
        <w:pict>
          <v:shape id="_x0000_s1030" type="#_x0000_t202" style="position:absolute;left:0;text-align:left;margin-left:-22.55pt;margin-top:611.1pt;width:458pt;height:46.1pt;z-index:251666432;mso-position-horizontal-relative:text;mso-position-vertical-relative:text" stroked="f">
            <v:textbox inset="0,0,0,0">
              <w:txbxContent>
                <w:p w:rsidR="00DF7444" w:rsidRPr="00444882" w:rsidRDefault="00DF7444" w:rsidP="00DB036C">
                  <w:pPr>
                    <w:pStyle w:val="Caption"/>
                    <w:spacing w:line="480" w:lineRule="auto"/>
                    <w:jc w:val="center"/>
                    <w:rPr>
                      <w:noProof/>
                      <w:szCs w:val="24"/>
                    </w:rPr>
                  </w:pPr>
                  <w:bookmarkStart w:id="59" w:name="_Toc457294892"/>
                  <w:r>
                    <w:t xml:space="preserve">Figure </w:t>
                  </w:r>
                  <w:r w:rsidR="00AB42C8">
                    <w:fldChar w:fldCharType="begin"/>
                  </w:r>
                  <w:r w:rsidR="00AB42C8">
                    <w:instrText xml:space="preserve"> SEQ Figure \* ARABIC </w:instrText>
                  </w:r>
                  <w:r w:rsidR="00AB42C8">
                    <w:fldChar w:fldCharType="separate"/>
                  </w:r>
                  <w:r w:rsidR="009B213A">
                    <w:rPr>
                      <w:noProof/>
                    </w:rPr>
                    <w:t>13</w:t>
                  </w:r>
                  <w:r w:rsidR="00AB42C8">
                    <w:rPr>
                      <w:noProof/>
                    </w:rPr>
                    <w:fldChar w:fldCharType="end"/>
                  </w:r>
                  <w:r>
                    <w:t xml:space="preserve">. </w:t>
                  </w:r>
                  <w:r w:rsidRPr="005919A7">
                    <w:t>OU logo reconstructed with ¼ samples having mean photon number 0.5, 30 and 500 respectively for the given squeezed light source</w:t>
                  </w:r>
                  <w:bookmarkEnd w:id="59"/>
                </w:p>
              </w:txbxContent>
            </v:textbox>
            <w10:wrap type="square"/>
          </v:shape>
        </w:pict>
      </w:r>
      <w:r w:rsidR="00DB036C">
        <w:rPr>
          <w:b/>
          <w:noProof/>
          <w:lang w:bidi="ar-SA"/>
        </w:rPr>
        <w:drawing>
          <wp:anchor distT="0" distB="0" distL="114300" distR="114300" simplePos="0" relativeHeight="251657216" behindDoc="0" locked="0" layoutInCell="1" allowOverlap="1" wp14:anchorId="1E0C8F32" wp14:editId="62DE3978">
            <wp:simplePos x="0" y="0"/>
            <wp:positionH relativeFrom="margin">
              <wp:posOffset>-286385</wp:posOffset>
            </wp:positionH>
            <wp:positionV relativeFrom="margin">
              <wp:posOffset>0</wp:posOffset>
            </wp:positionV>
            <wp:extent cx="5816600" cy="77038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U_logo_SNR_0.25_squeezedlight3.jpg"/>
                    <pic:cNvPicPr/>
                  </pic:nvPicPr>
                  <pic:blipFill>
                    <a:blip r:embed="rId35">
                      <a:extLst>
                        <a:ext uri="{28A0092B-C50C-407E-A947-70E740481C1C}">
                          <a14:useLocalDpi xmlns:a14="http://schemas.microsoft.com/office/drawing/2010/main" val="0"/>
                        </a:ext>
                      </a:extLst>
                    </a:blip>
                    <a:stretch>
                      <a:fillRect/>
                    </a:stretch>
                  </pic:blipFill>
                  <pic:spPr>
                    <a:xfrm>
                      <a:off x="0" y="0"/>
                      <a:ext cx="5816600" cy="7703820"/>
                    </a:xfrm>
                    <a:prstGeom prst="rect">
                      <a:avLst/>
                    </a:prstGeom>
                  </pic:spPr>
                </pic:pic>
              </a:graphicData>
            </a:graphic>
            <wp14:sizeRelH relativeFrom="margin">
              <wp14:pctWidth>0</wp14:pctWidth>
            </wp14:sizeRelH>
            <wp14:sizeRelV relativeFrom="margin">
              <wp14:pctHeight>0</wp14:pctHeight>
            </wp14:sizeRelV>
          </wp:anchor>
        </w:drawing>
      </w:r>
    </w:p>
    <w:p w:rsidR="00716422" w:rsidRDefault="00613BD0" w:rsidP="00716422">
      <w:pPr>
        <w:ind w:firstLine="720"/>
        <w:jc w:val="both"/>
      </w:pPr>
      <w:r>
        <w:lastRenderedPageBreak/>
        <w:t>From F</w:t>
      </w:r>
      <w:r w:rsidR="00716422">
        <w:t xml:space="preserve">igure 11, we see that </w:t>
      </w:r>
      <w:r>
        <w:t xml:space="preserve">the </w:t>
      </w:r>
      <w:r w:rsidR="00716422">
        <w:t xml:space="preserve">OU logo image is reconstructed with ¼ samples for different algorithms in the presence of Gaussian noise. </w:t>
      </w:r>
      <w:r>
        <w:t xml:space="preserve">The </w:t>
      </w:r>
      <w:r w:rsidR="00716422">
        <w:t xml:space="preserve">TSWC-MCMC algorithm performs far better than all other algorithms in terms of low RMSE and has </w:t>
      </w:r>
      <w:r>
        <w:t>a better-</w:t>
      </w:r>
      <w:r w:rsidR="00716422">
        <w:t>reconstructed image quality in low, low-mid level and high photon regime.</w:t>
      </w:r>
    </w:p>
    <w:p w:rsidR="00716422" w:rsidRDefault="00716422" w:rsidP="00716422">
      <w:pPr>
        <w:ind w:firstLine="720"/>
        <w:jc w:val="both"/>
      </w:pPr>
      <w:r>
        <w:t>Another interesting observation is that, some algorithms such as OMP, GPSR algorithms perform well in the high photon regime compared to other a</w:t>
      </w:r>
      <w:r w:rsidR="00613BD0">
        <w:t>lgorithms. These algorithms do</w:t>
      </w:r>
      <w:r>
        <w:t xml:space="preserve"> not perform well in low photon regime compared to other algorithms. TwIST algorithm shows good performance in low photon regime compared to all other algorithms. The quality of image reconstructed in high photon regime is not good </w:t>
      </w:r>
      <w:r w:rsidR="00613BD0">
        <w:t xml:space="preserve">if </w:t>
      </w:r>
      <w:r>
        <w:t xml:space="preserve">compared to other algorithms. </w:t>
      </w:r>
    </w:p>
    <w:p w:rsidR="00716422" w:rsidRDefault="00097BE0" w:rsidP="00097BE0">
      <w:pPr>
        <w:ind w:firstLine="720"/>
        <w:jc w:val="both"/>
      </w:pPr>
      <w:r>
        <w:t>From</w:t>
      </w:r>
      <w:r w:rsidR="00613BD0">
        <w:t xml:space="preserve"> F</w:t>
      </w:r>
      <w:r w:rsidR="00716422">
        <w:t xml:space="preserve">igure 12, it is clear that TSWCS-MCMC algorithm out performs all other algorithms in terms of better image quality in low, low-mid level and high photon regime. </w:t>
      </w:r>
    </w:p>
    <w:p w:rsidR="00716422" w:rsidRDefault="00716422" w:rsidP="00097BE0">
      <w:pPr>
        <w:ind w:firstLine="720"/>
        <w:jc w:val="both"/>
      </w:pPr>
      <w:r>
        <w:t>In the higher photon regime, some algorithms such as OMP, GPSR perform well in terms of lo</w:t>
      </w:r>
      <w:r w:rsidR="00613BD0">
        <w:t>w RMSE. The same algorithms do</w:t>
      </w:r>
      <w:r>
        <w:t xml:space="preserve"> not give better results in low photon regime. TwIST algorithm performs well in low photon regime in terms of image quality and low RMSE. </w:t>
      </w:r>
    </w:p>
    <w:p w:rsidR="00781266" w:rsidRDefault="00097BE0" w:rsidP="00097BE0">
      <w:pPr>
        <w:ind w:firstLine="540"/>
        <w:jc w:val="both"/>
      </w:pPr>
      <w:r>
        <w:t xml:space="preserve"> Figure 13 shows the results of</w:t>
      </w:r>
      <w:r w:rsidR="00613BD0">
        <w:t xml:space="preserve"> a</w:t>
      </w:r>
      <w:r>
        <w:t xml:space="preserve"> reconstructed image for </w:t>
      </w:r>
      <w:r w:rsidR="00613BD0">
        <w:t xml:space="preserve">the </w:t>
      </w:r>
      <w:r>
        <w:t xml:space="preserve">mean photon number 0.5, 30, and 500 </w:t>
      </w:r>
      <w:r w:rsidR="00613BD0">
        <w:t>for squeezing parameters 0.1, 1.</w:t>
      </w:r>
      <w:r>
        <w:t xml:space="preserve">1 and 1.5 respectively. </w:t>
      </w:r>
      <w:r w:rsidR="00AB51E6">
        <w:t>For the squeezed light source, the SNR depends on the mean photon number and the squeezing parameter ‘</w:t>
      </w:r>
      <m:oMath>
        <m:r>
          <w:rPr>
            <w:rFonts w:ascii="Cambria Math" w:hAnsi="Cambria Math"/>
          </w:rPr>
          <m:t>r</m:t>
        </m:r>
      </m:oMath>
      <w:r w:rsidR="00AB51E6">
        <w:t>’. It is also clear that TSWCS-MCMC algorithms outperforms all other algorithms in terms of image quality and low RMSE.</w:t>
      </w:r>
    </w:p>
    <w:p w:rsidR="00781266" w:rsidRDefault="00613BD0" w:rsidP="006A2FFC">
      <w:pPr>
        <w:pStyle w:val="Heading2"/>
      </w:pPr>
      <w:bookmarkStart w:id="60" w:name="_Toc457294875"/>
      <w:r>
        <w:lastRenderedPageBreak/>
        <w:t>5.2 Gray scale Object R</w:t>
      </w:r>
      <w:r w:rsidR="00AB51E6">
        <w:t>esults</w:t>
      </w:r>
      <w:bookmarkEnd w:id="60"/>
    </w:p>
    <w:p w:rsidR="00781266" w:rsidRPr="00097BE0" w:rsidRDefault="00AB42C8" w:rsidP="00DB036C">
      <w:pPr>
        <w:jc w:val="both"/>
      </w:pPr>
      <w:r>
        <w:rPr>
          <w:noProof/>
        </w:rPr>
        <w:pict>
          <v:shape id="_x0000_s1031" type="#_x0000_t202" style="position:absolute;left:0;text-align:left;margin-left:-36.35pt;margin-top:425.3pt;width:454.3pt;height:27.6pt;z-index:251667456;mso-position-horizontal-relative:text;mso-position-vertical-relative:text" stroked="f">
            <v:textbox style="mso-fit-shape-to-text:t" inset="0,0,0,0">
              <w:txbxContent>
                <w:p w:rsidR="00DF7444" w:rsidRPr="007C1F12" w:rsidRDefault="00DF7444" w:rsidP="00DB036C">
                  <w:pPr>
                    <w:pStyle w:val="Caption"/>
                    <w:spacing w:line="480" w:lineRule="auto"/>
                    <w:jc w:val="center"/>
                    <w:rPr>
                      <w:noProof/>
                      <w:szCs w:val="24"/>
                    </w:rPr>
                  </w:pPr>
                  <w:bookmarkStart w:id="61" w:name="_Toc457294893"/>
                  <w:r>
                    <w:t xml:space="preserve">Figure </w:t>
                  </w:r>
                  <w:r w:rsidR="00AB42C8">
                    <w:fldChar w:fldCharType="begin"/>
                  </w:r>
                  <w:r w:rsidR="00AB42C8">
                    <w:instrText xml:space="preserve"> SEQ Figure \* ARABIC </w:instrText>
                  </w:r>
                  <w:r w:rsidR="00AB42C8">
                    <w:fldChar w:fldCharType="separate"/>
                  </w:r>
                  <w:r w:rsidR="009B213A">
                    <w:rPr>
                      <w:noProof/>
                    </w:rPr>
                    <w:t>14</w:t>
                  </w:r>
                  <w:r w:rsidR="00AB42C8">
                    <w:rPr>
                      <w:noProof/>
                    </w:rPr>
                    <w:fldChar w:fldCharType="end"/>
                  </w:r>
                  <w:r>
                    <w:t xml:space="preserve">. </w:t>
                  </w:r>
                  <w:r w:rsidRPr="00856BBA">
                    <w:t>Comparative analysis of different algorithms by considering different light sources for a gray scale object (SNR Vs RMSE).</w:t>
                  </w:r>
                  <w:bookmarkEnd w:id="61"/>
                </w:p>
              </w:txbxContent>
            </v:textbox>
            <w10:wrap type="square"/>
          </v:shape>
        </w:pict>
      </w:r>
      <w:r w:rsidR="007557E4">
        <w:rPr>
          <w:noProof/>
          <w:lang w:bidi="ar-SA"/>
        </w:rPr>
        <w:drawing>
          <wp:anchor distT="0" distB="0" distL="114300" distR="114300" simplePos="0" relativeHeight="251653120" behindDoc="0" locked="0" layoutInCell="1" allowOverlap="1" wp14:anchorId="024F954D" wp14:editId="421F633E">
            <wp:simplePos x="0" y="0"/>
            <wp:positionH relativeFrom="margin">
              <wp:posOffset>4694555</wp:posOffset>
            </wp:positionH>
            <wp:positionV relativeFrom="margin">
              <wp:posOffset>2820670</wp:posOffset>
            </wp:positionV>
            <wp:extent cx="1371600" cy="251904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egend1.JPG"/>
                    <pic:cNvPicPr/>
                  </pic:nvPicPr>
                  <pic:blipFill>
                    <a:blip r:embed="rId36">
                      <a:extLst>
                        <a:ext uri="{28A0092B-C50C-407E-A947-70E740481C1C}">
                          <a14:useLocalDpi xmlns:a14="http://schemas.microsoft.com/office/drawing/2010/main" val="0"/>
                        </a:ext>
                      </a:extLst>
                    </a:blip>
                    <a:stretch>
                      <a:fillRect/>
                    </a:stretch>
                  </pic:blipFill>
                  <pic:spPr>
                    <a:xfrm>
                      <a:off x="0" y="0"/>
                      <a:ext cx="1371600" cy="2519045"/>
                    </a:xfrm>
                    <a:prstGeom prst="rect">
                      <a:avLst/>
                    </a:prstGeom>
                  </pic:spPr>
                </pic:pic>
              </a:graphicData>
            </a:graphic>
            <wp14:sizeRelV relativeFrom="margin">
              <wp14:pctHeight>0</wp14:pctHeight>
            </wp14:sizeRelV>
          </wp:anchor>
        </w:drawing>
      </w:r>
      <w:r w:rsidR="007557E4">
        <w:rPr>
          <w:noProof/>
          <w:lang w:bidi="ar-SA"/>
        </w:rPr>
        <w:drawing>
          <wp:anchor distT="0" distB="0" distL="114300" distR="114300" simplePos="0" relativeHeight="251651072" behindDoc="0" locked="0" layoutInCell="1" allowOverlap="1" wp14:anchorId="492F2B2D" wp14:editId="31982C2C">
            <wp:simplePos x="0" y="0"/>
            <wp:positionH relativeFrom="margin">
              <wp:posOffset>-763270</wp:posOffset>
            </wp:positionH>
            <wp:positionV relativeFrom="margin">
              <wp:posOffset>2567940</wp:posOffset>
            </wp:positionV>
            <wp:extent cx="5886450" cy="311658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ult_indorre_0.25.jpg"/>
                    <pic:cNvPicPr/>
                  </pic:nvPicPr>
                  <pic:blipFill>
                    <a:blip r:embed="rId37">
                      <a:extLst>
                        <a:ext uri="{28A0092B-C50C-407E-A947-70E740481C1C}">
                          <a14:useLocalDpi xmlns:a14="http://schemas.microsoft.com/office/drawing/2010/main" val="0"/>
                        </a:ext>
                      </a:extLst>
                    </a:blip>
                    <a:stretch>
                      <a:fillRect/>
                    </a:stretch>
                  </pic:blipFill>
                  <pic:spPr>
                    <a:xfrm>
                      <a:off x="0" y="0"/>
                      <a:ext cx="5886450" cy="3116580"/>
                    </a:xfrm>
                    <a:prstGeom prst="rect">
                      <a:avLst/>
                    </a:prstGeom>
                  </pic:spPr>
                </pic:pic>
              </a:graphicData>
            </a:graphic>
            <wp14:sizeRelH relativeFrom="margin">
              <wp14:pctWidth>0</wp14:pctWidth>
            </wp14:sizeRelH>
            <wp14:sizeRelV relativeFrom="margin">
              <wp14:pctHeight>0</wp14:pctHeight>
            </wp14:sizeRelV>
          </wp:anchor>
        </w:drawing>
      </w:r>
      <w:r w:rsidR="0092755A">
        <w:t>The size of</w:t>
      </w:r>
      <w:r w:rsidR="00AB51E6">
        <w:t xml:space="preserve"> </w:t>
      </w:r>
      <w:r w:rsidR="00613BD0">
        <w:t xml:space="preserve">the </w:t>
      </w:r>
      <w:r w:rsidR="00AB51E6">
        <w:t xml:space="preserve">gray scale object </w:t>
      </w:r>
      <w:r w:rsidR="0092755A">
        <w:t>is</w:t>
      </w:r>
      <w:r w:rsidR="001C1274">
        <w:t xml:space="preserve"> </w:t>
      </w:r>
      <m:oMath>
        <m:r>
          <w:rPr>
            <w:rFonts w:ascii="Cambria Math" w:hAnsi="Cambria Math"/>
          </w:rPr>
          <m:t>128×128</m:t>
        </m:r>
      </m:oMath>
      <w:r w:rsidR="001C1274">
        <w:t xml:space="preserve"> pixels. </w:t>
      </w:r>
      <w:r w:rsidR="0092755A">
        <w:t>Si</w:t>
      </w:r>
      <w:r w:rsidR="00375A1B">
        <w:t>milar to OU logo image, the gray</w:t>
      </w:r>
      <w:r w:rsidR="0092755A">
        <w:t xml:space="preserve"> scale object</w:t>
      </w:r>
      <w:r w:rsidR="001C1274">
        <w:t xml:space="preserve"> is reconstructed from ¼ samples. All the data is log log plotted for different values of</w:t>
      </w:r>
      <w:r w:rsidR="006B6FC3">
        <w:t xml:space="preserve"> average</w:t>
      </w:r>
      <w:r w:rsidR="001C1274">
        <w:t xml:space="preserve"> SNR vs RMSE. </w:t>
      </w:r>
      <w:r w:rsidR="00686057">
        <w:t xml:space="preserve">Since the gray scale </w:t>
      </w:r>
      <w:r w:rsidR="00613BD0">
        <w:t>object has values varying from zero</w:t>
      </w:r>
      <w:r w:rsidR="00686057">
        <w:t xml:space="preserve"> to 255, defining a SNR is difficult. </w:t>
      </w:r>
      <w:r w:rsidR="007557E4">
        <w:t>Therefore</w:t>
      </w:r>
      <w:r w:rsidR="009F18B6">
        <w:t>, we have considered average SNR</w:t>
      </w:r>
      <w:r w:rsidR="00686057">
        <w:t xml:space="preserve">. </w:t>
      </w:r>
      <w:r w:rsidR="001C1274">
        <w:t>We have set the scale of x-axis from 0.4 to 70 and the scale of y-axis from 0.0008 to 3. The plots are shown in the following</w:t>
      </w:r>
    </w:p>
    <w:p w:rsidR="001E3CBA" w:rsidRDefault="001E3CBA" w:rsidP="00197E74">
      <w:r>
        <w:t xml:space="preserve">Before going into </w:t>
      </w:r>
      <w:r w:rsidR="008E598B">
        <w:t>observations, the average SNR can be</w:t>
      </w:r>
      <w:r>
        <w:t xml:space="preserve"> calculated as follows</w:t>
      </w:r>
    </w:p>
    <w:p w:rsidR="001E3CBA" w:rsidRDefault="001E3CBA" w:rsidP="001A227B">
      <w:pPr>
        <w:jc w:val="right"/>
      </w:pPr>
      <w:r>
        <w:t xml:space="preserve">The mean photon number </w:t>
      </w:r>
      <m:oMath>
        <m:d>
          <m:dPr>
            <m:begChr m:val="〈"/>
            <m:endChr m:val="〉"/>
            <m:ctrlPr>
              <w:rPr>
                <w:rFonts w:ascii="Cambria Math" w:hAnsi="Cambria Math"/>
                <w:i/>
              </w:rPr>
            </m:ctrlPr>
          </m:dPr>
          <m:e>
            <m:r>
              <w:rPr>
                <w:rFonts w:ascii="Cambria Math" w:hAnsi="Cambria Math"/>
              </w:rPr>
              <m:t>N</m:t>
            </m:r>
          </m:e>
        </m:d>
      </m:oMath>
      <w:r w:rsidR="00E84F79">
        <w:t xml:space="preserve"> </w:t>
      </w:r>
      <w:r>
        <w:t xml:space="preserve">of light source is given by </w:t>
      </w:r>
      <m:oMath>
        <m:nary>
          <m:naryPr>
            <m:chr m:val="∑"/>
            <m:limLoc m:val="undOvr"/>
            <m:supHide m:val="1"/>
            <m:ctrlPr>
              <w:rPr>
                <w:rFonts w:ascii="Cambria Math" w:hAnsi="Cambria Math"/>
                <w:i/>
              </w:rPr>
            </m:ctrlPr>
          </m:naryPr>
          <m:sub>
            <m:r>
              <w:rPr>
                <w:rFonts w:ascii="Cambria Math" w:hAnsi="Cambria Math"/>
              </w:rPr>
              <m:t>n</m:t>
            </m:r>
          </m:sub>
          <m:sup/>
          <m:e>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n ≡</m:t>
            </m:r>
            <m:acc>
              <m:accPr>
                <m:chr m:val="̅"/>
                <m:ctrlPr>
                  <w:rPr>
                    <w:rFonts w:ascii="Cambria Math" w:hAnsi="Cambria Math"/>
                    <w:i/>
                  </w:rPr>
                </m:ctrlPr>
              </m:accPr>
              <m:e>
                <m:r>
                  <w:rPr>
                    <w:rFonts w:ascii="Cambria Math" w:hAnsi="Cambria Math"/>
                  </w:rPr>
                  <m:t>n</m:t>
                </m:r>
              </m:e>
            </m:acc>
          </m:e>
        </m:nary>
      </m:oMath>
      <w:r w:rsidR="001A227B">
        <w:t>,                     (5.1)</w:t>
      </w:r>
    </w:p>
    <w:p w:rsidR="001E3CBA" w:rsidRDefault="00E84F79" w:rsidP="00197E74">
      <w:r>
        <w:t xml:space="preserve">The variance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e>
        </m:d>
      </m:oMath>
      <w:r>
        <w:t xml:space="preserve"> is given by</w:t>
      </w:r>
    </w:p>
    <w:p w:rsidR="001E3CBA" w:rsidRPr="00E84F79" w:rsidRDefault="00AB42C8" w:rsidP="001A227B">
      <w:pPr>
        <w:jc w:val="right"/>
      </w:pPr>
      <m:oMath>
        <m:d>
          <m:dPr>
            <m:ctrlPr>
              <w:rPr>
                <w:rFonts w:ascii="Cambria Math" w:hAnsi="Cambria Math"/>
                <w:i/>
              </w:rPr>
            </m:ctrlPr>
          </m:dPr>
          <m:e>
            <m:acc>
              <m:accPr>
                <m:chr m:val="̅"/>
                <m:ctrlPr>
                  <w:rPr>
                    <w:rFonts w:ascii="Cambria Math" w:hAnsi="Cambria Math"/>
                    <w:i/>
                  </w:rPr>
                </m:ctrlPr>
              </m:accPr>
              <m:e>
                <m:sSup>
                  <m:sSupPr>
                    <m:ctrlPr>
                      <w:rPr>
                        <w:rFonts w:ascii="Cambria Math" w:hAnsi="Cambria Math"/>
                        <w:i/>
                      </w:rPr>
                    </m:ctrlPr>
                  </m:sSupPr>
                  <m:e>
                    <m:r>
                      <w:rPr>
                        <w:rFonts w:ascii="Cambria Math" w:hAnsi="Cambria Math"/>
                      </w:rPr>
                      <m:t>n</m:t>
                    </m:r>
                  </m:e>
                  <m:sup>
                    <m:r>
                      <w:rPr>
                        <w:rFonts w:ascii="Cambria Math" w:hAnsi="Cambria Math"/>
                      </w:rPr>
                      <m:t>2</m:t>
                    </m:r>
                  </m:sup>
                </m:sSup>
              </m:e>
            </m:acc>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n</m:t>
                    </m:r>
                  </m:e>
                </m:acc>
              </m:e>
              <m:sup>
                <m:r>
                  <w:rPr>
                    <w:rFonts w:ascii="Cambria Math" w:hAnsi="Cambria Math"/>
                  </w:rPr>
                  <m:t>2</m:t>
                </m:r>
              </m:sup>
            </m:sSup>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e>
        </m:d>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rPr>
          <m:t>(1-</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r>
          <w:rPr>
            <w:rFonts w:ascii="Cambria Math" w:hAnsi="Cambria Math"/>
          </w:rPr>
          <m:t>)</m:t>
        </m:r>
      </m:oMath>
      <w:r w:rsidR="001A227B">
        <w:t>,</w:t>
      </w:r>
      <w:r w:rsidR="001A227B">
        <w:tab/>
      </w:r>
      <w:r w:rsidR="001A227B">
        <w:tab/>
      </w:r>
      <w:r w:rsidR="001A227B">
        <w:tab/>
        <w:t xml:space="preserve">      (5.2)</w:t>
      </w:r>
    </w:p>
    <w:p w:rsidR="00E84F79" w:rsidRPr="00E84F79" w:rsidRDefault="00E84F79" w:rsidP="00E84F79">
      <w:pPr>
        <w:jc w:val="center"/>
      </w:pPr>
      <w:r>
        <w:t xml:space="preserve">Where </w:t>
      </w:r>
      <m:oMath>
        <m:d>
          <m:dPr>
            <m:begChr m:val="〈"/>
            <m:endChr m:val="〉"/>
            <m:ctrlPr>
              <w:rPr>
                <w:rFonts w:ascii="Cambria Math" w:hAnsi="Cambria Math"/>
                <w:i/>
              </w:rPr>
            </m:ctrlPr>
          </m:dPr>
          <m:e>
            <m:r>
              <w:rPr>
                <w:rFonts w:ascii="Cambria Math" w:hAnsi="Cambria Math"/>
              </w:rPr>
              <m:t>T</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x</m:t>
            </m:r>
          </m:sub>
          <m:sup/>
          <m:e>
            <m:sSub>
              <m:sSubPr>
                <m:ctrlPr>
                  <w:rPr>
                    <w:rFonts w:ascii="Cambria Math" w:hAnsi="Cambria Math"/>
                    <w:i/>
                  </w:rPr>
                </m:ctrlPr>
              </m:sSubPr>
              <m:e>
                <m:r>
                  <w:rPr>
                    <w:rFonts w:ascii="Cambria Math" w:hAnsi="Cambria Math"/>
                  </w:rPr>
                  <m:t>T</m:t>
                </m:r>
              </m:e>
              <m:sub>
                <m:r>
                  <w:rPr>
                    <w:rFonts w:ascii="Cambria Math" w:hAnsi="Cambria Math"/>
                  </w:rPr>
                  <m:t>x</m:t>
                </m:r>
              </m:sub>
            </m:sSub>
          </m:e>
        </m:nary>
      </m:oMath>
    </w:p>
    <w:p w:rsidR="00E84F79" w:rsidRPr="00E84F79" w:rsidRDefault="00AB42C8" w:rsidP="00197E74">
      <m:oMathPara>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x</m:t>
              </m:r>
            </m:sub>
            <m:sup/>
            <m:e>
              <m:sSubSup>
                <m:sSubSupPr>
                  <m:ctrlPr>
                    <w:rPr>
                      <w:rFonts w:ascii="Cambria Math" w:hAnsi="Cambria Math"/>
                      <w:i/>
                    </w:rPr>
                  </m:ctrlPr>
                </m:sSubSupPr>
                <m:e>
                  <m:r>
                    <w:rPr>
                      <w:rFonts w:ascii="Cambria Math" w:hAnsi="Cambria Math"/>
                    </w:rPr>
                    <m:t>T</m:t>
                  </m:r>
                </m:e>
                <m:sub>
                  <m:r>
                    <w:rPr>
                      <w:rFonts w:ascii="Cambria Math" w:hAnsi="Cambria Math"/>
                    </w:rPr>
                    <m:t>x</m:t>
                  </m:r>
                </m:sub>
                <m:sup>
                  <m:r>
                    <w:rPr>
                      <w:rFonts w:ascii="Cambria Math" w:hAnsi="Cambria Math"/>
                    </w:rPr>
                    <m:t>2</m:t>
                  </m:r>
                </m:sup>
              </m:sSubSup>
            </m:e>
          </m:nary>
        </m:oMath>
      </m:oMathPara>
    </w:p>
    <w:p w:rsidR="00E84F79" w:rsidRDefault="00E84F79" w:rsidP="00197E74">
      <w:r>
        <w:t xml:space="preserve">For binary object (OU logo), </w:t>
      </w:r>
      <m:oMath>
        <m:d>
          <m:dPr>
            <m:begChr m:val="〈"/>
            <m:endChr m:val="〉"/>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oMath>
    </w:p>
    <w:p w:rsidR="00E84F79" w:rsidRDefault="00E84F79" w:rsidP="00197E74">
      <w:r>
        <w:t>The average SNR is given as</w:t>
      </w:r>
    </w:p>
    <w:p w:rsidR="00E84F79" w:rsidRPr="00AC4FBF" w:rsidRDefault="00E84F79" w:rsidP="001A227B">
      <w:pPr>
        <w:jc w:val="right"/>
      </w:pPr>
      <m:oMath>
        <m:r>
          <w:rPr>
            <w:rFonts w:ascii="Cambria Math" w:hAnsi="Cambria Math"/>
          </w:rPr>
          <m:t>avg</m:t>
        </m:r>
        <m:d>
          <m:dPr>
            <m:begChr m:val="〈"/>
            <m:endChr m:val="〉"/>
            <m:ctrlPr>
              <w:rPr>
                <w:rFonts w:ascii="Cambria Math" w:hAnsi="Cambria Math"/>
                <w:i/>
              </w:rPr>
            </m:ctrlPr>
          </m:dPr>
          <m:e>
            <m:r>
              <w:rPr>
                <w:rFonts w:ascii="Cambria Math" w:hAnsi="Cambria Math"/>
              </w:rPr>
              <m:t>SNR</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N</m:t>
                </m:r>
              </m:e>
            </m:d>
          </m:num>
          <m:den>
            <m:rad>
              <m:radPr>
                <m:degHide m:val="1"/>
                <m:ctrlPr>
                  <w:rPr>
                    <w:rFonts w:ascii="Cambria Math" w:hAnsi="Cambria Math"/>
                    <w:i/>
                  </w:rPr>
                </m:ctrlPr>
              </m:radPr>
              <m:deg/>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e>
                </m:d>
              </m:e>
            </m:rad>
          </m:den>
        </m:f>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n</m:t>
                </m:r>
              </m:e>
            </m:acc>
          </m:num>
          <m:den>
            <m:rad>
              <m:radPr>
                <m:degHide m:val="1"/>
                <m:ctrlPr>
                  <w:rPr>
                    <w:rFonts w:ascii="Cambria Math" w:hAnsi="Cambria Math"/>
                    <w:i/>
                  </w:rPr>
                </m:ctrlPr>
              </m:radPr>
              <m:deg/>
              <m:e>
                <m:d>
                  <m:dPr>
                    <m:ctrlPr>
                      <w:rPr>
                        <w:rFonts w:ascii="Cambria Math" w:hAnsi="Cambria Math"/>
                        <w:i/>
                      </w:rPr>
                    </m:ctrlPr>
                  </m:dPr>
                  <m:e>
                    <m:acc>
                      <m:accPr>
                        <m:chr m:val="̅"/>
                        <m:ctrlPr>
                          <w:rPr>
                            <w:rFonts w:ascii="Cambria Math" w:hAnsi="Cambria Math"/>
                            <w:i/>
                          </w:rPr>
                        </m:ctrlPr>
                      </m:accPr>
                      <m:e>
                        <m:sSup>
                          <m:sSupPr>
                            <m:ctrlPr>
                              <w:rPr>
                                <w:rFonts w:ascii="Cambria Math" w:hAnsi="Cambria Math"/>
                                <w:i/>
                              </w:rPr>
                            </m:ctrlPr>
                          </m:sSupPr>
                          <m:e>
                            <m:r>
                              <w:rPr>
                                <w:rFonts w:ascii="Cambria Math" w:hAnsi="Cambria Math"/>
                              </w:rPr>
                              <m:t>n</m:t>
                            </m:r>
                          </m:e>
                          <m:sup>
                            <m:r>
                              <w:rPr>
                                <w:rFonts w:ascii="Cambria Math" w:hAnsi="Cambria Math"/>
                              </w:rPr>
                              <m:t>2</m:t>
                            </m:r>
                          </m:sup>
                        </m:sSup>
                      </m:e>
                    </m:acc>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n</m:t>
                            </m:r>
                          </m:e>
                        </m:acc>
                      </m:e>
                      <m:sup>
                        <m:r>
                          <w:rPr>
                            <w:rFonts w:ascii="Cambria Math" w:hAnsi="Cambria Math"/>
                          </w:rPr>
                          <m:t>2</m:t>
                        </m:r>
                      </m:sup>
                    </m:sSup>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e>
                </m:d>
                <m:r>
                  <w:rPr>
                    <w:rFonts w:ascii="Cambria Math" w:hAnsi="Cambria Math"/>
                  </w:rPr>
                  <m:t>+</m:t>
                </m:r>
                <m:acc>
                  <m:accPr>
                    <m:chr m:val="̅"/>
                    <m:ctrlPr>
                      <w:rPr>
                        <w:rFonts w:ascii="Cambria Math" w:hAnsi="Cambria Math"/>
                        <w:i/>
                      </w:rPr>
                    </m:ctrlPr>
                  </m:accPr>
                  <m:e>
                    <m:r>
                      <w:rPr>
                        <w:rFonts w:ascii="Cambria Math" w:hAnsi="Cambria Math"/>
                      </w:rPr>
                      <m:t>n</m:t>
                    </m:r>
                  </m:e>
                </m:acc>
                <m:d>
                  <m:dPr>
                    <m:ctrlPr>
                      <w:rPr>
                        <w:rFonts w:ascii="Cambria Math" w:hAnsi="Cambria Math"/>
                        <w:i/>
                      </w:rPr>
                    </m:ctrlPr>
                  </m:dPr>
                  <m:e>
                    <m:r>
                      <w:rPr>
                        <w:rFonts w:ascii="Cambria Math" w:hAnsi="Cambria Math"/>
                      </w:rPr>
                      <m:t>1-</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e>
                </m:d>
              </m:e>
            </m:rad>
          </m:den>
        </m:f>
        <m:r>
          <w:rPr>
            <w:rFonts w:ascii="Cambria Math" w:hAnsi="Cambria Math"/>
          </w:rPr>
          <m:t xml:space="preserve"> </m:t>
        </m:r>
      </m:oMath>
      <w:r w:rsidR="001A227B">
        <w:t>,</w:t>
      </w:r>
      <w:r w:rsidR="001A227B">
        <w:tab/>
      </w:r>
      <w:r w:rsidR="001A227B">
        <w:tab/>
        <w:t>(5.3)</w:t>
      </w:r>
    </w:p>
    <w:p w:rsidR="00AC4FBF" w:rsidRPr="00E84F79" w:rsidRDefault="00AC4FBF" w:rsidP="00E84F79">
      <w:r>
        <w:t xml:space="preserve">where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n</m:t>
                </m:r>
              </m:e>
              <m:sup>
                <m:r>
                  <w:rPr>
                    <w:rFonts w:ascii="Cambria Math" w:hAnsi="Cambria Math"/>
                  </w:rPr>
                  <m:t>2</m:t>
                </m:r>
              </m:sup>
            </m:sSup>
          </m:e>
        </m:acc>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sSup>
          <m:sSupPr>
            <m:ctrlPr>
              <w:rPr>
                <w:rFonts w:ascii="Cambria Math" w:hAnsi="Cambria Math"/>
                <w:i/>
              </w:rPr>
            </m:ctrlPr>
          </m:sSupPr>
          <m:e>
            <m:acc>
              <m:accPr>
                <m:chr m:val="̅"/>
                <m:ctrlPr>
                  <w:rPr>
                    <w:rFonts w:ascii="Cambria Math" w:hAnsi="Cambria Math"/>
                    <w:i/>
                  </w:rPr>
                </m:ctrlPr>
              </m:accPr>
              <m:e>
                <m:r>
                  <w:rPr>
                    <w:rFonts w:ascii="Cambria Math" w:hAnsi="Cambria Math"/>
                  </w:rPr>
                  <m:t>n</m:t>
                </m:r>
              </m:e>
            </m:acc>
          </m:e>
          <m:sup>
            <m:r>
              <w:rPr>
                <w:rFonts w:ascii="Cambria Math" w:hAnsi="Cambria Math"/>
              </w:rPr>
              <m:t>2</m:t>
            </m:r>
          </m:sup>
        </m:sSup>
      </m:oMath>
    </w:p>
    <w:p w:rsidR="00E84F79" w:rsidRDefault="00AC4FBF" w:rsidP="00197E74">
      <w:r>
        <w:t>The above equation can be simplified as</w:t>
      </w:r>
    </w:p>
    <w:p w:rsidR="00AC4FBF" w:rsidRPr="00AC4FBF" w:rsidRDefault="00AC4FBF" w:rsidP="001A227B">
      <w:pPr>
        <w:jc w:val="right"/>
      </w:pPr>
      <m:oMath>
        <m:r>
          <w:rPr>
            <w:rFonts w:ascii="Cambria Math" w:hAnsi="Cambria Math"/>
          </w:rPr>
          <m:t>avg</m:t>
        </m:r>
        <m:d>
          <m:dPr>
            <m:begChr m:val="〈"/>
            <m:endChr m:val="〉"/>
            <m:ctrlPr>
              <w:rPr>
                <w:rFonts w:ascii="Cambria Math" w:hAnsi="Cambria Math"/>
                <w:i/>
              </w:rPr>
            </m:ctrlPr>
          </m:dPr>
          <m:e>
            <m:r>
              <w:rPr>
                <w:rFonts w:ascii="Cambria Math" w:hAnsi="Cambria Math"/>
              </w:rPr>
              <m:t>SNR</m:t>
            </m:r>
          </m:e>
        </m:d>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n</m:t>
                </m:r>
              </m:e>
            </m:acc>
          </m:num>
          <m:den>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e>
                </m:d>
                <m:r>
                  <w:rPr>
                    <w:rFonts w:ascii="Cambria Math" w:hAnsi="Cambria Math"/>
                  </w:rPr>
                  <m:t>+</m:t>
                </m:r>
                <m:acc>
                  <m:accPr>
                    <m:chr m:val="̅"/>
                    <m:ctrlPr>
                      <w:rPr>
                        <w:rFonts w:ascii="Cambria Math" w:hAnsi="Cambria Math"/>
                        <w:i/>
                      </w:rPr>
                    </m:ctrlPr>
                  </m:accPr>
                  <m:e>
                    <m:r>
                      <w:rPr>
                        <w:rFonts w:ascii="Cambria Math" w:hAnsi="Cambria Math"/>
                      </w:rPr>
                      <m:t>n</m:t>
                    </m:r>
                  </m:e>
                </m:acc>
                <m:d>
                  <m:dPr>
                    <m:ctrlPr>
                      <w:rPr>
                        <w:rFonts w:ascii="Cambria Math" w:hAnsi="Cambria Math"/>
                        <w:i/>
                      </w:rPr>
                    </m:ctrlPr>
                  </m:dPr>
                  <m:e>
                    <m:r>
                      <w:rPr>
                        <w:rFonts w:ascii="Cambria Math" w:hAnsi="Cambria Math"/>
                      </w:rPr>
                      <m:t>1-</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e>
                        </m:d>
                      </m:num>
                      <m:den>
                        <m:d>
                          <m:dPr>
                            <m:begChr m:val="〈"/>
                            <m:endChr m:val="〉"/>
                            <m:ctrlPr>
                              <w:rPr>
                                <w:rFonts w:ascii="Cambria Math" w:hAnsi="Cambria Math"/>
                                <w:i/>
                              </w:rPr>
                            </m:ctrlPr>
                          </m:dPr>
                          <m:e>
                            <m:r>
                              <w:rPr>
                                <w:rFonts w:ascii="Cambria Math" w:hAnsi="Cambria Math"/>
                              </w:rPr>
                              <m:t>T</m:t>
                            </m:r>
                          </m:e>
                        </m:d>
                      </m:den>
                    </m:f>
                  </m:e>
                </m:d>
              </m:e>
            </m:rad>
          </m:den>
        </m:f>
      </m:oMath>
      <w:r w:rsidR="001A227B">
        <w:t xml:space="preserve">, </w:t>
      </w:r>
      <w:r w:rsidR="001A227B">
        <w:tab/>
      </w:r>
      <w:r w:rsidR="001A227B">
        <w:tab/>
      </w:r>
      <w:r w:rsidR="001A227B">
        <w:tab/>
        <w:t xml:space="preserve">  (5.4)</w:t>
      </w:r>
    </w:p>
    <w:p w:rsidR="00AC4FBF" w:rsidRPr="00E84F79" w:rsidRDefault="00AC4FBF" w:rsidP="00197E74">
      <w:r>
        <w:t xml:space="preserve">where </w:t>
      </w:r>
      <m:oMath>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oMath>
      <w:r>
        <w:t xml:space="preserve"> is the variance of photon number of light source</w:t>
      </w:r>
      <w:r w:rsidR="00613BD0">
        <w:t>s</w:t>
      </w:r>
    </w:p>
    <w:p w:rsidR="00781266" w:rsidRDefault="00341F68" w:rsidP="00197E74">
      <w:r>
        <w:t xml:space="preserve">The valuable </w:t>
      </w:r>
      <w:r w:rsidR="00097BE0">
        <w:t>observations made from the</w:t>
      </w:r>
      <w:r>
        <w:t xml:space="preserve"> graph</w:t>
      </w:r>
      <w:r w:rsidR="00613BD0">
        <w:t xml:space="preserve"> in F</w:t>
      </w:r>
      <w:r w:rsidR="00097BE0">
        <w:t>igure 14</w:t>
      </w:r>
      <w:r>
        <w:t xml:space="preserve"> are:</w:t>
      </w:r>
    </w:p>
    <w:p w:rsidR="00341F68" w:rsidRDefault="00341F68" w:rsidP="00341F68">
      <w:pPr>
        <w:pStyle w:val="ListParagraph"/>
        <w:numPr>
          <w:ilvl w:val="0"/>
          <w:numId w:val="30"/>
        </w:numPr>
        <w:jc w:val="both"/>
      </w:pPr>
      <w:r>
        <w:t xml:space="preserve">The common observation is that, higher the </w:t>
      </w:r>
      <w:r w:rsidR="00EC3FB4">
        <w:t xml:space="preserve">average </w:t>
      </w:r>
      <w:r>
        <w:t xml:space="preserve">SNR, </w:t>
      </w:r>
      <w:r w:rsidR="00613BD0">
        <w:t xml:space="preserve">the </w:t>
      </w:r>
      <w:r>
        <w:t>better the reconstructed image quality (i.e., low RMSE).</w:t>
      </w:r>
    </w:p>
    <w:p w:rsidR="00341F68" w:rsidRDefault="00341F68" w:rsidP="00341F68">
      <w:pPr>
        <w:pStyle w:val="ListParagraph"/>
        <w:numPr>
          <w:ilvl w:val="0"/>
          <w:numId w:val="30"/>
        </w:numPr>
        <w:jc w:val="both"/>
      </w:pPr>
      <w:r>
        <w:t>Gaussian (represented by ‘o’), Poisson noise (represented by ‘x’) and Fock state (represented by ‘square’) perform almost the same way for all the algorithms.</w:t>
      </w:r>
    </w:p>
    <w:p w:rsidR="00341F68" w:rsidRDefault="00341F68" w:rsidP="00341F68">
      <w:pPr>
        <w:pStyle w:val="ListParagraph"/>
        <w:numPr>
          <w:ilvl w:val="0"/>
          <w:numId w:val="30"/>
        </w:numPr>
        <w:jc w:val="both"/>
      </w:pPr>
      <w:r>
        <w:t xml:space="preserve">In the case of squeezed light (represented by ‘.’), we have considered </w:t>
      </w:r>
      <m:oMath>
        <m:r>
          <w:rPr>
            <w:rFonts w:ascii="Cambria Math" w:hAnsi="Cambria Math"/>
          </w:rPr>
          <m:t>r∈[0.1, 0.3, 0.5, 0.7, 0.9, 1.1, 1.3, 1.5]</m:t>
        </m:r>
      </m:oMath>
      <w:r>
        <w:t xml:space="preserve">. As </w:t>
      </w:r>
      <w:r w:rsidR="00EC3FB4">
        <w:t xml:space="preserve">average </w:t>
      </w:r>
      <w:r>
        <w:t xml:space="preserve">SNR depends on the mean photon number and squeezing parameter in squeezed light, we see that some dotted points are plotted for </w:t>
      </w:r>
      <w:r w:rsidR="00EC3FB4">
        <w:t xml:space="preserve">average </w:t>
      </w:r>
      <w:r>
        <w:t>SNR beyond the value</w:t>
      </w:r>
      <w:r w:rsidR="00EC3FB4">
        <w:t xml:space="preserve"> of</w:t>
      </w:r>
      <w:r>
        <w:t xml:space="preserve"> </w:t>
      </w:r>
      <w:r w:rsidR="00EC3FB4">
        <w:t xml:space="preserve">average </w:t>
      </w:r>
      <w:r>
        <w:t xml:space="preserve">SNR </w:t>
      </w:r>
      <m:oMath>
        <m:r>
          <w:rPr>
            <w:rFonts w:ascii="Cambria Math" w:hAnsi="Cambria Math"/>
          </w:rPr>
          <m:t>≅</m:t>
        </m:r>
      </m:oMath>
      <w:r>
        <w:t xml:space="preserve"> 33. In addition, the graph shows that the squeezed light performs almost the same as with Gaussian, Poisson and Fock for all the algorithms. Note that, we did not differentiate several values of </w:t>
      </w:r>
      <m:oMath>
        <m:r>
          <w:rPr>
            <w:rFonts w:ascii="Cambria Math" w:hAnsi="Cambria Math"/>
          </w:rPr>
          <m:t>r</m:t>
        </m:r>
      </m:oMath>
      <w:r>
        <w:t xml:space="preserve"> in the above graph.</w:t>
      </w:r>
    </w:p>
    <w:p w:rsidR="00341F68" w:rsidRDefault="00341F68" w:rsidP="00341F68">
      <w:pPr>
        <w:pStyle w:val="ListParagraph"/>
        <w:numPr>
          <w:ilvl w:val="0"/>
          <w:numId w:val="30"/>
        </w:numPr>
        <w:jc w:val="both"/>
      </w:pPr>
      <w:r>
        <w:lastRenderedPageBreak/>
        <w:t xml:space="preserve">The RMSE values </w:t>
      </w:r>
      <w:r w:rsidR="00EC3FB4">
        <w:t>of MP (represented by black color), GPSR (represented by red color</w:t>
      </w:r>
      <w:r>
        <w:t xml:space="preserve">) and </w:t>
      </w:r>
      <w:r w:rsidR="00EC3FB4">
        <w:t>TwIST (represented by green color</w:t>
      </w:r>
      <w:r>
        <w:t xml:space="preserve">) algorithms ‘decrease linearly’ with increase in </w:t>
      </w:r>
      <w:r w:rsidR="00EC3FB4">
        <w:t xml:space="preserve">average </w:t>
      </w:r>
      <w:r>
        <w:t xml:space="preserve">SNR. There comes a point beyond </w:t>
      </w:r>
      <w:r w:rsidR="00EC3FB4">
        <w:t xml:space="preserve">average </w:t>
      </w:r>
      <w:r>
        <w:t xml:space="preserve">SNR </w:t>
      </w:r>
      <m:oMath>
        <m:r>
          <w:rPr>
            <w:rFonts w:ascii="Cambria Math" w:hAnsi="Cambria Math"/>
          </w:rPr>
          <m:t>≅</m:t>
        </m:r>
      </m:oMath>
      <w:r>
        <w:t xml:space="preserve"> 33, where the RMSE values become saturated.</w:t>
      </w:r>
    </w:p>
    <w:p w:rsidR="00341F68" w:rsidRDefault="00341F68" w:rsidP="00341F68">
      <w:pPr>
        <w:pStyle w:val="ListParagraph"/>
        <w:numPr>
          <w:ilvl w:val="0"/>
          <w:numId w:val="30"/>
        </w:numPr>
        <w:jc w:val="both"/>
      </w:pPr>
      <w:r>
        <w:t>The RMSE values of OMP</w:t>
      </w:r>
      <w:r w:rsidR="00EC3FB4">
        <w:t xml:space="preserve"> (represented by blue color</w:t>
      </w:r>
      <w:r>
        <w:t xml:space="preserve">) </w:t>
      </w:r>
      <w:r w:rsidR="00613BD0">
        <w:t>algorithm decrease linearly until a</w:t>
      </w:r>
      <w:r>
        <w:t xml:space="preserve"> certain point</w:t>
      </w:r>
      <w:r w:rsidR="00EC3FB4">
        <w:t xml:space="preserve"> of</w:t>
      </w:r>
      <w:r>
        <w:t xml:space="preserve"> </w:t>
      </w:r>
      <w:r w:rsidR="00EC3FB4">
        <w:t xml:space="preserve">average </w:t>
      </w:r>
      <w:r>
        <w:t xml:space="preserve">SNR </w:t>
      </w:r>
      <m:oMath>
        <m:r>
          <w:rPr>
            <w:rFonts w:ascii="Cambria Math" w:hAnsi="Cambria Math"/>
          </w:rPr>
          <m:t>≅</m:t>
        </m:r>
      </m:oMath>
      <w:r w:rsidR="00EC3FB4">
        <w:t xml:space="preserve"> 12</w:t>
      </w:r>
      <w:r>
        <w:t xml:space="preserve">, and then there is steep decrease in the RMSE values beyond </w:t>
      </w:r>
      <w:r w:rsidR="00EC3FB4">
        <w:t xml:space="preserve">average </w:t>
      </w:r>
      <w:r>
        <w:t xml:space="preserve">SNR </w:t>
      </w:r>
      <m:oMath>
        <m:r>
          <w:rPr>
            <w:rFonts w:ascii="Cambria Math" w:hAnsi="Cambria Math"/>
          </w:rPr>
          <m:t>≅</m:t>
        </m:r>
      </m:oMath>
      <w:r w:rsidR="00EC3FB4">
        <w:t xml:space="preserve"> 12 with increase in average SNR</w:t>
      </w:r>
      <w:r>
        <w:t>.</w:t>
      </w:r>
    </w:p>
    <w:p w:rsidR="00341F68" w:rsidRDefault="00341F68" w:rsidP="00341F68">
      <w:pPr>
        <w:pStyle w:val="ListParagraph"/>
        <w:numPr>
          <w:ilvl w:val="0"/>
          <w:numId w:val="30"/>
        </w:numPr>
        <w:jc w:val="both"/>
      </w:pPr>
      <w:r>
        <w:t xml:space="preserve">The RMSE values of TSWCS-MCMC </w:t>
      </w:r>
      <w:r w:rsidR="00EC3FB4">
        <w:t>(represented by magenta color</w:t>
      </w:r>
      <w:r w:rsidR="00613BD0">
        <w:t>) algorithm show</w:t>
      </w:r>
      <w:r>
        <w:t xml:space="preserve"> better results compared to other algorithms in low photon r</w:t>
      </w:r>
      <w:r w:rsidR="00613BD0">
        <w:t>egime. Its RMSE values decrease</w:t>
      </w:r>
      <w:r>
        <w:t xml:space="preserve"> linearly until </w:t>
      </w:r>
      <w:r w:rsidR="00613BD0">
        <w:t xml:space="preserve">a </w:t>
      </w:r>
      <w:r>
        <w:t xml:space="preserve">certain point </w:t>
      </w:r>
      <w:r w:rsidR="00EC3FB4">
        <w:t xml:space="preserve">average </w:t>
      </w:r>
      <w:r>
        <w:t xml:space="preserve">SNR </w:t>
      </w:r>
      <m:oMath>
        <m:r>
          <w:rPr>
            <w:rFonts w:ascii="Cambria Math" w:hAnsi="Cambria Math"/>
          </w:rPr>
          <m:t>≅</m:t>
        </m:r>
      </m:oMath>
      <w:r w:rsidR="00EC3FB4">
        <w:t xml:space="preserve"> 9</w:t>
      </w:r>
      <w:r>
        <w:t xml:space="preserve">, and then there is </w:t>
      </w:r>
      <w:r w:rsidR="00613BD0">
        <w:t xml:space="preserve">a </w:t>
      </w:r>
      <w:r>
        <w:t xml:space="preserve">steep decrease in the RMSE values beyond </w:t>
      </w:r>
      <w:r w:rsidR="00EC3FB4">
        <w:t xml:space="preserve">average </w:t>
      </w:r>
      <w:r>
        <w:t xml:space="preserve">SNR </w:t>
      </w:r>
      <m:oMath>
        <m:r>
          <w:rPr>
            <w:rFonts w:ascii="Cambria Math" w:hAnsi="Cambria Math"/>
          </w:rPr>
          <m:t>≅</m:t>
        </m:r>
      </m:oMath>
      <w:r w:rsidR="00EC3FB4">
        <w:t xml:space="preserve"> 9 with increase in average SNR</w:t>
      </w:r>
      <w:r>
        <w:t>.</w:t>
      </w:r>
    </w:p>
    <w:p w:rsidR="0092755A" w:rsidRDefault="0092755A" w:rsidP="00341F68">
      <w:pPr>
        <w:pStyle w:val="ListParagraph"/>
        <w:numPr>
          <w:ilvl w:val="0"/>
          <w:numId w:val="30"/>
        </w:numPr>
        <w:jc w:val="both"/>
      </w:pPr>
      <w:r>
        <w:t>Since all the algorithms mentioned in this thesis are designed for Gaussian noise model, the Gaussian noise perform well in terms of low RMSE compared to other noise cases for gray scale object.</w:t>
      </w:r>
    </w:p>
    <w:p w:rsidR="00EC3FB4" w:rsidRDefault="00EC3FB4" w:rsidP="00EC3FB4">
      <w:pPr>
        <w:jc w:val="both"/>
      </w:pPr>
      <w:r>
        <w:t>As we have already mentioned that higher the average SNR,</w:t>
      </w:r>
      <w:r w:rsidR="00613BD0">
        <w:t xml:space="preserve"> the</w:t>
      </w:r>
      <w:r>
        <w:t xml:space="preserve"> better the image quality (low RMSE). This means that all the algorithms should have linear decrease in the RMSE values with increase in average SNR. However, two algorithms i.e., OMP and TSWCS-MCMC stand out, as their plot is not linearly decreasing with increase in average SNR. </w:t>
      </w:r>
    </w:p>
    <w:p w:rsidR="009B1B22" w:rsidRDefault="009B1B22" w:rsidP="009B1B22">
      <w:pPr>
        <w:ind w:firstLine="720"/>
        <w:jc w:val="both"/>
      </w:pPr>
      <w:r>
        <w:t xml:space="preserve">For a particular mean photon number in squeezed light case, the SNR value varies with the squeezing parameter i.e., SNR increases with increase in the squeezing </w:t>
      </w:r>
      <w:r w:rsidR="00613BD0">
        <w:lastRenderedPageBreak/>
        <w:t>parameter until a</w:t>
      </w:r>
      <w:r>
        <w:t xml:space="preserve"> certain point in the squeezing parameter data set </w:t>
      </w:r>
      <w:r w:rsidR="0073213C">
        <w:t>a</w:t>
      </w:r>
      <w:r>
        <w:t>nd then the SNR decreases beyond that squeezing parameter. This means that the RMSE decreases with incr</w:t>
      </w:r>
      <w:r w:rsidR="00613BD0">
        <w:t>ease in squeezing parameter until a</w:t>
      </w:r>
      <w:r>
        <w:t xml:space="preserve"> certain point and then the RMSE value increase beyond that squeezing parameter.</w:t>
      </w:r>
    </w:p>
    <w:p w:rsidR="00D657BF" w:rsidRDefault="00D657BF" w:rsidP="009B1B22">
      <w:pPr>
        <w:ind w:firstLine="720"/>
        <w:jc w:val="both"/>
      </w:pPr>
      <w:r>
        <w:t>The results of reconstructed image (in low, low-mid level, high photon regime) are shown for different algorithms and for different light sources in the following</w:t>
      </w:r>
    </w:p>
    <w:p w:rsidR="00097BE0" w:rsidRDefault="00097BE0" w:rsidP="00D657BF">
      <w:pPr>
        <w:ind w:firstLine="360"/>
        <w:jc w:val="both"/>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C14D8F">
      <w:pPr>
        <w:jc w:val="center"/>
        <w:rPr>
          <w:b/>
        </w:rPr>
      </w:pPr>
    </w:p>
    <w:p w:rsidR="00097BE0" w:rsidRDefault="00097BE0" w:rsidP="009A55E4">
      <w:pPr>
        <w:rPr>
          <w:b/>
        </w:rPr>
      </w:pPr>
    </w:p>
    <w:p w:rsidR="00097BE0" w:rsidRDefault="00097BE0" w:rsidP="009A55E4">
      <w:pPr>
        <w:rPr>
          <w:b/>
        </w:rPr>
      </w:pPr>
    </w:p>
    <w:p w:rsidR="00914392" w:rsidRDefault="00914392" w:rsidP="009A55E4">
      <w:pPr>
        <w:jc w:val="center"/>
        <w:rPr>
          <w:b/>
          <w:noProof/>
          <w:lang w:bidi="ar-SA"/>
        </w:rPr>
      </w:pPr>
    </w:p>
    <w:p w:rsidR="00914392" w:rsidRDefault="00914392" w:rsidP="009A55E4">
      <w:pPr>
        <w:jc w:val="center"/>
        <w:rPr>
          <w:b/>
          <w:noProof/>
          <w:lang w:bidi="ar-SA"/>
        </w:rPr>
      </w:pPr>
    </w:p>
    <w:p w:rsidR="00914392" w:rsidRDefault="00914392" w:rsidP="009A55E4">
      <w:pPr>
        <w:jc w:val="center"/>
        <w:rPr>
          <w:b/>
          <w:noProof/>
          <w:lang w:bidi="ar-SA"/>
        </w:rPr>
      </w:pPr>
    </w:p>
    <w:p w:rsidR="00914392" w:rsidRDefault="00914392" w:rsidP="009A55E4">
      <w:pPr>
        <w:jc w:val="center"/>
        <w:rPr>
          <w:b/>
          <w:noProof/>
          <w:lang w:bidi="ar-SA"/>
        </w:rPr>
      </w:pPr>
    </w:p>
    <w:p w:rsidR="00914392" w:rsidRDefault="00AB42C8" w:rsidP="009A55E4">
      <w:pPr>
        <w:jc w:val="center"/>
        <w:rPr>
          <w:b/>
        </w:rPr>
      </w:pPr>
      <w:r>
        <w:rPr>
          <w:noProof/>
        </w:rPr>
        <w:lastRenderedPageBreak/>
        <w:pict>
          <v:shape id="_x0000_s1034" type="#_x0000_t202" style="position:absolute;left:0;text-align:left;margin-left:-21.8pt;margin-top:593.6pt;width:469.5pt;height:27.6pt;z-index:251668480;mso-position-horizontal-relative:text;mso-position-vertical-relative:text" stroked="f">
            <v:textbox style="mso-fit-shape-to-text:t" inset="0,0,0,0">
              <w:txbxContent>
                <w:p w:rsidR="00DF7444" w:rsidRPr="00CE4F9A" w:rsidRDefault="00DF7444" w:rsidP="00914392">
                  <w:pPr>
                    <w:pStyle w:val="Caption"/>
                    <w:spacing w:line="480" w:lineRule="auto"/>
                    <w:jc w:val="center"/>
                    <w:rPr>
                      <w:noProof/>
                      <w:szCs w:val="24"/>
                    </w:rPr>
                  </w:pPr>
                  <w:bookmarkStart w:id="62" w:name="_Toc457294894"/>
                  <w:r>
                    <w:t xml:space="preserve">Figure </w:t>
                  </w:r>
                  <w:r w:rsidR="00AB42C8">
                    <w:fldChar w:fldCharType="begin"/>
                  </w:r>
                  <w:r w:rsidR="00AB42C8">
                    <w:instrText xml:space="preserve"> SEQ Figure \* ARABIC </w:instrText>
                  </w:r>
                  <w:r w:rsidR="00AB42C8">
                    <w:fldChar w:fldCharType="separate"/>
                  </w:r>
                  <w:r w:rsidR="009B213A">
                    <w:rPr>
                      <w:noProof/>
                    </w:rPr>
                    <w:t>15</w:t>
                  </w:r>
                  <w:r w:rsidR="00AB42C8">
                    <w:rPr>
                      <w:noProof/>
                    </w:rPr>
                    <w:fldChar w:fldCharType="end"/>
                  </w:r>
                  <w:r>
                    <w:t>. Gray scale object</w:t>
                  </w:r>
                  <w:r w:rsidRPr="007C23AF">
                    <w:t xml:space="preserve"> reconstructed with ¼ samples having mean photon number 1, 100 and 1000 respectively in the presence of Gaussian noise</w:t>
                  </w:r>
                  <w:bookmarkEnd w:id="62"/>
                </w:p>
              </w:txbxContent>
            </v:textbox>
            <w10:wrap type="square"/>
          </v:shape>
        </w:pict>
      </w:r>
      <w:r w:rsidR="00914392">
        <w:rPr>
          <w:b/>
          <w:noProof/>
          <w:lang w:bidi="ar-SA"/>
        </w:rPr>
        <w:drawing>
          <wp:anchor distT="0" distB="0" distL="114300" distR="114300" simplePos="0" relativeHeight="251659264" behindDoc="0" locked="0" layoutInCell="1" allowOverlap="1" wp14:anchorId="35E3711F" wp14:editId="717783A2">
            <wp:simplePos x="0" y="0"/>
            <wp:positionH relativeFrom="margin">
              <wp:posOffset>-286385</wp:posOffset>
            </wp:positionH>
            <wp:positionV relativeFrom="margin">
              <wp:posOffset>0</wp:posOffset>
            </wp:positionV>
            <wp:extent cx="5875020" cy="74999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dorre_gaussian_0.25.jpg"/>
                    <pic:cNvPicPr/>
                  </pic:nvPicPr>
                  <pic:blipFill>
                    <a:blip r:embed="rId38">
                      <a:extLst>
                        <a:ext uri="{28A0092B-C50C-407E-A947-70E740481C1C}">
                          <a14:useLocalDpi xmlns:a14="http://schemas.microsoft.com/office/drawing/2010/main" val="0"/>
                        </a:ext>
                      </a:extLst>
                    </a:blip>
                    <a:stretch>
                      <a:fillRect/>
                    </a:stretch>
                  </pic:blipFill>
                  <pic:spPr>
                    <a:xfrm>
                      <a:off x="0" y="0"/>
                      <a:ext cx="5875020" cy="7499985"/>
                    </a:xfrm>
                    <a:prstGeom prst="rect">
                      <a:avLst/>
                    </a:prstGeom>
                  </pic:spPr>
                </pic:pic>
              </a:graphicData>
            </a:graphic>
            <wp14:sizeRelH relativeFrom="margin">
              <wp14:pctWidth>0</wp14:pctWidth>
            </wp14:sizeRelH>
            <wp14:sizeRelV relativeFrom="margin">
              <wp14:pctHeight>0</wp14:pctHeight>
            </wp14:sizeRelV>
          </wp:anchor>
        </w:drawing>
      </w:r>
    </w:p>
    <w:p w:rsidR="00914392" w:rsidRDefault="00914392" w:rsidP="00914392">
      <w:pPr>
        <w:jc w:val="center"/>
        <w:rPr>
          <w:b/>
        </w:rPr>
      </w:pPr>
      <w:r>
        <w:rPr>
          <w:b/>
          <w:noProof/>
          <w:lang w:bidi="ar-SA"/>
        </w:rPr>
        <w:lastRenderedPageBreak/>
        <w:drawing>
          <wp:anchor distT="0" distB="0" distL="114300" distR="114300" simplePos="0" relativeHeight="251660288" behindDoc="0" locked="0" layoutInCell="1" allowOverlap="1" wp14:anchorId="1101C1BC" wp14:editId="0B7201B9">
            <wp:simplePos x="0" y="0"/>
            <wp:positionH relativeFrom="margin">
              <wp:posOffset>-198755</wp:posOffset>
            </wp:positionH>
            <wp:positionV relativeFrom="margin">
              <wp:posOffset>-635</wp:posOffset>
            </wp:positionV>
            <wp:extent cx="5962650" cy="71107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orre_poisson_0.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62650" cy="7110730"/>
                    </a:xfrm>
                    <a:prstGeom prst="rect">
                      <a:avLst/>
                    </a:prstGeom>
                  </pic:spPr>
                </pic:pic>
              </a:graphicData>
            </a:graphic>
            <wp14:sizeRelH relativeFrom="margin">
              <wp14:pctWidth>0</wp14:pctWidth>
            </wp14:sizeRelH>
            <wp14:sizeRelV relativeFrom="margin">
              <wp14:pctHeight>0</wp14:pctHeight>
            </wp14:sizeRelV>
          </wp:anchor>
        </w:drawing>
      </w:r>
      <w:r w:rsidR="00AB42C8">
        <w:rPr>
          <w:noProof/>
        </w:rPr>
        <w:pict>
          <v:shape id="_x0000_s1035" type="#_x0000_t202" style="position:absolute;left:0;text-align:left;margin-left:-17.2pt;margin-top:576.75pt;width:461.1pt;height:27.6pt;z-index:251669504;mso-position-horizontal-relative:text;mso-position-vertical-relative:text" stroked="f">
            <v:textbox style="mso-fit-shape-to-text:t" inset="0,0,0,0">
              <w:txbxContent>
                <w:p w:rsidR="00DF7444" w:rsidRPr="003B2D28" w:rsidRDefault="00DF7444" w:rsidP="00914392">
                  <w:pPr>
                    <w:pStyle w:val="Caption"/>
                    <w:spacing w:line="480" w:lineRule="auto"/>
                    <w:jc w:val="center"/>
                    <w:rPr>
                      <w:noProof/>
                      <w:szCs w:val="24"/>
                    </w:rPr>
                  </w:pPr>
                  <w:bookmarkStart w:id="63" w:name="_Toc457294895"/>
                  <w:r>
                    <w:t xml:space="preserve">Figure </w:t>
                  </w:r>
                  <w:r w:rsidR="00AB42C8">
                    <w:fldChar w:fldCharType="begin"/>
                  </w:r>
                  <w:r w:rsidR="00AB42C8">
                    <w:instrText xml:space="preserve"> SEQ Figure \* ARABIC </w:instrText>
                  </w:r>
                  <w:r w:rsidR="00AB42C8">
                    <w:fldChar w:fldCharType="separate"/>
                  </w:r>
                  <w:r w:rsidR="009B213A">
                    <w:rPr>
                      <w:noProof/>
                    </w:rPr>
                    <w:t>16</w:t>
                  </w:r>
                  <w:r w:rsidR="00AB42C8">
                    <w:rPr>
                      <w:noProof/>
                    </w:rPr>
                    <w:fldChar w:fldCharType="end"/>
                  </w:r>
                  <w:r>
                    <w:t>. Gray scale object</w:t>
                  </w:r>
                  <w:r w:rsidRPr="00C7305D">
                    <w:t xml:space="preserve"> reconstructed with ¼ samples having mean photon number 1, 100 and 1000 respectively in the presence of Poisson noise</w:t>
                  </w:r>
                  <w:bookmarkEnd w:id="63"/>
                </w:p>
              </w:txbxContent>
            </v:textbox>
            <w10:wrap type="square"/>
          </v:shape>
        </w:pict>
      </w:r>
    </w:p>
    <w:p w:rsidR="00914392" w:rsidRPr="00914392" w:rsidRDefault="00914392" w:rsidP="00914392">
      <w:pPr>
        <w:jc w:val="center"/>
        <w:rPr>
          <w:b/>
        </w:rPr>
      </w:pPr>
      <w:r>
        <w:rPr>
          <w:noProof/>
          <w:lang w:bidi="ar-SA"/>
        </w:rPr>
        <w:lastRenderedPageBreak/>
        <w:drawing>
          <wp:anchor distT="0" distB="0" distL="114300" distR="114300" simplePos="0" relativeHeight="251661312" behindDoc="0" locked="0" layoutInCell="1" allowOverlap="1" wp14:anchorId="2FB8C111" wp14:editId="5DD37F1E">
            <wp:simplePos x="0" y="0"/>
            <wp:positionH relativeFrom="margin">
              <wp:posOffset>-247650</wp:posOffset>
            </wp:positionH>
            <wp:positionV relativeFrom="margin">
              <wp:posOffset>0</wp:posOffset>
            </wp:positionV>
            <wp:extent cx="5855970" cy="73152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dorre_fock_0.2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55970" cy="7315200"/>
                    </a:xfrm>
                    <a:prstGeom prst="rect">
                      <a:avLst/>
                    </a:prstGeom>
                  </pic:spPr>
                </pic:pic>
              </a:graphicData>
            </a:graphic>
            <wp14:sizeRelH relativeFrom="margin">
              <wp14:pctWidth>0</wp14:pctWidth>
            </wp14:sizeRelH>
            <wp14:sizeRelV relativeFrom="margin">
              <wp14:pctHeight>0</wp14:pctHeight>
            </wp14:sizeRelV>
          </wp:anchor>
        </w:drawing>
      </w:r>
    </w:p>
    <w:p w:rsidR="00097BE0" w:rsidRPr="006A2FFC" w:rsidRDefault="00914392" w:rsidP="00914392">
      <w:pPr>
        <w:pStyle w:val="Caption"/>
        <w:spacing w:line="480" w:lineRule="auto"/>
        <w:jc w:val="center"/>
        <w:rPr>
          <w:b w:val="0"/>
        </w:rPr>
      </w:pPr>
      <w:bookmarkStart w:id="64" w:name="_Toc457294896"/>
      <w:r>
        <w:t xml:space="preserve">Figure </w:t>
      </w:r>
      <w:r w:rsidR="00AB42C8">
        <w:fldChar w:fldCharType="begin"/>
      </w:r>
      <w:r w:rsidR="00AB42C8">
        <w:instrText xml:space="preserve"> SEQ Figure \* ARABIC </w:instrText>
      </w:r>
      <w:r w:rsidR="00AB42C8">
        <w:fldChar w:fldCharType="separate"/>
      </w:r>
      <w:r w:rsidR="009B213A">
        <w:rPr>
          <w:noProof/>
        </w:rPr>
        <w:t>17</w:t>
      </w:r>
      <w:r w:rsidR="00AB42C8">
        <w:rPr>
          <w:noProof/>
        </w:rPr>
        <w:fldChar w:fldCharType="end"/>
      </w:r>
      <w:r>
        <w:t xml:space="preserve">. </w:t>
      </w:r>
      <w:r w:rsidR="00DA7293">
        <w:t>Gray scale object</w:t>
      </w:r>
      <w:r w:rsidRPr="00590BF0">
        <w:t xml:space="preserve"> reconstructed with ¼ samples having mean photon number 1, 100 and 1000 respectively for Fock states</w:t>
      </w:r>
      <w:r>
        <w:t>.</w:t>
      </w:r>
      <w:bookmarkEnd w:id="64"/>
    </w:p>
    <w:p w:rsidR="008374FE" w:rsidRDefault="00914392" w:rsidP="00DA7293">
      <w:pPr>
        <w:jc w:val="center"/>
        <w:rPr>
          <w:noProof/>
          <w:lang w:bidi="ar-SA"/>
        </w:rPr>
      </w:pPr>
      <w:r>
        <w:rPr>
          <w:noProof/>
          <w:lang w:bidi="ar-SA"/>
        </w:rPr>
        <w:lastRenderedPageBreak/>
        <w:drawing>
          <wp:anchor distT="0" distB="0" distL="114300" distR="114300" simplePos="0" relativeHeight="251662336" behindDoc="0" locked="0" layoutInCell="1" allowOverlap="1" wp14:anchorId="15C088DA" wp14:editId="164EDCB4">
            <wp:simplePos x="0" y="0"/>
            <wp:positionH relativeFrom="margin">
              <wp:posOffset>-276860</wp:posOffset>
            </wp:positionH>
            <wp:positionV relativeFrom="margin">
              <wp:posOffset>-635</wp:posOffset>
            </wp:positionV>
            <wp:extent cx="5845810" cy="739267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dorre_squeezed_0.25.jpg"/>
                    <pic:cNvPicPr/>
                  </pic:nvPicPr>
                  <pic:blipFill>
                    <a:blip r:embed="rId41">
                      <a:extLst>
                        <a:ext uri="{28A0092B-C50C-407E-A947-70E740481C1C}">
                          <a14:useLocalDpi xmlns:a14="http://schemas.microsoft.com/office/drawing/2010/main" val="0"/>
                        </a:ext>
                      </a:extLst>
                    </a:blip>
                    <a:stretch>
                      <a:fillRect/>
                    </a:stretch>
                  </pic:blipFill>
                  <pic:spPr>
                    <a:xfrm>
                      <a:off x="0" y="0"/>
                      <a:ext cx="5845810" cy="7392670"/>
                    </a:xfrm>
                    <a:prstGeom prst="rect">
                      <a:avLst/>
                    </a:prstGeom>
                  </pic:spPr>
                </pic:pic>
              </a:graphicData>
            </a:graphic>
            <wp14:sizeRelH relativeFrom="margin">
              <wp14:pctWidth>0</wp14:pctWidth>
            </wp14:sizeRelH>
            <wp14:sizeRelV relativeFrom="margin">
              <wp14:pctHeight>0</wp14:pctHeight>
            </wp14:sizeRelV>
          </wp:anchor>
        </w:drawing>
      </w:r>
      <w:r w:rsidR="00AB42C8">
        <w:rPr>
          <w:noProof/>
        </w:rPr>
        <w:pict>
          <v:shape id="_x0000_s1036" type="#_x0000_t202" style="position:absolute;left:0;text-align:left;margin-left:-21.8pt;margin-top:591.95pt;width:460.3pt;height:55.2pt;z-index:251670528;mso-position-horizontal-relative:text;mso-position-vertical-relative:text" stroked="f">
            <v:textbox style="mso-fit-shape-to-text:t" inset="0,0,0,0">
              <w:txbxContent>
                <w:p w:rsidR="00DF7444" w:rsidRPr="00F17529" w:rsidRDefault="00DF7444" w:rsidP="00914392">
                  <w:pPr>
                    <w:pStyle w:val="Caption"/>
                    <w:spacing w:line="480" w:lineRule="auto"/>
                    <w:jc w:val="center"/>
                    <w:rPr>
                      <w:noProof/>
                      <w:szCs w:val="24"/>
                    </w:rPr>
                  </w:pPr>
                  <w:bookmarkStart w:id="65" w:name="_Toc457294897"/>
                  <w:r>
                    <w:t xml:space="preserve">Figure </w:t>
                  </w:r>
                  <w:r w:rsidR="00AB42C8">
                    <w:fldChar w:fldCharType="begin"/>
                  </w:r>
                  <w:r w:rsidR="00AB42C8">
                    <w:instrText xml:space="preserve"> SEQ Figure \* ARABIC </w:instrText>
                  </w:r>
                  <w:r w:rsidR="00AB42C8">
                    <w:fldChar w:fldCharType="separate"/>
                  </w:r>
                  <w:r w:rsidR="009B213A">
                    <w:rPr>
                      <w:noProof/>
                    </w:rPr>
                    <w:t>18</w:t>
                  </w:r>
                  <w:r w:rsidR="00AB42C8">
                    <w:rPr>
                      <w:noProof/>
                    </w:rPr>
                    <w:fldChar w:fldCharType="end"/>
                  </w:r>
                  <w:r>
                    <w:t>. Gray scale object</w:t>
                  </w:r>
                  <w:r w:rsidRPr="00A0326A">
                    <w:t xml:space="preserve"> reconstructed with ¼ samples having mean photon 1, 60 and 500 respectively for the given squeezed light source</w:t>
                  </w:r>
                  <w:bookmarkEnd w:id="65"/>
                </w:p>
              </w:txbxContent>
            </v:textbox>
            <w10:wrap type="square"/>
          </v:shape>
        </w:pict>
      </w:r>
    </w:p>
    <w:p w:rsidR="00097BE0" w:rsidRDefault="007A612F" w:rsidP="00DA7293">
      <w:pPr>
        <w:pStyle w:val="Heading1"/>
      </w:pPr>
      <w:bookmarkStart w:id="66" w:name="_Toc457294876"/>
      <w:r>
        <w:lastRenderedPageBreak/>
        <w:t xml:space="preserve">6. </w:t>
      </w:r>
      <w:r w:rsidR="00A311B2">
        <w:t>Conclusions</w:t>
      </w:r>
      <w:r w:rsidR="00500E71">
        <w:t xml:space="preserve"> and Future work</w:t>
      </w:r>
      <w:bookmarkEnd w:id="66"/>
    </w:p>
    <w:p w:rsidR="007A612F" w:rsidRPr="007A612F" w:rsidRDefault="007A612F" w:rsidP="007A612F">
      <w:pPr>
        <w:pStyle w:val="Heading2"/>
      </w:pPr>
      <w:bookmarkStart w:id="67" w:name="_Toc457294877"/>
      <w:r>
        <w:t>6.1 Conclusion</w:t>
      </w:r>
      <w:bookmarkEnd w:id="67"/>
    </w:p>
    <w:p w:rsidR="00E95324" w:rsidRDefault="00E95324" w:rsidP="000D60C5">
      <w:pPr>
        <w:ind w:firstLine="720"/>
        <w:jc w:val="both"/>
      </w:pPr>
      <w:r>
        <w:t>In this thesis, we have d</w:t>
      </w:r>
      <w:r w:rsidR="00D327D7">
        <w:t>escribed</w:t>
      </w:r>
      <w:r>
        <w:t xml:space="preserve"> CS recovery algorithms (Greedy, Thresholding and Bayesian algorithms) in the presence of different light sources (Fock, Gaussian, Poisson and squeezed light) by considering their photon statistics. </w:t>
      </w:r>
      <w:r w:rsidR="00D327D7">
        <w:t xml:space="preserve">We have not considered Thermal noise, as its SNR is always less than 1 (higher noise level). </w:t>
      </w:r>
      <w:r>
        <w:t xml:space="preserve">The simulated results were obtained for </w:t>
      </w:r>
      <w:r w:rsidR="00FC7C16">
        <w:t xml:space="preserve">the </w:t>
      </w:r>
      <w:r>
        <w:t xml:space="preserve">two different images (OU logo and Indorre), that are reconstructed with ¼ samples (less than Nyquist rate). </w:t>
      </w:r>
    </w:p>
    <w:p w:rsidR="001B0418" w:rsidRDefault="000D60C5" w:rsidP="000D60C5">
      <w:pPr>
        <w:ind w:firstLine="720"/>
        <w:jc w:val="both"/>
      </w:pPr>
      <w:r>
        <w:t>The</w:t>
      </w:r>
      <w:r w:rsidR="001B0418">
        <w:t xml:space="preserve"> modified single pixel camera setup</w:t>
      </w:r>
      <w:r>
        <w:t xml:space="preserve"> </w:t>
      </w:r>
      <w:r w:rsidR="0099084D">
        <w:t>having</w:t>
      </w:r>
      <w:r>
        <w:t xml:space="preserve"> two photon detectors </w:t>
      </w:r>
      <w:r w:rsidR="00613BD0">
        <w:t>(see F</w:t>
      </w:r>
      <w:r>
        <w:t>igure 6)</w:t>
      </w:r>
      <w:r w:rsidR="001B0418">
        <w:t xml:space="preserve"> is</w:t>
      </w:r>
      <w:r>
        <w:t xml:space="preserve"> implemented in </w:t>
      </w:r>
      <w:r w:rsidR="00613BD0">
        <w:t xml:space="preserve">a </w:t>
      </w:r>
      <w:r>
        <w:t>simulated environment to reconstruc</w:t>
      </w:r>
      <w:r w:rsidR="0099084D">
        <w:t>t an</w:t>
      </w:r>
      <w:r w:rsidR="00613BD0">
        <w:t xml:space="preserve"> image with less</w:t>
      </w:r>
      <w:r>
        <w:t xml:space="preserve"> number of samples. </w:t>
      </w:r>
      <w:r w:rsidR="00750187">
        <w:t>Since the image size is</w:t>
      </w:r>
      <w:r w:rsidR="0099084D">
        <w:t xml:space="preserve"> </w:t>
      </w:r>
      <m:oMath>
        <m:r>
          <w:rPr>
            <w:rFonts w:ascii="Cambria Math" w:hAnsi="Cambria Math"/>
          </w:rPr>
          <m:t>128×128</m:t>
        </m:r>
      </m:oMath>
      <w:r w:rsidR="00750187">
        <w:t xml:space="preserve"> pixels, the computational time required for reconstructing an image for different SNR levels for GPSR and TSWCS-MCMC algorithms is larger than other algorithms. </w:t>
      </w:r>
      <w:r w:rsidR="0099084D">
        <w:t xml:space="preserve">Though the computational time is larger for GPSR and TSWCS-MCMC algorithms, they are especially good for image reconstruction (very low RMSE) without addition of noise. </w:t>
      </w:r>
      <w:r w:rsidR="00750187">
        <w:t xml:space="preserve">  </w:t>
      </w:r>
    </w:p>
    <w:p w:rsidR="001B0418" w:rsidRDefault="00E95324" w:rsidP="000D60C5">
      <w:pPr>
        <w:ind w:firstLine="720"/>
        <w:jc w:val="both"/>
      </w:pPr>
      <w:r>
        <w:t xml:space="preserve">Generally, the higher the number of photons, </w:t>
      </w:r>
      <w:r w:rsidR="00613BD0">
        <w:t xml:space="preserve">the </w:t>
      </w:r>
      <w:r>
        <w:t>better the reconstructed image quality. This means</w:t>
      </w:r>
      <w:r w:rsidR="001B0418">
        <w:t xml:space="preserve"> that</w:t>
      </w:r>
      <w:r>
        <w:t xml:space="preserve"> the RMSE</w:t>
      </w:r>
      <w:r w:rsidR="00F913E3">
        <w:t xml:space="preserve"> values</w:t>
      </w:r>
      <w:r>
        <w:t xml:space="preserve"> </w:t>
      </w:r>
      <w:r w:rsidR="00613BD0">
        <w:t>have</w:t>
      </w:r>
      <w:r w:rsidR="00F913E3">
        <w:t xml:space="preserve"> power law wi</w:t>
      </w:r>
      <w:r w:rsidR="00DD23E8">
        <w:t>th</w:t>
      </w:r>
      <w:r>
        <w:t xml:space="preserve"> number of photons.  From the results in figure 9 and 14,</w:t>
      </w:r>
      <w:r w:rsidR="001B0418">
        <w:t xml:space="preserve"> we see that two algorithms (OMP and TSWCS-MCMC) differ linearity </w:t>
      </w:r>
      <w:r w:rsidR="00750187">
        <w:t>compared to other algorithms</w:t>
      </w:r>
      <w:r w:rsidR="001B0418">
        <w:t xml:space="preserve">. </w:t>
      </w:r>
    </w:p>
    <w:p w:rsidR="001B0418" w:rsidRDefault="001B0418" w:rsidP="000D60C5">
      <w:pPr>
        <w:ind w:firstLine="720"/>
        <w:jc w:val="both"/>
      </w:pPr>
      <w:r>
        <w:t xml:space="preserve">In the case of squeezed light, we know that SNR depends on the mean photon number and the squeezing parameter. For a particular mean photon number, the SNR value varies with the squeezing parameter i.e., SNR increases with increase in </w:t>
      </w:r>
      <w:r w:rsidR="008374FE">
        <w:t xml:space="preserve">the </w:t>
      </w:r>
      <w:r w:rsidR="00613BD0">
        <w:t>squeezing parameter until a</w:t>
      </w:r>
      <w:r>
        <w:t xml:space="preserve"> certain point in the squeezing parameter data set and then </w:t>
      </w:r>
      <w:r>
        <w:lastRenderedPageBreak/>
        <w:t>the SNR decreases beyond that squeezing parameter. This means that the RMSE decreases with incr</w:t>
      </w:r>
      <w:r w:rsidR="00C258A1">
        <w:t>ease in squeezing parameter until a</w:t>
      </w:r>
      <w:r>
        <w:t xml:space="preserve"> certain point and then the RMSE value increase beyond that squeezing parameter.</w:t>
      </w:r>
    </w:p>
    <w:p w:rsidR="00781266" w:rsidRDefault="001B0418" w:rsidP="00A311B2">
      <w:r>
        <w:t xml:space="preserve">   </w:t>
      </w:r>
      <w:r w:rsidR="00E95324">
        <w:t xml:space="preserve">  </w:t>
      </w:r>
      <w:r w:rsidR="00A17C99">
        <w:t xml:space="preserve">In </w:t>
      </w:r>
      <w:r w:rsidR="00C258A1">
        <w:t xml:space="preserve">a </w:t>
      </w:r>
      <w:r w:rsidR="00A17C99">
        <w:t>low photon regime, we see that the detection of</w:t>
      </w:r>
      <w:r w:rsidR="00500E71">
        <w:t xml:space="preserve"> binary and gray scale object</w:t>
      </w:r>
      <w:r w:rsidR="00A17C99">
        <w:t xml:space="preserve"> are almost similar in the presence of noise. </w:t>
      </w:r>
    </w:p>
    <w:p w:rsidR="007A612F" w:rsidRDefault="007A612F" w:rsidP="007A612F">
      <w:pPr>
        <w:pStyle w:val="Heading2"/>
      </w:pPr>
      <w:bookmarkStart w:id="68" w:name="_Toc457294878"/>
      <w:r>
        <w:t>6.2 Future Work</w:t>
      </w:r>
      <w:bookmarkEnd w:id="68"/>
    </w:p>
    <w:p w:rsidR="008374FE" w:rsidRDefault="008374FE" w:rsidP="00444A2E">
      <w:pPr>
        <w:ind w:firstLine="720"/>
        <w:jc w:val="both"/>
      </w:pPr>
      <w:r>
        <w:t xml:space="preserve">In this thesis, we have used modified CS- single pixel camera in the simulation environment by taking Rademacher distribution (+1 and -1) for sensing matrix. The immediate future work </w:t>
      </w:r>
      <w:r w:rsidR="00FC7C16">
        <w:t xml:space="preserve">is </w:t>
      </w:r>
      <w:r>
        <w:t>to implement different lig</w:t>
      </w:r>
      <w:r w:rsidR="00E03D30">
        <w:t>ht sources in Bayesian framework of compressive sensing</w:t>
      </w:r>
      <w:r>
        <w:t xml:space="preserve"> etc. In addition, the expan</w:t>
      </w:r>
      <w:r w:rsidR="00C258A1">
        <w:t>der graphs for sensing matrix are</w:t>
      </w:r>
      <w:r>
        <w:t xml:space="preserve"> considered for different light sources for comparative analysis.  </w:t>
      </w:r>
    </w:p>
    <w:p w:rsidR="00500E71" w:rsidRDefault="00C258A1" w:rsidP="00444A2E">
      <w:pPr>
        <w:ind w:firstLine="720"/>
        <w:jc w:val="both"/>
      </w:pPr>
      <w:r>
        <w:t>As we know</w:t>
      </w:r>
      <w:r w:rsidR="008374FE">
        <w:t>, many</w:t>
      </w:r>
      <w:r w:rsidR="00500E71">
        <w:t xml:space="preserve"> CS recovery algorithms are designed by considering Gaussian noise model. The Matlab codes for CS recovery algorithms can be downloaded from </w:t>
      </w:r>
      <w:hyperlink r:id="rId42" w:anchor="reconstruction" w:history="1">
        <w:r w:rsidR="00444A2E" w:rsidRPr="00F07044">
          <w:rPr>
            <w:rStyle w:val="Hyperlink"/>
          </w:rPr>
          <w:t>https://sites.google.com/site/igorcarron2/cs#reconstruction</w:t>
        </w:r>
      </w:hyperlink>
      <w:r w:rsidR="00444A2E">
        <w:t xml:space="preserve">. </w:t>
      </w:r>
      <w:r w:rsidR="00500E71">
        <w:t>However</w:t>
      </w:r>
      <w:r w:rsidR="00444A2E">
        <w:t xml:space="preserve">, many applications </w:t>
      </w:r>
      <w:r>
        <w:t>consist</w:t>
      </w:r>
      <w:r w:rsidR="00500E71">
        <w:t xml:space="preserve"> of count</w:t>
      </w:r>
      <w:r>
        <w:t>ing</w:t>
      </w:r>
      <w:r w:rsidR="00500E71">
        <w:t xml:space="preserve"> of discrete events, which cannot be modelled using Gaussian noise model. Instead, </w:t>
      </w:r>
      <w:r>
        <w:t xml:space="preserve">the </w:t>
      </w:r>
      <w:r w:rsidR="00500E71">
        <w:t>Poisson noise model is required</w:t>
      </w:r>
      <w:r w:rsidR="00444A2E">
        <w:t xml:space="preserve">. The results obtained for different light sources by studying photon statistics would help in designing </w:t>
      </w:r>
      <w:r w:rsidR="00F913E3">
        <w:t>generalized compressive imaging framework</w:t>
      </w:r>
      <w:r w:rsidR="00E25E88">
        <w:t xml:space="preserve"> that incorporates photon statistics</w:t>
      </w:r>
      <w:r w:rsidR="00444A2E">
        <w:t xml:space="preserve">. </w:t>
      </w:r>
    </w:p>
    <w:p w:rsidR="00781266" w:rsidRDefault="00781266" w:rsidP="00DA7293">
      <w:pPr>
        <w:pStyle w:val="Heading1"/>
      </w:pPr>
    </w:p>
    <w:p w:rsidR="00781266" w:rsidRDefault="00781266" w:rsidP="00DA7293">
      <w:pPr>
        <w:pStyle w:val="Heading1"/>
      </w:pPr>
    </w:p>
    <w:p w:rsidR="00781266" w:rsidRDefault="00781266" w:rsidP="00DA7293">
      <w:pPr>
        <w:pStyle w:val="Heading1"/>
      </w:pPr>
    </w:p>
    <w:p w:rsidR="00451796" w:rsidRDefault="00451796" w:rsidP="00451796"/>
    <w:p w:rsidR="00EE72B5" w:rsidRDefault="00EE72B5" w:rsidP="00DA7293">
      <w:pPr>
        <w:pStyle w:val="Heading1"/>
      </w:pPr>
    </w:p>
    <w:p w:rsidR="009859E3" w:rsidRDefault="00097BE0" w:rsidP="00DA7293">
      <w:pPr>
        <w:pStyle w:val="Heading1"/>
      </w:pPr>
      <w:bookmarkStart w:id="69" w:name="_Toc457294879"/>
      <w:r>
        <w:t>R</w:t>
      </w:r>
      <w:r w:rsidR="00001A7B">
        <w:t>e</w:t>
      </w:r>
      <w:r w:rsidR="00AA0B13">
        <w:t>ferences</w:t>
      </w:r>
      <w:bookmarkEnd w:id="33"/>
      <w:bookmarkEnd w:id="69"/>
    </w:p>
    <w:p w:rsidR="00E72E3F" w:rsidRDefault="009859E3" w:rsidP="00F178F3">
      <w:pPr>
        <w:pStyle w:val="EndNoteBibliography"/>
        <w:ind w:left="720" w:hanging="720"/>
      </w:pPr>
      <w:r>
        <w:fldChar w:fldCharType="begin"/>
      </w:r>
      <w:r>
        <w:instrText xml:space="preserve"> ADDIN EN.REFLIST </w:instrText>
      </w:r>
      <w:r>
        <w:fldChar w:fldCharType="separate"/>
      </w:r>
      <w:bookmarkStart w:id="70" w:name="_ENREF_1"/>
      <w:r w:rsidR="00E72E3F" w:rsidRPr="00E72E3F">
        <w:t>[1]</w:t>
      </w:r>
      <w:r w:rsidR="00E72E3F" w:rsidRPr="00E72E3F">
        <w:tab/>
        <w:t xml:space="preserve">E. J. Candè and M. B. Wakin, "An introduction to compressive sampling," </w:t>
      </w:r>
      <w:r w:rsidR="00E72E3F" w:rsidRPr="00E72E3F">
        <w:rPr>
          <w:i/>
        </w:rPr>
        <w:t xml:space="preserve">Signal Processing Magazine, IEEE, </w:t>
      </w:r>
      <w:r w:rsidR="00E72E3F" w:rsidRPr="00E72E3F">
        <w:t>vol. 25, pp. 21-30, 2008.</w:t>
      </w:r>
      <w:bookmarkEnd w:id="70"/>
    </w:p>
    <w:p w:rsidR="00F178F3" w:rsidRPr="00E72E3F" w:rsidRDefault="00F178F3" w:rsidP="00F178F3">
      <w:pPr>
        <w:pStyle w:val="EndNoteBibliography"/>
        <w:ind w:left="720" w:hanging="720"/>
      </w:pPr>
    </w:p>
    <w:p w:rsidR="00E72E3F" w:rsidRDefault="00E72E3F" w:rsidP="00E72E3F">
      <w:pPr>
        <w:pStyle w:val="EndNoteBibliography"/>
        <w:ind w:left="720" w:hanging="720"/>
      </w:pPr>
      <w:bookmarkStart w:id="71" w:name="_ENREF_2"/>
      <w:r w:rsidRPr="00E72E3F">
        <w:t>[2]</w:t>
      </w:r>
      <w:r w:rsidRPr="00E72E3F">
        <w:tab/>
        <w:t xml:space="preserve">D. L. Donoho, "Compressed sensing," </w:t>
      </w:r>
      <w:r w:rsidRPr="00E72E3F">
        <w:rPr>
          <w:i/>
        </w:rPr>
        <w:t xml:space="preserve">Information Theory, IEEE Transactions on, </w:t>
      </w:r>
      <w:r w:rsidRPr="00E72E3F">
        <w:t>vol. 52, pp. 1289-1306, 2006.</w:t>
      </w:r>
      <w:bookmarkEnd w:id="71"/>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2" w:name="_ENREF_3"/>
      <w:r w:rsidRPr="00E72E3F">
        <w:t>[3]</w:t>
      </w:r>
      <w:r w:rsidRPr="00E72E3F">
        <w:tab/>
        <w:t xml:space="preserve">P. Zerom, K. W. C. Chan, J. C. Howell, and R. W. Boyd, "Entangled-photon compressive ghost imaging," </w:t>
      </w:r>
      <w:r w:rsidRPr="00E72E3F">
        <w:rPr>
          <w:i/>
        </w:rPr>
        <w:t xml:space="preserve">Physical Review A, </w:t>
      </w:r>
      <w:r w:rsidRPr="00E72E3F">
        <w:t>vol. 84, p. 061804, 2011.</w:t>
      </w:r>
      <w:bookmarkEnd w:id="72"/>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3" w:name="_ENREF_4"/>
      <w:r w:rsidRPr="00E72E3F">
        <w:t>[4]</w:t>
      </w:r>
      <w:r w:rsidRPr="00E72E3F">
        <w:tab/>
        <w:t xml:space="preserve">O. Katz, Y. Bromberg, and Y. Silberberg, "Compressive ghost imaging," </w:t>
      </w:r>
      <w:r w:rsidRPr="00E72E3F">
        <w:rPr>
          <w:i/>
        </w:rPr>
        <w:t xml:space="preserve">Applied Physics Letters, </w:t>
      </w:r>
      <w:r w:rsidRPr="00E72E3F">
        <w:t>vol. 95, p. 131110, 2009.</w:t>
      </w:r>
      <w:bookmarkEnd w:id="73"/>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4" w:name="_ENREF_5"/>
      <w:r w:rsidRPr="00E72E3F">
        <w:t>[5]</w:t>
      </w:r>
      <w:r w:rsidRPr="00E72E3F">
        <w:tab/>
        <w:t xml:space="preserve">D. Ma, Z. Yu, J. Yu, and W. Pang, "A novel object tracking algorithm based on compressed sensing and entropy of information," </w:t>
      </w:r>
      <w:r w:rsidRPr="00E72E3F">
        <w:rPr>
          <w:i/>
        </w:rPr>
        <w:t xml:space="preserve">Mathematical Problems in Engineering, </w:t>
      </w:r>
      <w:r w:rsidRPr="00E72E3F">
        <w:t>vol. 2015, 2015.</w:t>
      </w:r>
      <w:bookmarkEnd w:id="74"/>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5" w:name="_ENREF_6"/>
      <w:r w:rsidRPr="00E72E3F">
        <w:t>[6]</w:t>
      </w:r>
      <w:r w:rsidRPr="00E72E3F">
        <w:tab/>
        <w:t xml:space="preserve">C. Chen and J. Huang, "Compressive sensing MRI with wavelet tree sparsity," in </w:t>
      </w:r>
      <w:r w:rsidRPr="00E72E3F">
        <w:rPr>
          <w:i/>
        </w:rPr>
        <w:t>Advances in neural information processing systems</w:t>
      </w:r>
      <w:r w:rsidRPr="00E72E3F">
        <w:t>, 2012, pp. 1115-1123.</w:t>
      </w:r>
      <w:bookmarkEnd w:id="75"/>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6" w:name="_ENREF_7"/>
      <w:r w:rsidRPr="00E72E3F">
        <w:t>[7]</w:t>
      </w:r>
      <w:r w:rsidRPr="00E72E3F">
        <w:tab/>
        <w:t xml:space="preserve">Z. T. Harmany, R. F. Marcia, and R. M. Willett, "This is SPIRAL-TAP: Sparse Poisson intensity reconstruction algorithms—theory and practice," </w:t>
      </w:r>
      <w:r w:rsidRPr="00E72E3F">
        <w:rPr>
          <w:i/>
        </w:rPr>
        <w:t xml:space="preserve">Image Processing, IEEE Transactions on, </w:t>
      </w:r>
      <w:r w:rsidRPr="00E72E3F">
        <w:t>vol. 21, pp. 1084-1096, 2012.</w:t>
      </w:r>
      <w:bookmarkEnd w:id="76"/>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7" w:name="_ENREF_8"/>
      <w:r w:rsidRPr="00E72E3F">
        <w:t>[8]</w:t>
      </w:r>
      <w:r w:rsidRPr="00E72E3F">
        <w:tab/>
        <w:t>J. Bioucas-Dias and M. Figueiredo, "TwIST: Two-step iterative shrinkage/thresholding algorithm for linear inverse problems," ed: Feb, 2014.</w:t>
      </w:r>
      <w:bookmarkEnd w:id="77"/>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8" w:name="_ENREF_9"/>
      <w:r w:rsidRPr="00E72E3F">
        <w:t>[9]</w:t>
      </w:r>
      <w:r w:rsidRPr="00E72E3F">
        <w:tab/>
        <w:t xml:space="preserve">S. G. Mallat and Z. Zhang, "Matching pursuits with time-frequency dictionaries," </w:t>
      </w:r>
      <w:r w:rsidRPr="00E72E3F">
        <w:rPr>
          <w:i/>
        </w:rPr>
        <w:t xml:space="preserve">Signal Processing, IEEE Transactions on, </w:t>
      </w:r>
      <w:r w:rsidRPr="00E72E3F">
        <w:t>vol. 41, pp. 3397-3415, 1993.</w:t>
      </w:r>
      <w:bookmarkEnd w:id="78"/>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79" w:name="_ENREF_10"/>
      <w:r w:rsidRPr="00E72E3F">
        <w:t>[10]</w:t>
      </w:r>
      <w:r w:rsidRPr="00E72E3F">
        <w:tab/>
        <w:t xml:space="preserve">M. A. Figueiredo, R. D. Nowak, and S. J. Wright, "Gradient projection for sparse reconstruction: Application to compressed sensing and other inverse problems," </w:t>
      </w:r>
      <w:r w:rsidRPr="00E72E3F">
        <w:rPr>
          <w:i/>
        </w:rPr>
        <w:t xml:space="preserve">Selected Topics in Signal Processing, IEEE Journal of, </w:t>
      </w:r>
      <w:r w:rsidRPr="00E72E3F">
        <w:t>vol. 1, pp. 586-597, 2007.</w:t>
      </w:r>
      <w:bookmarkEnd w:id="79"/>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0" w:name="_ENREF_11"/>
      <w:r w:rsidRPr="00E72E3F">
        <w:t>[11]</w:t>
      </w:r>
      <w:r w:rsidRPr="00E72E3F">
        <w:tab/>
        <w:t xml:space="preserve">L. He and L. Carin, "Exploiting structure in wavelet-based Bayesian compressive sensing," </w:t>
      </w:r>
      <w:r w:rsidRPr="00E72E3F">
        <w:rPr>
          <w:i/>
        </w:rPr>
        <w:t xml:space="preserve">Signal Processing, IEEE Transactions on, </w:t>
      </w:r>
      <w:r w:rsidRPr="00E72E3F">
        <w:t>vol. 57, pp. 3488-3497, 2009.</w:t>
      </w:r>
      <w:bookmarkEnd w:id="80"/>
    </w:p>
    <w:p w:rsidR="00F178F3" w:rsidRPr="00E72E3F" w:rsidRDefault="00F178F3" w:rsidP="00E72E3F">
      <w:pPr>
        <w:pStyle w:val="EndNoteBibliography"/>
        <w:ind w:left="720" w:hanging="720"/>
      </w:pPr>
    </w:p>
    <w:p w:rsidR="00E72E3F" w:rsidRPr="00E72E3F" w:rsidRDefault="00E72E3F" w:rsidP="00E72E3F">
      <w:pPr>
        <w:pStyle w:val="EndNoteBibliography"/>
        <w:ind w:left="720" w:hanging="720"/>
      </w:pPr>
      <w:bookmarkStart w:id="81" w:name="_ENREF_12"/>
      <w:r w:rsidRPr="00E72E3F">
        <w:t>[12]</w:t>
      </w:r>
      <w:r w:rsidRPr="00E72E3F">
        <w:tab/>
        <w:t xml:space="preserve">G. Rath and A. Sahoo, "A comparative study of some greedy pursuit algorithms for sparse approximation," in </w:t>
      </w:r>
      <w:r w:rsidRPr="00E72E3F">
        <w:rPr>
          <w:i/>
        </w:rPr>
        <w:t>Signal Processing Conference, 2009 17th European</w:t>
      </w:r>
      <w:r w:rsidRPr="00E72E3F">
        <w:t>, 2009, pp. 398-402.</w:t>
      </w:r>
      <w:bookmarkEnd w:id="81"/>
    </w:p>
    <w:p w:rsidR="00E72E3F" w:rsidRDefault="00E72E3F" w:rsidP="00E72E3F">
      <w:pPr>
        <w:pStyle w:val="EndNoteBibliography"/>
        <w:ind w:left="720" w:hanging="720"/>
      </w:pPr>
      <w:bookmarkStart w:id="82" w:name="_ENREF_13"/>
      <w:r w:rsidRPr="00E72E3F">
        <w:lastRenderedPageBreak/>
        <w:t>[13]</w:t>
      </w:r>
      <w:r w:rsidRPr="00E72E3F">
        <w:tab/>
        <w:t xml:space="preserve">M. Fox, </w:t>
      </w:r>
      <w:r w:rsidRPr="00E72E3F">
        <w:rPr>
          <w:i/>
        </w:rPr>
        <w:t>Quantum Optics - An Introduction</w:t>
      </w:r>
      <w:r w:rsidRPr="00E72E3F">
        <w:t>.</w:t>
      </w:r>
      <w:bookmarkEnd w:id="82"/>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3" w:name="_ENREF_14"/>
      <w:r w:rsidRPr="00E72E3F">
        <w:t>[14]</w:t>
      </w:r>
      <w:r w:rsidRPr="00E72E3F">
        <w:tab/>
        <w:t xml:space="preserve">E. J. Candès, J. Romberg, and T. Tao, "Robust uncertainty principles: Exact signal reconstruction from highly incomplete frequency information," </w:t>
      </w:r>
      <w:r w:rsidRPr="00E72E3F">
        <w:rPr>
          <w:i/>
        </w:rPr>
        <w:t xml:space="preserve">Information Theory, IEEE Transactions on, </w:t>
      </w:r>
      <w:r w:rsidRPr="00E72E3F">
        <w:t>vol. 52, pp. 489-509, 2006.</w:t>
      </w:r>
      <w:bookmarkEnd w:id="83"/>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4" w:name="_ENREF_15"/>
      <w:r w:rsidRPr="00E72E3F">
        <w:t>[15]</w:t>
      </w:r>
      <w:r w:rsidRPr="00E72E3F">
        <w:tab/>
        <w:t xml:space="preserve">T. Tao. (2007). </w:t>
      </w:r>
      <w:r w:rsidRPr="00E72E3F">
        <w:rPr>
          <w:i/>
        </w:rPr>
        <w:t>Open Question: Deterministic UUP Matrices</w:t>
      </w:r>
      <w:r w:rsidRPr="00E72E3F">
        <w:t xml:space="preserve">. </w:t>
      </w:r>
      <w:bookmarkEnd w:id="84"/>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5" w:name="_ENREF_16"/>
      <w:r w:rsidRPr="00E72E3F">
        <w:t>[16]</w:t>
      </w:r>
      <w:r w:rsidRPr="00E72E3F">
        <w:tab/>
        <w:t xml:space="preserve">R. Baraniuk, M. Davenport, R. DeVore, and M. Wakin. (2008, 3). </w:t>
      </w:r>
      <w:r w:rsidRPr="00E72E3F">
        <w:rPr>
          <w:i/>
        </w:rPr>
        <w:t>A simple proof of the restricted isometry property for random matrices</w:t>
      </w:r>
      <w:r w:rsidRPr="00E72E3F">
        <w:t xml:space="preserve">. </w:t>
      </w:r>
      <w:bookmarkEnd w:id="85"/>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6" w:name="_ENREF_17"/>
      <w:r w:rsidRPr="00E72E3F">
        <w:t>[17]</w:t>
      </w:r>
      <w:r w:rsidRPr="00E72E3F">
        <w:tab/>
        <w:t xml:space="preserve">Y. C. E. a. G. Kutyniok, </w:t>
      </w:r>
      <w:r w:rsidRPr="00E72E3F">
        <w:rPr>
          <w:i/>
        </w:rPr>
        <w:t>Compressed Sensing Theory and Applications</w:t>
      </w:r>
      <w:r w:rsidRPr="00E72E3F">
        <w:t>. United States of America.</w:t>
      </w:r>
      <w:bookmarkEnd w:id="86"/>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7" w:name="_ENREF_18"/>
      <w:r w:rsidRPr="00E72E3F">
        <w:t>[18]</w:t>
      </w:r>
      <w:r w:rsidRPr="00E72E3F">
        <w:tab/>
        <w:t xml:space="preserve">A. A. Goldstein, "Convex programming in Hilbert space," </w:t>
      </w:r>
      <w:r w:rsidRPr="00E72E3F">
        <w:rPr>
          <w:i/>
        </w:rPr>
        <w:t xml:space="preserve">Bulletin of the American Mathematical Society, </w:t>
      </w:r>
      <w:r w:rsidRPr="00E72E3F">
        <w:t>vol. 70, pp. 709-710, 1964.</w:t>
      </w:r>
      <w:bookmarkEnd w:id="87"/>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8" w:name="_ENREF_19"/>
      <w:r w:rsidRPr="00E72E3F">
        <w:t>[19]</w:t>
      </w:r>
      <w:r w:rsidRPr="00E72E3F">
        <w:tab/>
        <w:t xml:space="preserve">E. S. Levitin and B. T. Polyak, "Constrained minimization methods," </w:t>
      </w:r>
      <w:r w:rsidRPr="00E72E3F">
        <w:rPr>
          <w:i/>
        </w:rPr>
        <w:t xml:space="preserve">USSR Computational mathematics and mathematical physics, </w:t>
      </w:r>
      <w:r w:rsidRPr="00E72E3F">
        <w:t>vol. 6, pp. 1-50, 1966.</w:t>
      </w:r>
      <w:bookmarkEnd w:id="88"/>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89" w:name="_ENREF_20"/>
      <w:r w:rsidRPr="00E72E3F">
        <w:t>[20]</w:t>
      </w:r>
      <w:r w:rsidRPr="00E72E3F">
        <w:tab/>
        <w:t xml:space="preserve">R. G. Baraniuk, V. Cevher, M. F. Duarte, and C. Hegde, "Model-based compressive sensing," </w:t>
      </w:r>
      <w:r w:rsidRPr="00E72E3F">
        <w:rPr>
          <w:i/>
        </w:rPr>
        <w:t xml:space="preserve">Information Theory, IEEE Transactions on, </w:t>
      </w:r>
      <w:r w:rsidRPr="00E72E3F">
        <w:t>vol. 56, pp. 1982-2001, 2010.</w:t>
      </w:r>
      <w:bookmarkEnd w:id="89"/>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0" w:name="_ENREF_21"/>
      <w:r w:rsidRPr="00E72E3F">
        <w:t>[21]</w:t>
      </w:r>
      <w:r w:rsidRPr="00E72E3F">
        <w:tab/>
        <w:t xml:space="preserve">H. Ishwaran and J. S. Rao, "Spike and slab variable selection: frequentist and Bayesian strategies," </w:t>
      </w:r>
      <w:r w:rsidRPr="00E72E3F">
        <w:rPr>
          <w:i/>
        </w:rPr>
        <w:t xml:space="preserve">Annals of Statistics, </w:t>
      </w:r>
      <w:r w:rsidRPr="00E72E3F">
        <w:t>pp. 730-773, 2005.</w:t>
      </w:r>
      <w:bookmarkEnd w:id="90"/>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1" w:name="_ENREF_22"/>
      <w:r w:rsidRPr="00E72E3F">
        <w:t>[22]</w:t>
      </w:r>
      <w:r w:rsidRPr="00E72E3F">
        <w:tab/>
        <w:t>M. F. Duarte, M. A. Davenport, D. Takhar, J. N. Laska, T. Sun, K. E. Kelly</w:t>
      </w:r>
      <w:r w:rsidRPr="00E72E3F">
        <w:rPr>
          <w:i/>
        </w:rPr>
        <w:t>, et al.</w:t>
      </w:r>
      <w:r w:rsidRPr="00E72E3F">
        <w:t xml:space="preserve">, "Single-pixel imaging via compressive sampling," </w:t>
      </w:r>
      <w:r w:rsidRPr="00E72E3F">
        <w:rPr>
          <w:i/>
        </w:rPr>
        <w:t xml:space="preserve">IEEE Signal Processing Magazine, </w:t>
      </w:r>
      <w:r w:rsidRPr="00E72E3F">
        <w:t>vol. 25, p. 83, 2008.</w:t>
      </w:r>
      <w:bookmarkEnd w:id="91"/>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2" w:name="_ENREF_23"/>
      <w:r w:rsidRPr="00E72E3F">
        <w:t>[23]</w:t>
      </w:r>
      <w:r w:rsidRPr="00E72E3F">
        <w:tab/>
        <w:t xml:space="preserve">M. A. Neifeld and J. Ke, "Optical architectures for compressive imaging," </w:t>
      </w:r>
      <w:r w:rsidRPr="00E72E3F">
        <w:rPr>
          <w:i/>
        </w:rPr>
        <w:t xml:space="preserve">Applied optics, </w:t>
      </w:r>
      <w:r w:rsidRPr="00E72E3F">
        <w:t>vol. 46, pp. 5293-5303, 2007.</w:t>
      </w:r>
      <w:bookmarkEnd w:id="92"/>
    </w:p>
    <w:p w:rsidR="00F178F3" w:rsidRPr="00E72E3F" w:rsidRDefault="00F178F3" w:rsidP="00E72E3F">
      <w:pPr>
        <w:pStyle w:val="EndNoteBibliography"/>
        <w:ind w:left="720" w:hanging="720"/>
      </w:pPr>
    </w:p>
    <w:p w:rsidR="00E72E3F" w:rsidRDefault="00E72E3F" w:rsidP="00E72E3F">
      <w:pPr>
        <w:pStyle w:val="EndNoteBibliography"/>
        <w:ind w:left="720" w:hanging="720"/>
        <w:rPr>
          <w:rStyle w:val="Hyperlink"/>
        </w:rPr>
      </w:pPr>
      <w:bookmarkStart w:id="93" w:name="_ENREF_24"/>
      <w:r w:rsidRPr="00E72E3F">
        <w:t>[24]</w:t>
      </w:r>
      <w:r w:rsidRPr="00E72E3F">
        <w:tab/>
      </w:r>
      <w:r w:rsidRPr="00E72E3F">
        <w:rPr>
          <w:i/>
        </w:rPr>
        <w:t>Overview of Digital Micromirror Device</w:t>
      </w:r>
      <w:r w:rsidRPr="00E72E3F">
        <w:t xml:space="preserve">. Available: </w:t>
      </w:r>
      <w:hyperlink r:id="rId43" w:history="1">
        <w:r w:rsidRPr="00E72E3F">
          <w:rPr>
            <w:rStyle w:val="Hyperlink"/>
          </w:rPr>
          <w:t>http://www.opticalsciences.com/dmd.html</w:t>
        </w:r>
        <w:bookmarkEnd w:id="93"/>
      </w:hyperlink>
    </w:p>
    <w:p w:rsidR="00F178F3" w:rsidRPr="00E72E3F" w:rsidRDefault="00F178F3" w:rsidP="00E72E3F">
      <w:pPr>
        <w:pStyle w:val="EndNoteBibliography"/>
        <w:ind w:left="720" w:hanging="720"/>
      </w:pPr>
    </w:p>
    <w:p w:rsidR="00E72E3F" w:rsidRDefault="00E72E3F" w:rsidP="00E72E3F">
      <w:pPr>
        <w:pStyle w:val="EndNoteBibliography"/>
        <w:ind w:left="720" w:hanging="720"/>
        <w:rPr>
          <w:rStyle w:val="Hyperlink"/>
        </w:rPr>
      </w:pPr>
      <w:bookmarkStart w:id="94" w:name="_ENREF_25"/>
      <w:r w:rsidRPr="00E72E3F">
        <w:t>[25]</w:t>
      </w:r>
      <w:r w:rsidRPr="00E72E3F">
        <w:tab/>
      </w:r>
      <w:r w:rsidRPr="00E72E3F">
        <w:rPr>
          <w:i/>
        </w:rPr>
        <w:t>Compressive Imaging: A New Single-Pixel Camera</w:t>
      </w:r>
      <w:r w:rsidRPr="00E72E3F">
        <w:t xml:space="preserve">. Available: </w:t>
      </w:r>
      <w:hyperlink r:id="rId44" w:history="1">
        <w:r w:rsidRPr="00E72E3F">
          <w:rPr>
            <w:rStyle w:val="Hyperlink"/>
          </w:rPr>
          <w:t>http://dsp.rice.edu/cscamera</w:t>
        </w:r>
        <w:bookmarkEnd w:id="94"/>
      </w:hyperlink>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5" w:name="_ENREF_26"/>
      <w:r w:rsidRPr="00E72E3F">
        <w:t>[26]</w:t>
      </w:r>
      <w:r w:rsidRPr="00E72E3F">
        <w:tab/>
        <w:t xml:space="preserve">T. Roelandts. (2014). </w:t>
      </w:r>
      <w:r w:rsidRPr="00E72E3F">
        <w:rPr>
          <w:i/>
        </w:rPr>
        <w:t>Gaussian noise is added, Poisson noise is applied</w:t>
      </w:r>
      <w:r w:rsidRPr="00E72E3F">
        <w:t xml:space="preserve">. </w:t>
      </w:r>
      <w:bookmarkEnd w:id="95"/>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6" w:name="_ENREF_27"/>
      <w:r w:rsidRPr="00E72E3F">
        <w:t>[27]</w:t>
      </w:r>
      <w:r w:rsidRPr="00E72E3F">
        <w:tab/>
        <w:t>D. F. W. a. G. J. Milburn, "Quantum Optics ".</w:t>
      </w:r>
      <w:bookmarkEnd w:id="96"/>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7" w:name="_ENREF_28"/>
      <w:r w:rsidRPr="00E72E3F">
        <w:t>[28]</w:t>
      </w:r>
      <w:r w:rsidRPr="00E72E3F">
        <w:tab/>
      </w:r>
      <w:r w:rsidRPr="00E72E3F">
        <w:rPr>
          <w:i/>
        </w:rPr>
        <w:t xml:space="preserve">Fock States </w:t>
      </w:r>
      <w:r w:rsidRPr="00E72E3F">
        <w:t>Available: https://en.wikipedia.org/wiki/Fock_state</w:t>
      </w:r>
      <w:bookmarkEnd w:id="97"/>
    </w:p>
    <w:p w:rsidR="00F178F3" w:rsidRPr="00E72E3F" w:rsidRDefault="00F178F3" w:rsidP="00E72E3F">
      <w:pPr>
        <w:pStyle w:val="EndNoteBibliography"/>
        <w:ind w:left="720" w:hanging="720"/>
      </w:pPr>
    </w:p>
    <w:p w:rsidR="00E72E3F" w:rsidRDefault="00E72E3F" w:rsidP="00E72E3F">
      <w:pPr>
        <w:pStyle w:val="EndNoteBibliography"/>
        <w:ind w:left="720" w:hanging="720"/>
      </w:pPr>
      <w:bookmarkStart w:id="98" w:name="_ENREF_29"/>
      <w:r w:rsidRPr="00E72E3F">
        <w:lastRenderedPageBreak/>
        <w:t>[29]</w:t>
      </w:r>
      <w:r w:rsidRPr="00E72E3F">
        <w:tab/>
        <w:t xml:space="preserve">J. Fessler, </w:t>
      </w:r>
      <w:r w:rsidRPr="00E72E3F">
        <w:rPr>
          <w:i/>
        </w:rPr>
        <w:t>Chapter6  X-ray imaging: noise and SNR</w:t>
      </w:r>
      <w:r w:rsidRPr="00E72E3F">
        <w:t>, 2009.</w:t>
      </w:r>
      <w:bookmarkEnd w:id="98"/>
    </w:p>
    <w:p w:rsidR="00F178F3" w:rsidRPr="00E72E3F" w:rsidRDefault="00F178F3" w:rsidP="00E72E3F">
      <w:pPr>
        <w:pStyle w:val="EndNoteBibliography"/>
        <w:ind w:left="720" w:hanging="720"/>
      </w:pPr>
    </w:p>
    <w:p w:rsidR="00E72E3F" w:rsidRDefault="00E72E3F" w:rsidP="00E72E3F">
      <w:pPr>
        <w:pStyle w:val="EndNoteBibliography"/>
        <w:ind w:left="720" w:hanging="720"/>
        <w:rPr>
          <w:rStyle w:val="Hyperlink"/>
        </w:rPr>
      </w:pPr>
      <w:bookmarkStart w:id="99" w:name="_ENREF_30"/>
      <w:r w:rsidRPr="00E72E3F">
        <w:t>[30]</w:t>
      </w:r>
      <w:r w:rsidRPr="00E72E3F">
        <w:tab/>
      </w:r>
      <w:r w:rsidRPr="00E72E3F">
        <w:rPr>
          <w:i/>
        </w:rPr>
        <w:t>Squeezed Light</w:t>
      </w:r>
      <w:r w:rsidRPr="00E72E3F">
        <w:t xml:space="preserve">. Available: </w:t>
      </w:r>
      <w:hyperlink r:id="rId45" w:history="1">
        <w:r w:rsidRPr="00E72E3F">
          <w:rPr>
            <w:rStyle w:val="Hyperlink"/>
          </w:rPr>
          <w:t>http://www.squeezed-light.de/</w:t>
        </w:r>
        <w:bookmarkEnd w:id="99"/>
      </w:hyperlink>
    </w:p>
    <w:p w:rsidR="00F178F3" w:rsidRPr="00E72E3F" w:rsidRDefault="00F178F3" w:rsidP="00E72E3F">
      <w:pPr>
        <w:pStyle w:val="EndNoteBibliography"/>
        <w:ind w:left="720" w:hanging="720"/>
      </w:pPr>
    </w:p>
    <w:p w:rsidR="00E72E3F" w:rsidRPr="00E72E3F" w:rsidRDefault="00E72E3F" w:rsidP="00E72E3F">
      <w:pPr>
        <w:pStyle w:val="EndNoteBibliography"/>
        <w:ind w:left="720" w:hanging="720"/>
      </w:pPr>
      <w:bookmarkStart w:id="100" w:name="_ENREF_31"/>
      <w:r w:rsidRPr="00E72E3F">
        <w:t>[31]</w:t>
      </w:r>
      <w:r w:rsidRPr="00E72E3F">
        <w:tab/>
        <w:t xml:space="preserve">H. ARNOLDUS and T. GEORGE, "Conditions for sub-poissonian photon statistics in phase conjugated resonance fluorescence," </w:t>
      </w:r>
      <w:r w:rsidRPr="00E72E3F">
        <w:rPr>
          <w:i/>
        </w:rPr>
        <w:t xml:space="preserve">Optics communications, </w:t>
      </w:r>
      <w:r w:rsidRPr="00E72E3F">
        <w:t>vol. 87, pp. 127-133, 1992.</w:t>
      </w:r>
      <w:bookmarkEnd w:id="100"/>
    </w:p>
    <w:p w:rsidR="00AA0B13" w:rsidRPr="00AA0B13" w:rsidRDefault="009859E3" w:rsidP="00AA0B13">
      <w:r>
        <w:fldChar w:fldCharType="end"/>
      </w:r>
    </w:p>
    <w:sectPr w:rsidR="00AA0B13" w:rsidRPr="00AA0B13" w:rsidSect="005B24F3">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2C8" w:rsidRDefault="00AB42C8" w:rsidP="008E1C26">
      <w:pPr>
        <w:spacing w:line="240" w:lineRule="auto"/>
      </w:pPr>
      <w:r>
        <w:separator/>
      </w:r>
    </w:p>
  </w:endnote>
  <w:endnote w:type="continuationSeparator" w:id="0">
    <w:p w:rsidR="00AB42C8" w:rsidRDefault="00AB42C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444" w:rsidRDefault="00DF7444" w:rsidP="008E1C26">
    <w:pPr>
      <w:pStyle w:val="Footer"/>
      <w:jc w:val="center"/>
    </w:pPr>
    <w:r>
      <w:fldChar w:fldCharType="begin"/>
    </w:r>
    <w:r>
      <w:instrText xml:space="preserve"> PAGE   \* MERGEFORMAT </w:instrText>
    </w:r>
    <w:r>
      <w:fldChar w:fldCharType="separate"/>
    </w:r>
    <w:r w:rsidR="009B213A">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444" w:rsidRDefault="00DF7444" w:rsidP="008E1C26">
    <w:pPr>
      <w:pStyle w:val="Footer"/>
      <w:jc w:val="center"/>
    </w:pPr>
    <w:r>
      <w:fldChar w:fldCharType="begin"/>
    </w:r>
    <w:r>
      <w:instrText xml:space="preserve"> PAGE   \* MERGEFORMAT </w:instrText>
    </w:r>
    <w:r>
      <w:fldChar w:fldCharType="separate"/>
    </w:r>
    <w:r w:rsidR="009B213A">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2C8" w:rsidRDefault="00AB42C8" w:rsidP="008E1C26">
      <w:pPr>
        <w:spacing w:line="240" w:lineRule="auto"/>
      </w:pPr>
      <w:r>
        <w:separator/>
      </w:r>
    </w:p>
  </w:footnote>
  <w:footnote w:type="continuationSeparator" w:id="0">
    <w:p w:rsidR="00AB42C8" w:rsidRDefault="00AB42C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26868"/>
    <w:multiLevelType w:val="hybridMultilevel"/>
    <w:tmpl w:val="3A043C88"/>
    <w:lvl w:ilvl="0" w:tplc="87F6711C">
      <w:start w:val="1"/>
      <w:numFmt w:val="lowerLetter"/>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3A0265A"/>
    <w:multiLevelType w:val="hybridMultilevel"/>
    <w:tmpl w:val="DE2A6A60"/>
    <w:lvl w:ilvl="0" w:tplc="E9200CF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9A50733"/>
    <w:multiLevelType w:val="hybridMultilevel"/>
    <w:tmpl w:val="BFB035B0"/>
    <w:lvl w:ilvl="0" w:tplc="A8404B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B1E0F68"/>
    <w:multiLevelType w:val="hybridMultilevel"/>
    <w:tmpl w:val="C1DC9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861F9"/>
    <w:multiLevelType w:val="hybridMultilevel"/>
    <w:tmpl w:val="EE889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E60F3"/>
    <w:multiLevelType w:val="hybridMultilevel"/>
    <w:tmpl w:val="F072C84A"/>
    <w:lvl w:ilvl="0" w:tplc="4268F9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164C2"/>
    <w:multiLevelType w:val="multilevel"/>
    <w:tmpl w:val="091E28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8E68F2"/>
    <w:multiLevelType w:val="hybridMultilevel"/>
    <w:tmpl w:val="C8D665AC"/>
    <w:lvl w:ilvl="0" w:tplc="6778DCE8">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0F3DD7"/>
    <w:multiLevelType w:val="hybridMultilevel"/>
    <w:tmpl w:val="2EE6A8C6"/>
    <w:lvl w:ilvl="0" w:tplc="6778DCE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31963"/>
    <w:multiLevelType w:val="multilevel"/>
    <w:tmpl w:val="42F88F18"/>
    <w:lvl w:ilvl="0">
      <w:start w:val="1"/>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44954450"/>
    <w:multiLevelType w:val="multilevel"/>
    <w:tmpl w:val="D12E630E"/>
    <w:lvl w:ilvl="0">
      <w:start w:val="5"/>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4B5155C"/>
    <w:multiLevelType w:val="hybridMultilevel"/>
    <w:tmpl w:val="66B0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70878"/>
    <w:multiLevelType w:val="hybridMultilevel"/>
    <w:tmpl w:val="0BF4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F24E0"/>
    <w:multiLevelType w:val="hybridMultilevel"/>
    <w:tmpl w:val="E1227028"/>
    <w:lvl w:ilvl="0" w:tplc="63CAD4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027848"/>
    <w:multiLevelType w:val="hybridMultilevel"/>
    <w:tmpl w:val="28C2013E"/>
    <w:lvl w:ilvl="0" w:tplc="BBF63A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BB3BC8"/>
    <w:multiLevelType w:val="hybridMultilevel"/>
    <w:tmpl w:val="F27AD47E"/>
    <w:lvl w:ilvl="0" w:tplc="A4C46B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F0424"/>
    <w:multiLevelType w:val="hybridMultilevel"/>
    <w:tmpl w:val="3EA0F478"/>
    <w:lvl w:ilvl="0" w:tplc="695E9FE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337779"/>
    <w:multiLevelType w:val="hybridMultilevel"/>
    <w:tmpl w:val="B8423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2B32B0"/>
    <w:multiLevelType w:val="hybridMultilevel"/>
    <w:tmpl w:val="5590D15C"/>
    <w:lvl w:ilvl="0" w:tplc="50CAA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2769D"/>
    <w:multiLevelType w:val="hybridMultilevel"/>
    <w:tmpl w:val="AE28E4AC"/>
    <w:lvl w:ilvl="0" w:tplc="2B2A4D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717D24"/>
    <w:multiLevelType w:val="hybridMultilevel"/>
    <w:tmpl w:val="66B0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3E32B2"/>
    <w:multiLevelType w:val="hybridMultilevel"/>
    <w:tmpl w:val="66B0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782BA5"/>
    <w:multiLevelType w:val="hybridMultilevel"/>
    <w:tmpl w:val="A9629A58"/>
    <w:lvl w:ilvl="0" w:tplc="48147E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A3370C"/>
    <w:multiLevelType w:val="hybridMultilevel"/>
    <w:tmpl w:val="7D3A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0"/>
  </w:num>
  <w:num w:numId="3">
    <w:abstractNumId w:val="9"/>
  </w:num>
  <w:num w:numId="4">
    <w:abstractNumId w:val="19"/>
  </w:num>
  <w:num w:numId="5">
    <w:abstractNumId w:val="18"/>
  </w:num>
  <w:num w:numId="6">
    <w:abstractNumId w:val="22"/>
  </w:num>
  <w:num w:numId="7">
    <w:abstractNumId w:val="30"/>
  </w:num>
  <w:num w:numId="8">
    <w:abstractNumId w:val="11"/>
  </w:num>
  <w:num w:numId="9">
    <w:abstractNumId w:val="26"/>
  </w:num>
  <w:num w:numId="10">
    <w:abstractNumId w:val="7"/>
  </w:num>
  <w:num w:numId="11">
    <w:abstractNumId w:val="7"/>
    <w:lvlOverride w:ilvl="0">
      <w:startOverride w:val="1"/>
    </w:lvlOverride>
    <w:lvlOverride w:ilvl="1">
      <w:startOverride w:val="2"/>
    </w:lvlOverride>
  </w:num>
  <w:num w:numId="12">
    <w:abstractNumId w:val="12"/>
  </w:num>
  <w:num w:numId="13">
    <w:abstractNumId w:val="4"/>
  </w:num>
  <w:num w:numId="14">
    <w:abstractNumId w:val="23"/>
  </w:num>
  <w:num w:numId="15">
    <w:abstractNumId w:val="2"/>
  </w:num>
  <w:num w:numId="16">
    <w:abstractNumId w:val="1"/>
  </w:num>
  <w:num w:numId="17">
    <w:abstractNumId w:val="32"/>
  </w:num>
  <w:num w:numId="18">
    <w:abstractNumId w:val="3"/>
  </w:num>
  <w:num w:numId="19">
    <w:abstractNumId w:val="24"/>
  </w:num>
  <w:num w:numId="20">
    <w:abstractNumId w:val="15"/>
  </w:num>
  <w:num w:numId="21">
    <w:abstractNumId w:val="27"/>
  </w:num>
  <w:num w:numId="22">
    <w:abstractNumId w:val="28"/>
  </w:num>
  <w:num w:numId="23">
    <w:abstractNumId w:val="14"/>
  </w:num>
  <w:num w:numId="24">
    <w:abstractNumId w:val="16"/>
  </w:num>
  <w:num w:numId="25">
    <w:abstractNumId w:val="29"/>
  </w:num>
  <w:num w:numId="26">
    <w:abstractNumId w:val="25"/>
  </w:num>
  <w:num w:numId="27">
    <w:abstractNumId w:val="6"/>
  </w:num>
  <w:num w:numId="28">
    <w:abstractNumId w:val="17"/>
  </w:num>
  <w:num w:numId="29">
    <w:abstractNumId w:val="20"/>
  </w:num>
  <w:num w:numId="30">
    <w:abstractNumId w:val="5"/>
  </w:num>
  <w:num w:numId="31">
    <w:abstractNumId w:val="10"/>
  </w:num>
  <w:num w:numId="32">
    <w:abstractNumId w:val="8"/>
  </w:num>
  <w:num w:numId="33">
    <w:abstractNumId w:val="2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a5dzwd0pfsefned0wa5txr5s9w2ttvdrz90&quot;&gt;Thesis&lt;record-ids&gt;&lt;item&gt;1&lt;/item&gt;&lt;item&gt;2&lt;/item&gt;&lt;item&gt;3&lt;/item&gt;&lt;item&gt;4&lt;/item&gt;&lt;item&gt;6&lt;/item&gt;&lt;item&gt;7&lt;/item&gt;&lt;item&gt;8&lt;/item&gt;&lt;item&gt;9&lt;/item&gt;&lt;item&gt;10&lt;/item&gt;&lt;item&gt;11&lt;/item&gt;&lt;item&gt;12&lt;/item&gt;&lt;item&gt;14&lt;/item&gt;&lt;item&gt;15&lt;/item&gt;&lt;item&gt;16&lt;/item&gt;&lt;item&gt;17&lt;/item&gt;&lt;item&gt;18&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record-ids&gt;&lt;/item&gt;&lt;/Libraries&gt;"/>
  </w:docVars>
  <w:rsids>
    <w:rsidRoot w:val="003A060D"/>
    <w:rsid w:val="00001A7B"/>
    <w:rsid w:val="00003DF5"/>
    <w:rsid w:val="00007E77"/>
    <w:rsid w:val="00011CC2"/>
    <w:rsid w:val="00013330"/>
    <w:rsid w:val="00015AC1"/>
    <w:rsid w:val="00017558"/>
    <w:rsid w:val="000255AD"/>
    <w:rsid w:val="00025A12"/>
    <w:rsid w:val="0003007F"/>
    <w:rsid w:val="00032372"/>
    <w:rsid w:val="00041638"/>
    <w:rsid w:val="000438E4"/>
    <w:rsid w:val="00050AE9"/>
    <w:rsid w:val="000515CA"/>
    <w:rsid w:val="00061FFA"/>
    <w:rsid w:val="00062502"/>
    <w:rsid w:val="000729C0"/>
    <w:rsid w:val="000737F7"/>
    <w:rsid w:val="00076B36"/>
    <w:rsid w:val="00077DD8"/>
    <w:rsid w:val="00077E05"/>
    <w:rsid w:val="00077F0A"/>
    <w:rsid w:val="0008176F"/>
    <w:rsid w:val="000844F6"/>
    <w:rsid w:val="000845CB"/>
    <w:rsid w:val="00087714"/>
    <w:rsid w:val="00090738"/>
    <w:rsid w:val="0009447E"/>
    <w:rsid w:val="0009556B"/>
    <w:rsid w:val="00096E55"/>
    <w:rsid w:val="00097BE0"/>
    <w:rsid w:val="000A132D"/>
    <w:rsid w:val="000A5CFD"/>
    <w:rsid w:val="000B1401"/>
    <w:rsid w:val="000C18E6"/>
    <w:rsid w:val="000C1B13"/>
    <w:rsid w:val="000C24B8"/>
    <w:rsid w:val="000C495C"/>
    <w:rsid w:val="000C634A"/>
    <w:rsid w:val="000D0CE4"/>
    <w:rsid w:val="000D1C10"/>
    <w:rsid w:val="000D2AD0"/>
    <w:rsid w:val="000D60C5"/>
    <w:rsid w:val="000D7105"/>
    <w:rsid w:val="000D7186"/>
    <w:rsid w:val="000D78EF"/>
    <w:rsid w:val="000E62B2"/>
    <w:rsid w:val="000E742D"/>
    <w:rsid w:val="000E7756"/>
    <w:rsid w:val="000F1DF5"/>
    <w:rsid w:val="000F20AD"/>
    <w:rsid w:val="000F2A85"/>
    <w:rsid w:val="000F302B"/>
    <w:rsid w:val="000F34A7"/>
    <w:rsid w:val="000F3503"/>
    <w:rsid w:val="000F56EE"/>
    <w:rsid w:val="000F56FF"/>
    <w:rsid w:val="000F647E"/>
    <w:rsid w:val="001010F3"/>
    <w:rsid w:val="00103E2F"/>
    <w:rsid w:val="001054BC"/>
    <w:rsid w:val="00105BBB"/>
    <w:rsid w:val="00106C83"/>
    <w:rsid w:val="00107DAA"/>
    <w:rsid w:val="00111915"/>
    <w:rsid w:val="0011397F"/>
    <w:rsid w:val="001154BC"/>
    <w:rsid w:val="0011602C"/>
    <w:rsid w:val="0012263B"/>
    <w:rsid w:val="00122B58"/>
    <w:rsid w:val="00127385"/>
    <w:rsid w:val="001315CA"/>
    <w:rsid w:val="00131696"/>
    <w:rsid w:val="00137E8B"/>
    <w:rsid w:val="00143A74"/>
    <w:rsid w:val="00144B35"/>
    <w:rsid w:val="001509AC"/>
    <w:rsid w:val="00156C1A"/>
    <w:rsid w:val="001576AA"/>
    <w:rsid w:val="00164361"/>
    <w:rsid w:val="00164D04"/>
    <w:rsid w:val="00164D42"/>
    <w:rsid w:val="00166556"/>
    <w:rsid w:val="00167901"/>
    <w:rsid w:val="001715B9"/>
    <w:rsid w:val="00172240"/>
    <w:rsid w:val="00174266"/>
    <w:rsid w:val="0017538D"/>
    <w:rsid w:val="00176E3D"/>
    <w:rsid w:val="00177E36"/>
    <w:rsid w:val="00180428"/>
    <w:rsid w:val="00180BE1"/>
    <w:rsid w:val="0018667C"/>
    <w:rsid w:val="00187374"/>
    <w:rsid w:val="00187628"/>
    <w:rsid w:val="00187691"/>
    <w:rsid w:val="00190A89"/>
    <w:rsid w:val="00196168"/>
    <w:rsid w:val="00197E74"/>
    <w:rsid w:val="001A0011"/>
    <w:rsid w:val="001A227B"/>
    <w:rsid w:val="001A7CFC"/>
    <w:rsid w:val="001B0418"/>
    <w:rsid w:val="001B12EF"/>
    <w:rsid w:val="001B26BB"/>
    <w:rsid w:val="001B323A"/>
    <w:rsid w:val="001B33DA"/>
    <w:rsid w:val="001C1274"/>
    <w:rsid w:val="001C1801"/>
    <w:rsid w:val="001C3B63"/>
    <w:rsid w:val="001C3DEC"/>
    <w:rsid w:val="001C698E"/>
    <w:rsid w:val="001D3244"/>
    <w:rsid w:val="001D70EF"/>
    <w:rsid w:val="001E1095"/>
    <w:rsid w:val="001E2404"/>
    <w:rsid w:val="001E332D"/>
    <w:rsid w:val="001E3CBA"/>
    <w:rsid w:val="001E42A2"/>
    <w:rsid w:val="001F1392"/>
    <w:rsid w:val="001F2C8C"/>
    <w:rsid w:val="001F3095"/>
    <w:rsid w:val="00203283"/>
    <w:rsid w:val="00203DB9"/>
    <w:rsid w:val="00204F13"/>
    <w:rsid w:val="002053D6"/>
    <w:rsid w:val="00206390"/>
    <w:rsid w:val="002067B9"/>
    <w:rsid w:val="002102E3"/>
    <w:rsid w:val="00210623"/>
    <w:rsid w:val="002147D8"/>
    <w:rsid w:val="00216B20"/>
    <w:rsid w:val="00216FB3"/>
    <w:rsid w:val="00224BBC"/>
    <w:rsid w:val="00230707"/>
    <w:rsid w:val="00230AA0"/>
    <w:rsid w:val="0023375C"/>
    <w:rsid w:val="00234D1B"/>
    <w:rsid w:val="00240927"/>
    <w:rsid w:val="0024297D"/>
    <w:rsid w:val="00242A59"/>
    <w:rsid w:val="002464AD"/>
    <w:rsid w:val="002515BE"/>
    <w:rsid w:val="00252AAA"/>
    <w:rsid w:val="00253EA6"/>
    <w:rsid w:val="00260F9A"/>
    <w:rsid w:val="0026252D"/>
    <w:rsid w:val="00265387"/>
    <w:rsid w:val="00271ED6"/>
    <w:rsid w:val="00272CAD"/>
    <w:rsid w:val="00276965"/>
    <w:rsid w:val="00280E7E"/>
    <w:rsid w:val="002849FC"/>
    <w:rsid w:val="00286A35"/>
    <w:rsid w:val="00290633"/>
    <w:rsid w:val="00291D62"/>
    <w:rsid w:val="0029463D"/>
    <w:rsid w:val="002950F0"/>
    <w:rsid w:val="00295BCC"/>
    <w:rsid w:val="002A2719"/>
    <w:rsid w:val="002B3730"/>
    <w:rsid w:val="002B3887"/>
    <w:rsid w:val="002B681C"/>
    <w:rsid w:val="002C0B52"/>
    <w:rsid w:val="002C0FC5"/>
    <w:rsid w:val="002C1010"/>
    <w:rsid w:val="002C4D42"/>
    <w:rsid w:val="002C57AA"/>
    <w:rsid w:val="002D1CC9"/>
    <w:rsid w:val="002D277D"/>
    <w:rsid w:val="002D2A9A"/>
    <w:rsid w:val="002D3782"/>
    <w:rsid w:val="002D69E6"/>
    <w:rsid w:val="002D6E20"/>
    <w:rsid w:val="002E157F"/>
    <w:rsid w:val="002E21A5"/>
    <w:rsid w:val="002F629D"/>
    <w:rsid w:val="002F76D9"/>
    <w:rsid w:val="00301003"/>
    <w:rsid w:val="00301A5F"/>
    <w:rsid w:val="0030639F"/>
    <w:rsid w:val="00306FF7"/>
    <w:rsid w:val="0030767B"/>
    <w:rsid w:val="00311121"/>
    <w:rsid w:val="0031293A"/>
    <w:rsid w:val="00313616"/>
    <w:rsid w:val="00314F3F"/>
    <w:rsid w:val="00316C93"/>
    <w:rsid w:val="003218D0"/>
    <w:rsid w:val="003240AA"/>
    <w:rsid w:val="00327213"/>
    <w:rsid w:val="003279E1"/>
    <w:rsid w:val="00330FF2"/>
    <w:rsid w:val="00334C5F"/>
    <w:rsid w:val="00335112"/>
    <w:rsid w:val="00341F68"/>
    <w:rsid w:val="0034341F"/>
    <w:rsid w:val="00343673"/>
    <w:rsid w:val="003450B1"/>
    <w:rsid w:val="003475F5"/>
    <w:rsid w:val="00353D19"/>
    <w:rsid w:val="00353F11"/>
    <w:rsid w:val="003635D6"/>
    <w:rsid w:val="0036548F"/>
    <w:rsid w:val="00373938"/>
    <w:rsid w:val="00375A1B"/>
    <w:rsid w:val="003801AB"/>
    <w:rsid w:val="00380475"/>
    <w:rsid w:val="00381428"/>
    <w:rsid w:val="00382D97"/>
    <w:rsid w:val="003836D3"/>
    <w:rsid w:val="00384275"/>
    <w:rsid w:val="00385E9D"/>
    <w:rsid w:val="00386E26"/>
    <w:rsid w:val="00392ADA"/>
    <w:rsid w:val="00393159"/>
    <w:rsid w:val="0039592E"/>
    <w:rsid w:val="00396207"/>
    <w:rsid w:val="00397ACF"/>
    <w:rsid w:val="003A060D"/>
    <w:rsid w:val="003A49B4"/>
    <w:rsid w:val="003A4DD0"/>
    <w:rsid w:val="003B6110"/>
    <w:rsid w:val="003B6BD7"/>
    <w:rsid w:val="003B73A8"/>
    <w:rsid w:val="003B763D"/>
    <w:rsid w:val="003C0655"/>
    <w:rsid w:val="003C071A"/>
    <w:rsid w:val="003C0F48"/>
    <w:rsid w:val="003C1092"/>
    <w:rsid w:val="003C127B"/>
    <w:rsid w:val="003C4BCD"/>
    <w:rsid w:val="003C5805"/>
    <w:rsid w:val="003C7C5A"/>
    <w:rsid w:val="003D64D1"/>
    <w:rsid w:val="003D69CD"/>
    <w:rsid w:val="003D6EE6"/>
    <w:rsid w:val="003E1C8B"/>
    <w:rsid w:val="003E22B5"/>
    <w:rsid w:val="003E75E5"/>
    <w:rsid w:val="003F1757"/>
    <w:rsid w:val="003F3665"/>
    <w:rsid w:val="003F6F74"/>
    <w:rsid w:val="003F73A4"/>
    <w:rsid w:val="00401EF0"/>
    <w:rsid w:val="004061D1"/>
    <w:rsid w:val="00407AED"/>
    <w:rsid w:val="00410D99"/>
    <w:rsid w:val="0041769D"/>
    <w:rsid w:val="0042102F"/>
    <w:rsid w:val="0042167F"/>
    <w:rsid w:val="00430B23"/>
    <w:rsid w:val="004314B7"/>
    <w:rsid w:val="004353E7"/>
    <w:rsid w:val="00437F7A"/>
    <w:rsid w:val="00440FAC"/>
    <w:rsid w:val="00441328"/>
    <w:rsid w:val="004431F8"/>
    <w:rsid w:val="00444A2E"/>
    <w:rsid w:val="00444FEE"/>
    <w:rsid w:val="0044505A"/>
    <w:rsid w:val="00446D10"/>
    <w:rsid w:val="00447887"/>
    <w:rsid w:val="00447CEC"/>
    <w:rsid w:val="00450B10"/>
    <w:rsid w:val="00451796"/>
    <w:rsid w:val="00451F72"/>
    <w:rsid w:val="004525A7"/>
    <w:rsid w:val="00454120"/>
    <w:rsid w:val="00456929"/>
    <w:rsid w:val="004571EA"/>
    <w:rsid w:val="00461AA9"/>
    <w:rsid w:val="00461BEE"/>
    <w:rsid w:val="0046292B"/>
    <w:rsid w:val="004647B0"/>
    <w:rsid w:val="00466447"/>
    <w:rsid w:val="0047164C"/>
    <w:rsid w:val="00471DEA"/>
    <w:rsid w:val="00472B7F"/>
    <w:rsid w:val="0047307D"/>
    <w:rsid w:val="00476546"/>
    <w:rsid w:val="004800BB"/>
    <w:rsid w:val="004809B0"/>
    <w:rsid w:val="00490AAE"/>
    <w:rsid w:val="004A0B79"/>
    <w:rsid w:val="004A52C6"/>
    <w:rsid w:val="004B55DC"/>
    <w:rsid w:val="004B6B74"/>
    <w:rsid w:val="004C231D"/>
    <w:rsid w:val="004C26F9"/>
    <w:rsid w:val="004C273A"/>
    <w:rsid w:val="004D1E32"/>
    <w:rsid w:val="004D22A1"/>
    <w:rsid w:val="004D302B"/>
    <w:rsid w:val="004E06A7"/>
    <w:rsid w:val="004E555B"/>
    <w:rsid w:val="004E5A33"/>
    <w:rsid w:val="004F3F72"/>
    <w:rsid w:val="00500E71"/>
    <w:rsid w:val="00510B88"/>
    <w:rsid w:val="005127A0"/>
    <w:rsid w:val="00517553"/>
    <w:rsid w:val="00522115"/>
    <w:rsid w:val="0052391A"/>
    <w:rsid w:val="0053028C"/>
    <w:rsid w:val="005354E8"/>
    <w:rsid w:val="0053590D"/>
    <w:rsid w:val="005410B4"/>
    <w:rsid w:val="0054539E"/>
    <w:rsid w:val="00545AF5"/>
    <w:rsid w:val="005749F4"/>
    <w:rsid w:val="00576B4C"/>
    <w:rsid w:val="0057775C"/>
    <w:rsid w:val="00581DC2"/>
    <w:rsid w:val="00582EBC"/>
    <w:rsid w:val="005907C3"/>
    <w:rsid w:val="00590A57"/>
    <w:rsid w:val="00591DC3"/>
    <w:rsid w:val="0059281A"/>
    <w:rsid w:val="0059432F"/>
    <w:rsid w:val="00596960"/>
    <w:rsid w:val="00597A73"/>
    <w:rsid w:val="005A09B5"/>
    <w:rsid w:val="005A20E3"/>
    <w:rsid w:val="005A2B79"/>
    <w:rsid w:val="005A636A"/>
    <w:rsid w:val="005B0705"/>
    <w:rsid w:val="005B24F3"/>
    <w:rsid w:val="005B273A"/>
    <w:rsid w:val="005B3117"/>
    <w:rsid w:val="005B4901"/>
    <w:rsid w:val="005B6846"/>
    <w:rsid w:val="005C0210"/>
    <w:rsid w:val="005C248A"/>
    <w:rsid w:val="005C672F"/>
    <w:rsid w:val="005C67D8"/>
    <w:rsid w:val="005D1A72"/>
    <w:rsid w:val="005D53EF"/>
    <w:rsid w:val="005F12D3"/>
    <w:rsid w:val="005F22E8"/>
    <w:rsid w:val="00604C54"/>
    <w:rsid w:val="00605AF2"/>
    <w:rsid w:val="00607C37"/>
    <w:rsid w:val="006109F6"/>
    <w:rsid w:val="00613BD0"/>
    <w:rsid w:val="00614772"/>
    <w:rsid w:val="00616A57"/>
    <w:rsid w:val="006172F2"/>
    <w:rsid w:val="0062007B"/>
    <w:rsid w:val="006204EF"/>
    <w:rsid w:val="00621E73"/>
    <w:rsid w:val="00625F3C"/>
    <w:rsid w:val="00626B31"/>
    <w:rsid w:val="006273C0"/>
    <w:rsid w:val="0063231E"/>
    <w:rsid w:val="00632C81"/>
    <w:rsid w:val="00632DB6"/>
    <w:rsid w:val="00633C74"/>
    <w:rsid w:val="00634FA1"/>
    <w:rsid w:val="00637617"/>
    <w:rsid w:val="006379EA"/>
    <w:rsid w:val="0064113D"/>
    <w:rsid w:val="006459A1"/>
    <w:rsid w:val="00645A8F"/>
    <w:rsid w:val="006468C3"/>
    <w:rsid w:val="00653BDD"/>
    <w:rsid w:val="00653C73"/>
    <w:rsid w:val="006600EC"/>
    <w:rsid w:val="00660B74"/>
    <w:rsid w:val="00661C13"/>
    <w:rsid w:val="006625BC"/>
    <w:rsid w:val="00664FD6"/>
    <w:rsid w:val="00665552"/>
    <w:rsid w:val="006666B4"/>
    <w:rsid w:val="00670590"/>
    <w:rsid w:val="00676FF8"/>
    <w:rsid w:val="006777BF"/>
    <w:rsid w:val="0068052F"/>
    <w:rsid w:val="00682366"/>
    <w:rsid w:val="00686057"/>
    <w:rsid w:val="00690663"/>
    <w:rsid w:val="00692D68"/>
    <w:rsid w:val="00693FC3"/>
    <w:rsid w:val="0069415A"/>
    <w:rsid w:val="006945C0"/>
    <w:rsid w:val="006A07D5"/>
    <w:rsid w:val="006A16BA"/>
    <w:rsid w:val="006A2FFC"/>
    <w:rsid w:val="006A6340"/>
    <w:rsid w:val="006B0E92"/>
    <w:rsid w:val="006B1D41"/>
    <w:rsid w:val="006B299D"/>
    <w:rsid w:val="006B3F35"/>
    <w:rsid w:val="006B43FA"/>
    <w:rsid w:val="006B5145"/>
    <w:rsid w:val="006B5C7A"/>
    <w:rsid w:val="006B6FC3"/>
    <w:rsid w:val="006B757A"/>
    <w:rsid w:val="006C20D6"/>
    <w:rsid w:val="006C4C8F"/>
    <w:rsid w:val="006C72BD"/>
    <w:rsid w:val="006C7322"/>
    <w:rsid w:val="006D2BDB"/>
    <w:rsid w:val="006D5534"/>
    <w:rsid w:val="006E0C45"/>
    <w:rsid w:val="006E3332"/>
    <w:rsid w:val="006F0535"/>
    <w:rsid w:val="006F10CE"/>
    <w:rsid w:val="006F39AF"/>
    <w:rsid w:val="006F610A"/>
    <w:rsid w:val="006F6231"/>
    <w:rsid w:val="006F7E97"/>
    <w:rsid w:val="0070017B"/>
    <w:rsid w:val="00701C5E"/>
    <w:rsid w:val="007045E2"/>
    <w:rsid w:val="007049DE"/>
    <w:rsid w:val="00705086"/>
    <w:rsid w:val="0070739F"/>
    <w:rsid w:val="00707C26"/>
    <w:rsid w:val="0071192D"/>
    <w:rsid w:val="00711ED6"/>
    <w:rsid w:val="00712033"/>
    <w:rsid w:val="00712824"/>
    <w:rsid w:val="00712EB6"/>
    <w:rsid w:val="007144E7"/>
    <w:rsid w:val="00716422"/>
    <w:rsid w:val="00720089"/>
    <w:rsid w:val="00722F18"/>
    <w:rsid w:val="007248DC"/>
    <w:rsid w:val="00727843"/>
    <w:rsid w:val="00730F0A"/>
    <w:rsid w:val="00731B91"/>
    <w:rsid w:val="0073213C"/>
    <w:rsid w:val="007431EB"/>
    <w:rsid w:val="0074326C"/>
    <w:rsid w:val="007434D7"/>
    <w:rsid w:val="00746E16"/>
    <w:rsid w:val="007470AA"/>
    <w:rsid w:val="007478E4"/>
    <w:rsid w:val="00750187"/>
    <w:rsid w:val="00750549"/>
    <w:rsid w:val="0075064A"/>
    <w:rsid w:val="007557E4"/>
    <w:rsid w:val="007559B1"/>
    <w:rsid w:val="00760505"/>
    <w:rsid w:val="00761FDB"/>
    <w:rsid w:val="007678BD"/>
    <w:rsid w:val="00772C8B"/>
    <w:rsid w:val="0077399D"/>
    <w:rsid w:val="007739FB"/>
    <w:rsid w:val="00775701"/>
    <w:rsid w:val="00777E64"/>
    <w:rsid w:val="00781266"/>
    <w:rsid w:val="00784612"/>
    <w:rsid w:val="0078679A"/>
    <w:rsid w:val="007901ED"/>
    <w:rsid w:val="0079089B"/>
    <w:rsid w:val="00791E12"/>
    <w:rsid w:val="0079245E"/>
    <w:rsid w:val="007927D8"/>
    <w:rsid w:val="00793B3C"/>
    <w:rsid w:val="007965D6"/>
    <w:rsid w:val="007A080B"/>
    <w:rsid w:val="007A2F44"/>
    <w:rsid w:val="007A3C32"/>
    <w:rsid w:val="007A53C7"/>
    <w:rsid w:val="007A612F"/>
    <w:rsid w:val="007A78BF"/>
    <w:rsid w:val="007B26BB"/>
    <w:rsid w:val="007B3298"/>
    <w:rsid w:val="007B50D5"/>
    <w:rsid w:val="007C0665"/>
    <w:rsid w:val="007C0718"/>
    <w:rsid w:val="007C3E2F"/>
    <w:rsid w:val="007C6646"/>
    <w:rsid w:val="007D0336"/>
    <w:rsid w:val="007D21CA"/>
    <w:rsid w:val="007E11EA"/>
    <w:rsid w:val="007E4E48"/>
    <w:rsid w:val="007E5847"/>
    <w:rsid w:val="007F0CE2"/>
    <w:rsid w:val="007F12A4"/>
    <w:rsid w:val="007F24A8"/>
    <w:rsid w:val="007F2648"/>
    <w:rsid w:val="007F31D0"/>
    <w:rsid w:val="007F3DBE"/>
    <w:rsid w:val="007F530F"/>
    <w:rsid w:val="007F783E"/>
    <w:rsid w:val="007F7929"/>
    <w:rsid w:val="007F7A84"/>
    <w:rsid w:val="0080011A"/>
    <w:rsid w:val="00810F42"/>
    <w:rsid w:val="00811520"/>
    <w:rsid w:val="008156C3"/>
    <w:rsid w:val="00815B35"/>
    <w:rsid w:val="008163FF"/>
    <w:rsid w:val="0082123C"/>
    <w:rsid w:val="00823DE2"/>
    <w:rsid w:val="00825DC1"/>
    <w:rsid w:val="008262C8"/>
    <w:rsid w:val="0082661F"/>
    <w:rsid w:val="00826C31"/>
    <w:rsid w:val="00827E56"/>
    <w:rsid w:val="00830FFA"/>
    <w:rsid w:val="00831A85"/>
    <w:rsid w:val="0083218E"/>
    <w:rsid w:val="00834CA3"/>
    <w:rsid w:val="00836910"/>
    <w:rsid w:val="0083706B"/>
    <w:rsid w:val="008374FE"/>
    <w:rsid w:val="00837B1D"/>
    <w:rsid w:val="00843C5B"/>
    <w:rsid w:val="00844477"/>
    <w:rsid w:val="00845415"/>
    <w:rsid w:val="00851C56"/>
    <w:rsid w:val="00852BA1"/>
    <w:rsid w:val="00853F1F"/>
    <w:rsid w:val="00856725"/>
    <w:rsid w:val="00857D5D"/>
    <w:rsid w:val="0086199C"/>
    <w:rsid w:val="0086251C"/>
    <w:rsid w:val="00864B68"/>
    <w:rsid w:val="0086523C"/>
    <w:rsid w:val="008652C5"/>
    <w:rsid w:val="00865D6D"/>
    <w:rsid w:val="008676F2"/>
    <w:rsid w:val="0087289D"/>
    <w:rsid w:val="008734AE"/>
    <w:rsid w:val="00874D8C"/>
    <w:rsid w:val="00877B1B"/>
    <w:rsid w:val="008814FC"/>
    <w:rsid w:val="00887C89"/>
    <w:rsid w:val="00891B32"/>
    <w:rsid w:val="0089233E"/>
    <w:rsid w:val="00895A0D"/>
    <w:rsid w:val="00895B96"/>
    <w:rsid w:val="00896A1B"/>
    <w:rsid w:val="0089732F"/>
    <w:rsid w:val="008A2E56"/>
    <w:rsid w:val="008A3231"/>
    <w:rsid w:val="008A4233"/>
    <w:rsid w:val="008A4F22"/>
    <w:rsid w:val="008B390B"/>
    <w:rsid w:val="008B3A3D"/>
    <w:rsid w:val="008C398B"/>
    <w:rsid w:val="008D52B2"/>
    <w:rsid w:val="008D61F0"/>
    <w:rsid w:val="008E1C26"/>
    <w:rsid w:val="008E1CF0"/>
    <w:rsid w:val="008E598B"/>
    <w:rsid w:val="008E5A99"/>
    <w:rsid w:val="008F1425"/>
    <w:rsid w:val="008F1822"/>
    <w:rsid w:val="0090623B"/>
    <w:rsid w:val="00911B87"/>
    <w:rsid w:val="00914392"/>
    <w:rsid w:val="00915679"/>
    <w:rsid w:val="00917D6C"/>
    <w:rsid w:val="009245C5"/>
    <w:rsid w:val="009261C5"/>
    <w:rsid w:val="00927233"/>
    <w:rsid w:val="0092755A"/>
    <w:rsid w:val="00931406"/>
    <w:rsid w:val="00937884"/>
    <w:rsid w:val="00940309"/>
    <w:rsid w:val="00940BD9"/>
    <w:rsid w:val="00941CCD"/>
    <w:rsid w:val="009501BE"/>
    <w:rsid w:val="00952B85"/>
    <w:rsid w:val="0095427F"/>
    <w:rsid w:val="00966AD7"/>
    <w:rsid w:val="00966D5F"/>
    <w:rsid w:val="009671ED"/>
    <w:rsid w:val="00971841"/>
    <w:rsid w:val="00974414"/>
    <w:rsid w:val="00980BEF"/>
    <w:rsid w:val="00981B1B"/>
    <w:rsid w:val="009834B5"/>
    <w:rsid w:val="00984026"/>
    <w:rsid w:val="009848D9"/>
    <w:rsid w:val="009859E3"/>
    <w:rsid w:val="009867F6"/>
    <w:rsid w:val="0099084D"/>
    <w:rsid w:val="00992C28"/>
    <w:rsid w:val="00996BC2"/>
    <w:rsid w:val="009A22BB"/>
    <w:rsid w:val="009A4BB3"/>
    <w:rsid w:val="009A55E4"/>
    <w:rsid w:val="009A635A"/>
    <w:rsid w:val="009A63DF"/>
    <w:rsid w:val="009A7E4F"/>
    <w:rsid w:val="009B187D"/>
    <w:rsid w:val="009B1B22"/>
    <w:rsid w:val="009B213A"/>
    <w:rsid w:val="009B2402"/>
    <w:rsid w:val="009B2578"/>
    <w:rsid w:val="009B49FC"/>
    <w:rsid w:val="009B4D32"/>
    <w:rsid w:val="009C4FEF"/>
    <w:rsid w:val="009C5942"/>
    <w:rsid w:val="009C5B95"/>
    <w:rsid w:val="009D055C"/>
    <w:rsid w:val="009D0B2B"/>
    <w:rsid w:val="009D0F12"/>
    <w:rsid w:val="009D3EF1"/>
    <w:rsid w:val="009E2221"/>
    <w:rsid w:val="009E4362"/>
    <w:rsid w:val="009E69A9"/>
    <w:rsid w:val="009F18B6"/>
    <w:rsid w:val="009F44C6"/>
    <w:rsid w:val="00A0094B"/>
    <w:rsid w:val="00A00CE2"/>
    <w:rsid w:val="00A0568B"/>
    <w:rsid w:val="00A07FBA"/>
    <w:rsid w:val="00A10126"/>
    <w:rsid w:val="00A133E6"/>
    <w:rsid w:val="00A13A68"/>
    <w:rsid w:val="00A168ED"/>
    <w:rsid w:val="00A17BD1"/>
    <w:rsid w:val="00A17C99"/>
    <w:rsid w:val="00A2018A"/>
    <w:rsid w:val="00A20C25"/>
    <w:rsid w:val="00A22854"/>
    <w:rsid w:val="00A22B1D"/>
    <w:rsid w:val="00A24825"/>
    <w:rsid w:val="00A26716"/>
    <w:rsid w:val="00A2731A"/>
    <w:rsid w:val="00A27535"/>
    <w:rsid w:val="00A311B2"/>
    <w:rsid w:val="00A34363"/>
    <w:rsid w:val="00A35442"/>
    <w:rsid w:val="00A436ED"/>
    <w:rsid w:val="00A460F3"/>
    <w:rsid w:val="00A50007"/>
    <w:rsid w:val="00A549FF"/>
    <w:rsid w:val="00A55DC0"/>
    <w:rsid w:val="00A560E7"/>
    <w:rsid w:val="00A5626C"/>
    <w:rsid w:val="00A5792D"/>
    <w:rsid w:val="00A73828"/>
    <w:rsid w:val="00A75AFE"/>
    <w:rsid w:val="00A76D67"/>
    <w:rsid w:val="00A773AA"/>
    <w:rsid w:val="00A77855"/>
    <w:rsid w:val="00A90057"/>
    <w:rsid w:val="00A90647"/>
    <w:rsid w:val="00AA0B13"/>
    <w:rsid w:val="00AA1B3B"/>
    <w:rsid w:val="00AA4AED"/>
    <w:rsid w:val="00AB42C8"/>
    <w:rsid w:val="00AB51E6"/>
    <w:rsid w:val="00AC125E"/>
    <w:rsid w:val="00AC228B"/>
    <w:rsid w:val="00AC2CF1"/>
    <w:rsid w:val="00AC3FD4"/>
    <w:rsid w:val="00AC4FBF"/>
    <w:rsid w:val="00AC58F0"/>
    <w:rsid w:val="00AC5E50"/>
    <w:rsid w:val="00AC5FB5"/>
    <w:rsid w:val="00AC6F68"/>
    <w:rsid w:val="00AD1178"/>
    <w:rsid w:val="00AD3D03"/>
    <w:rsid w:val="00AD3F78"/>
    <w:rsid w:val="00AD561D"/>
    <w:rsid w:val="00AE0374"/>
    <w:rsid w:val="00AE0A59"/>
    <w:rsid w:val="00AE388C"/>
    <w:rsid w:val="00AF0BB2"/>
    <w:rsid w:val="00AF120C"/>
    <w:rsid w:val="00AF647D"/>
    <w:rsid w:val="00B016C2"/>
    <w:rsid w:val="00B01F5E"/>
    <w:rsid w:val="00B04A71"/>
    <w:rsid w:val="00B05060"/>
    <w:rsid w:val="00B07C47"/>
    <w:rsid w:val="00B07CB4"/>
    <w:rsid w:val="00B1200E"/>
    <w:rsid w:val="00B13AC0"/>
    <w:rsid w:val="00B1490B"/>
    <w:rsid w:val="00B15F3F"/>
    <w:rsid w:val="00B15FC6"/>
    <w:rsid w:val="00B166D6"/>
    <w:rsid w:val="00B21574"/>
    <w:rsid w:val="00B21DF5"/>
    <w:rsid w:val="00B242CA"/>
    <w:rsid w:val="00B26394"/>
    <w:rsid w:val="00B2672A"/>
    <w:rsid w:val="00B31C7D"/>
    <w:rsid w:val="00B36426"/>
    <w:rsid w:val="00B4486E"/>
    <w:rsid w:val="00B44901"/>
    <w:rsid w:val="00B45C91"/>
    <w:rsid w:val="00B45E00"/>
    <w:rsid w:val="00B4604D"/>
    <w:rsid w:val="00B4629F"/>
    <w:rsid w:val="00B479F5"/>
    <w:rsid w:val="00B47AEA"/>
    <w:rsid w:val="00B50016"/>
    <w:rsid w:val="00B641BD"/>
    <w:rsid w:val="00B65898"/>
    <w:rsid w:val="00B704BD"/>
    <w:rsid w:val="00B70F8B"/>
    <w:rsid w:val="00B73BF2"/>
    <w:rsid w:val="00B7552E"/>
    <w:rsid w:val="00B765D8"/>
    <w:rsid w:val="00B85CE5"/>
    <w:rsid w:val="00B91E22"/>
    <w:rsid w:val="00B95C7F"/>
    <w:rsid w:val="00B97404"/>
    <w:rsid w:val="00BA1A3A"/>
    <w:rsid w:val="00BB1F96"/>
    <w:rsid w:val="00BB2634"/>
    <w:rsid w:val="00BB2DDE"/>
    <w:rsid w:val="00BB3F72"/>
    <w:rsid w:val="00BB4219"/>
    <w:rsid w:val="00BB678C"/>
    <w:rsid w:val="00BB6D4C"/>
    <w:rsid w:val="00BC53A6"/>
    <w:rsid w:val="00BD1142"/>
    <w:rsid w:val="00BD1CE1"/>
    <w:rsid w:val="00BD2769"/>
    <w:rsid w:val="00BD45C8"/>
    <w:rsid w:val="00BD5213"/>
    <w:rsid w:val="00BD6CA1"/>
    <w:rsid w:val="00BD73C1"/>
    <w:rsid w:val="00BE195C"/>
    <w:rsid w:val="00BE2AB3"/>
    <w:rsid w:val="00BE73FD"/>
    <w:rsid w:val="00BF24F0"/>
    <w:rsid w:val="00BF5DE3"/>
    <w:rsid w:val="00C01AC8"/>
    <w:rsid w:val="00C06015"/>
    <w:rsid w:val="00C139FF"/>
    <w:rsid w:val="00C14D8F"/>
    <w:rsid w:val="00C1641F"/>
    <w:rsid w:val="00C16C66"/>
    <w:rsid w:val="00C16DCC"/>
    <w:rsid w:val="00C22F04"/>
    <w:rsid w:val="00C258A1"/>
    <w:rsid w:val="00C279FF"/>
    <w:rsid w:val="00C30CCE"/>
    <w:rsid w:val="00C31FEC"/>
    <w:rsid w:val="00C3378F"/>
    <w:rsid w:val="00C33AC3"/>
    <w:rsid w:val="00C36BA6"/>
    <w:rsid w:val="00C36E17"/>
    <w:rsid w:val="00C3745C"/>
    <w:rsid w:val="00C378FA"/>
    <w:rsid w:val="00C400EC"/>
    <w:rsid w:val="00C4062A"/>
    <w:rsid w:val="00C41108"/>
    <w:rsid w:val="00C4480F"/>
    <w:rsid w:val="00C46789"/>
    <w:rsid w:val="00C47F55"/>
    <w:rsid w:val="00C50AAF"/>
    <w:rsid w:val="00C51CEA"/>
    <w:rsid w:val="00C63C23"/>
    <w:rsid w:val="00C647C8"/>
    <w:rsid w:val="00C64C94"/>
    <w:rsid w:val="00C662EF"/>
    <w:rsid w:val="00C66E91"/>
    <w:rsid w:val="00C679E0"/>
    <w:rsid w:val="00C67B3A"/>
    <w:rsid w:val="00C7126A"/>
    <w:rsid w:val="00C73DD0"/>
    <w:rsid w:val="00C74DF5"/>
    <w:rsid w:val="00C74F69"/>
    <w:rsid w:val="00C75401"/>
    <w:rsid w:val="00C76BD5"/>
    <w:rsid w:val="00C77A1A"/>
    <w:rsid w:val="00C81E5C"/>
    <w:rsid w:val="00C8326D"/>
    <w:rsid w:val="00C850B1"/>
    <w:rsid w:val="00C92079"/>
    <w:rsid w:val="00CA273A"/>
    <w:rsid w:val="00CA62B5"/>
    <w:rsid w:val="00CA772D"/>
    <w:rsid w:val="00CB110F"/>
    <w:rsid w:val="00CB1B36"/>
    <w:rsid w:val="00CB32C3"/>
    <w:rsid w:val="00CC0185"/>
    <w:rsid w:val="00CC1456"/>
    <w:rsid w:val="00CC6507"/>
    <w:rsid w:val="00CD0846"/>
    <w:rsid w:val="00CD3411"/>
    <w:rsid w:val="00CD3930"/>
    <w:rsid w:val="00CE1629"/>
    <w:rsid w:val="00CE2787"/>
    <w:rsid w:val="00CE3085"/>
    <w:rsid w:val="00CE4B78"/>
    <w:rsid w:val="00CE64A0"/>
    <w:rsid w:val="00CF138E"/>
    <w:rsid w:val="00CF3858"/>
    <w:rsid w:val="00CF4F07"/>
    <w:rsid w:val="00D01CCB"/>
    <w:rsid w:val="00D02E47"/>
    <w:rsid w:val="00D11F83"/>
    <w:rsid w:val="00D1357C"/>
    <w:rsid w:val="00D14F27"/>
    <w:rsid w:val="00D227FD"/>
    <w:rsid w:val="00D23514"/>
    <w:rsid w:val="00D26DF7"/>
    <w:rsid w:val="00D321B7"/>
    <w:rsid w:val="00D327D7"/>
    <w:rsid w:val="00D33113"/>
    <w:rsid w:val="00D332B1"/>
    <w:rsid w:val="00D34928"/>
    <w:rsid w:val="00D35F6D"/>
    <w:rsid w:val="00D369F4"/>
    <w:rsid w:val="00D417E2"/>
    <w:rsid w:val="00D418C5"/>
    <w:rsid w:val="00D442C7"/>
    <w:rsid w:val="00D44EB0"/>
    <w:rsid w:val="00D45DDA"/>
    <w:rsid w:val="00D55C5F"/>
    <w:rsid w:val="00D601C4"/>
    <w:rsid w:val="00D623F9"/>
    <w:rsid w:val="00D638CB"/>
    <w:rsid w:val="00D657BF"/>
    <w:rsid w:val="00D72088"/>
    <w:rsid w:val="00D72247"/>
    <w:rsid w:val="00D84092"/>
    <w:rsid w:val="00D87260"/>
    <w:rsid w:val="00D93E41"/>
    <w:rsid w:val="00D95C1D"/>
    <w:rsid w:val="00DA0169"/>
    <w:rsid w:val="00DA0A37"/>
    <w:rsid w:val="00DA10D5"/>
    <w:rsid w:val="00DA1971"/>
    <w:rsid w:val="00DA4D41"/>
    <w:rsid w:val="00DA5640"/>
    <w:rsid w:val="00DA6D20"/>
    <w:rsid w:val="00DA7125"/>
    <w:rsid w:val="00DA7293"/>
    <w:rsid w:val="00DB036C"/>
    <w:rsid w:val="00DB3D18"/>
    <w:rsid w:val="00DB45F6"/>
    <w:rsid w:val="00DB664C"/>
    <w:rsid w:val="00DD23E8"/>
    <w:rsid w:val="00DD27A2"/>
    <w:rsid w:val="00DD7391"/>
    <w:rsid w:val="00DE006D"/>
    <w:rsid w:val="00DE1EF7"/>
    <w:rsid w:val="00DE50F8"/>
    <w:rsid w:val="00DE5740"/>
    <w:rsid w:val="00DF7412"/>
    <w:rsid w:val="00DF7444"/>
    <w:rsid w:val="00E00D47"/>
    <w:rsid w:val="00E03D30"/>
    <w:rsid w:val="00E04101"/>
    <w:rsid w:val="00E0501B"/>
    <w:rsid w:val="00E05FA0"/>
    <w:rsid w:val="00E13792"/>
    <w:rsid w:val="00E1756A"/>
    <w:rsid w:val="00E20B9A"/>
    <w:rsid w:val="00E242D1"/>
    <w:rsid w:val="00E252B0"/>
    <w:rsid w:val="00E25E88"/>
    <w:rsid w:val="00E34FC7"/>
    <w:rsid w:val="00E4309D"/>
    <w:rsid w:val="00E453E8"/>
    <w:rsid w:val="00E4593A"/>
    <w:rsid w:val="00E476B7"/>
    <w:rsid w:val="00E53D0A"/>
    <w:rsid w:val="00E53D7E"/>
    <w:rsid w:val="00E54090"/>
    <w:rsid w:val="00E54E97"/>
    <w:rsid w:val="00E55E85"/>
    <w:rsid w:val="00E6062A"/>
    <w:rsid w:val="00E61260"/>
    <w:rsid w:val="00E61AC1"/>
    <w:rsid w:val="00E631D7"/>
    <w:rsid w:val="00E65450"/>
    <w:rsid w:val="00E65C8E"/>
    <w:rsid w:val="00E65F4C"/>
    <w:rsid w:val="00E66B47"/>
    <w:rsid w:val="00E72E3F"/>
    <w:rsid w:val="00E74566"/>
    <w:rsid w:val="00E76FA7"/>
    <w:rsid w:val="00E77477"/>
    <w:rsid w:val="00E810BB"/>
    <w:rsid w:val="00E830CF"/>
    <w:rsid w:val="00E844B4"/>
    <w:rsid w:val="00E84F79"/>
    <w:rsid w:val="00E860C7"/>
    <w:rsid w:val="00E8614E"/>
    <w:rsid w:val="00E86404"/>
    <w:rsid w:val="00E915E0"/>
    <w:rsid w:val="00E948D0"/>
    <w:rsid w:val="00E95001"/>
    <w:rsid w:val="00E95324"/>
    <w:rsid w:val="00EA06C3"/>
    <w:rsid w:val="00EA13A3"/>
    <w:rsid w:val="00EA3997"/>
    <w:rsid w:val="00EA5E34"/>
    <w:rsid w:val="00EA7E4F"/>
    <w:rsid w:val="00EB0A8F"/>
    <w:rsid w:val="00EB4097"/>
    <w:rsid w:val="00EB61A7"/>
    <w:rsid w:val="00EB664C"/>
    <w:rsid w:val="00EC0561"/>
    <w:rsid w:val="00EC258E"/>
    <w:rsid w:val="00EC33BF"/>
    <w:rsid w:val="00EC3FB4"/>
    <w:rsid w:val="00EC5A12"/>
    <w:rsid w:val="00ED14AE"/>
    <w:rsid w:val="00ED2336"/>
    <w:rsid w:val="00ED2A8D"/>
    <w:rsid w:val="00ED2FDA"/>
    <w:rsid w:val="00ED3E5F"/>
    <w:rsid w:val="00ED6BAB"/>
    <w:rsid w:val="00ED7B69"/>
    <w:rsid w:val="00EE3797"/>
    <w:rsid w:val="00EE3FA9"/>
    <w:rsid w:val="00EE72B5"/>
    <w:rsid w:val="00EF0C54"/>
    <w:rsid w:val="00EF3620"/>
    <w:rsid w:val="00EF596F"/>
    <w:rsid w:val="00EF5E35"/>
    <w:rsid w:val="00F01574"/>
    <w:rsid w:val="00F01C25"/>
    <w:rsid w:val="00F061D4"/>
    <w:rsid w:val="00F06FFC"/>
    <w:rsid w:val="00F11860"/>
    <w:rsid w:val="00F1535B"/>
    <w:rsid w:val="00F178F3"/>
    <w:rsid w:val="00F20658"/>
    <w:rsid w:val="00F23A12"/>
    <w:rsid w:val="00F25229"/>
    <w:rsid w:val="00F25918"/>
    <w:rsid w:val="00F265D2"/>
    <w:rsid w:val="00F270A6"/>
    <w:rsid w:val="00F27248"/>
    <w:rsid w:val="00F278DE"/>
    <w:rsid w:val="00F4304F"/>
    <w:rsid w:val="00F45C8D"/>
    <w:rsid w:val="00F46499"/>
    <w:rsid w:val="00F46A49"/>
    <w:rsid w:val="00F51302"/>
    <w:rsid w:val="00F55835"/>
    <w:rsid w:val="00F55D4A"/>
    <w:rsid w:val="00F6021C"/>
    <w:rsid w:val="00F60BD1"/>
    <w:rsid w:val="00F63441"/>
    <w:rsid w:val="00F63A6C"/>
    <w:rsid w:val="00F64D71"/>
    <w:rsid w:val="00F650E3"/>
    <w:rsid w:val="00F65786"/>
    <w:rsid w:val="00F75024"/>
    <w:rsid w:val="00F779FD"/>
    <w:rsid w:val="00F871C6"/>
    <w:rsid w:val="00F8761C"/>
    <w:rsid w:val="00F9097B"/>
    <w:rsid w:val="00F913E3"/>
    <w:rsid w:val="00FA2425"/>
    <w:rsid w:val="00FA3391"/>
    <w:rsid w:val="00FA5E9E"/>
    <w:rsid w:val="00FB02F8"/>
    <w:rsid w:val="00FB0601"/>
    <w:rsid w:val="00FB1D32"/>
    <w:rsid w:val="00FB58D0"/>
    <w:rsid w:val="00FC1C81"/>
    <w:rsid w:val="00FC1D32"/>
    <w:rsid w:val="00FC2AEB"/>
    <w:rsid w:val="00FC5D6F"/>
    <w:rsid w:val="00FC6A58"/>
    <w:rsid w:val="00FC7C16"/>
    <w:rsid w:val="00FD3FBC"/>
    <w:rsid w:val="00FD4CD1"/>
    <w:rsid w:val="00FD7323"/>
    <w:rsid w:val="00FE016B"/>
    <w:rsid w:val="00FE126A"/>
    <w:rsid w:val="00FE2501"/>
    <w:rsid w:val="00FE5AFA"/>
    <w:rsid w:val="00FE71E4"/>
    <w:rsid w:val="00FE7F53"/>
    <w:rsid w:val="00FF3ABC"/>
    <w:rsid w:val="00FF4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5B1FE-0BC2-42AD-B1C4-BE2A7F1B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A729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A2FFC"/>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7164C"/>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9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A2FF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7164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178F3"/>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EndNoteBibliographyTitle">
    <w:name w:val="EndNote Bibliography Title"/>
    <w:basedOn w:val="Normal"/>
    <w:link w:val="EndNoteBibliographyTitleChar"/>
    <w:rsid w:val="009859E3"/>
    <w:pPr>
      <w:jc w:val="center"/>
    </w:pPr>
    <w:rPr>
      <w:rFonts w:ascii="Times New Roman" w:hAnsi="Times New Roman"/>
      <w:noProof/>
    </w:rPr>
  </w:style>
  <w:style w:type="character" w:customStyle="1" w:styleId="EndNoteBibliographyTitleChar">
    <w:name w:val="EndNote Bibliography Title Char"/>
    <w:basedOn w:val="NoSpacingChar"/>
    <w:link w:val="EndNoteBibliographyTitle"/>
    <w:rsid w:val="009859E3"/>
    <w:rPr>
      <w:rFonts w:asciiTheme="minorHAnsi" w:hAnsiTheme="minorHAnsi"/>
      <w:noProof/>
      <w:sz w:val="24"/>
      <w:szCs w:val="24"/>
      <w:lang w:bidi="en-US"/>
    </w:rPr>
  </w:style>
  <w:style w:type="paragraph" w:customStyle="1" w:styleId="EndNoteBibliography">
    <w:name w:val="EndNote Bibliography"/>
    <w:basedOn w:val="Normal"/>
    <w:link w:val="EndNoteBibliographyChar"/>
    <w:rsid w:val="009859E3"/>
    <w:pPr>
      <w:spacing w:line="240" w:lineRule="auto"/>
    </w:pPr>
    <w:rPr>
      <w:rFonts w:ascii="Times New Roman" w:hAnsi="Times New Roman"/>
      <w:noProof/>
    </w:rPr>
  </w:style>
  <w:style w:type="character" w:customStyle="1" w:styleId="EndNoteBibliographyChar">
    <w:name w:val="EndNote Bibliography Char"/>
    <w:basedOn w:val="NoSpacingChar"/>
    <w:link w:val="EndNoteBibliography"/>
    <w:rsid w:val="009859E3"/>
    <w:rPr>
      <w:rFonts w:asciiTheme="minorHAnsi" w:hAnsiTheme="minorHAnsi"/>
      <w:noProo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VamsiKrishna\Dropbox\Thesis%20draft\Thesis_vamsi.docx"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image" Target="media/image22.jpeg"/><Relationship Id="rId21" Type="http://schemas.openxmlformats.org/officeDocument/2006/relationships/image" Target="media/image5.JPG"/><Relationship Id="rId34" Type="http://schemas.openxmlformats.org/officeDocument/2006/relationships/image" Target="media/image17.jpg"/><Relationship Id="rId42" Type="http://schemas.openxmlformats.org/officeDocument/2006/relationships/hyperlink" Target="https://sites.google.com/site/igorcarron2/cs"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VamsiKrishna\Dropbox\Thesis%20draft\Thesis_vamsi.docx" TargetMode="External"/><Relationship Id="rId24" Type="http://schemas.openxmlformats.org/officeDocument/2006/relationships/image" Target="media/image8.jpeg"/><Relationship Id="rId32" Type="http://schemas.openxmlformats.org/officeDocument/2006/relationships/footer" Target="footer2.xml"/><Relationship Id="rId37" Type="http://schemas.openxmlformats.org/officeDocument/2006/relationships/image" Target="media/image20.jpg"/><Relationship Id="rId40" Type="http://schemas.openxmlformats.org/officeDocument/2006/relationships/image" Target="media/image23.jpeg"/><Relationship Id="rId45" Type="http://schemas.openxmlformats.org/officeDocument/2006/relationships/hyperlink" Target="http://www.squeezed-light.de/" TargetMode="External"/><Relationship Id="rId5" Type="http://schemas.openxmlformats.org/officeDocument/2006/relationships/webSettings" Target="webSettings.xml"/><Relationship Id="rId15" Type="http://schemas.openxmlformats.org/officeDocument/2006/relationships/hyperlink" Target="file:///C:\Users\VamsiKrishna\Dropbox\Thesis%20draft\Thesis_vamsi.docx"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19.JPG"/><Relationship Id="rId10" Type="http://schemas.openxmlformats.org/officeDocument/2006/relationships/hyperlink" Target="file:///C:\Users\VamsiKrishna\Dropbox\Thesis%20draft\Thesis_vamsi.docx" TargetMode="External"/><Relationship Id="rId19" Type="http://schemas.openxmlformats.org/officeDocument/2006/relationships/image" Target="media/image3.JPG"/><Relationship Id="rId31" Type="http://schemas.openxmlformats.org/officeDocument/2006/relationships/image" Target="media/image15.jpg"/><Relationship Id="rId44" Type="http://schemas.openxmlformats.org/officeDocument/2006/relationships/hyperlink" Target="http://dsp.rice.edu/cscamera" TargetMode="External"/><Relationship Id="rId4" Type="http://schemas.openxmlformats.org/officeDocument/2006/relationships/settings" Target="settings.xml"/><Relationship Id="rId9" Type="http://schemas.openxmlformats.org/officeDocument/2006/relationships/hyperlink" Target="file:///C:\Users\VamsiKrishna\Dropbox\Thesis%20draft\Thesis_vamsi.docx" TargetMode="External"/><Relationship Id="rId14" Type="http://schemas.openxmlformats.org/officeDocument/2006/relationships/hyperlink" Target="file:///C:\Users\VamsiKrishna\Dropbox\Thesis%20draft\Thesis_vamsi.docx"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8.jpg"/><Relationship Id="rId43" Type="http://schemas.openxmlformats.org/officeDocument/2006/relationships/hyperlink" Target="http://www.opticalsciences.com/dmd.html" TargetMode="External"/><Relationship Id="rId48" Type="http://schemas.openxmlformats.org/officeDocument/2006/relationships/theme" Target="theme/theme1.xml"/><Relationship Id="rId8" Type="http://schemas.openxmlformats.org/officeDocument/2006/relationships/hyperlink" Target="file:///C:\Users\VamsiKrishna\Dropbox\Thesis%20draft\Thesis_vamsi.docx" TargetMode="External"/><Relationship Id="rId3" Type="http://schemas.openxmlformats.org/officeDocument/2006/relationships/styles" Target="styles.xml"/><Relationship Id="rId12" Type="http://schemas.openxmlformats.org/officeDocument/2006/relationships/hyperlink" Target="file:///C:\Users\VamsiKrishna\Dropbox\Thesis%20draft\Thesis_vamsi.docx" TargetMode="External"/><Relationship Id="rId17" Type="http://schemas.openxmlformats.org/officeDocument/2006/relationships/image" Target="media/image1.JPG"/><Relationship Id="rId25" Type="http://schemas.openxmlformats.org/officeDocument/2006/relationships/image" Target="media/image9.JP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fontTable" Target="fontTable.xml"/><Relationship Id="rId20" Type="http://schemas.openxmlformats.org/officeDocument/2006/relationships/image" Target="media/image4.JPG"/><Relationship Id="rId41" Type="http://schemas.openxmlformats.org/officeDocument/2006/relationships/image" Target="media/image2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3287CF0151E940CEB067621A46F2E985"/>
        <w:category>
          <w:name w:val="General"/>
          <w:gallery w:val="placeholder"/>
        </w:category>
        <w:types>
          <w:type w:val="bbPlcHdr"/>
        </w:types>
        <w:behaviors>
          <w:behavior w:val="content"/>
        </w:behaviors>
        <w:guid w:val="{F3034467-FC3E-41C6-A87E-3E1E794CB2FB}"/>
      </w:docPartPr>
      <w:docPartBody>
        <w:p w:rsidR="009334EA" w:rsidRDefault="00203767" w:rsidP="00203767">
          <w:pPr>
            <w:pStyle w:val="3287CF0151E940CEB067621A46F2E98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052EF"/>
    <w:rsid w:val="000070C9"/>
    <w:rsid w:val="0000741F"/>
    <w:rsid w:val="00020D16"/>
    <w:rsid w:val="0004382B"/>
    <w:rsid w:val="00045235"/>
    <w:rsid w:val="00053C85"/>
    <w:rsid w:val="000C44E4"/>
    <w:rsid w:val="000E4FA2"/>
    <w:rsid w:val="000E6418"/>
    <w:rsid w:val="000F2ECA"/>
    <w:rsid w:val="000F5589"/>
    <w:rsid w:val="00132ECE"/>
    <w:rsid w:val="0013626B"/>
    <w:rsid w:val="00151A9E"/>
    <w:rsid w:val="00183837"/>
    <w:rsid w:val="001924A2"/>
    <w:rsid w:val="001B218B"/>
    <w:rsid w:val="001D26AE"/>
    <w:rsid w:val="001E5AAF"/>
    <w:rsid w:val="001F1231"/>
    <w:rsid w:val="001F1822"/>
    <w:rsid w:val="00203767"/>
    <w:rsid w:val="0020430A"/>
    <w:rsid w:val="002068B7"/>
    <w:rsid w:val="00253FDC"/>
    <w:rsid w:val="00267176"/>
    <w:rsid w:val="00290ED6"/>
    <w:rsid w:val="00295685"/>
    <w:rsid w:val="002C2C84"/>
    <w:rsid w:val="002F2904"/>
    <w:rsid w:val="002F6BCC"/>
    <w:rsid w:val="00303490"/>
    <w:rsid w:val="003153C5"/>
    <w:rsid w:val="00327900"/>
    <w:rsid w:val="0035643B"/>
    <w:rsid w:val="003B2F5C"/>
    <w:rsid w:val="003B67CD"/>
    <w:rsid w:val="003C4398"/>
    <w:rsid w:val="003C464A"/>
    <w:rsid w:val="003F4C5A"/>
    <w:rsid w:val="004109AC"/>
    <w:rsid w:val="00410E7F"/>
    <w:rsid w:val="0041609C"/>
    <w:rsid w:val="00420912"/>
    <w:rsid w:val="00446E27"/>
    <w:rsid w:val="00450004"/>
    <w:rsid w:val="00477B6C"/>
    <w:rsid w:val="00482E6F"/>
    <w:rsid w:val="004A5040"/>
    <w:rsid w:val="004B4DE7"/>
    <w:rsid w:val="004C703E"/>
    <w:rsid w:val="004E74F7"/>
    <w:rsid w:val="004F10EE"/>
    <w:rsid w:val="00501AE4"/>
    <w:rsid w:val="00511563"/>
    <w:rsid w:val="0051328E"/>
    <w:rsid w:val="00527351"/>
    <w:rsid w:val="0053599A"/>
    <w:rsid w:val="00537582"/>
    <w:rsid w:val="00547339"/>
    <w:rsid w:val="005647FC"/>
    <w:rsid w:val="005665DC"/>
    <w:rsid w:val="00567CDA"/>
    <w:rsid w:val="0057001F"/>
    <w:rsid w:val="00584563"/>
    <w:rsid w:val="005C08FC"/>
    <w:rsid w:val="00603EC1"/>
    <w:rsid w:val="00616372"/>
    <w:rsid w:val="00617A9D"/>
    <w:rsid w:val="006337DE"/>
    <w:rsid w:val="006434C4"/>
    <w:rsid w:val="00647720"/>
    <w:rsid w:val="006768EC"/>
    <w:rsid w:val="006900E0"/>
    <w:rsid w:val="00690F55"/>
    <w:rsid w:val="006B5F25"/>
    <w:rsid w:val="006C0318"/>
    <w:rsid w:val="006D61A4"/>
    <w:rsid w:val="006E0310"/>
    <w:rsid w:val="00713126"/>
    <w:rsid w:val="00721985"/>
    <w:rsid w:val="007325EA"/>
    <w:rsid w:val="007332C0"/>
    <w:rsid w:val="00747C08"/>
    <w:rsid w:val="00796472"/>
    <w:rsid w:val="007B29B7"/>
    <w:rsid w:val="007B6B9F"/>
    <w:rsid w:val="007D11E5"/>
    <w:rsid w:val="00840BEE"/>
    <w:rsid w:val="008560C0"/>
    <w:rsid w:val="0086030F"/>
    <w:rsid w:val="008606A5"/>
    <w:rsid w:val="00864A0D"/>
    <w:rsid w:val="008809FC"/>
    <w:rsid w:val="00893AEF"/>
    <w:rsid w:val="00895965"/>
    <w:rsid w:val="008B4699"/>
    <w:rsid w:val="008B7CFD"/>
    <w:rsid w:val="008C0287"/>
    <w:rsid w:val="008C532B"/>
    <w:rsid w:val="008D1845"/>
    <w:rsid w:val="00921B92"/>
    <w:rsid w:val="009334EA"/>
    <w:rsid w:val="00943536"/>
    <w:rsid w:val="00952B7F"/>
    <w:rsid w:val="00953FF8"/>
    <w:rsid w:val="009612D9"/>
    <w:rsid w:val="00981000"/>
    <w:rsid w:val="00996662"/>
    <w:rsid w:val="009A7815"/>
    <w:rsid w:val="009D05AF"/>
    <w:rsid w:val="009E38BA"/>
    <w:rsid w:val="009F4337"/>
    <w:rsid w:val="00A4381C"/>
    <w:rsid w:val="00A62200"/>
    <w:rsid w:val="00A76638"/>
    <w:rsid w:val="00AB2C2B"/>
    <w:rsid w:val="00AB3DBC"/>
    <w:rsid w:val="00AC5F76"/>
    <w:rsid w:val="00AC6C4B"/>
    <w:rsid w:val="00AD7AA9"/>
    <w:rsid w:val="00AE75C9"/>
    <w:rsid w:val="00AF228E"/>
    <w:rsid w:val="00B0237B"/>
    <w:rsid w:val="00B12DA6"/>
    <w:rsid w:val="00B13392"/>
    <w:rsid w:val="00B21E79"/>
    <w:rsid w:val="00B3302E"/>
    <w:rsid w:val="00B54518"/>
    <w:rsid w:val="00B736BA"/>
    <w:rsid w:val="00BD125F"/>
    <w:rsid w:val="00BF2FC3"/>
    <w:rsid w:val="00BF3ADE"/>
    <w:rsid w:val="00C0000D"/>
    <w:rsid w:val="00C1195B"/>
    <w:rsid w:val="00C24046"/>
    <w:rsid w:val="00C3302E"/>
    <w:rsid w:val="00C6130C"/>
    <w:rsid w:val="00C62D52"/>
    <w:rsid w:val="00C76326"/>
    <w:rsid w:val="00CA180E"/>
    <w:rsid w:val="00CB7DF2"/>
    <w:rsid w:val="00CC364F"/>
    <w:rsid w:val="00CC68B2"/>
    <w:rsid w:val="00CD1379"/>
    <w:rsid w:val="00CD1ECE"/>
    <w:rsid w:val="00D114BD"/>
    <w:rsid w:val="00D45B4D"/>
    <w:rsid w:val="00D5474E"/>
    <w:rsid w:val="00D6132C"/>
    <w:rsid w:val="00DA048C"/>
    <w:rsid w:val="00DA5A01"/>
    <w:rsid w:val="00DB7124"/>
    <w:rsid w:val="00DD26D2"/>
    <w:rsid w:val="00DD48A3"/>
    <w:rsid w:val="00DD49BB"/>
    <w:rsid w:val="00DE3228"/>
    <w:rsid w:val="00DE70C4"/>
    <w:rsid w:val="00E44D7A"/>
    <w:rsid w:val="00E5448F"/>
    <w:rsid w:val="00E637F6"/>
    <w:rsid w:val="00E86504"/>
    <w:rsid w:val="00E9383C"/>
    <w:rsid w:val="00EA6609"/>
    <w:rsid w:val="00ED0A8B"/>
    <w:rsid w:val="00EE1B44"/>
    <w:rsid w:val="00EF677E"/>
    <w:rsid w:val="00F010E8"/>
    <w:rsid w:val="00F05441"/>
    <w:rsid w:val="00F07462"/>
    <w:rsid w:val="00F554AF"/>
    <w:rsid w:val="00F816E5"/>
    <w:rsid w:val="00F819B7"/>
    <w:rsid w:val="00F9683B"/>
    <w:rsid w:val="00FA57F1"/>
    <w:rsid w:val="00FD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5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3287CF0151E940CEB067621A46F2E985">
    <w:name w:val="3287CF0151E940CEB067621A46F2E985"/>
    <w:rsid w:val="0020376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DEE30F7B-0A36-4A5C-BAB3-9E16A690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10561</TotalTime>
  <Pages>1</Pages>
  <Words>17220</Words>
  <Characters>98158</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115148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Vamsi Krishna Manthapuram</cp:lastModifiedBy>
  <cp:revision>325</cp:revision>
  <cp:lastPrinted>2016-08-02T12:38:00Z</cp:lastPrinted>
  <dcterms:created xsi:type="dcterms:W3CDTF">2012-01-10T14:45:00Z</dcterms:created>
  <dcterms:modified xsi:type="dcterms:W3CDTF">2016-08-02T12:39:00Z</dcterms:modified>
</cp:coreProperties>
</file>