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0C600" w14:textId="77777777" w:rsidR="00D23514" w:rsidRDefault="00D23514">
      <w:pPr>
        <w:spacing w:line="240" w:lineRule="auto"/>
        <w:rPr>
          <w:caps/>
          <w:szCs w:val="32"/>
        </w:rPr>
      </w:pPr>
    </w:p>
    <w:sdt>
      <w:sdtPr>
        <w:rPr>
          <w:caps/>
        </w:rPr>
        <w:id w:val="30091833"/>
        <w:lock w:val="contentLocked"/>
        <w:placeholder>
          <w:docPart w:val="DefaultPlaceholder_22675703"/>
        </w:placeholder>
        <w:group/>
      </w:sdtPr>
      <w:sdtEndPr/>
      <w:sdtContent>
        <w:p w14:paraId="61589795" w14:textId="77777777" w:rsidR="00A50007" w:rsidRPr="0008176F" w:rsidRDefault="0008176F" w:rsidP="0008176F">
          <w:pPr>
            <w:pStyle w:val="NoSpacing"/>
            <w:jc w:val="center"/>
            <w:rPr>
              <w:caps/>
            </w:rPr>
          </w:pPr>
          <w:r w:rsidRPr="0008176F">
            <w:rPr>
              <w:caps/>
            </w:rPr>
            <w:t>University of Oklahoma</w:t>
          </w:r>
        </w:p>
        <w:p w14:paraId="1EBC2811" w14:textId="77777777" w:rsidR="0008176F" w:rsidRPr="0008176F" w:rsidRDefault="0008176F" w:rsidP="0008176F">
          <w:pPr>
            <w:pStyle w:val="NoSpacing"/>
            <w:jc w:val="center"/>
            <w:rPr>
              <w:caps/>
            </w:rPr>
          </w:pPr>
        </w:p>
        <w:p w14:paraId="3359D98F" w14:textId="77777777" w:rsidR="0008176F" w:rsidRPr="0008176F" w:rsidRDefault="0008176F" w:rsidP="0008176F">
          <w:pPr>
            <w:pStyle w:val="NoSpacing"/>
            <w:jc w:val="center"/>
            <w:rPr>
              <w:caps/>
            </w:rPr>
          </w:pPr>
          <w:r w:rsidRPr="0008176F">
            <w:rPr>
              <w:caps/>
            </w:rPr>
            <w:t>Graduate College</w:t>
          </w:r>
        </w:p>
      </w:sdtContent>
    </w:sdt>
    <w:p w14:paraId="18FC246F" w14:textId="77777777" w:rsidR="0008176F" w:rsidRPr="0008176F" w:rsidRDefault="0008176F" w:rsidP="0008176F">
      <w:pPr>
        <w:pStyle w:val="NoSpacing"/>
        <w:jc w:val="center"/>
        <w:rPr>
          <w:caps/>
        </w:rPr>
      </w:pPr>
    </w:p>
    <w:p w14:paraId="1C0E75DE" w14:textId="77777777" w:rsidR="0008176F" w:rsidRPr="0008176F" w:rsidRDefault="0008176F" w:rsidP="0008176F">
      <w:pPr>
        <w:pStyle w:val="NoSpacing"/>
        <w:jc w:val="center"/>
        <w:rPr>
          <w:caps/>
        </w:rPr>
      </w:pPr>
    </w:p>
    <w:p w14:paraId="71CC7A52" w14:textId="77777777" w:rsidR="0008176F" w:rsidRPr="0008176F" w:rsidRDefault="0008176F" w:rsidP="0008176F">
      <w:pPr>
        <w:pStyle w:val="NoSpacing"/>
        <w:jc w:val="center"/>
        <w:rPr>
          <w:caps/>
        </w:rPr>
      </w:pPr>
    </w:p>
    <w:p w14:paraId="4C7D903A" w14:textId="77777777" w:rsidR="0008176F" w:rsidRPr="0008176F" w:rsidRDefault="0008176F" w:rsidP="0008176F">
      <w:pPr>
        <w:pStyle w:val="NoSpacing"/>
        <w:jc w:val="center"/>
        <w:rPr>
          <w:caps/>
        </w:rPr>
      </w:pPr>
    </w:p>
    <w:p w14:paraId="0812E567" w14:textId="77777777" w:rsidR="0008176F" w:rsidRPr="0008176F" w:rsidRDefault="0008176F" w:rsidP="0008176F">
      <w:pPr>
        <w:pStyle w:val="NoSpacing"/>
        <w:jc w:val="center"/>
        <w:rPr>
          <w:caps/>
        </w:rPr>
      </w:pPr>
    </w:p>
    <w:p w14:paraId="57F75C36" w14:textId="77777777" w:rsidR="0008176F" w:rsidRPr="0008176F" w:rsidRDefault="0008176F" w:rsidP="0008176F">
      <w:pPr>
        <w:pStyle w:val="NoSpacing"/>
        <w:jc w:val="center"/>
        <w:rPr>
          <w:caps/>
        </w:rPr>
      </w:pPr>
    </w:p>
    <w:p w14:paraId="47995B82"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61586689" w14:textId="14464E80" w:rsidR="0008176F" w:rsidRPr="0008176F" w:rsidRDefault="00981B46" w:rsidP="0008176F">
          <w:pPr>
            <w:pStyle w:val="NoSpacing"/>
            <w:spacing w:line="480" w:lineRule="auto"/>
            <w:jc w:val="center"/>
            <w:rPr>
              <w:caps/>
            </w:rPr>
          </w:pPr>
          <w:r>
            <w:rPr>
              <w:caps/>
            </w:rPr>
            <w:t>Respiratory Rate Estimation USING WiFI Channel state information – a machine learning approach</w:t>
          </w:r>
        </w:p>
      </w:sdtContent>
    </w:sdt>
    <w:p w14:paraId="17628D95" w14:textId="77777777" w:rsidR="0008176F" w:rsidRPr="0008176F" w:rsidRDefault="0008176F" w:rsidP="0008176F">
      <w:pPr>
        <w:pStyle w:val="NoSpacing"/>
        <w:jc w:val="center"/>
        <w:rPr>
          <w:caps/>
        </w:rPr>
      </w:pPr>
    </w:p>
    <w:p w14:paraId="3ADE519D" w14:textId="77777777" w:rsidR="0008176F" w:rsidRPr="0008176F" w:rsidRDefault="0008176F" w:rsidP="0008176F">
      <w:pPr>
        <w:pStyle w:val="NoSpacing"/>
        <w:jc w:val="center"/>
        <w:rPr>
          <w:caps/>
        </w:rPr>
      </w:pPr>
    </w:p>
    <w:p w14:paraId="7DEDCE9F" w14:textId="77777777" w:rsidR="0008176F" w:rsidRPr="0008176F" w:rsidRDefault="0008176F" w:rsidP="0008176F">
      <w:pPr>
        <w:pStyle w:val="NoSpacing"/>
        <w:jc w:val="center"/>
        <w:rPr>
          <w:caps/>
        </w:rPr>
      </w:pPr>
    </w:p>
    <w:p w14:paraId="271C9AC1" w14:textId="77777777" w:rsidR="0008176F" w:rsidRPr="0008176F" w:rsidRDefault="0008176F" w:rsidP="0008176F">
      <w:pPr>
        <w:pStyle w:val="NoSpacing"/>
        <w:jc w:val="center"/>
        <w:rPr>
          <w:caps/>
        </w:rPr>
      </w:pPr>
    </w:p>
    <w:p w14:paraId="0F69B4A9" w14:textId="77777777" w:rsidR="0008176F" w:rsidRPr="0008176F" w:rsidRDefault="0008176F" w:rsidP="0008176F">
      <w:pPr>
        <w:pStyle w:val="NoSpacing"/>
        <w:jc w:val="center"/>
        <w:rPr>
          <w:caps/>
        </w:rPr>
      </w:pPr>
    </w:p>
    <w:p w14:paraId="65446300"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0B96EC44" w14:textId="77777777" w:rsidR="0008176F" w:rsidRPr="0008176F" w:rsidRDefault="0008176F" w:rsidP="0008176F">
          <w:pPr>
            <w:pStyle w:val="NoSpacing"/>
            <w:jc w:val="center"/>
            <w:rPr>
              <w:caps/>
            </w:rPr>
          </w:pPr>
          <w:r w:rsidRPr="0008176F">
            <w:rPr>
              <w:caps/>
            </w:rPr>
            <w:t>A thesis</w:t>
          </w:r>
        </w:p>
        <w:p w14:paraId="37F2AA72" w14:textId="77777777" w:rsidR="0008176F" w:rsidRPr="0008176F" w:rsidRDefault="0008176F" w:rsidP="0008176F">
          <w:pPr>
            <w:pStyle w:val="NoSpacing"/>
            <w:jc w:val="center"/>
            <w:rPr>
              <w:caps/>
            </w:rPr>
          </w:pPr>
        </w:p>
        <w:p w14:paraId="7381A4AA" w14:textId="77777777" w:rsidR="0008176F" w:rsidRPr="0008176F" w:rsidRDefault="0008176F" w:rsidP="0008176F">
          <w:pPr>
            <w:pStyle w:val="NoSpacing"/>
            <w:jc w:val="center"/>
            <w:rPr>
              <w:caps/>
            </w:rPr>
          </w:pPr>
          <w:r w:rsidRPr="0008176F">
            <w:rPr>
              <w:caps/>
            </w:rPr>
            <w:t>submitted to the Graduate Faculty</w:t>
          </w:r>
        </w:p>
        <w:p w14:paraId="4F96F203" w14:textId="77777777" w:rsidR="0008176F" w:rsidRDefault="0008176F" w:rsidP="0008176F">
          <w:pPr>
            <w:pStyle w:val="NoSpacing"/>
            <w:jc w:val="center"/>
          </w:pPr>
        </w:p>
        <w:p w14:paraId="6CCF386D" w14:textId="77777777" w:rsidR="0008176F" w:rsidRDefault="0008176F" w:rsidP="0008176F">
          <w:pPr>
            <w:pStyle w:val="NoSpacing"/>
            <w:jc w:val="center"/>
          </w:pPr>
          <w:r>
            <w:t>in partial fulfillment of the requirements for the</w:t>
          </w:r>
        </w:p>
        <w:p w14:paraId="64B4978B" w14:textId="77777777" w:rsidR="0008176F" w:rsidRDefault="0008176F" w:rsidP="0008176F">
          <w:pPr>
            <w:pStyle w:val="NoSpacing"/>
            <w:jc w:val="center"/>
          </w:pPr>
        </w:p>
        <w:p w14:paraId="7F26A9B3" w14:textId="77777777" w:rsidR="0008176F" w:rsidRDefault="0008176F" w:rsidP="0008176F">
          <w:pPr>
            <w:pStyle w:val="NoSpacing"/>
            <w:jc w:val="center"/>
          </w:pPr>
          <w:r>
            <w:t>Degree of</w:t>
          </w:r>
        </w:p>
      </w:sdtContent>
    </w:sdt>
    <w:p w14:paraId="0949420D" w14:textId="77777777" w:rsidR="0008176F" w:rsidRDefault="0008176F" w:rsidP="0008176F">
      <w:pPr>
        <w:pStyle w:val="NoSpacing"/>
        <w:jc w:val="center"/>
      </w:pPr>
    </w:p>
    <w:p w14:paraId="5A779050" w14:textId="77777777" w:rsidR="00746E16" w:rsidRDefault="00CE2097" w:rsidP="00746E16">
      <w:pPr>
        <w:pStyle w:val="NoSpacing"/>
        <w:spacing w:line="480" w:lineRule="auto"/>
        <w:jc w:val="center"/>
        <w:rPr>
          <w:caps/>
        </w:rPr>
      </w:pPr>
      <w:r>
        <w:rPr>
          <w:caps/>
        </w:rPr>
        <w:t>master of sci</w:t>
      </w:r>
      <w:r w:rsidR="00906C90">
        <w:rPr>
          <w:caps/>
        </w:rPr>
        <w:t>ence in electrical and computer engineering</w:t>
      </w:r>
    </w:p>
    <w:p w14:paraId="37E8319E" w14:textId="77777777" w:rsidR="00730F0A" w:rsidRDefault="00730F0A" w:rsidP="0008176F">
      <w:pPr>
        <w:pStyle w:val="NoSpacing"/>
        <w:jc w:val="center"/>
      </w:pPr>
    </w:p>
    <w:p w14:paraId="61C44B18" w14:textId="77777777" w:rsidR="00730F0A" w:rsidRDefault="00730F0A" w:rsidP="0008176F">
      <w:pPr>
        <w:pStyle w:val="NoSpacing"/>
        <w:jc w:val="center"/>
      </w:pPr>
    </w:p>
    <w:p w14:paraId="4281C99C" w14:textId="77777777" w:rsidR="00730F0A" w:rsidRDefault="00730F0A" w:rsidP="0008176F">
      <w:pPr>
        <w:pStyle w:val="NoSpacing"/>
        <w:jc w:val="center"/>
      </w:pPr>
    </w:p>
    <w:p w14:paraId="0820431C" w14:textId="77777777" w:rsidR="00730F0A" w:rsidRDefault="00730F0A" w:rsidP="0008176F">
      <w:pPr>
        <w:pStyle w:val="NoSpacing"/>
        <w:jc w:val="center"/>
      </w:pPr>
    </w:p>
    <w:p w14:paraId="58BB500E" w14:textId="77777777" w:rsidR="00730F0A" w:rsidRDefault="00730F0A" w:rsidP="0008176F">
      <w:pPr>
        <w:pStyle w:val="NoSpacing"/>
        <w:jc w:val="center"/>
      </w:pPr>
    </w:p>
    <w:p w14:paraId="24FAFC7C" w14:textId="77777777" w:rsidR="00730F0A" w:rsidRDefault="00730F0A" w:rsidP="0008176F">
      <w:pPr>
        <w:pStyle w:val="NoSpacing"/>
        <w:jc w:val="center"/>
      </w:pPr>
    </w:p>
    <w:p w14:paraId="4BB4DAE4" w14:textId="77777777" w:rsidR="00730F0A" w:rsidRDefault="00730F0A" w:rsidP="0008176F">
      <w:pPr>
        <w:pStyle w:val="NoSpacing"/>
        <w:jc w:val="center"/>
      </w:pPr>
    </w:p>
    <w:p w14:paraId="743E3F5B" w14:textId="77777777" w:rsidR="00730F0A" w:rsidRDefault="00730F0A" w:rsidP="0008176F">
      <w:pPr>
        <w:pStyle w:val="NoSpacing"/>
        <w:jc w:val="center"/>
      </w:pPr>
    </w:p>
    <w:p w14:paraId="131180CB" w14:textId="77777777" w:rsidR="00730F0A" w:rsidRDefault="00730F0A" w:rsidP="0008176F">
      <w:pPr>
        <w:pStyle w:val="NoSpacing"/>
        <w:jc w:val="center"/>
      </w:pPr>
    </w:p>
    <w:p w14:paraId="2186B39B" w14:textId="77777777" w:rsidR="00730F0A" w:rsidRDefault="00730F0A" w:rsidP="0008176F">
      <w:pPr>
        <w:pStyle w:val="NoSpacing"/>
        <w:jc w:val="center"/>
      </w:pPr>
      <w:r>
        <w:t>By</w:t>
      </w:r>
    </w:p>
    <w:p w14:paraId="47A4FC34"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1F6C27E4" w14:textId="77777777" w:rsidR="00746E16" w:rsidRDefault="005A2B1F" w:rsidP="00746E16">
          <w:pPr>
            <w:pStyle w:val="NoSpacing"/>
            <w:jc w:val="center"/>
            <w:rPr>
              <w:caps/>
            </w:rPr>
          </w:pPr>
          <w:r>
            <w:rPr>
              <w:caps/>
            </w:rPr>
            <w:t>nika mostahinic</w:t>
          </w:r>
        </w:p>
      </w:sdtContent>
    </w:sdt>
    <w:sdt>
      <w:sdtPr>
        <w:id w:val="30091838"/>
        <w:lock w:val="contentLocked"/>
        <w:placeholder>
          <w:docPart w:val="DefaultPlaceholder_22675703"/>
        </w:placeholder>
        <w:group/>
      </w:sdtPr>
      <w:sdtEndPr/>
      <w:sdtContent>
        <w:p w14:paraId="134316DE"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0FD10F9A" w14:textId="77777777" w:rsidR="00730F0A" w:rsidRDefault="00CE2097" w:rsidP="00730F0A">
          <w:pPr>
            <w:pStyle w:val="NoSpacing"/>
            <w:jc w:val="center"/>
          </w:pPr>
          <w:r>
            <w:t>20</w:t>
          </w:r>
          <w:r w:rsidR="005A2B1F">
            <w:t>20</w:t>
          </w:r>
        </w:p>
      </w:sdtContent>
    </w:sdt>
    <w:p w14:paraId="62504F53" w14:textId="77777777" w:rsidR="00730F0A" w:rsidRDefault="00730F0A" w:rsidP="00730F0A">
      <w:pPr>
        <w:pStyle w:val="NoSpacing"/>
        <w:jc w:val="center"/>
      </w:pPr>
      <w:r>
        <w:br w:type="page"/>
      </w:r>
    </w:p>
    <w:p w14:paraId="3E000ED3" w14:textId="77777777" w:rsidR="00730F0A" w:rsidRDefault="00730F0A" w:rsidP="00730F0A">
      <w:pPr>
        <w:pStyle w:val="NoSpacing"/>
        <w:jc w:val="center"/>
      </w:pPr>
    </w:p>
    <w:p w14:paraId="23458F2B" w14:textId="77777777" w:rsidR="00730F0A" w:rsidRDefault="00730F0A" w:rsidP="00730F0A">
      <w:pPr>
        <w:pStyle w:val="NoSpacing"/>
        <w:jc w:val="center"/>
      </w:pPr>
    </w:p>
    <w:p w14:paraId="3E922848" w14:textId="77777777" w:rsidR="006B5C7A" w:rsidRDefault="006B5C7A" w:rsidP="00730F0A">
      <w:pPr>
        <w:pStyle w:val="NoSpacing"/>
        <w:jc w:val="center"/>
      </w:pPr>
    </w:p>
    <w:p w14:paraId="08202CD3" w14:textId="77777777" w:rsidR="00C378FA" w:rsidRDefault="00C378FA" w:rsidP="00730F0A">
      <w:pPr>
        <w:pStyle w:val="NoSpacing"/>
        <w:jc w:val="center"/>
      </w:pPr>
    </w:p>
    <w:p w14:paraId="556445E3"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sdt>
          <w:sdtPr>
            <w:rPr>
              <w:caps/>
            </w:rPr>
            <w:alias w:val="Click to enter thesis title"/>
            <w:tag w:val="Click to enter thesis title"/>
            <w:id w:val="-881783423"/>
            <w:placeholder>
              <w:docPart w:val="0E5F8F607F6D4A8E95B8ADEF30227519"/>
            </w:placeholder>
          </w:sdtPr>
          <w:sdtEndPr/>
          <w:sdtContent>
            <w:p w14:paraId="2CAC1053" w14:textId="77777777" w:rsidR="00981B46" w:rsidRPr="00981B46" w:rsidRDefault="00981B46" w:rsidP="00981B46">
              <w:pPr>
                <w:pStyle w:val="NoSpacing"/>
                <w:jc w:val="center"/>
                <w:rPr>
                  <w:caps/>
                </w:rPr>
              </w:pPr>
              <w:r w:rsidRPr="00981B46">
                <w:rPr>
                  <w:caps/>
                </w:rPr>
                <w:t>Respiratory Rate Estimation USING WiFI Channel state information – a machine learning approach</w:t>
              </w:r>
            </w:p>
          </w:sdtContent>
        </w:sdt>
        <w:p w14:paraId="02D9E7E4" w14:textId="64B260F0" w:rsidR="00730F0A" w:rsidRPr="00730F0A" w:rsidRDefault="003C0E77" w:rsidP="005A2B1F">
          <w:pPr>
            <w:pStyle w:val="NoSpacing"/>
            <w:jc w:val="center"/>
            <w:rPr>
              <w:caps/>
            </w:rPr>
          </w:pPr>
        </w:p>
      </w:sdtContent>
    </w:sdt>
    <w:p w14:paraId="7CA1C1CF" w14:textId="77777777" w:rsidR="00730F0A" w:rsidRPr="00730F0A" w:rsidRDefault="00730F0A" w:rsidP="00730F0A">
      <w:pPr>
        <w:pStyle w:val="NoSpacing"/>
        <w:jc w:val="center"/>
        <w:rPr>
          <w:caps/>
        </w:rPr>
      </w:pPr>
    </w:p>
    <w:p w14:paraId="649513F1"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462AEB21"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778B1E03" w14:textId="77777777" w:rsidR="00746E16" w:rsidRDefault="00660169" w:rsidP="00746E16">
          <w:pPr>
            <w:pStyle w:val="NoSpacing"/>
            <w:jc w:val="center"/>
            <w:rPr>
              <w:caps/>
            </w:rPr>
          </w:pPr>
          <w:r>
            <w:rPr>
              <w:caps/>
            </w:rPr>
            <w:t>School of Electrical and Computer Engineering</w:t>
          </w:r>
        </w:p>
      </w:sdtContent>
    </w:sdt>
    <w:p w14:paraId="2F0B4ECE" w14:textId="77777777" w:rsidR="00730F0A" w:rsidRPr="00730F0A" w:rsidRDefault="00730F0A" w:rsidP="00730F0A">
      <w:pPr>
        <w:pStyle w:val="NoSpacing"/>
        <w:jc w:val="center"/>
        <w:rPr>
          <w:caps/>
        </w:rPr>
      </w:pPr>
    </w:p>
    <w:p w14:paraId="5FDAF619" w14:textId="77777777" w:rsidR="00730F0A" w:rsidRPr="00730F0A" w:rsidRDefault="00730F0A" w:rsidP="00730F0A">
      <w:pPr>
        <w:pStyle w:val="NoSpacing"/>
        <w:jc w:val="center"/>
        <w:rPr>
          <w:caps/>
        </w:rPr>
      </w:pPr>
    </w:p>
    <w:p w14:paraId="6E1FFEF0" w14:textId="77777777" w:rsidR="00730F0A" w:rsidRPr="00730F0A" w:rsidRDefault="00730F0A" w:rsidP="00730F0A">
      <w:pPr>
        <w:pStyle w:val="NoSpacing"/>
        <w:jc w:val="center"/>
        <w:rPr>
          <w:caps/>
        </w:rPr>
      </w:pPr>
    </w:p>
    <w:p w14:paraId="5C841F91" w14:textId="77777777" w:rsidR="00730F0A" w:rsidRDefault="00730F0A" w:rsidP="00730F0A">
      <w:pPr>
        <w:pStyle w:val="NoSpacing"/>
        <w:jc w:val="center"/>
        <w:rPr>
          <w:caps/>
        </w:rPr>
      </w:pPr>
    </w:p>
    <w:p w14:paraId="53BBEA8C" w14:textId="77777777" w:rsidR="00730F0A" w:rsidRPr="00730F0A" w:rsidRDefault="00730F0A" w:rsidP="00730F0A">
      <w:pPr>
        <w:pStyle w:val="NoSpacing"/>
        <w:jc w:val="center"/>
        <w:rPr>
          <w:caps/>
        </w:rPr>
      </w:pPr>
    </w:p>
    <w:p w14:paraId="6B21D3C6" w14:textId="77777777" w:rsidR="00730F0A" w:rsidRPr="00730F0A" w:rsidRDefault="00730F0A" w:rsidP="00730F0A">
      <w:pPr>
        <w:pStyle w:val="NoSpacing"/>
        <w:jc w:val="center"/>
        <w:rPr>
          <w:caps/>
        </w:rPr>
      </w:pPr>
    </w:p>
    <w:p w14:paraId="0BC647BF" w14:textId="77777777" w:rsidR="00730F0A" w:rsidRPr="00730F0A" w:rsidRDefault="00730F0A" w:rsidP="00730F0A">
      <w:pPr>
        <w:pStyle w:val="NoSpacing"/>
        <w:jc w:val="center"/>
        <w:rPr>
          <w:caps/>
        </w:rPr>
      </w:pPr>
    </w:p>
    <w:p w14:paraId="50BB24C1"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367DED0F" w14:textId="77777777" w:rsidR="00730F0A" w:rsidRPr="00730F0A" w:rsidRDefault="00730F0A" w:rsidP="00730F0A">
          <w:pPr>
            <w:pStyle w:val="NoSpacing"/>
            <w:jc w:val="center"/>
            <w:rPr>
              <w:caps/>
            </w:rPr>
          </w:pPr>
          <w:r w:rsidRPr="00730F0A">
            <w:rPr>
              <w:caps/>
            </w:rPr>
            <w:t>By</w:t>
          </w:r>
        </w:p>
      </w:sdtContent>
    </w:sdt>
    <w:p w14:paraId="17FC3656" w14:textId="77777777" w:rsidR="00730F0A" w:rsidRDefault="00730F0A" w:rsidP="00730F0A">
      <w:pPr>
        <w:pStyle w:val="NoSpacing"/>
        <w:jc w:val="center"/>
      </w:pPr>
    </w:p>
    <w:p w14:paraId="41BD4B92" w14:textId="77777777" w:rsidR="00730F0A" w:rsidRDefault="00730F0A" w:rsidP="00730F0A">
      <w:pPr>
        <w:pStyle w:val="NoSpacing"/>
        <w:jc w:val="center"/>
      </w:pPr>
    </w:p>
    <w:p w14:paraId="16090113" w14:textId="77777777" w:rsidR="00730F0A" w:rsidRDefault="00730F0A" w:rsidP="00730F0A">
      <w:pPr>
        <w:pStyle w:val="NoSpacing"/>
        <w:jc w:val="center"/>
      </w:pPr>
    </w:p>
    <w:p w14:paraId="71A29109" w14:textId="77777777" w:rsidR="00730F0A" w:rsidRDefault="00746E16" w:rsidP="00730F0A">
      <w:pPr>
        <w:pStyle w:val="NoSpacing"/>
        <w:jc w:val="right"/>
      </w:pPr>
      <w:r>
        <w:t>Dr.</w:t>
      </w:r>
      <w:r w:rsidR="00730F0A">
        <w:t xml:space="preserve"> </w:t>
      </w:r>
      <w:sdt>
        <w:sdtPr>
          <w:alias w:val="Click to enter committee chair name"/>
          <w:tag w:val="committee chair"/>
          <w:id w:val="30091849"/>
          <w:lock w:val="sdtLocked"/>
          <w:placeholder>
            <w:docPart w:val="DefaultPlaceholder_22675703"/>
          </w:placeholder>
        </w:sdtPr>
        <w:sdtEndPr/>
        <w:sdtContent>
          <w:r w:rsidR="00C6697F">
            <w:t xml:space="preserve">Hazem </w:t>
          </w:r>
          <w:r w:rsidR="00522BBE">
            <w:t>H. Refai</w:t>
          </w:r>
        </w:sdtContent>
      </w:sdt>
      <w:r w:rsidR="00730F0A">
        <w:t>, Chair</w:t>
      </w:r>
    </w:p>
    <w:p w14:paraId="04A2F88A" w14:textId="77777777" w:rsidR="00730F0A" w:rsidRDefault="00730F0A" w:rsidP="00730F0A">
      <w:pPr>
        <w:pStyle w:val="NoSpacing"/>
        <w:jc w:val="right"/>
      </w:pPr>
    </w:p>
    <w:p w14:paraId="7B2579C1" w14:textId="77777777" w:rsidR="00730F0A" w:rsidRDefault="00730F0A" w:rsidP="00730F0A">
      <w:pPr>
        <w:pStyle w:val="NoSpacing"/>
        <w:jc w:val="right"/>
      </w:pPr>
    </w:p>
    <w:p w14:paraId="54FA0823" w14:textId="77777777" w:rsidR="00730F0A" w:rsidRDefault="009411ED" w:rsidP="00730F0A">
      <w:pPr>
        <w:pStyle w:val="NoSpacing"/>
        <w:jc w:val="right"/>
      </w:pPr>
      <w:r>
        <w:t>Dr.</w:t>
      </w:r>
      <w:r w:rsidR="00730F0A">
        <w:t xml:space="preserve"> </w:t>
      </w:r>
      <w:sdt>
        <w:sdtPr>
          <w:alias w:val="Click to enter 2nd member name"/>
          <w:tag w:val="2nd member"/>
          <w:id w:val="30091850"/>
          <w:lock w:val="sdtLocked"/>
          <w:placeholder>
            <w:docPart w:val="C062FEE9CF144A928363900CFCE29497"/>
          </w:placeholder>
        </w:sdtPr>
        <w:sdtEndPr/>
        <w:sdtContent>
          <w:r w:rsidR="00CA5B81">
            <w:t>Thordur Runolfsson</w:t>
          </w:r>
        </w:sdtContent>
      </w:sdt>
    </w:p>
    <w:p w14:paraId="17171C0E" w14:textId="77777777" w:rsidR="00730F0A" w:rsidRDefault="00730F0A" w:rsidP="00730F0A">
      <w:pPr>
        <w:pStyle w:val="NoSpacing"/>
        <w:jc w:val="right"/>
      </w:pPr>
    </w:p>
    <w:p w14:paraId="6C9C09CB" w14:textId="77777777" w:rsidR="00730F0A" w:rsidRDefault="00730F0A" w:rsidP="00730F0A">
      <w:pPr>
        <w:pStyle w:val="NoSpacing"/>
        <w:jc w:val="right"/>
      </w:pPr>
    </w:p>
    <w:p w14:paraId="198028CB" w14:textId="77777777" w:rsidR="00730F0A" w:rsidRDefault="00522BBE" w:rsidP="00730F0A">
      <w:pPr>
        <w:pStyle w:val="NoSpacing"/>
        <w:jc w:val="right"/>
      </w:pPr>
      <w:r>
        <w:t>Dr.</w:t>
      </w:r>
      <w:r w:rsidR="00746E16">
        <w:t xml:space="preserve"> </w:t>
      </w:r>
      <w:sdt>
        <w:sdtPr>
          <w:alias w:val="Click to enter 3rd member name"/>
          <w:tag w:val="3rd member"/>
          <w:id w:val="30091852"/>
          <w:lock w:val="sdtLocked"/>
          <w:placeholder>
            <w:docPart w:val="6D39F422706D4B8B985B3284341ED3DD"/>
          </w:placeholder>
        </w:sdtPr>
        <w:sdtEndPr/>
        <w:sdtContent>
          <w:r w:rsidR="00A36001">
            <w:t>Samuel Cheng</w:t>
          </w:r>
        </w:sdtContent>
      </w:sdt>
    </w:p>
    <w:p w14:paraId="64A9A50C" w14:textId="77777777" w:rsidR="00730F0A" w:rsidRDefault="00730F0A" w:rsidP="00730F0A">
      <w:pPr>
        <w:pStyle w:val="NoSpacing"/>
        <w:jc w:val="center"/>
      </w:pPr>
      <w:r>
        <w:br w:type="page"/>
      </w:r>
    </w:p>
    <w:p w14:paraId="5B2DAB21" w14:textId="77777777" w:rsidR="00730F0A" w:rsidRDefault="00730F0A" w:rsidP="00730F0A">
      <w:pPr>
        <w:pStyle w:val="NoSpacing"/>
        <w:jc w:val="center"/>
      </w:pPr>
    </w:p>
    <w:p w14:paraId="020AEECD" w14:textId="77777777" w:rsidR="00730F0A" w:rsidRDefault="00730F0A" w:rsidP="00730F0A">
      <w:pPr>
        <w:pStyle w:val="NoSpacing"/>
        <w:jc w:val="center"/>
      </w:pPr>
    </w:p>
    <w:p w14:paraId="7877F1D4" w14:textId="77777777" w:rsidR="00730F0A" w:rsidRDefault="00730F0A" w:rsidP="00730F0A">
      <w:pPr>
        <w:pStyle w:val="NoSpacing"/>
        <w:jc w:val="center"/>
      </w:pPr>
    </w:p>
    <w:p w14:paraId="2C855D89" w14:textId="77777777" w:rsidR="00730F0A" w:rsidRDefault="00730F0A" w:rsidP="00730F0A">
      <w:pPr>
        <w:pStyle w:val="NoSpacing"/>
        <w:jc w:val="center"/>
      </w:pPr>
    </w:p>
    <w:p w14:paraId="13622391" w14:textId="77777777" w:rsidR="00730F0A" w:rsidRDefault="00730F0A" w:rsidP="00730F0A">
      <w:pPr>
        <w:pStyle w:val="NoSpacing"/>
        <w:jc w:val="center"/>
      </w:pPr>
    </w:p>
    <w:p w14:paraId="36FB4080" w14:textId="77777777" w:rsidR="00730F0A" w:rsidRDefault="00730F0A" w:rsidP="00730F0A">
      <w:pPr>
        <w:pStyle w:val="NoSpacing"/>
        <w:jc w:val="center"/>
      </w:pPr>
    </w:p>
    <w:p w14:paraId="5FE64BA2" w14:textId="77777777" w:rsidR="00730F0A" w:rsidRDefault="00730F0A" w:rsidP="00730F0A">
      <w:pPr>
        <w:pStyle w:val="NoSpacing"/>
        <w:jc w:val="center"/>
      </w:pPr>
    </w:p>
    <w:p w14:paraId="20F07D97" w14:textId="77777777" w:rsidR="00730F0A" w:rsidRDefault="00730F0A" w:rsidP="00730F0A">
      <w:pPr>
        <w:pStyle w:val="NoSpacing"/>
        <w:jc w:val="center"/>
      </w:pPr>
    </w:p>
    <w:p w14:paraId="450EC75F" w14:textId="77777777" w:rsidR="00730F0A" w:rsidRDefault="00730F0A" w:rsidP="00730F0A">
      <w:pPr>
        <w:pStyle w:val="NoSpacing"/>
        <w:jc w:val="center"/>
      </w:pPr>
    </w:p>
    <w:p w14:paraId="63036638" w14:textId="77777777" w:rsidR="00730F0A" w:rsidRDefault="00730F0A" w:rsidP="00730F0A">
      <w:pPr>
        <w:pStyle w:val="NoSpacing"/>
        <w:jc w:val="center"/>
      </w:pPr>
    </w:p>
    <w:p w14:paraId="147562F7" w14:textId="77777777" w:rsidR="00730F0A" w:rsidRDefault="00730F0A" w:rsidP="00730F0A">
      <w:pPr>
        <w:pStyle w:val="NoSpacing"/>
        <w:jc w:val="center"/>
      </w:pPr>
    </w:p>
    <w:p w14:paraId="7662516E" w14:textId="77777777" w:rsidR="00730F0A" w:rsidRDefault="00730F0A" w:rsidP="00730F0A">
      <w:pPr>
        <w:pStyle w:val="NoSpacing"/>
        <w:jc w:val="center"/>
      </w:pPr>
    </w:p>
    <w:p w14:paraId="34DACF8A" w14:textId="77777777" w:rsidR="00730F0A" w:rsidRDefault="00730F0A" w:rsidP="00730F0A">
      <w:pPr>
        <w:pStyle w:val="NoSpacing"/>
        <w:jc w:val="center"/>
      </w:pPr>
    </w:p>
    <w:p w14:paraId="4958AE3C" w14:textId="77777777" w:rsidR="00730F0A" w:rsidRDefault="00730F0A" w:rsidP="00730F0A">
      <w:pPr>
        <w:pStyle w:val="NoSpacing"/>
        <w:jc w:val="center"/>
      </w:pPr>
    </w:p>
    <w:p w14:paraId="6A210A1D" w14:textId="77777777" w:rsidR="00730F0A" w:rsidRDefault="00730F0A" w:rsidP="00730F0A">
      <w:pPr>
        <w:pStyle w:val="NoSpacing"/>
        <w:jc w:val="center"/>
      </w:pPr>
    </w:p>
    <w:p w14:paraId="108DDDF8" w14:textId="77777777" w:rsidR="00730F0A" w:rsidRDefault="00730F0A" w:rsidP="00730F0A">
      <w:pPr>
        <w:pStyle w:val="NoSpacing"/>
        <w:jc w:val="center"/>
      </w:pPr>
    </w:p>
    <w:p w14:paraId="2D8927FF" w14:textId="77777777" w:rsidR="00730F0A" w:rsidRDefault="00730F0A" w:rsidP="00730F0A">
      <w:pPr>
        <w:pStyle w:val="NoSpacing"/>
        <w:jc w:val="center"/>
      </w:pPr>
    </w:p>
    <w:p w14:paraId="01D01E42" w14:textId="77777777" w:rsidR="00730F0A" w:rsidRDefault="00730F0A" w:rsidP="00730F0A">
      <w:pPr>
        <w:pStyle w:val="NoSpacing"/>
        <w:jc w:val="center"/>
      </w:pPr>
    </w:p>
    <w:p w14:paraId="28257B6E" w14:textId="77777777" w:rsidR="00730F0A" w:rsidRDefault="00730F0A" w:rsidP="00730F0A">
      <w:pPr>
        <w:pStyle w:val="NoSpacing"/>
        <w:jc w:val="center"/>
      </w:pPr>
    </w:p>
    <w:p w14:paraId="40FD004F" w14:textId="77777777" w:rsidR="00730F0A" w:rsidRDefault="00730F0A" w:rsidP="00730F0A">
      <w:pPr>
        <w:pStyle w:val="NoSpacing"/>
        <w:jc w:val="center"/>
      </w:pPr>
    </w:p>
    <w:p w14:paraId="45019CE8" w14:textId="77777777" w:rsidR="00730F0A" w:rsidRDefault="00730F0A" w:rsidP="00730F0A">
      <w:pPr>
        <w:pStyle w:val="NoSpacing"/>
        <w:jc w:val="center"/>
      </w:pPr>
    </w:p>
    <w:p w14:paraId="69ED51B0" w14:textId="77777777" w:rsidR="00730F0A" w:rsidRDefault="00730F0A" w:rsidP="00730F0A">
      <w:pPr>
        <w:pStyle w:val="NoSpacing"/>
        <w:jc w:val="center"/>
      </w:pPr>
    </w:p>
    <w:p w14:paraId="5063ABDF" w14:textId="77777777" w:rsidR="00730F0A" w:rsidRDefault="00730F0A" w:rsidP="00730F0A">
      <w:pPr>
        <w:pStyle w:val="NoSpacing"/>
        <w:jc w:val="center"/>
      </w:pPr>
    </w:p>
    <w:p w14:paraId="1AC5692C" w14:textId="77777777" w:rsidR="00730F0A" w:rsidRDefault="00730F0A" w:rsidP="00730F0A">
      <w:pPr>
        <w:pStyle w:val="NoSpacing"/>
        <w:jc w:val="center"/>
      </w:pPr>
    </w:p>
    <w:p w14:paraId="22608AB0" w14:textId="77777777" w:rsidR="00730F0A" w:rsidRDefault="00730F0A" w:rsidP="00730F0A">
      <w:pPr>
        <w:pStyle w:val="NoSpacing"/>
        <w:jc w:val="center"/>
      </w:pPr>
    </w:p>
    <w:p w14:paraId="6CB54346" w14:textId="77777777" w:rsidR="00730F0A" w:rsidRDefault="00730F0A" w:rsidP="00730F0A">
      <w:pPr>
        <w:pStyle w:val="NoSpacing"/>
        <w:jc w:val="center"/>
      </w:pPr>
    </w:p>
    <w:p w14:paraId="00E2BD42" w14:textId="77777777" w:rsidR="00730F0A" w:rsidRDefault="00730F0A" w:rsidP="00730F0A">
      <w:pPr>
        <w:pStyle w:val="NoSpacing"/>
        <w:jc w:val="center"/>
      </w:pPr>
    </w:p>
    <w:p w14:paraId="158344F3" w14:textId="77777777" w:rsidR="00730F0A" w:rsidRDefault="00730F0A" w:rsidP="00730F0A">
      <w:pPr>
        <w:pStyle w:val="NoSpacing"/>
        <w:jc w:val="center"/>
      </w:pPr>
    </w:p>
    <w:p w14:paraId="67F8EC0D" w14:textId="77777777" w:rsidR="00730F0A" w:rsidRDefault="00730F0A" w:rsidP="00730F0A">
      <w:pPr>
        <w:pStyle w:val="NoSpacing"/>
        <w:jc w:val="center"/>
      </w:pPr>
    </w:p>
    <w:p w14:paraId="5384A8E4" w14:textId="77777777" w:rsidR="00730F0A" w:rsidRDefault="00730F0A" w:rsidP="00730F0A">
      <w:pPr>
        <w:pStyle w:val="NoSpacing"/>
        <w:jc w:val="center"/>
      </w:pPr>
    </w:p>
    <w:p w14:paraId="23502638" w14:textId="77777777" w:rsidR="00730F0A" w:rsidRDefault="00730F0A" w:rsidP="00730F0A">
      <w:pPr>
        <w:pStyle w:val="NoSpacing"/>
        <w:jc w:val="center"/>
      </w:pPr>
    </w:p>
    <w:p w14:paraId="54D701B1" w14:textId="77777777" w:rsidR="00730F0A" w:rsidRDefault="00730F0A" w:rsidP="00730F0A">
      <w:pPr>
        <w:pStyle w:val="NoSpacing"/>
        <w:jc w:val="center"/>
      </w:pPr>
    </w:p>
    <w:p w14:paraId="5768CADA" w14:textId="77777777" w:rsidR="00730F0A" w:rsidRDefault="00730F0A" w:rsidP="00730F0A">
      <w:pPr>
        <w:pStyle w:val="NoSpacing"/>
        <w:jc w:val="center"/>
      </w:pPr>
    </w:p>
    <w:p w14:paraId="6A3AE815" w14:textId="77777777" w:rsidR="00730F0A" w:rsidRDefault="00730F0A" w:rsidP="00730F0A">
      <w:pPr>
        <w:pStyle w:val="NoSpacing"/>
        <w:jc w:val="center"/>
      </w:pPr>
    </w:p>
    <w:p w14:paraId="70E65421" w14:textId="77777777" w:rsidR="00730F0A" w:rsidRDefault="00730F0A" w:rsidP="00730F0A">
      <w:pPr>
        <w:pStyle w:val="NoSpacing"/>
        <w:jc w:val="center"/>
      </w:pPr>
    </w:p>
    <w:p w14:paraId="4F366269" w14:textId="77777777" w:rsidR="00730F0A" w:rsidRDefault="00730F0A" w:rsidP="00730F0A">
      <w:pPr>
        <w:pStyle w:val="NoSpacing"/>
        <w:jc w:val="center"/>
      </w:pPr>
    </w:p>
    <w:p w14:paraId="746A29B0" w14:textId="77777777" w:rsidR="00730F0A" w:rsidRDefault="00730F0A" w:rsidP="00730F0A">
      <w:pPr>
        <w:pStyle w:val="NoSpacing"/>
        <w:jc w:val="center"/>
      </w:pPr>
    </w:p>
    <w:p w14:paraId="27CE3315" w14:textId="77777777" w:rsidR="00730F0A" w:rsidRDefault="00730F0A" w:rsidP="00730F0A">
      <w:pPr>
        <w:pStyle w:val="NoSpacing"/>
        <w:jc w:val="center"/>
      </w:pPr>
    </w:p>
    <w:p w14:paraId="2C8A8712" w14:textId="77777777" w:rsidR="00730F0A" w:rsidRDefault="00730F0A" w:rsidP="00730F0A">
      <w:pPr>
        <w:pStyle w:val="NoSpacing"/>
        <w:jc w:val="center"/>
      </w:pPr>
    </w:p>
    <w:p w14:paraId="596C7A3B" w14:textId="77777777" w:rsidR="00730F0A" w:rsidRDefault="00730F0A" w:rsidP="00730F0A">
      <w:pPr>
        <w:pStyle w:val="NoSpacing"/>
        <w:jc w:val="center"/>
      </w:pPr>
    </w:p>
    <w:p w14:paraId="319A0838" w14:textId="77777777" w:rsidR="00730F0A" w:rsidRDefault="00730F0A" w:rsidP="00730F0A">
      <w:pPr>
        <w:pStyle w:val="NoSpacing"/>
        <w:jc w:val="center"/>
      </w:pPr>
    </w:p>
    <w:p w14:paraId="7D3A1D90" w14:textId="77777777" w:rsidR="00730F0A" w:rsidRDefault="00730F0A" w:rsidP="00730F0A">
      <w:pPr>
        <w:pStyle w:val="NoSpacing"/>
        <w:jc w:val="center"/>
      </w:pPr>
    </w:p>
    <w:p w14:paraId="398D199F" w14:textId="77777777" w:rsidR="00730F0A" w:rsidRDefault="003C0E77"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7521EB">
            <w:rPr>
              <w:caps/>
            </w:rPr>
            <w:t>nika mostahinic</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161648">
            <w:t>20</w:t>
          </w:r>
          <w:r w:rsidR="007521EB">
            <w:t>20</w:t>
          </w:r>
        </w:sdtContent>
      </w:sdt>
    </w:p>
    <w:p w14:paraId="751CA96C" w14:textId="77777777" w:rsidR="00730F0A" w:rsidRDefault="00730F0A" w:rsidP="00730F0A">
      <w:pPr>
        <w:pStyle w:val="NoSpacing"/>
        <w:jc w:val="center"/>
      </w:pPr>
      <w:r>
        <w:t>All Rights Reserved.</w:t>
      </w:r>
    </w:p>
    <w:p w14:paraId="679C8B12" w14:textId="77777777" w:rsidR="008E1C26" w:rsidRDefault="006F10CE" w:rsidP="00A427AD">
      <w:pPr>
        <w:jc w:val="center"/>
      </w:pPr>
      <w:r>
        <w:br w:type="page"/>
      </w:r>
      <w:r w:rsidR="00A427AD">
        <w:lastRenderedPageBreak/>
        <w:t>Dedication</w:t>
      </w:r>
    </w:p>
    <w:p w14:paraId="7B900EAC" w14:textId="77777777" w:rsidR="00200A66" w:rsidRDefault="00200A66" w:rsidP="00A427AD">
      <w:pPr>
        <w:jc w:val="center"/>
      </w:pPr>
    </w:p>
    <w:p w14:paraId="608FD438" w14:textId="77777777" w:rsidR="00BE6CD6" w:rsidRDefault="00BE6CD6" w:rsidP="00BE6CD6">
      <w:pPr>
        <w:jc w:val="center"/>
        <w:rPr>
          <w:rFonts w:cstheme="minorHAnsi"/>
          <w:i/>
        </w:rPr>
      </w:pPr>
      <w:r>
        <w:rPr>
          <w:rFonts w:cstheme="minorHAnsi"/>
          <w:i/>
        </w:rPr>
        <w:t>To my parents,</w:t>
      </w:r>
    </w:p>
    <w:p w14:paraId="08CD4C60" w14:textId="77777777" w:rsidR="00BE6CD6" w:rsidRDefault="00CF7825" w:rsidP="00BE6CD6">
      <w:pPr>
        <w:jc w:val="center"/>
        <w:rPr>
          <w:rFonts w:cstheme="minorHAnsi"/>
          <w:i/>
        </w:rPr>
      </w:pPr>
      <w:r>
        <w:rPr>
          <w:rFonts w:cstheme="minorHAnsi"/>
          <w:i/>
        </w:rPr>
        <w:t>Tamara and Dean</w:t>
      </w:r>
      <w:r w:rsidR="00BE6CD6">
        <w:rPr>
          <w:rFonts w:cstheme="minorHAnsi"/>
          <w:i/>
        </w:rPr>
        <w:t>,</w:t>
      </w:r>
    </w:p>
    <w:p w14:paraId="46F7C528" w14:textId="77777777" w:rsidR="00BE6CD6" w:rsidRDefault="00BE6CD6" w:rsidP="00BE6CD6">
      <w:pPr>
        <w:jc w:val="center"/>
        <w:rPr>
          <w:rFonts w:cstheme="minorHAnsi"/>
          <w:i/>
        </w:rPr>
      </w:pPr>
      <w:r>
        <w:rPr>
          <w:rFonts w:cstheme="minorHAnsi"/>
          <w:i/>
        </w:rPr>
        <w:t>&amp;</w:t>
      </w:r>
    </w:p>
    <w:p w14:paraId="2A5377E8" w14:textId="77777777" w:rsidR="00BE6CD6" w:rsidRDefault="00BE6CD6" w:rsidP="00BE6CD6">
      <w:pPr>
        <w:jc w:val="center"/>
        <w:rPr>
          <w:rFonts w:cstheme="minorHAnsi"/>
          <w:i/>
        </w:rPr>
      </w:pPr>
      <w:r>
        <w:rPr>
          <w:rFonts w:cstheme="minorHAnsi"/>
          <w:i/>
        </w:rPr>
        <w:t>my beloved si</w:t>
      </w:r>
      <w:r w:rsidR="00CF7825">
        <w:rPr>
          <w:rFonts w:cstheme="minorHAnsi"/>
          <w:i/>
        </w:rPr>
        <w:t>blings</w:t>
      </w:r>
      <w:r>
        <w:rPr>
          <w:rFonts w:cstheme="minorHAnsi"/>
          <w:i/>
        </w:rPr>
        <w:t>,</w:t>
      </w:r>
    </w:p>
    <w:p w14:paraId="5F2BDA18" w14:textId="77777777" w:rsidR="00BE6CD6" w:rsidRDefault="00CF7825" w:rsidP="00BE6CD6">
      <w:pPr>
        <w:jc w:val="center"/>
        <w:rPr>
          <w:rFonts w:cstheme="minorHAnsi"/>
          <w:i/>
        </w:rPr>
      </w:pPr>
      <w:r>
        <w:rPr>
          <w:rFonts w:cstheme="minorHAnsi"/>
          <w:i/>
        </w:rPr>
        <w:t xml:space="preserve">Marko, </w:t>
      </w:r>
      <w:proofErr w:type="spellStart"/>
      <w:r>
        <w:rPr>
          <w:rFonts w:cstheme="minorHAnsi"/>
          <w:i/>
        </w:rPr>
        <w:t>Stjepan</w:t>
      </w:r>
      <w:proofErr w:type="spellEnd"/>
      <w:r>
        <w:rPr>
          <w:rFonts w:cstheme="minorHAnsi"/>
          <w:i/>
        </w:rPr>
        <w:t xml:space="preserve"> and Maura</w:t>
      </w:r>
    </w:p>
    <w:p w14:paraId="305AAA41" w14:textId="77777777" w:rsidR="00A427AD" w:rsidRDefault="00A427AD" w:rsidP="008E1C26"/>
    <w:p w14:paraId="214249CB" w14:textId="77777777" w:rsidR="00A427AD" w:rsidRDefault="00A427AD" w:rsidP="008E1C26">
      <w:pPr>
        <w:sectPr w:rsidR="00A427AD" w:rsidSect="007F67B1">
          <w:pgSz w:w="12240" w:h="15840" w:code="1"/>
          <w:pgMar w:top="1440" w:right="1440" w:bottom="1440" w:left="1440" w:header="720" w:footer="720" w:gutter="0"/>
          <w:cols w:space="720"/>
          <w:docGrid w:linePitch="360"/>
        </w:sectPr>
      </w:pPr>
    </w:p>
    <w:p w14:paraId="0715C3D8" w14:textId="77777777" w:rsidR="008E1C26" w:rsidRPr="008D1768" w:rsidRDefault="00775701" w:rsidP="008D1768">
      <w:pPr>
        <w:jc w:val="center"/>
        <w:rPr>
          <w:b/>
          <w:bCs/>
          <w:sz w:val="28"/>
          <w:szCs w:val="28"/>
        </w:rPr>
      </w:pPr>
      <w:bookmarkStart w:id="0" w:name="_Toc310579464"/>
      <w:r w:rsidRPr="008D1768">
        <w:rPr>
          <w:b/>
          <w:bCs/>
          <w:sz w:val="28"/>
          <w:szCs w:val="28"/>
        </w:rPr>
        <w:lastRenderedPageBreak/>
        <w:t>Acknowledgements</w:t>
      </w:r>
      <w:bookmarkEnd w:id="0"/>
    </w:p>
    <w:p w14:paraId="6906F9CD" w14:textId="7053E58B" w:rsidR="006744C3" w:rsidRDefault="00F34142" w:rsidP="00A65412">
      <w:pPr>
        <w:pStyle w:val="NoSpacing"/>
        <w:spacing w:line="480" w:lineRule="auto"/>
        <w:jc w:val="both"/>
      </w:pPr>
      <w:r>
        <w:t>I w</w:t>
      </w:r>
      <w:r w:rsidR="001E1BF2">
        <w:t>ish</w:t>
      </w:r>
      <w:r>
        <w:t xml:space="preserve"> to </w:t>
      </w:r>
      <w:r w:rsidR="001E1BF2">
        <w:t>show my gratitude to</w:t>
      </w:r>
      <w:r>
        <w:t xml:space="preserve"> my advisor and mentor</w:t>
      </w:r>
      <w:r w:rsidR="00CA203A">
        <w:t xml:space="preserve">, </w:t>
      </w:r>
      <w:r>
        <w:t>Dr. Hazem Refai</w:t>
      </w:r>
      <w:r w:rsidR="00CA203A">
        <w:t>,</w:t>
      </w:r>
      <w:r>
        <w:t xml:space="preserve"> for </w:t>
      </w:r>
      <w:r w:rsidR="00237DE8">
        <w:t xml:space="preserve">his </w:t>
      </w:r>
      <w:r w:rsidR="00DF0CBC">
        <w:t>guidance</w:t>
      </w:r>
      <w:r w:rsidR="00F10DF1">
        <w:t xml:space="preserve"> through each stage of the process</w:t>
      </w:r>
      <w:r w:rsidR="00CA203A">
        <w:t>. W</w:t>
      </w:r>
      <w:r w:rsidR="005E3CFB">
        <w:t xml:space="preserve">ithout </w:t>
      </w:r>
      <w:r w:rsidR="00CA203A">
        <w:t xml:space="preserve">his </w:t>
      </w:r>
      <w:r w:rsidR="00F10DF1">
        <w:t>persistent</w:t>
      </w:r>
      <w:r w:rsidR="00CA203A">
        <w:t xml:space="preserve"> </w:t>
      </w:r>
      <w:r w:rsidR="00F10DF1">
        <w:t>help</w:t>
      </w:r>
      <w:r w:rsidR="00CA203A">
        <w:t>,</w:t>
      </w:r>
      <w:r w:rsidR="005E3CFB">
        <w:t xml:space="preserve"> this </w:t>
      </w:r>
      <w:r w:rsidR="00CA203A">
        <w:t>project</w:t>
      </w:r>
      <w:r w:rsidR="005E3CFB">
        <w:t xml:space="preserve"> would not have </w:t>
      </w:r>
      <w:r w:rsidR="00F10DF1">
        <w:t>reached its goal</w:t>
      </w:r>
      <w:r w:rsidR="005E3CFB">
        <w:t>.</w:t>
      </w:r>
      <w:r w:rsidR="00DF0CBC">
        <w:t xml:space="preserve"> </w:t>
      </w:r>
      <w:r w:rsidR="00952B9E">
        <w:t xml:space="preserve">I want to thank </w:t>
      </w:r>
      <w:r w:rsidR="00023B83" w:rsidRPr="00023B83">
        <w:t>Dr. Thordur Runolfsson</w:t>
      </w:r>
      <w:r w:rsidR="00023B83">
        <w:t xml:space="preserve"> and </w:t>
      </w:r>
      <w:r w:rsidR="004A76EF" w:rsidRPr="004A76EF">
        <w:t xml:space="preserve">Dr. </w:t>
      </w:r>
      <w:r w:rsidR="00CA203A">
        <w:t>Samuel Cheng</w:t>
      </w:r>
      <w:r w:rsidR="004A76EF" w:rsidRPr="004A76EF">
        <w:t xml:space="preserve"> </w:t>
      </w:r>
      <w:r w:rsidR="004A76EF">
        <w:t xml:space="preserve">for </w:t>
      </w:r>
      <w:r w:rsidR="00B643A5">
        <w:t xml:space="preserve">taking </w:t>
      </w:r>
      <w:r w:rsidR="004A76EF">
        <w:t>their time to review this thesis.</w:t>
      </w:r>
      <w:r w:rsidR="00B643A5">
        <w:t xml:space="preserve"> </w:t>
      </w:r>
      <w:r w:rsidR="00760BC2">
        <w:t>My</w:t>
      </w:r>
      <w:r w:rsidR="00B643A5">
        <w:t xml:space="preserve"> thank</w:t>
      </w:r>
      <w:r w:rsidR="00760BC2">
        <w:t>s to</w:t>
      </w:r>
      <w:r w:rsidR="00B643A5">
        <w:t xml:space="preserve"> Dr. </w:t>
      </w:r>
      <w:r w:rsidR="00B643A5" w:rsidRPr="00B643A5">
        <w:t xml:space="preserve">Mohamad Omar Al </w:t>
      </w:r>
      <w:proofErr w:type="spellStart"/>
      <w:r w:rsidR="00B643A5" w:rsidRPr="00B643A5">
        <w:t>Kalaa</w:t>
      </w:r>
      <w:proofErr w:type="spellEnd"/>
      <w:r w:rsidR="00B643A5">
        <w:t xml:space="preserve"> for providing his software and to Mohamed Irfan Ali, Joseph Sullivan</w:t>
      </w:r>
      <w:r w:rsidR="00760BC2">
        <w:t>,</w:t>
      </w:r>
      <w:r w:rsidR="00B643A5">
        <w:t xml:space="preserve"> and Nabil </w:t>
      </w:r>
      <w:proofErr w:type="spellStart"/>
      <w:r w:rsidR="00B643A5">
        <w:t>Asfari</w:t>
      </w:r>
      <w:proofErr w:type="spellEnd"/>
      <w:r w:rsidR="00B643A5">
        <w:t xml:space="preserve"> for participating in </w:t>
      </w:r>
      <w:r w:rsidR="00760BC2">
        <w:t xml:space="preserve">my </w:t>
      </w:r>
      <w:r w:rsidR="00B643A5">
        <w:t>study. Finally,</w:t>
      </w:r>
      <w:r w:rsidR="007627CC">
        <w:t xml:space="preserve"> </w:t>
      </w:r>
      <w:r w:rsidR="006744C3">
        <w:t>I</w:t>
      </w:r>
      <w:r w:rsidR="000436EF">
        <w:t xml:space="preserve"> </w:t>
      </w:r>
      <w:r w:rsidR="006744C3">
        <w:t xml:space="preserve">want to </w:t>
      </w:r>
      <w:r w:rsidR="00CA203A">
        <w:t xml:space="preserve">acknowledge the support and great love of my family and </w:t>
      </w:r>
      <w:r w:rsidR="006744C3">
        <w:t>friend</w:t>
      </w:r>
      <w:r w:rsidR="00F10DF1">
        <w:t>s</w:t>
      </w:r>
      <w:r w:rsidR="000C23F2">
        <w:t>.</w:t>
      </w:r>
    </w:p>
    <w:p w14:paraId="4BAA207D" w14:textId="77777777" w:rsidR="00E74CE9" w:rsidRDefault="00E74CE9" w:rsidP="00952B9E">
      <w:pPr>
        <w:pStyle w:val="NoSpacing"/>
        <w:jc w:val="right"/>
      </w:pPr>
    </w:p>
    <w:p w14:paraId="58AD2E48" w14:textId="77777777" w:rsidR="009C4FEF" w:rsidRPr="00947948" w:rsidRDefault="00775701" w:rsidP="00947948">
      <w:pPr>
        <w:jc w:val="center"/>
        <w:rPr>
          <w:b/>
        </w:rPr>
      </w:pPr>
      <w:r>
        <w:br w:type="page"/>
      </w:r>
      <w:r w:rsidRPr="00947948">
        <w:rPr>
          <w:b/>
          <w:sz w:val="28"/>
        </w:rPr>
        <w:lastRenderedPageBreak/>
        <w:t>Table of Contents</w:t>
      </w:r>
    </w:p>
    <w:p w14:paraId="44ECEAB4" w14:textId="5DD18A67" w:rsidR="007D09A6" w:rsidRDefault="00AA4AED" w:rsidP="00133168">
      <w:pPr>
        <w:pStyle w:val="TOC1"/>
        <w:rPr>
          <w:rFonts w:eastAsiaTheme="minorEastAsia" w:cstheme="minorBidi"/>
          <w:sz w:val="22"/>
          <w:szCs w:val="22"/>
          <w:lang w:bidi="ar-SA"/>
        </w:rPr>
      </w:pPr>
      <w:r w:rsidRPr="00D61F79">
        <w:fldChar w:fldCharType="begin"/>
      </w:r>
      <w:r w:rsidR="000F56FF">
        <w:instrText xml:space="preserve"> TOC \o "3-3" \h \z \t "Heading 1,1,Heading 2,2,Chapter,1" </w:instrText>
      </w:r>
      <w:r w:rsidRPr="00D61F79">
        <w:fldChar w:fldCharType="separate"/>
      </w:r>
      <w:hyperlink w:anchor="_Toc37688988" w:history="1">
        <w:r w:rsidR="007D09A6" w:rsidRPr="00C51448">
          <w:rPr>
            <w:rStyle w:val="Hyperlink"/>
          </w:rPr>
          <w:t>Chapter 1:</w:t>
        </w:r>
        <w:r w:rsidR="007D09A6">
          <w:rPr>
            <w:rFonts w:eastAsiaTheme="minorEastAsia" w:cstheme="minorBidi"/>
            <w:sz w:val="22"/>
            <w:szCs w:val="22"/>
            <w:lang w:bidi="ar-SA"/>
          </w:rPr>
          <w:tab/>
        </w:r>
        <w:r w:rsidR="007D09A6" w:rsidRPr="00C51448">
          <w:rPr>
            <w:rStyle w:val="Hyperlink"/>
          </w:rPr>
          <w:t>Introduction</w:t>
        </w:r>
        <w:r w:rsidR="007D09A6">
          <w:rPr>
            <w:webHidden/>
          </w:rPr>
          <w:tab/>
        </w:r>
        <w:r w:rsidR="007D09A6">
          <w:rPr>
            <w:webHidden/>
          </w:rPr>
          <w:fldChar w:fldCharType="begin"/>
        </w:r>
        <w:r w:rsidR="007D09A6">
          <w:rPr>
            <w:webHidden/>
          </w:rPr>
          <w:instrText xml:space="preserve"> PAGEREF _Toc37688988 \h </w:instrText>
        </w:r>
        <w:r w:rsidR="007D09A6">
          <w:rPr>
            <w:webHidden/>
          </w:rPr>
        </w:r>
        <w:r w:rsidR="007D09A6">
          <w:rPr>
            <w:webHidden/>
          </w:rPr>
          <w:fldChar w:fldCharType="separate"/>
        </w:r>
        <w:r w:rsidR="00B3288E">
          <w:rPr>
            <w:webHidden/>
          </w:rPr>
          <w:t>1</w:t>
        </w:r>
        <w:r w:rsidR="007D09A6">
          <w:rPr>
            <w:webHidden/>
          </w:rPr>
          <w:fldChar w:fldCharType="end"/>
        </w:r>
      </w:hyperlink>
    </w:p>
    <w:p w14:paraId="4FF4DFB8" w14:textId="67F8663A" w:rsidR="007D09A6" w:rsidRPr="00573D40" w:rsidRDefault="003C0E77" w:rsidP="00133168">
      <w:pPr>
        <w:pStyle w:val="TOC2"/>
        <w:rPr>
          <w:rFonts w:eastAsiaTheme="minorEastAsia" w:cstheme="minorBidi"/>
          <w:b w:val="0"/>
          <w:bCs/>
          <w:sz w:val="22"/>
          <w:szCs w:val="22"/>
          <w:lang w:bidi="ar-SA"/>
        </w:rPr>
      </w:pPr>
      <w:hyperlink w:anchor="_Toc37688989" w:history="1">
        <w:r w:rsidR="007D09A6" w:rsidRPr="00573D40">
          <w:rPr>
            <w:rStyle w:val="Hyperlink"/>
            <w:b w:val="0"/>
            <w:bCs/>
          </w:rPr>
          <w:t>1.1</w:t>
        </w:r>
        <w:r w:rsidR="007D09A6" w:rsidRPr="00573D40">
          <w:rPr>
            <w:rFonts w:eastAsiaTheme="minorEastAsia" w:cstheme="minorBidi"/>
            <w:b w:val="0"/>
            <w:bCs/>
            <w:sz w:val="22"/>
            <w:szCs w:val="22"/>
            <w:lang w:bidi="ar-SA"/>
          </w:rPr>
          <w:tab/>
        </w:r>
        <w:r w:rsidR="007D09A6" w:rsidRPr="00573D40">
          <w:rPr>
            <w:rStyle w:val="Hyperlink"/>
            <w:b w:val="0"/>
            <w:bCs/>
          </w:rPr>
          <w:t>Contact-based RR Monitoring Systems</w:t>
        </w:r>
        <w:r w:rsidR="007D09A6" w:rsidRPr="00573D40">
          <w:rPr>
            <w:b w:val="0"/>
            <w:bCs/>
            <w:webHidden/>
          </w:rPr>
          <w:tab/>
        </w:r>
        <w:r w:rsidR="007D09A6" w:rsidRPr="00573D40">
          <w:rPr>
            <w:b w:val="0"/>
            <w:bCs/>
            <w:webHidden/>
          </w:rPr>
          <w:fldChar w:fldCharType="begin"/>
        </w:r>
        <w:r w:rsidR="007D09A6" w:rsidRPr="00573D40">
          <w:rPr>
            <w:b w:val="0"/>
            <w:bCs/>
            <w:webHidden/>
          </w:rPr>
          <w:instrText xml:space="preserve"> PAGEREF _Toc37688989 \h </w:instrText>
        </w:r>
        <w:r w:rsidR="007D09A6" w:rsidRPr="00573D40">
          <w:rPr>
            <w:b w:val="0"/>
            <w:bCs/>
            <w:webHidden/>
          </w:rPr>
        </w:r>
        <w:r w:rsidR="007D09A6" w:rsidRPr="00573D40">
          <w:rPr>
            <w:b w:val="0"/>
            <w:bCs/>
            <w:webHidden/>
          </w:rPr>
          <w:fldChar w:fldCharType="separate"/>
        </w:r>
        <w:r w:rsidR="00B3288E">
          <w:rPr>
            <w:b w:val="0"/>
            <w:bCs/>
            <w:webHidden/>
          </w:rPr>
          <w:t>1</w:t>
        </w:r>
        <w:r w:rsidR="007D09A6" w:rsidRPr="00573D40">
          <w:rPr>
            <w:b w:val="0"/>
            <w:bCs/>
            <w:webHidden/>
          </w:rPr>
          <w:fldChar w:fldCharType="end"/>
        </w:r>
      </w:hyperlink>
    </w:p>
    <w:p w14:paraId="00377801" w14:textId="47C0272E" w:rsidR="007D09A6" w:rsidRPr="00573D40" w:rsidRDefault="003C0E77" w:rsidP="00133168">
      <w:pPr>
        <w:pStyle w:val="TOC2"/>
        <w:rPr>
          <w:rFonts w:eastAsiaTheme="minorEastAsia" w:cstheme="minorBidi"/>
          <w:b w:val="0"/>
          <w:bCs/>
          <w:sz w:val="22"/>
          <w:szCs w:val="22"/>
          <w:lang w:bidi="ar-SA"/>
        </w:rPr>
      </w:pPr>
      <w:hyperlink w:anchor="_Toc37688990" w:history="1">
        <w:r w:rsidR="007D09A6" w:rsidRPr="00573D40">
          <w:rPr>
            <w:rStyle w:val="Hyperlink"/>
            <w:b w:val="0"/>
            <w:bCs/>
          </w:rPr>
          <w:t>1.2</w:t>
        </w:r>
        <w:r w:rsidR="007D09A6" w:rsidRPr="00573D40">
          <w:rPr>
            <w:rFonts w:eastAsiaTheme="minorEastAsia" w:cstheme="minorBidi"/>
            <w:b w:val="0"/>
            <w:bCs/>
            <w:sz w:val="22"/>
            <w:szCs w:val="22"/>
            <w:lang w:bidi="ar-SA"/>
          </w:rPr>
          <w:tab/>
        </w:r>
        <w:r w:rsidR="007D09A6" w:rsidRPr="00573D40">
          <w:rPr>
            <w:rStyle w:val="Hyperlink"/>
            <w:b w:val="0"/>
            <w:bCs/>
          </w:rPr>
          <w:t>Contactless RR Monitoring Systems</w:t>
        </w:r>
        <w:r w:rsidR="007D09A6" w:rsidRPr="00573D40">
          <w:rPr>
            <w:b w:val="0"/>
            <w:bCs/>
            <w:webHidden/>
          </w:rPr>
          <w:tab/>
        </w:r>
        <w:r w:rsidR="007D09A6" w:rsidRPr="00573D40">
          <w:rPr>
            <w:b w:val="0"/>
            <w:bCs/>
            <w:webHidden/>
          </w:rPr>
          <w:fldChar w:fldCharType="begin"/>
        </w:r>
        <w:r w:rsidR="007D09A6" w:rsidRPr="00573D40">
          <w:rPr>
            <w:b w:val="0"/>
            <w:bCs/>
            <w:webHidden/>
          </w:rPr>
          <w:instrText xml:space="preserve"> PAGEREF _Toc37688990 \h </w:instrText>
        </w:r>
        <w:r w:rsidR="007D09A6" w:rsidRPr="00573D40">
          <w:rPr>
            <w:b w:val="0"/>
            <w:bCs/>
            <w:webHidden/>
          </w:rPr>
        </w:r>
        <w:r w:rsidR="007D09A6" w:rsidRPr="00573D40">
          <w:rPr>
            <w:b w:val="0"/>
            <w:bCs/>
            <w:webHidden/>
          </w:rPr>
          <w:fldChar w:fldCharType="separate"/>
        </w:r>
        <w:r w:rsidR="00B3288E">
          <w:rPr>
            <w:b w:val="0"/>
            <w:bCs/>
            <w:webHidden/>
          </w:rPr>
          <w:t>2</w:t>
        </w:r>
        <w:r w:rsidR="007D09A6" w:rsidRPr="00573D40">
          <w:rPr>
            <w:b w:val="0"/>
            <w:bCs/>
            <w:webHidden/>
          </w:rPr>
          <w:fldChar w:fldCharType="end"/>
        </w:r>
      </w:hyperlink>
    </w:p>
    <w:p w14:paraId="6B036FE3" w14:textId="2E0896EB" w:rsidR="007D09A6" w:rsidRPr="00573D40" w:rsidRDefault="003C0E77" w:rsidP="00133168">
      <w:pPr>
        <w:pStyle w:val="TOC2"/>
        <w:rPr>
          <w:rFonts w:eastAsiaTheme="minorEastAsia" w:cstheme="minorBidi"/>
          <w:b w:val="0"/>
          <w:bCs/>
          <w:sz w:val="22"/>
          <w:szCs w:val="22"/>
          <w:lang w:bidi="ar-SA"/>
        </w:rPr>
      </w:pPr>
      <w:hyperlink w:anchor="_Toc37688991" w:history="1">
        <w:r w:rsidR="007D09A6" w:rsidRPr="00573D40">
          <w:rPr>
            <w:rStyle w:val="Hyperlink"/>
            <w:b w:val="0"/>
            <w:bCs/>
          </w:rPr>
          <w:t>1.3</w:t>
        </w:r>
        <w:r w:rsidR="007D09A6" w:rsidRPr="00573D40">
          <w:rPr>
            <w:rFonts w:eastAsiaTheme="minorEastAsia" w:cstheme="minorBidi"/>
            <w:b w:val="0"/>
            <w:bCs/>
            <w:sz w:val="22"/>
            <w:szCs w:val="22"/>
            <w:lang w:bidi="ar-SA"/>
          </w:rPr>
          <w:tab/>
        </w:r>
        <w:r w:rsidR="007D09A6" w:rsidRPr="00573D40">
          <w:rPr>
            <w:rStyle w:val="Hyperlink"/>
            <w:b w:val="0"/>
            <w:bCs/>
          </w:rPr>
          <w:t>Background of CSI</w:t>
        </w:r>
        <w:r w:rsidR="007D09A6" w:rsidRPr="00573D40">
          <w:rPr>
            <w:b w:val="0"/>
            <w:bCs/>
            <w:webHidden/>
          </w:rPr>
          <w:tab/>
        </w:r>
        <w:r w:rsidR="007D09A6" w:rsidRPr="00573D40">
          <w:rPr>
            <w:b w:val="0"/>
            <w:bCs/>
            <w:webHidden/>
          </w:rPr>
          <w:fldChar w:fldCharType="begin"/>
        </w:r>
        <w:r w:rsidR="007D09A6" w:rsidRPr="00573D40">
          <w:rPr>
            <w:b w:val="0"/>
            <w:bCs/>
            <w:webHidden/>
          </w:rPr>
          <w:instrText xml:space="preserve"> PAGEREF _Toc37688991 \h </w:instrText>
        </w:r>
        <w:r w:rsidR="007D09A6" w:rsidRPr="00573D40">
          <w:rPr>
            <w:b w:val="0"/>
            <w:bCs/>
            <w:webHidden/>
          </w:rPr>
        </w:r>
        <w:r w:rsidR="007D09A6" w:rsidRPr="00573D40">
          <w:rPr>
            <w:b w:val="0"/>
            <w:bCs/>
            <w:webHidden/>
          </w:rPr>
          <w:fldChar w:fldCharType="separate"/>
        </w:r>
        <w:r w:rsidR="00B3288E">
          <w:rPr>
            <w:b w:val="0"/>
            <w:bCs/>
            <w:webHidden/>
          </w:rPr>
          <w:t>4</w:t>
        </w:r>
        <w:r w:rsidR="007D09A6" w:rsidRPr="00573D40">
          <w:rPr>
            <w:b w:val="0"/>
            <w:bCs/>
            <w:webHidden/>
          </w:rPr>
          <w:fldChar w:fldCharType="end"/>
        </w:r>
      </w:hyperlink>
    </w:p>
    <w:p w14:paraId="7DE85A23" w14:textId="0139D710" w:rsidR="007D09A6" w:rsidRPr="00573D40" w:rsidRDefault="003C0E77" w:rsidP="00133168">
      <w:pPr>
        <w:pStyle w:val="TOC2"/>
        <w:rPr>
          <w:rFonts w:eastAsiaTheme="minorEastAsia" w:cstheme="minorBidi"/>
          <w:b w:val="0"/>
          <w:bCs/>
          <w:sz w:val="22"/>
          <w:szCs w:val="22"/>
          <w:lang w:bidi="ar-SA"/>
        </w:rPr>
      </w:pPr>
      <w:hyperlink w:anchor="_Toc37688992" w:history="1">
        <w:r w:rsidR="007D09A6" w:rsidRPr="00573D40">
          <w:rPr>
            <w:rStyle w:val="Hyperlink"/>
            <w:b w:val="0"/>
            <w:bCs/>
          </w:rPr>
          <w:t>1.4</w:t>
        </w:r>
        <w:r w:rsidR="007D09A6" w:rsidRPr="00573D40">
          <w:rPr>
            <w:rFonts w:eastAsiaTheme="minorEastAsia" w:cstheme="minorBidi"/>
            <w:b w:val="0"/>
            <w:bCs/>
            <w:sz w:val="22"/>
            <w:szCs w:val="22"/>
            <w:lang w:bidi="ar-SA"/>
          </w:rPr>
          <w:tab/>
        </w:r>
        <w:r w:rsidR="007D09A6" w:rsidRPr="00573D40">
          <w:rPr>
            <w:rStyle w:val="Hyperlink"/>
            <w:b w:val="0"/>
            <w:bCs/>
          </w:rPr>
          <w:t>Pattern-based RR Estimation</w:t>
        </w:r>
        <w:r w:rsidR="007D09A6" w:rsidRPr="00573D40">
          <w:rPr>
            <w:b w:val="0"/>
            <w:bCs/>
            <w:webHidden/>
          </w:rPr>
          <w:tab/>
        </w:r>
        <w:r w:rsidR="007D09A6" w:rsidRPr="00573D40">
          <w:rPr>
            <w:b w:val="0"/>
            <w:bCs/>
            <w:webHidden/>
          </w:rPr>
          <w:fldChar w:fldCharType="begin"/>
        </w:r>
        <w:r w:rsidR="007D09A6" w:rsidRPr="00573D40">
          <w:rPr>
            <w:b w:val="0"/>
            <w:bCs/>
            <w:webHidden/>
          </w:rPr>
          <w:instrText xml:space="preserve"> PAGEREF _Toc37688992 \h </w:instrText>
        </w:r>
        <w:r w:rsidR="007D09A6" w:rsidRPr="00573D40">
          <w:rPr>
            <w:b w:val="0"/>
            <w:bCs/>
            <w:webHidden/>
          </w:rPr>
        </w:r>
        <w:r w:rsidR="007D09A6" w:rsidRPr="00573D40">
          <w:rPr>
            <w:b w:val="0"/>
            <w:bCs/>
            <w:webHidden/>
          </w:rPr>
          <w:fldChar w:fldCharType="separate"/>
        </w:r>
        <w:r w:rsidR="00B3288E">
          <w:rPr>
            <w:b w:val="0"/>
            <w:bCs/>
            <w:webHidden/>
          </w:rPr>
          <w:t>5</w:t>
        </w:r>
        <w:r w:rsidR="007D09A6" w:rsidRPr="00573D40">
          <w:rPr>
            <w:b w:val="0"/>
            <w:bCs/>
            <w:webHidden/>
          </w:rPr>
          <w:fldChar w:fldCharType="end"/>
        </w:r>
      </w:hyperlink>
    </w:p>
    <w:p w14:paraId="55D6F6E9" w14:textId="41B95DAF" w:rsidR="007D09A6" w:rsidRPr="00573D40" w:rsidRDefault="003C0E77" w:rsidP="00133168">
      <w:pPr>
        <w:pStyle w:val="TOC2"/>
        <w:rPr>
          <w:rFonts w:eastAsiaTheme="minorEastAsia" w:cstheme="minorBidi"/>
          <w:b w:val="0"/>
          <w:bCs/>
          <w:sz w:val="22"/>
          <w:szCs w:val="22"/>
          <w:lang w:bidi="ar-SA"/>
        </w:rPr>
      </w:pPr>
      <w:hyperlink w:anchor="_Toc37688993" w:history="1">
        <w:r w:rsidR="007D09A6" w:rsidRPr="00573D40">
          <w:rPr>
            <w:rStyle w:val="Hyperlink"/>
            <w:b w:val="0"/>
            <w:bCs/>
          </w:rPr>
          <w:t>1.5</w:t>
        </w:r>
        <w:r w:rsidR="007D09A6" w:rsidRPr="00573D40">
          <w:rPr>
            <w:rFonts w:eastAsiaTheme="minorEastAsia" w:cstheme="minorBidi"/>
            <w:b w:val="0"/>
            <w:bCs/>
            <w:sz w:val="22"/>
            <w:szCs w:val="22"/>
            <w:lang w:bidi="ar-SA"/>
          </w:rPr>
          <w:tab/>
        </w:r>
        <w:r w:rsidR="007D09A6" w:rsidRPr="00573D40">
          <w:rPr>
            <w:rStyle w:val="Hyperlink"/>
            <w:b w:val="0"/>
            <w:bCs/>
          </w:rPr>
          <w:t>Model-based RR Estimation</w:t>
        </w:r>
        <w:r w:rsidR="007D09A6" w:rsidRPr="00573D40">
          <w:rPr>
            <w:b w:val="0"/>
            <w:bCs/>
            <w:webHidden/>
          </w:rPr>
          <w:tab/>
        </w:r>
        <w:r w:rsidR="007D09A6" w:rsidRPr="00573D40">
          <w:rPr>
            <w:b w:val="0"/>
            <w:bCs/>
            <w:webHidden/>
          </w:rPr>
          <w:fldChar w:fldCharType="begin"/>
        </w:r>
        <w:r w:rsidR="007D09A6" w:rsidRPr="00573D40">
          <w:rPr>
            <w:b w:val="0"/>
            <w:bCs/>
            <w:webHidden/>
          </w:rPr>
          <w:instrText xml:space="preserve"> PAGEREF _Toc37688993 \h </w:instrText>
        </w:r>
        <w:r w:rsidR="007D09A6" w:rsidRPr="00573D40">
          <w:rPr>
            <w:b w:val="0"/>
            <w:bCs/>
            <w:webHidden/>
          </w:rPr>
        </w:r>
        <w:r w:rsidR="007D09A6" w:rsidRPr="00573D40">
          <w:rPr>
            <w:b w:val="0"/>
            <w:bCs/>
            <w:webHidden/>
          </w:rPr>
          <w:fldChar w:fldCharType="separate"/>
        </w:r>
        <w:r w:rsidR="00B3288E">
          <w:rPr>
            <w:b w:val="0"/>
            <w:bCs/>
            <w:webHidden/>
          </w:rPr>
          <w:t>6</w:t>
        </w:r>
        <w:r w:rsidR="007D09A6" w:rsidRPr="00573D40">
          <w:rPr>
            <w:b w:val="0"/>
            <w:bCs/>
            <w:webHidden/>
          </w:rPr>
          <w:fldChar w:fldCharType="end"/>
        </w:r>
      </w:hyperlink>
    </w:p>
    <w:p w14:paraId="32CB2EC6" w14:textId="1BF3547A" w:rsidR="007D09A6" w:rsidRDefault="003C0E77" w:rsidP="00133168">
      <w:pPr>
        <w:pStyle w:val="TOC1"/>
        <w:rPr>
          <w:rFonts w:eastAsiaTheme="minorEastAsia" w:cstheme="minorBidi"/>
          <w:sz w:val="22"/>
          <w:szCs w:val="22"/>
          <w:lang w:bidi="ar-SA"/>
        </w:rPr>
      </w:pPr>
      <w:hyperlink w:anchor="_Toc37688994" w:history="1">
        <w:r w:rsidR="007D09A6" w:rsidRPr="00C51448">
          <w:rPr>
            <w:rStyle w:val="Hyperlink"/>
          </w:rPr>
          <w:t>Chapter 2:</w:t>
        </w:r>
        <w:r w:rsidR="007D09A6">
          <w:rPr>
            <w:rFonts w:eastAsiaTheme="minorEastAsia" w:cstheme="minorBidi"/>
            <w:sz w:val="22"/>
            <w:szCs w:val="22"/>
            <w:lang w:bidi="ar-SA"/>
          </w:rPr>
          <w:tab/>
        </w:r>
        <w:r w:rsidR="007D09A6" w:rsidRPr="00C51448">
          <w:rPr>
            <w:rStyle w:val="Hyperlink"/>
          </w:rPr>
          <w:t>Related Work</w:t>
        </w:r>
        <w:r w:rsidR="007D09A6">
          <w:rPr>
            <w:webHidden/>
          </w:rPr>
          <w:tab/>
        </w:r>
        <w:r w:rsidR="007D09A6">
          <w:rPr>
            <w:webHidden/>
          </w:rPr>
          <w:fldChar w:fldCharType="begin"/>
        </w:r>
        <w:r w:rsidR="007D09A6">
          <w:rPr>
            <w:webHidden/>
          </w:rPr>
          <w:instrText xml:space="preserve"> PAGEREF _Toc37688994 \h </w:instrText>
        </w:r>
        <w:r w:rsidR="007D09A6">
          <w:rPr>
            <w:webHidden/>
          </w:rPr>
        </w:r>
        <w:r w:rsidR="007D09A6">
          <w:rPr>
            <w:webHidden/>
          </w:rPr>
          <w:fldChar w:fldCharType="separate"/>
        </w:r>
        <w:r w:rsidR="00B3288E">
          <w:rPr>
            <w:webHidden/>
          </w:rPr>
          <w:t>8</w:t>
        </w:r>
        <w:r w:rsidR="007D09A6">
          <w:rPr>
            <w:webHidden/>
          </w:rPr>
          <w:fldChar w:fldCharType="end"/>
        </w:r>
      </w:hyperlink>
    </w:p>
    <w:p w14:paraId="37CE2B83" w14:textId="549F65AC" w:rsidR="007D09A6" w:rsidRPr="00573D40" w:rsidRDefault="003C0E77" w:rsidP="00133168">
      <w:pPr>
        <w:pStyle w:val="TOC2"/>
        <w:rPr>
          <w:rFonts w:eastAsiaTheme="minorEastAsia" w:cstheme="minorBidi"/>
          <w:b w:val="0"/>
          <w:bCs/>
          <w:sz w:val="22"/>
          <w:szCs w:val="22"/>
          <w:lang w:bidi="ar-SA"/>
        </w:rPr>
      </w:pPr>
      <w:hyperlink w:anchor="_Toc37688995" w:history="1">
        <w:r w:rsidR="007D09A6" w:rsidRPr="00573D40">
          <w:rPr>
            <w:rStyle w:val="Hyperlink"/>
            <w:b w:val="0"/>
            <w:bCs/>
          </w:rPr>
          <w:t>2.1</w:t>
        </w:r>
        <w:r w:rsidR="007D09A6" w:rsidRPr="00573D40">
          <w:rPr>
            <w:rFonts w:eastAsiaTheme="minorEastAsia" w:cstheme="minorBidi"/>
            <w:b w:val="0"/>
            <w:bCs/>
            <w:sz w:val="22"/>
            <w:szCs w:val="22"/>
            <w:lang w:bidi="ar-SA"/>
          </w:rPr>
          <w:tab/>
        </w:r>
        <w:r w:rsidR="007D09A6" w:rsidRPr="00573D40">
          <w:rPr>
            <w:rStyle w:val="Hyperlink"/>
            <w:b w:val="0"/>
            <w:bCs/>
          </w:rPr>
          <w:t>Pattern-based RR Estimation Systems</w:t>
        </w:r>
        <w:r w:rsidR="007D09A6" w:rsidRPr="00573D40">
          <w:rPr>
            <w:b w:val="0"/>
            <w:bCs/>
            <w:webHidden/>
          </w:rPr>
          <w:tab/>
        </w:r>
        <w:r w:rsidR="007D09A6" w:rsidRPr="00573D40">
          <w:rPr>
            <w:b w:val="0"/>
            <w:bCs/>
            <w:webHidden/>
          </w:rPr>
          <w:fldChar w:fldCharType="begin"/>
        </w:r>
        <w:r w:rsidR="007D09A6" w:rsidRPr="00573D40">
          <w:rPr>
            <w:b w:val="0"/>
            <w:bCs/>
            <w:webHidden/>
          </w:rPr>
          <w:instrText xml:space="preserve"> PAGEREF _Toc37688995 \h </w:instrText>
        </w:r>
        <w:r w:rsidR="007D09A6" w:rsidRPr="00573D40">
          <w:rPr>
            <w:b w:val="0"/>
            <w:bCs/>
            <w:webHidden/>
          </w:rPr>
        </w:r>
        <w:r w:rsidR="007D09A6" w:rsidRPr="00573D40">
          <w:rPr>
            <w:b w:val="0"/>
            <w:bCs/>
            <w:webHidden/>
          </w:rPr>
          <w:fldChar w:fldCharType="separate"/>
        </w:r>
        <w:r w:rsidR="00B3288E">
          <w:rPr>
            <w:b w:val="0"/>
            <w:bCs/>
            <w:webHidden/>
          </w:rPr>
          <w:t>8</w:t>
        </w:r>
        <w:r w:rsidR="007D09A6" w:rsidRPr="00573D40">
          <w:rPr>
            <w:b w:val="0"/>
            <w:bCs/>
            <w:webHidden/>
          </w:rPr>
          <w:fldChar w:fldCharType="end"/>
        </w:r>
      </w:hyperlink>
    </w:p>
    <w:p w14:paraId="7B68024C" w14:textId="30674E7E" w:rsidR="007D09A6" w:rsidRPr="00573D40" w:rsidRDefault="003C0E77" w:rsidP="00133168">
      <w:pPr>
        <w:pStyle w:val="TOC2"/>
        <w:rPr>
          <w:rFonts w:eastAsiaTheme="minorEastAsia" w:cstheme="minorBidi"/>
          <w:b w:val="0"/>
          <w:bCs/>
          <w:sz w:val="22"/>
          <w:szCs w:val="22"/>
          <w:lang w:bidi="ar-SA"/>
        </w:rPr>
      </w:pPr>
      <w:hyperlink w:anchor="_Toc37688996" w:history="1">
        <w:r w:rsidR="007D09A6" w:rsidRPr="00573D40">
          <w:rPr>
            <w:rStyle w:val="Hyperlink"/>
            <w:b w:val="0"/>
            <w:bCs/>
          </w:rPr>
          <w:t>2.2</w:t>
        </w:r>
        <w:r w:rsidR="007D09A6" w:rsidRPr="00573D40">
          <w:rPr>
            <w:rFonts w:eastAsiaTheme="minorEastAsia" w:cstheme="minorBidi"/>
            <w:b w:val="0"/>
            <w:bCs/>
            <w:sz w:val="22"/>
            <w:szCs w:val="22"/>
            <w:lang w:bidi="ar-SA"/>
          </w:rPr>
          <w:tab/>
        </w:r>
        <w:r w:rsidR="007D09A6" w:rsidRPr="00573D40">
          <w:rPr>
            <w:rStyle w:val="Hyperlink"/>
            <w:b w:val="0"/>
            <w:bCs/>
          </w:rPr>
          <w:t>Model-based RR Estimation Systems</w:t>
        </w:r>
        <w:r w:rsidR="007D09A6" w:rsidRPr="00573D40">
          <w:rPr>
            <w:b w:val="0"/>
            <w:bCs/>
            <w:webHidden/>
          </w:rPr>
          <w:tab/>
        </w:r>
        <w:r w:rsidR="007D09A6" w:rsidRPr="00573D40">
          <w:rPr>
            <w:b w:val="0"/>
            <w:bCs/>
            <w:webHidden/>
          </w:rPr>
          <w:fldChar w:fldCharType="begin"/>
        </w:r>
        <w:r w:rsidR="007D09A6" w:rsidRPr="00573D40">
          <w:rPr>
            <w:b w:val="0"/>
            <w:bCs/>
            <w:webHidden/>
          </w:rPr>
          <w:instrText xml:space="preserve"> PAGEREF _Toc37688996 \h </w:instrText>
        </w:r>
        <w:r w:rsidR="007D09A6" w:rsidRPr="00573D40">
          <w:rPr>
            <w:b w:val="0"/>
            <w:bCs/>
            <w:webHidden/>
          </w:rPr>
        </w:r>
        <w:r w:rsidR="007D09A6" w:rsidRPr="00573D40">
          <w:rPr>
            <w:b w:val="0"/>
            <w:bCs/>
            <w:webHidden/>
          </w:rPr>
          <w:fldChar w:fldCharType="separate"/>
        </w:r>
        <w:r w:rsidR="00B3288E">
          <w:rPr>
            <w:b w:val="0"/>
            <w:bCs/>
            <w:webHidden/>
          </w:rPr>
          <w:t>9</w:t>
        </w:r>
        <w:r w:rsidR="007D09A6" w:rsidRPr="00573D40">
          <w:rPr>
            <w:b w:val="0"/>
            <w:bCs/>
            <w:webHidden/>
          </w:rPr>
          <w:fldChar w:fldCharType="end"/>
        </w:r>
      </w:hyperlink>
    </w:p>
    <w:p w14:paraId="602D2946" w14:textId="23E313EB" w:rsidR="007D09A6" w:rsidRDefault="003C0E77" w:rsidP="00133168">
      <w:pPr>
        <w:pStyle w:val="TOC1"/>
        <w:rPr>
          <w:rFonts w:eastAsiaTheme="minorEastAsia" w:cstheme="minorBidi"/>
          <w:sz w:val="22"/>
          <w:szCs w:val="22"/>
          <w:lang w:bidi="ar-SA"/>
        </w:rPr>
      </w:pPr>
      <w:hyperlink w:anchor="_Toc37688997" w:history="1">
        <w:r w:rsidR="007D09A6" w:rsidRPr="00C51448">
          <w:rPr>
            <w:rStyle w:val="Hyperlink"/>
          </w:rPr>
          <w:t>Chapter 3:</w:t>
        </w:r>
        <w:r w:rsidR="007D09A6">
          <w:rPr>
            <w:rFonts w:eastAsiaTheme="minorEastAsia" w:cstheme="minorBidi"/>
            <w:sz w:val="22"/>
            <w:szCs w:val="22"/>
            <w:lang w:bidi="ar-SA"/>
          </w:rPr>
          <w:tab/>
        </w:r>
        <w:r w:rsidR="007D09A6" w:rsidRPr="00C51448">
          <w:rPr>
            <w:rStyle w:val="Hyperlink"/>
          </w:rPr>
          <w:t>Predicting RR Using Machine Learning Algorithms</w:t>
        </w:r>
        <w:r w:rsidR="007D09A6">
          <w:rPr>
            <w:webHidden/>
          </w:rPr>
          <w:tab/>
        </w:r>
        <w:r w:rsidR="007D09A6">
          <w:rPr>
            <w:webHidden/>
          </w:rPr>
          <w:fldChar w:fldCharType="begin"/>
        </w:r>
        <w:r w:rsidR="007D09A6">
          <w:rPr>
            <w:webHidden/>
          </w:rPr>
          <w:instrText xml:space="preserve"> PAGEREF _Toc37688997 \h </w:instrText>
        </w:r>
        <w:r w:rsidR="007D09A6">
          <w:rPr>
            <w:webHidden/>
          </w:rPr>
        </w:r>
        <w:r w:rsidR="007D09A6">
          <w:rPr>
            <w:webHidden/>
          </w:rPr>
          <w:fldChar w:fldCharType="separate"/>
        </w:r>
        <w:r w:rsidR="00B3288E">
          <w:rPr>
            <w:webHidden/>
          </w:rPr>
          <w:t>11</w:t>
        </w:r>
        <w:r w:rsidR="007D09A6">
          <w:rPr>
            <w:webHidden/>
          </w:rPr>
          <w:fldChar w:fldCharType="end"/>
        </w:r>
      </w:hyperlink>
    </w:p>
    <w:p w14:paraId="3F955273" w14:textId="1A3485E4" w:rsidR="007D09A6" w:rsidRPr="00573D40" w:rsidRDefault="003C0E77" w:rsidP="00133168">
      <w:pPr>
        <w:pStyle w:val="TOC2"/>
        <w:rPr>
          <w:rFonts w:eastAsiaTheme="minorEastAsia" w:cstheme="minorBidi"/>
          <w:b w:val="0"/>
          <w:bCs/>
          <w:sz w:val="22"/>
          <w:szCs w:val="22"/>
          <w:lang w:bidi="ar-SA"/>
        </w:rPr>
      </w:pPr>
      <w:hyperlink w:anchor="_Toc37688998" w:history="1">
        <w:r w:rsidR="007D09A6" w:rsidRPr="00573D40">
          <w:rPr>
            <w:rStyle w:val="Hyperlink"/>
            <w:b w:val="0"/>
            <w:bCs/>
          </w:rPr>
          <w:t>3.1</w:t>
        </w:r>
        <w:r w:rsidR="007D09A6" w:rsidRPr="00573D40">
          <w:rPr>
            <w:rFonts w:eastAsiaTheme="minorEastAsia" w:cstheme="minorBidi"/>
            <w:b w:val="0"/>
            <w:bCs/>
            <w:sz w:val="22"/>
            <w:szCs w:val="22"/>
            <w:lang w:bidi="ar-SA"/>
          </w:rPr>
          <w:tab/>
        </w:r>
        <w:r w:rsidR="007D09A6" w:rsidRPr="00573D40">
          <w:rPr>
            <w:rStyle w:val="Hyperlink"/>
            <w:b w:val="0"/>
            <w:bCs/>
          </w:rPr>
          <w:t>Data Collection</w:t>
        </w:r>
        <w:r w:rsidR="007D09A6" w:rsidRPr="00573D40">
          <w:rPr>
            <w:b w:val="0"/>
            <w:bCs/>
            <w:webHidden/>
          </w:rPr>
          <w:tab/>
        </w:r>
        <w:r w:rsidR="007D09A6" w:rsidRPr="00573D40">
          <w:rPr>
            <w:b w:val="0"/>
            <w:bCs/>
            <w:webHidden/>
          </w:rPr>
          <w:fldChar w:fldCharType="begin"/>
        </w:r>
        <w:r w:rsidR="007D09A6" w:rsidRPr="00573D40">
          <w:rPr>
            <w:b w:val="0"/>
            <w:bCs/>
            <w:webHidden/>
          </w:rPr>
          <w:instrText xml:space="preserve"> PAGEREF _Toc37688998 \h </w:instrText>
        </w:r>
        <w:r w:rsidR="007D09A6" w:rsidRPr="00573D40">
          <w:rPr>
            <w:b w:val="0"/>
            <w:bCs/>
            <w:webHidden/>
          </w:rPr>
        </w:r>
        <w:r w:rsidR="007D09A6" w:rsidRPr="00573D40">
          <w:rPr>
            <w:b w:val="0"/>
            <w:bCs/>
            <w:webHidden/>
          </w:rPr>
          <w:fldChar w:fldCharType="separate"/>
        </w:r>
        <w:r w:rsidR="00B3288E">
          <w:rPr>
            <w:b w:val="0"/>
            <w:bCs/>
            <w:webHidden/>
          </w:rPr>
          <w:t>11</w:t>
        </w:r>
        <w:r w:rsidR="007D09A6" w:rsidRPr="00573D40">
          <w:rPr>
            <w:b w:val="0"/>
            <w:bCs/>
            <w:webHidden/>
          </w:rPr>
          <w:fldChar w:fldCharType="end"/>
        </w:r>
      </w:hyperlink>
    </w:p>
    <w:p w14:paraId="5E88CE75" w14:textId="06BC9B47" w:rsidR="007D09A6" w:rsidRPr="00573D40" w:rsidRDefault="003C0E77">
      <w:pPr>
        <w:pStyle w:val="TOC3"/>
        <w:tabs>
          <w:tab w:val="left" w:pos="1440"/>
          <w:tab w:val="right" w:leader="dot" w:pos="9350"/>
        </w:tabs>
        <w:rPr>
          <w:rFonts w:eastAsiaTheme="minorEastAsia" w:cstheme="minorBidi"/>
          <w:bCs/>
          <w:noProof/>
          <w:sz w:val="22"/>
          <w:szCs w:val="22"/>
          <w:lang w:bidi="ar-SA"/>
        </w:rPr>
      </w:pPr>
      <w:hyperlink w:anchor="_Toc37688999" w:history="1">
        <w:r w:rsidR="007D09A6" w:rsidRPr="00573D40">
          <w:rPr>
            <w:rStyle w:val="Hyperlink"/>
            <w:bCs/>
            <w:noProof/>
          </w:rPr>
          <w:t>3.1.1</w:t>
        </w:r>
        <w:r w:rsidR="007D09A6" w:rsidRPr="00573D40">
          <w:rPr>
            <w:rFonts w:eastAsiaTheme="minorEastAsia" w:cstheme="minorBidi"/>
            <w:bCs/>
            <w:noProof/>
            <w:sz w:val="22"/>
            <w:szCs w:val="22"/>
            <w:lang w:bidi="ar-SA"/>
          </w:rPr>
          <w:tab/>
        </w:r>
        <w:r w:rsidR="007D09A6" w:rsidRPr="00573D40">
          <w:rPr>
            <w:rStyle w:val="Hyperlink"/>
            <w:bCs/>
            <w:noProof/>
          </w:rPr>
          <w:t>Equipment</w:t>
        </w:r>
        <w:r w:rsidR="007D09A6" w:rsidRPr="00573D40">
          <w:rPr>
            <w:bCs/>
            <w:noProof/>
            <w:webHidden/>
          </w:rPr>
          <w:tab/>
        </w:r>
        <w:r w:rsidR="007D09A6" w:rsidRPr="00573D40">
          <w:rPr>
            <w:bCs/>
            <w:noProof/>
            <w:webHidden/>
          </w:rPr>
          <w:fldChar w:fldCharType="begin"/>
        </w:r>
        <w:r w:rsidR="007D09A6" w:rsidRPr="00573D40">
          <w:rPr>
            <w:bCs/>
            <w:noProof/>
            <w:webHidden/>
          </w:rPr>
          <w:instrText xml:space="preserve"> PAGEREF _Toc37688999 \h </w:instrText>
        </w:r>
        <w:r w:rsidR="007D09A6" w:rsidRPr="00573D40">
          <w:rPr>
            <w:bCs/>
            <w:noProof/>
            <w:webHidden/>
          </w:rPr>
        </w:r>
        <w:r w:rsidR="007D09A6" w:rsidRPr="00573D40">
          <w:rPr>
            <w:bCs/>
            <w:noProof/>
            <w:webHidden/>
          </w:rPr>
          <w:fldChar w:fldCharType="separate"/>
        </w:r>
        <w:r w:rsidR="00B3288E">
          <w:rPr>
            <w:bCs/>
            <w:noProof/>
            <w:webHidden/>
          </w:rPr>
          <w:t>11</w:t>
        </w:r>
        <w:r w:rsidR="007D09A6" w:rsidRPr="00573D40">
          <w:rPr>
            <w:bCs/>
            <w:noProof/>
            <w:webHidden/>
          </w:rPr>
          <w:fldChar w:fldCharType="end"/>
        </w:r>
      </w:hyperlink>
    </w:p>
    <w:p w14:paraId="41653FB0" w14:textId="14C75059" w:rsidR="007D09A6" w:rsidRPr="00573D40" w:rsidRDefault="003C0E77">
      <w:pPr>
        <w:pStyle w:val="TOC3"/>
        <w:tabs>
          <w:tab w:val="left" w:pos="1440"/>
          <w:tab w:val="right" w:leader="dot" w:pos="9350"/>
        </w:tabs>
        <w:rPr>
          <w:rFonts w:eastAsiaTheme="minorEastAsia" w:cstheme="minorBidi"/>
          <w:bCs/>
          <w:noProof/>
          <w:sz w:val="22"/>
          <w:szCs w:val="22"/>
          <w:lang w:bidi="ar-SA"/>
        </w:rPr>
      </w:pPr>
      <w:hyperlink w:anchor="_Toc37689000" w:history="1">
        <w:r w:rsidR="007D09A6" w:rsidRPr="00573D40">
          <w:rPr>
            <w:rStyle w:val="Hyperlink"/>
            <w:bCs/>
            <w:noProof/>
          </w:rPr>
          <w:t>3.1.2</w:t>
        </w:r>
        <w:r w:rsidR="007D09A6" w:rsidRPr="00573D40">
          <w:rPr>
            <w:rFonts w:eastAsiaTheme="minorEastAsia" w:cstheme="minorBidi"/>
            <w:bCs/>
            <w:noProof/>
            <w:sz w:val="22"/>
            <w:szCs w:val="22"/>
            <w:lang w:bidi="ar-SA"/>
          </w:rPr>
          <w:tab/>
        </w:r>
        <w:r w:rsidR="007D09A6" w:rsidRPr="00573D40">
          <w:rPr>
            <w:rStyle w:val="Hyperlink"/>
            <w:bCs/>
            <w:noProof/>
          </w:rPr>
          <w:t>Test Setup</w:t>
        </w:r>
        <w:r w:rsidR="007D09A6" w:rsidRPr="00573D40">
          <w:rPr>
            <w:bCs/>
            <w:noProof/>
            <w:webHidden/>
          </w:rPr>
          <w:tab/>
        </w:r>
        <w:r w:rsidR="007D09A6" w:rsidRPr="00573D40">
          <w:rPr>
            <w:bCs/>
            <w:noProof/>
            <w:webHidden/>
          </w:rPr>
          <w:fldChar w:fldCharType="begin"/>
        </w:r>
        <w:r w:rsidR="007D09A6" w:rsidRPr="00573D40">
          <w:rPr>
            <w:bCs/>
            <w:noProof/>
            <w:webHidden/>
          </w:rPr>
          <w:instrText xml:space="preserve"> PAGEREF _Toc37689000 \h </w:instrText>
        </w:r>
        <w:r w:rsidR="007D09A6" w:rsidRPr="00573D40">
          <w:rPr>
            <w:bCs/>
            <w:noProof/>
            <w:webHidden/>
          </w:rPr>
        </w:r>
        <w:r w:rsidR="007D09A6" w:rsidRPr="00573D40">
          <w:rPr>
            <w:bCs/>
            <w:noProof/>
            <w:webHidden/>
          </w:rPr>
          <w:fldChar w:fldCharType="separate"/>
        </w:r>
        <w:r w:rsidR="00B3288E">
          <w:rPr>
            <w:bCs/>
            <w:noProof/>
            <w:webHidden/>
          </w:rPr>
          <w:t>12</w:t>
        </w:r>
        <w:r w:rsidR="007D09A6" w:rsidRPr="00573D40">
          <w:rPr>
            <w:bCs/>
            <w:noProof/>
            <w:webHidden/>
          </w:rPr>
          <w:fldChar w:fldCharType="end"/>
        </w:r>
      </w:hyperlink>
    </w:p>
    <w:p w14:paraId="64490CF7" w14:textId="79005ACC" w:rsidR="007D09A6" w:rsidRPr="00573D40" w:rsidRDefault="003C0E77">
      <w:pPr>
        <w:pStyle w:val="TOC3"/>
        <w:tabs>
          <w:tab w:val="left" w:pos="1440"/>
          <w:tab w:val="right" w:leader="dot" w:pos="9350"/>
        </w:tabs>
        <w:rPr>
          <w:rFonts w:eastAsiaTheme="minorEastAsia" w:cstheme="minorBidi"/>
          <w:bCs/>
          <w:noProof/>
          <w:sz w:val="22"/>
          <w:szCs w:val="22"/>
          <w:lang w:bidi="ar-SA"/>
        </w:rPr>
      </w:pPr>
      <w:hyperlink w:anchor="_Toc37689001" w:history="1">
        <w:r w:rsidR="007D09A6" w:rsidRPr="00573D40">
          <w:rPr>
            <w:rStyle w:val="Hyperlink"/>
            <w:bCs/>
            <w:noProof/>
          </w:rPr>
          <w:t>3.1.3</w:t>
        </w:r>
        <w:r w:rsidR="007D09A6" w:rsidRPr="00573D40">
          <w:rPr>
            <w:rFonts w:eastAsiaTheme="minorEastAsia" w:cstheme="minorBidi"/>
            <w:bCs/>
            <w:noProof/>
            <w:sz w:val="22"/>
            <w:szCs w:val="22"/>
            <w:lang w:bidi="ar-SA"/>
          </w:rPr>
          <w:tab/>
        </w:r>
        <w:r w:rsidR="007D09A6" w:rsidRPr="00573D40">
          <w:rPr>
            <w:rStyle w:val="Hyperlink"/>
            <w:bCs/>
            <w:noProof/>
          </w:rPr>
          <w:t>Ground Truth</w:t>
        </w:r>
        <w:r w:rsidR="007D09A6" w:rsidRPr="00573D40">
          <w:rPr>
            <w:bCs/>
            <w:noProof/>
            <w:webHidden/>
          </w:rPr>
          <w:tab/>
        </w:r>
        <w:r w:rsidR="007D09A6" w:rsidRPr="00573D40">
          <w:rPr>
            <w:bCs/>
            <w:noProof/>
            <w:webHidden/>
          </w:rPr>
          <w:fldChar w:fldCharType="begin"/>
        </w:r>
        <w:r w:rsidR="007D09A6" w:rsidRPr="00573D40">
          <w:rPr>
            <w:bCs/>
            <w:noProof/>
            <w:webHidden/>
          </w:rPr>
          <w:instrText xml:space="preserve"> PAGEREF _Toc37689001 \h </w:instrText>
        </w:r>
        <w:r w:rsidR="007D09A6" w:rsidRPr="00573D40">
          <w:rPr>
            <w:bCs/>
            <w:noProof/>
            <w:webHidden/>
          </w:rPr>
        </w:r>
        <w:r w:rsidR="007D09A6" w:rsidRPr="00573D40">
          <w:rPr>
            <w:bCs/>
            <w:noProof/>
            <w:webHidden/>
          </w:rPr>
          <w:fldChar w:fldCharType="separate"/>
        </w:r>
        <w:r w:rsidR="00B3288E">
          <w:rPr>
            <w:bCs/>
            <w:noProof/>
            <w:webHidden/>
          </w:rPr>
          <w:t>14</w:t>
        </w:r>
        <w:r w:rsidR="007D09A6" w:rsidRPr="00573D40">
          <w:rPr>
            <w:bCs/>
            <w:noProof/>
            <w:webHidden/>
          </w:rPr>
          <w:fldChar w:fldCharType="end"/>
        </w:r>
      </w:hyperlink>
    </w:p>
    <w:p w14:paraId="61834B40" w14:textId="5A37CF7B" w:rsidR="007D09A6" w:rsidRPr="00573D40" w:rsidRDefault="003C0E77" w:rsidP="00133168">
      <w:pPr>
        <w:pStyle w:val="TOC2"/>
        <w:rPr>
          <w:rFonts w:eastAsiaTheme="minorEastAsia" w:cstheme="minorBidi"/>
          <w:b w:val="0"/>
          <w:bCs/>
          <w:sz w:val="22"/>
          <w:szCs w:val="22"/>
          <w:lang w:bidi="ar-SA"/>
        </w:rPr>
      </w:pPr>
      <w:hyperlink w:anchor="_Toc37689002" w:history="1">
        <w:r w:rsidR="007D09A6" w:rsidRPr="00573D40">
          <w:rPr>
            <w:rStyle w:val="Hyperlink"/>
            <w:b w:val="0"/>
            <w:bCs/>
          </w:rPr>
          <w:t>3.2</w:t>
        </w:r>
        <w:r w:rsidR="007D09A6" w:rsidRPr="00573D40">
          <w:rPr>
            <w:rFonts w:eastAsiaTheme="minorEastAsia" w:cstheme="minorBidi"/>
            <w:b w:val="0"/>
            <w:bCs/>
            <w:sz w:val="22"/>
            <w:szCs w:val="22"/>
            <w:lang w:bidi="ar-SA"/>
          </w:rPr>
          <w:tab/>
        </w:r>
        <w:r w:rsidR="007D09A6" w:rsidRPr="00573D40">
          <w:rPr>
            <w:rStyle w:val="Hyperlink"/>
            <w:b w:val="0"/>
            <w:bCs/>
          </w:rPr>
          <w:t>Exploratory Data Analysis</w:t>
        </w:r>
        <w:r w:rsidR="007D09A6" w:rsidRPr="00573D40">
          <w:rPr>
            <w:b w:val="0"/>
            <w:bCs/>
            <w:webHidden/>
          </w:rPr>
          <w:tab/>
        </w:r>
        <w:r w:rsidR="007D09A6" w:rsidRPr="00573D40">
          <w:rPr>
            <w:b w:val="0"/>
            <w:bCs/>
            <w:webHidden/>
          </w:rPr>
          <w:fldChar w:fldCharType="begin"/>
        </w:r>
        <w:r w:rsidR="007D09A6" w:rsidRPr="00573D40">
          <w:rPr>
            <w:b w:val="0"/>
            <w:bCs/>
            <w:webHidden/>
          </w:rPr>
          <w:instrText xml:space="preserve"> PAGEREF _Toc37689002 \h </w:instrText>
        </w:r>
        <w:r w:rsidR="007D09A6" w:rsidRPr="00573D40">
          <w:rPr>
            <w:b w:val="0"/>
            <w:bCs/>
            <w:webHidden/>
          </w:rPr>
        </w:r>
        <w:r w:rsidR="007D09A6" w:rsidRPr="00573D40">
          <w:rPr>
            <w:b w:val="0"/>
            <w:bCs/>
            <w:webHidden/>
          </w:rPr>
          <w:fldChar w:fldCharType="separate"/>
        </w:r>
        <w:r w:rsidR="00B3288E">
          <w:rPr>
            <w:b w:val="0"/>
            <w:bCs/>
            <w:webHidden/>
          </w:rPr>
          <w:t>17</w:t>
        </w:r>
        <w:r w:rsidR="007D09A6" w:rsidRPr="00573D40">
          <w:rPr>
            <w:b w:val="0"/>
            <w:bCs/>
            <w:webHidden/>
          </w:rPr>
          <w:fldChar w:fldCharType="end"/>
        </w:r>
      </w:hyperlink>
    </w:p>
    <w:p w14:paraId="04EAC932" w14:textId="18D4C72F" w:rsidR="007D09A6" w:rsidRPr="00573D40" w:rsidRDefault="003C0E77" w:rsidP="00133168">
      <w:pPr>
        <w:pStyle w:val="TOC2"/>
        <w:rPr>
          <w:rFonts w:eastAsiaTheme="minorEastAsia" w:cstheme="minorBidi"/>
          <w:b w:val="0"/>
          <w:bCs/>
          <w:sz w:val="22"/>
          <w:szCs w:val="22"/>
          <w:lang w:bidi="ar-SA"/>
        </w:rPr>
      </w:pPr>
      <w:hyperlink w:anchor="_Toc37689003" w:history="1">
        <w:r w:rsidR="007D09A6" w:rsidRPr="00573D40">
          <w:rPr>
            <w:rStyle w:val="Hyperlink"/>
            <w:b w:val="0"/>
            <w:bCs/>
          </w:rPr>
          <w:t>3.3</w:t>
        </w:r>
        <w:r w:rsidR="007D09A6" w:rsidRPr="00573D40">
          <w:rPr>
            <w:rFonts w:eastAsiaTheme="minorEastAsia" w:cstheme="minorBidi"/>
            <w:b w:val="0"/>
            <w:bCs/>
            <w:sz w:val="22"/>
            <w:szCs w:val="22"/>
            <w:lang w:bidi="ar-SA"/>
          </w:rPr>
          <w:tab/>
        </w:r>
        <w:r w:rsidR="007D09A6" w:rsidRPr="00573D40">
          <w:rPr>
            <w:rStyle w:val="Hyperlink"/>
            <w:b w:val="0"/>
            <w:bCs/>
          </w:rPr>
          <w:t>Data Preparation</w:t>
        </w:r>
        <w:r w:rsidR="007D09A6" w:rsidRPr="00573D40">
          <w:rPr>
            <w:b w:val="0"/>
            <w:bCs/>
            <w:webHidden/>
          </w:rPr>
          <w:tab/>
        </w:r>
        <w:r w:rsidR="007D09A6" w:rsidRPr="00573D40">
          <w:rPr>
            <w:b w:val="0"/>
            <w:bCs/>
            <w:webHidden/>
          </w:rPr>
          <w:fldChar w:fldCharType="begin"/>
        </w:r>
        <w:r w:rsidR="007D09A6" w:rsidRPr="00573D40">
          <w:rPr>
            <w:b w:val="0"/>
            <w:bCs/>
            <w:webHidden/>
          </w:rPr>
          <w:instrText xml:space="preserve"> PAGEREF _Toc37689003 \h </w:instrText>
        </w:r>
        <w:r w:rsidR="007D09A6" w:rsidRPr="00573D40">
          <w:rPr>
            <w:b w:val="0"/>
            <w:bCs/>
            <w:webHidden/>
          </w:rPr>
        </w:r>
        <w:r w:rsidR="007D09A6" w:rsidRPr="00573D40">
          <w:rPr>
            <w:b w:val="0"/>
            <w:bCs/>
            <w:webHidden/>
          </w:rPr>
          <w:fldChar w:fldCharType="separate"/>
        </w:r>
        <w:r w:rsidR="00B3288E">
          <w:rPr>
            <w:b w:val="0"/>
            <w:bCs/>
            <w:webHidden/>
          </w:rPr>
          <w:t>20</w:t>
        </w:r>
        <w:r w:rsidR="007D09A6" w:rsidRPr="00573D40">
          <w:rPr>
            <w:b w:val="0"/>
            <w:bCs/>
            <w:webHidden/>
          </w:rPr>
          <w:fldChar w:fldCharType="end"/>
        </w:r>
      </w:hyperlink>
    </w:p>
    <w:p w14:paraId="3E3528B4" w14:textId="72292D9A" w:rsidR="007D09A6" w:rsidRPr="00573D40" w:rsidRDefault="003C0E77" w:rsidP="00133168">
      <w:pPr>
        <w:pStyle w:val="TOC2"/>
        <w:rPr>
          <w:rFonts w:eastAsiaTheme="minorEastAsia" w:cstheme="minorBidi"/>
          <w:b w:val="0"/>
          <w:bCs/>
          <w:sz w:val="22"/>
          <w:szCs w:val="22"/>
          <w:lang w:bidi="ar-SA"/>
        </w:rPr>
      </w:pPr>
      <w:hyperlink w:anchor="_Toc37689004" w:history="1">
        <w:r w:rsidR="007D09A6" w:rsidRPr="00573D40">
          <w:rPr>
            <w:rStyle w:val="Hyperlink"/>
            <w:b w:val="0"/>
            <w:bCs/>
          </w:rPr>
          <w:t>3.4</w:t>
        </w:r>
        <w:r w:rsidR="007D09A6" w:rsidRPr="00573D40">
          <w:rPr>
            <w:rFonts w:eastAsiaTheme="minorEastAsia" w:cstheme="minorBidi"/>
            <w:b w:val="0"/>
            <w:bCs/>
            <w:sz w:val="22"/>
            <w:szCs w:val="22"/>
            <w:lang w:bidi="ar-SA"/>
          </w:rPr>
          <w:tab/>
        </w:r>
        <w:r w:rsidR="007D09A6" w:rsidRPr="00573D40">
          <w:rPr>
            <w:rStyle w:val="Hyperlink"/>
            <w:b w:val="0"/>
            <w:bCs/>
          </w:rPr>
          <w:t>Classification Models to Predict RR</w:t>
        </w:r>
        <w:r w:rsidR="007D09A6" w:rsidRPr="00573D40">
          <w:rPr>
            <w:b w:val="0"/>
            <w:bCs/>
            <w:webHidden/>
          </w:rPr>
          <w:tab/>
        </w:r>
        <w:r w:rsidR="007D09A6" w:rsidRPr="00573D40">
          <w:rPr>
            <w:b w:val="0"/>
            <w:bCs/>
            <w:webHidden/>
          </w:rPr>
          <w:fldChar w:fldCharType="begin"/>
        </w:r>
        <w:r w:rsidR="007D09A6" w:rsidRPr="00573D40">
          <w:rPr>
            <w:b w:val="0"/>
            <w:bCs/>
            <w:webHidden/>
          </w:rPr>
          <w:instrText xml:space="preserve"> PAGEREF _Toc37689004 \h </w:instrText>
        </w:r>
        <w:r w:rsidR="007D09A6" w:rsidRPr="00573D40">
          <w:rPr>
            <w:b w:val="0"/>
            <w:bCs/>
            <w:webHidden/>
          </w:rPr>
        </w:r>
        <w:r w:rsidR="007D09A6" w:rsidRPr="00573D40">
          <w:rPr>
            <w:b w:val="0"/>
            <w:bCs/>
            <w:webHidden/>
          </w:rPr>
          <w:fldChar w:fldCharType="separate"/>
        </w:r>
        <w:r w:rsidR="00B3288E">
          <w:rPr>
            <w:b w:val="0"/>
            <w:bCs/>
            <w:webHidden/>
          </w:rPr>
          <w:t>21</w:t>
        </w:r>
        <w:r w:rsidR="007D09A6" w:rsidRPr="00573D40">
          <w:rPr>
            <w:b w:val="0"/>
            <w:bCs/>
            <w:webHidden/>
          </w:rPr>
          <w:fldChar w:fldCharType="end"/>
        </w:r>
      </w:hyperlink>
    </w:p>
    <w:p w14:paraId="18675B4F" w14:textId="6CE705A8" w:rsidR="007D09A6" w:rsidRPr="00573D40" w:rsidRDefault="003C0E77">
      <w:pPr>
        <w:pStyle w:val="TOC3"/>
        <w:tabs>
          <w:tab w:val="left" w:pos="1440"/>
          <w:tab w:val="right" w:leader="dot" w:pos="9350"/>
        </w:tabs>
        <w:rPr>
          <w:rFonts w:eastAsiaTheme="minorEastAsia" w:cstheme="minorBidi"/>
          <w:bCs/>
          <w:noProof/>
          <w:sz w:val="22"/>
          <w:szCs w:val="22"/>
          <w:lang w:bidi="ar-SA"/>
        </w:rPr>
      </w:pPr>
      <w:hyperlink w:anchor="_Toc37689005" w:history="1">
        <w:r w:rsidR="007D09A6" w:rsidRPr="00573D40">
          <w:rPr>
            <w:rStyle w:val="Hyperlink"/>
            <w:bCs/>
            <w:noProof/>
          </w:rPr>
          <w:t>3.4.1</w:t>
        </w:r>
        <w:r w:rsidR="007D09A6" w:rsidRPr="00573D40">
          <w:rPr>
            <w:rFonts w:eastAsiaTheme="minorEastAsia" w:cstheme="minorBidi"/>
            <w:bCs/>
            <w:noProof/>
            <w:sz w:val="22"/>
            <w:szCs w:val="22"/>
            <w:lang w:bidi="ar-SA"/>
          </w:rPr>
          <w:tab/>
        </w:r>
        <w:r w:rsidR="007D09A6" w:rsidRPr="00573D40">
          <w:rPr>
            <w:rStyle w:val="Hyperlink"/>
            <w:bCs/>
            <w:noProof/>
          </w:rPr>
          <w:t>KNN</w:t>
        </w:r>
        <w:r w:rsidR="007D09A6" w:rsidRPr="00573D40">
          <w:rPr>
            <w:bCs/>
            <w:noProof/>
            <w:webHidden/>
          </w:rPr>
          <w:tab/>
        </w:r>
        <w:r w:rsidR="007D09A6" w:rsidRPr="00573D40">
          <w:rPr>
            <w:bCs/>
            <w:noProof/>
            <w:webHidden/>
          </w:rPr>
          <w:fldChar w:fldCharType="begin"/>
        </w:r>
        <w:r w:rsidR="007D09A6" w:rsidRPr="00573D40">
          <w:rPr>
            <w:bCs/>
            <w:noProof/>
            <w:webHidden/>
          </w:rPr>
          <w:instrText xml:space="preserve"> PAGEREF _Toc37689005 \h </w:instrText>
        </w:r>
        <w:r w:rsidR="007D09A6" w:rsidRPr="00573D40">
          <w:rPr>
            <w:bCs/>
            <w:noProof/>
            <w:webHidden/>
          </w:rPr>
        </w:r>
        <w:r w:rsidR="007D09A6" w:rsidRPr="00573D40">
          <w:rPr>
            <w:bCs/>
            <w:noProof/>
            <w:webHidden/>
          </w:rPr>
          <w:fldChar w:fldCharType="separate"/>
        </w:r>
        <w:r w:rsidR="00B3288E">
          <w:rPr>
            <w:bCs/>
            <w:noProof/>
            <w:webHidden/>
          </w:rPr>
          <w:t>22</w:t>
        </w:r>
        <w:r w:rsidR="007D09A6" w:rsidRPr="00573D40">
          <w:rPr>
            <w:bCs/>
            <w:noProof/>
            <w:webHidden/>
          </w:rPr>
          <w:fldChar w:fldCharType="end"/>
        </w:r>
      </w:hyperlink>
    </w:p>
    <w:p w14:paraId="502697FA" w14:textId="6B7FCF18" w:rsidR="007D09A6" w:rsidRPr="00573D40" w:rsidRDefault="003C0E77">
      <w:pPr>
        <w:pStyle w:val="TOC3"/>
        <w:tabs>
          <w:tab w:val="left" w:pos="1440"/>
          <w:tab w:val="right" w:leader="dot" w:pos="9350"/>
        </w:tabs>
        <w:rPr>
          <w:rFonts w:eastAsiaTheme="minorEastAsia" w:cstheme="minorBidi"/>
          <w:bCs/>
          <w:noProof/>
          <w:sz w:val="22"/>
          <w:szCs w:val="22"/>
          <w:lang w:bidi="ar-SA"/>
        </w:rPr>
      </w:pPr>
      <w:hyperlink w:anchor="_Toc37689006" w:history="1">
        <w:r w:rsidR="007D09A6" w:rsidRPr="00573D40">
          <w:rPr>
            <w:rStyle w:val="Hyperlink"/>
            <w:bCs/>
            <w:noProof/>
          </w:rPr>
          <w:t>3.4.2</w:t>
        </w:r>
        <w:r w:rsidR="007D09A6" w:rsidRPr="00573D40">
          <w:rPr>
            <w:rFonts w:eastAsiaTheme="minorEastAsia" w:cstheme="minorBidi"/>
            <w:bCs/>
            <w:noProof/>
            <w:sz w:val="22"/>
            <w:szCs w:val="22"/>
            <w:lang w:bidi="ar-SA"/>
          </w:rPr>
          <w:tab/>
        </w:r>
        <w:r w:rsidR="007D09A6" w:rsidRPr="00573D40">
          <w:rPr>
            <w:rStyle w:val="Hyperlink"/>
            <w:bCs/>
            <w:noProof/>
          </w:rPr>
          <w:t>Support Vector Machine (SVM)</w:t>
        </w:r>
        <w:r w:rsidR="007D09A6" w:rsidRPr="00573D40">
          <w:rPr>
            <w:bCs/>
            <w:noProof/>
            <w:webHidden/>
          </w:rPr>
          <w:tab/>
        </w:r>
        <w:r w:rsidR="007D09A6" w:rsidRPr="00573D40">
          <w:rPr>
            <w:bCs/>
            <w:noProof/>
            <w:webHidden/>
          </w:rPr>
          <w:fldChar w:fldCharType="begin"/>
        </w:r>
        <w:r w:rsidR="007D09A6" w:rsidRPr="00573D40">
          <w:rPr>
            <w:bCs/>
            <w:noProof/>
            <w:webHidden/>
          </w:rPr>
          <w:instrText xml:space="preserve"> PAGEREF _Toc37689006 \h </w:instrText>
        </w:r>
        <w:r w:rsidR="007D09A6" w:rsidRPr="00573D40">
          <w:rPr>
            <w:bCs/>
            <w:noProof/>
            <w:webHidden/>
          </w:rPr>
        </w:r>
        <w:r w:rsidR="007D09A6" w:rsidRPr="00573D40">
          <w:rPr>
            <w:bCs/>
            <w:noProof/>
            <w:webHidden/>
          </w:rPr>
          <w:fldChar w:fldCharType="separate"/>
        </w:r>
        <w:r w:rsidR="00B3288E">
          <w:rPr>
            <w:bCs/>
            <w:noProof/>
            <w:webHidden/>
          </w:rPr>
          <w:t>25</w:t>
        </w:r>
        <w:r w:rsidR="007D09A6" w:rsidRPr="00573D40">
          <w:rPr>
            <w:bCs/>
            <w:noProof/>
            <w:webHidden/>
          </w:rPr>
          <w:fldChar w:fldCharType="end"/>
        </w:r>
      </w:hyperlink>
    </w:p>
    <w:p w14:paraId="73A12716" w14:textId="182B0E8F" w:rsidR="007D09A6" w:rsidRPr="00573D40" w:rsidRDefault="003C0E77">
      <w:pPr>
        <w:pStyle w:val="TOC3"/>
        <w:tabs>
          <w:tab w:val="left" w:pos="1440"/>
          <w:tab w:val="right" w:leader="dot" w:pos="9350"/>
        </w:tabs>
        <w:rPr>
          <w:rFonts w:eastAsiaTheme="minorEastAsia" w:cstheme="minorBidi"/>
          <w:bCs/>
          <w:noProof/>
          <w:sz w:val="22"/>
          <w:szCs w:val="22"/>
          <w:lang w:bidi="ar-SA"/>
        </w:rPr>
      </w:pPr>
      <w:hyperlink w:anchor="_Toc37689007" w:history="1">
        <w:r w:rsidR="007D09A6" w:rsidRPr="00573D40">
          <w:rPr>
            <w:rStyle w:val="Hyperlink"/>
            <w:bCs/>
            <w:noProof/>
          </w:rPr>
          <w:t>3.4.3</w:t>
        </w:r>
        <w:r w:rsidR="007D09A6" w:rsidRPr="00573D40">
          <w:rPr>
            <w:rFonts w:eastAsiaTheme="minorEastAsia" w:cstheme="minorBidi"/>
            <w:bCs/>
            <w:noProof/>
            <w:sz w:val="22"/>
            <w:szCs w:val="22"/>
            <w:lang w:bidi="ar-SA"/>
          </w:rPr>
          <w:tab/>
        </w:r>
        <w:r w:rsidR="007D09A6" w:rsidRPr="00573D40">
          <w:rPr>
            <w:rStyle w:val="Hyperlink"/>
            <w:bCs/>
            <w:noProof/>
          </w:rPr>
          <w:t>Decision Tree</w:t>
        </w:r>
        <w:r w:rsidR="007D09A6" w:rsidRPr="00573D40">
          <w:rPr>
            <w:bCs/>
            <w:noProof/>
            <w:webHidden/>
          </w:rPr>
          <w:tab/>
        </w:r>
        <w:r w:rsidR="007D09A6" w:rsidRPr="00573D40">
          <w:rPr>
            <w:bCs/>
            <w:noProof/>
            <w:webHidden/>
          </w:rPr>
          <w:fldChar w:fldCharType="begin"/>
        </w:r>
        <w:r w:rsidR="007D09A6" w:rsidRPr="00573D40">
          <w:rPr>
            <w:bCs/>
            <w:noProof/>
            <w:webHidden/>
          </w:rPr>
          <w:instrText xml:space="preserve"> PAGEREF _Toc37689007 \h </w:instrText>
        </w:r>
        <w:r w:rsidR="007D09A6" w:rsidRPr="00573D40">
          <w:rPr>
            <w:bCs/>
            <w:noProof/>
            <w:webHidden/>
          </w:rPr>
        </w:r>
        <w:r w:rsidR="007D09A6" w:rsidRPr="00573D40">
          <w:rPr>
            <w:bCs/>
            <w:noProof/>
            <w:webHidden/>
          </w:rPr>
          <w:fldChar w:fldCharType="separate"/>
        </w:r>
        <w:r w:rsidR="00B3288E">
          <w:rPr>
            <w:bCs/>
            <w:noProof/>
            <w:webHidden/>
          </w:rPr>
          <w:t>27</w:t>
        </w:r>
        <w:r w:rsidR="007D09A6" w:rsidRPr="00573D40">
          <w:rPr>
            <w:bCs/>
            <w:noProof/>
            <w:webHidden/>
          </w:rPr>
          <w:fldChar w:fldCharType="end"/>
        </w:r>
      </w:hyperlink>
    </w:p>
    <w:p w14:paraId="08656BF5" w14:textId="3B764ED1" w:rsidR="007D09A6" w:rsidRPr="00573D40" w:rsidRDefault="003C0E77">
      <w:pPr>
        <w:pStyle w:val="TOC3"/>
        <w:tabs>
          <w:tab w:val="left" w:pos="1440"/>
          <w:tab w:val="right" w:leader="dot" w:pos="9350"/>
        </w:tabs>
        <w:rPr>
          <w:rFonts w:eastAsiaTheme="minorEastAsia" w:cstheme="minorBidi"/>
          <w:bCs/>
          <w:noProof/>
          <w:sz w:val="22"/>
          <w:szCs w:val="22"/>
          <w:lang w:bidi="ar-SA"/>
        </w:rPr>
      </w:pPr>
      <w:hyperlink w:anchor="_Toc37689008" w:history="1">
        <w:r w:rsidR="007D09A6" w:rsidRPr="00573D40">
          <w:rPr>
            <w:rStyle w:val="Hyperlink"/>
            <w:bCs/>
            <w:noProof/>
          </w:rPr>
          <w:t>3.4.4</w:t>
        </w:r>
        <w:r w:rsidR="007D09A6" w:rsidRPr="00573D40">
          <w:rPr>
            <w:rFonts w:eastAsiaTheme="minorEastAsia" w:cstheme="minorBidi"/>
            <w:bCs/>
            <w:noProof/>
            <w:sz w:val="22"/>
            <w:szCs w:val="22"/>
            <w:lang w:bidi="ar-SA"/>
          </w:rPr>
          <w:tab/>
        </w:r>
        <w:r w:rsidR="007D09A6" w:rsidRPr="00573D40">
          <w:rPr>
            <w:rStyle w:val="Hyperlink"/>
            <w:bCs/>
            <w:noProof/>
          </w:rPr>
          <w:t>Random Forest</w:t>
        </w:r>
        <w:r w:rsidR="007D09A6" w:rsidRPr="00573D40">
          <w:rPr>
            <w:bCs/>
            <w:noProof/>
            <w:webHidden/>
          </w:rPr>
          <w:tab/>
        </w:r>
        <w:r w:rsidR="007D09A6" w:rsidRPr="00573D40">
          <w:rPr>
            <w:bCs/>
            <w:noProof/>
            <w:webHidden/>
          </w:rPr>
          <w:fldChar w:fldCharType="begin"/>
        </w:r>
        <w:r w:rsidR="007D09A6" w:rsidRPr="00573D40">
          <w:rPr>
            <w:bCs/>
            <w:noProof/>
            <w:webHidden/>
          </w:rPr>
          <w:instrText xml:space="preserve"> PAGEREF _Toc37689008 \h </w:instrText>
        </w:r>
        <w:r w:rsidR="007D09A6" w:rsidRPr="00573D40">
          <w:rPr>
            <w:bCs/>
            <w:noProof/>
            <w:webHidden/>
          </w:rPr>
        </w:r>
        <w:r w:rsidR="007D09A6" w:rsidRPr="00573D40">
          <w:rPr>
            <w:bCs/>
            <w:noProof/>
            <w:webHidden/>
          </w:rPr>
          <w:fldChar w:fldCharType="separate"/>
        </w:r>
        <w:r w:rsidR="00B3288E">
          <w:rPr>
            <w:bCs/>
            <w:noProof/>
            <w:webHidden/>
          </w:rPr>
          <w:t>29</w:t>
        </w:r>
        <w:r w:rsidR="007D09A6" w:rsidRPr="00573D40">
          <w:rPr>
            <w:bCs/>
            <w:noProof/>
            <w:webHidden/>
          </w:rPr>
          <w:fldChar w:fldCharType="end"/>
        </w:r>
      </w:hyperlink>
    </w:p>
    <w:p w14:paraId="35EB5E50" w14:textId="3EAA1510" w:rsidR="007D09A6" w:rsidRPr="00573D40" w:rsidRDefault="003C0E77">
      <w:pPr>
        <w:pStyle w:val="TOC3"/>
        <w:tabs>
          <w:tab w:val="left" w:pos="1440"/>
          <w:tab w:val="right" w:leader="dot" w:pos="9350"/>
        </w:tabs>
        <w:rPr>
          <w:rFonts w:eastAsiaTheme="minorEastAsia" w:cstheme="minorBidi"/>
          <w:bCs/>
          <w:noProof/>
          <w:sz w:val="22"/>
          <w:szCs w:val="22"/>
          <w:lang w:bidi="ar-SA"/>
        </w:rPr>
      </w:pPr>
      <w:hyperlink w:anchor="_Toc37689009" w:history="1">
        <w:r w:rsidR="007D09A6" w:rsidRPr="00573D40">
          <w:rPr>
            <w:rStyle w:val="Hyperlink"/>
            <w:bCs/>
            <w:noProof/>
          </w:rPr>
          <w:t>3.4.5</w:t>
        </w:r>
        <w:r w:rsidR="007D09A6" w:rsidRPr="00573D40">
          <w:rPr>
            <w:rFonts w:eastAsiaTheme="minorEastAsia" w:cstheme="minorBidi"/>
            <w:bCs/>
            <w:noProof/>
            <w:sz w:val="22"/>
            <w:szCs w:val="22"/>
            <w:lang w:bidi="ar-SA"/>
          </w:rPr>
          <w:tab/>
        </w:r>
        <w:r w:rsidR="007D09A6" w:rsidRPr="00573D40">
          <w:rPr>
            <w:rStyle w:val="Hyperlink"/>
            <w:bCs/>
            <w:noProof/>
          </w:rPr>
          <w:t>Naïve Bayes</w:t>
        </w:r>
        <w:r w:rsidR="007D09A6" w:rsidRPr="00573D40">
          <w:rPr>
            <w:bCs/>
            <w:noProof/>
            <w:webHidden/>
          </w:rPr>
          <w:tab/>
        </w:r>
        <w:r w:rsidR="007D09A6" w:rsidRPr="00573D40">
          <w:rPr>
            <w:bCs/>
            <w:noProof/>
            <w:webHidden/>
          </w:rPr>
          <w:fldChar w:fldCharType="begin"/>
        </w:r>
        <w:r w:rsidR="007D09A6" w:rsidRPr="00573D40">
          <w:rPr>
            <w:bCs/>
            <w:noProof/>
            <w:webHidden/>
          </w:rPr>
          <w:instrText xml:space="preserve"> PAGEREF _Toc37689009 \h </w:instrText>
        </w:r>
        <w:r w:rsidR="007D09A6" w:rsidRPr="00573D40">
          <w:rPr>
            <w:bCs/>
            <w:noProof/>
            <w:webHidden/>
          </w:rPr>
        </w:r>
        <w:r w:rsidR="007D09A6" w:rsidRPr="00573D40">
          <w:rPr>
            <w:bCs/>
            <w:noProof/>
            <w:webHidden/>
          </w:rPr>
          <w:fldChar w:fldCharType="separate"/>
        </w:r>
        <w:r w:rsidR="00B3288E">
          <w:rPr>
            <w:bCs/>
            <w:noProof/>
            <w:webHidden/>
          </w:rPr>
          <w:t>31</w:t>
        </w:r>
        <w:r w:rsidR="007D09A6" w:rsidRPr="00573D40">
          <w:rPr>
            <w:bCs/>
            <w:noProof/>
            <w:webHidden/>
          </w:rPr>
          <w:fldChar w:fldCharType="end"/>
        </w:r>
      </w:hyperlink>
    </w:p>
    <w:p w14:paraId="218DE168" w14:textId="206BF6FE" w:rsidR="007D09A6" w:rsidRPr="00573D40" w:rsidRDefault="003C0E77">
      <w:pPr>
        <w:pStyle w:val="TOC3"/>
        <w:tabs>
          <w:tab w:val="left" w:pos="1440"/>
          <w:tab w:val="right" w:leader="dot" w:pos="9350"/>
        </w:tabs>
        <w:rPr>
          <w:rFonts w:eastAsiaTheme="minorEastAsia" w:cstheme="minorBidi"/>
          <w:bCs/>
          <w:noProof/>
          <w:sz w:val="22"/>
          <w:szCs w:val="22"/>
          <w:lang w:bidi="ar-SA"/>
        </w:rPr>
      </w:pPr>
      <w:hyperlink w:anchor="_Toc37689010" w:history="1">
        <w:r w:rsidR="007D09A6" w:rsidRPr="00573D40">
          <w:rPr>
            <w:rStyle w:val="Hyperlink"/>
            <w:bCs/>
            <w:noProof/>
          </w:rPr>
          <w:t>3.4.6</w:t>
        </w:r>
        <w:r w:rsidR="007D09A6" w:rsidRPr="00573D40">
          <w:rPr>
            <w:rFonts w:eastAsiaTheme="minorEastAsia" w:cstheme="minorBidi"/>
            <w:bCs/>
            <w:noProof/>
            <w:sz w:val="22"/>
            <w:szCs w:val="22"/>
            <w:lang w:bidi="ar-SA"/>
          </w:rPr>
          <w:tab/>
        </w:r>
        <w:r w:rsidR="007D09A6" w:rsidRPr="00573D40">
          <w:rPr>
            <w:rStyle w:val="Hyperlink"/>
            <w:bCs/>
            <w:noProof/>
          </w:rPr>
          <w:t>Logistic Regression</w:t>
        </w:r>
        <w:r w:rsidR="007D09A6" w:rsidRPr="00573D40">
          <w:rPr>
            <w:bCs/>
            <w:noProof/>
            <w:webHidden/>
          </w:rPr>
          <w:tab/>
        </w:r>
        <w:r w:rsidR="007D09A6" w:rsidRPr="00573D40">
          <w:rPr>
            <w:bCs/>
            <w:noProof/>
            <w:webHidden/>
          </w:rPr>
          <w:fldChar w:fldCharType="begin"/>
        </w:r>
        <w:r w:rsidR="007D09A6" w:rsidRPr="00573D40">
          <w:rPr>
            <w:bCs/>
            <w:noProof/>
            <w:webHidden/>
          </w:rPr>
          <w:instrText xml:space="preserve"> PAGEREF _Toc37689010 \h </w:instrText>
        </w:r>
        <w:r w:rsidR="007D09A6" w:rsidRPr="00573D40">
          <w:rPr>
            <w:bCs/>
            <w:noProof/>
            <w:webHidden/>
          </w:rPr>
        </w:r>
        <w:r w:rsidR="007D09A6" w:rsidRPr="00573D40">
          <w:rPr>
            <w:bCs/>
            <w:noProof/>
            <w:webHidden/>
          </w:rPr>
          <w:fldChar w:fldCharType="separate"/>
        </w:r>
        <w:r w:rsidR="00B3288E">
          <w:rPr>
            <w:bCs/>
            <w:noProof/>
            <w:webHidden/>
          </w:rPr>
          <w:t>33</w:t>
        </w:r>
        <w:r w:rsidR="007D09A6" w:rsidRPr="00573D40">
          <w:rPr>
            <w:bCs/>
            <w:noProof/>
            <w:webHidden/>
          </w:rPr>
          <w:fldChar w:fldCharType="end"/>
        </w:r>
      </w:hyperlink>
    </w:p>
    <w:p w14:paraId="5B0D0B0D" w14:textId="3B80D6CF" w:rsidR="007D09A6" w:rsidRPr="00573D40" w:rsidRDefault="003C0E77">
      <w:pPr>
        <w:pStyle w:val="TOC3"/>
        <w:tabs>
          <w:tab w:val="left" w:pos="1440"/>
          <w:tab w:val="right" w:leader="dot" w:pos="9350"/>
        </w:tabs>
        <w:rPr>
          <w:rFonts w:eastAsiaTheme="minorEastAsia" w:cstheme="minorBidi"/>
          <w:bCs/>
          <w:noProof/>
          <w:sz w:val="22"/>
          <w:szCs w:val="22"/>
          <w:lang w:bidi="ar-SA"/>
        </w:rPr>
      </w:pPr>
      <w:hyperlink w:anchor="_Toc37689011" w:history="1">
        <w:r w:rsidR="007D09A6" w:rsidRPr="00573D40">
          <w:rPr>
            <w:rStyle w:val="Hyperlink"/>
            <w:bCs/>
            <w:noProof/>
          </w:rPr>
          <w:t>3.4.7</w:t>
        </w:r>
        <w:r w:rsidR="007D09A6" w:rsidRPr="00573D40">
          <w:rPr>
            <w:rFonts w:eastAsiaTheme="minorEastAsia" w:cstheme="minorBidi"/>
            <w:bCs/>
            <w:noProof/>
            <w:sz w:val="22"/>
            <w:szCs w:val="22"/>
            <w:lang w:bidi="ar-SA"/>
          </w:rPr>
          <w:tab/>
        </w:r>
        <w:r w:rsidR="007D09A6" w:rsidRPr="00573D40">
          <w:rPr>
            <w:rStyle w:val="Hyperlink"/>
            <w:bCs/>
            <w:noProof/>
          </w:rPr>
          <w:t>Neural Network Model (MLP)</w:t>
        </w:r>
        <w:r w:rsidR="007D09A6" w:rsidRPr="00573D40">
          <w:rPr>
            <w:bCs/>
            <w:noProof/>
            <w:webHidden/>
          </w:rPr>
          <w:tab/>
        </w:r>
        <w:r w:rsidR="007D09A6" w:rsidRPr="00573D40">
          <w:rPr>
            <w:bCs/>
            <w:noProof/>
            <w:webHidden/>
          </w:rPr>
          <w:fldChar w:fldCharType="begin"/>
        </w:r>
        <w:r w:rsidR="007D09A6" w:rsidRPr="00573D40">
          <w:rPr>
            <w:bCs/>
            <w:noProof/>
            <w:webHidden/>
          </w:rPr>
          <w:instrText xml:space="preserve"> PAGEREF _Toc37689011 \h </w:instrText>
        </w:r>
        <w:r w:rsidR="007D09A6" w:rsidRPr="00573D40">
          <w:rPr>
            <w:bCs/>
            <w:noProof/>
            <w:webHidden/>
          </w:rPr>
        </w:r>
        <w:r w:rsidR="007D09A6" w:rsidRPr="00573D40">
          <w:rPr>
            <w:bCs/>
            <w:noProof/>
            <w:webHidden/>
          </w:rPr>
          <w:fldChar w:fldCharType="separate"/>
        </w:r>
        <w:r w:rsidR="00B3288E">
          <w:rPr>
            <w:bCs/>
            <w:noProof/>
            <w:webHidden/>
          </w:rPr>
          <w:t>34</w:t>
        </w:r>
        <w:r w:rsidR="007D09A6" w:rsidRPr="00573D40">
          <w:rPr>
            <w:bCs/>
            <w:noProof/>
            <w:webHidden/>
          </w:rPr>
          <w:fldChar w:fldCharType="end"/>
        </w:r>
      </w:hyperlink>
    </w:p>
    <w:p w14:paraId="1E6DDB60" w14:textId="79BAA2C8" w:rsidR="007D09A6" w:rsidRPr="00573D40" w:rsidRDefault="003C0E77">
      <w:pPr>
        <w:pStyle w:val="TOC3"/>
        <w:tabs>
          <w:tab w:val="left" w:pos="1440"/>
          <w:tab w:val="right" w:leader="dot" w:pos="9350"/>
        </w:tabs>
        <w:rPr>
          <w:rFonts w:eastAsiaTheme="minorEastAsia" w:cstheme="minorBidi"/>
          <w:bCs/>
          <w:noProof/>
          <w:sz w:val="22"/>
          <w:szCs w:val="22"/>
          <w:lang w:bidi="ar-SA"/>
        </w:rPr>
      </w:pPr>
      <w:hyperlink w:anchor="_Toc37689012" w:history="1">
        <w:r w:rsidR="007D09A6" w:rsidRPr="00573D40">
          <w:rPr>
            <w:rStyle w:val="Hyperlink"/>
            <w:bCs/>
            <w:noProof/>
          </w:rPr>
          <w:t>3.4.8</w:t>
        </w:r>
        <w:r w:rsidR="007D09A6" w:rsidRPr="00573D40">
          <w:rPr>
            <w:rFonts w:eastAsiaTheme="minorEastAsia" w:cstheme="minorBidi"/>
            <w:bCs/>
            <w:noProof/>
            <w:sz w:val="22"/>
            <w:szCs w:val="22"/>
            <w:lang w:bidi="ar-SA"/>
          </w:rPr>
          <w:tab/>
        </w:r>
        <w:r w:rsidR="007D09A6" w:rsidRPr="00573D40">
          <w:rPr>
            <w:rStyle w:val="Hyperlink"/>
            <w:bCs/>
            <w:noProof/>
          </w:rPr>
          <w:t>Summary of Classification Modelling Results</w:t>
        </w:r>
        <w:r w:rsidR="007D09A6" w:rsidRPr="00573D40">
          <w:rPr>
            <w:bCs/>
            <w:noProof/>
            <w:webHidden/>
          </w:rPr>
          <w:tab/>
        </w:r>
        <w:r w:rsidR="007D09A6" w:rsidRPr="00573D40">
          <w:rPr>
            <w:bCs/>
            <w:noProof/>
            <w:webHidden/>
          </w:rPr>
          <w:fldChar w:fldCharType="begin"/>
        </w:r>
        <w:r w:rsidR="007D09A6" w:rsidRPr="00573D40">
          <w:rPr>
            <w:bCs/>
            <w:noProof/>
            <w:webHidden/>
          </w:rPr>
          <w:instrText xml:space="preserve"> PAGEREF _Toc37689012 \h </w:instrText>
        </w:r>
        <w:r w:rsidR="007D09A6" w:rsidRPr="00573D40">
          <w:rPr>
            <w:bCs/>
            <w:noProof/>
            <w:webHidden/>
          </w:rPr>
        </w:r>
        <w:r w:rsidR="007D09A6" w:rsidRPr="00573D40">
          <w:rPr>
            <w:bCs/>
            <w:noProof/>
            <w:webHidden/>
          </w:rPr>
          <w:fldChar w:fldCharType="separate"/>
        </w:r>
        <w:r w:rsidR="00B3288E">
          <w:rPr>
            <w:bCs/>
            <w:noProof/>
            <w:webHidden/>
          </w:rPr>
          <w:t>36</w:t>
        </w:r>
        <w:r w:rsidR="007D09A6" w:rsidRPr="00573D40">
          <w:rPr>
            <w:bCs/>
            <w:noProof/>
            <w:webHidden/>
          </w:rPr>
          <w:fldChar w:fldCharType="end"/>
        </w:r>
      </w:hyperlink>
    </w:p>
    <w:p w14:paraId="7785A9B2" w14:textId="13810D55" w:rsidR="007D09A6" w:rsidRPr="00573D40" w:rsidRDefault="003C0E77" w:rsidP="00133168">
      <w:pPr>
        <w:pStyle w:val="TOC2"/>
        <w:rPr>
          <w:rFonts w:eastAsiaTheme="minorEastAsia" w:cstheme="minorBidi"/>
          <w:b w:val="0"/>
          <w:bCs/>
          <w:sz w:val="22"/>
          <w:szCs w:val="22"/>
          <w:lang w:bidi="ar-SA"/>
        </w:rPr>
      </w:pPr>
      <w:hyperlink w:anchor="_Toc37689013" w:history="1">
        <w:r w:rsidR="007D09A6" w:rsidRPr="00573D40">
          <w:rPr>
            <w:rStyle w:val="Hyperlink"/>
            <w:b w:val="0"/>
            <w:bCs/>
          </w:rPr>
          <w:t>3.5</w:t>
        </w:r>
        <w:r w:rsidR="007D09A6" w:rsidRPr="00573D40">
          <w:rPr>
            <w:rFonts w:eastAsiaTheme="minorEastAsia" w:cstheme="minorBidi"/>
            <w:b w:val="0"/>
            <w:bCs/>
            <w:sz w:val="22"/>
            <w:szCs w:val="22"/>
            <w:lang w:bidi="ar-SA"/>
          </w:rPr>
          <w:tab/>
        </w:r>
        <w:r w:rsidR="007D09A6" w:rsidRPr="00573D40">
          <w:rPr>
            <w:rStyle w:val="Hyperlink"/>
            <w:b w:val="0"/>
            <w:bCs/>
          </w:rPr>
          <w:t>Regression Models to Estimate RR</w:t>
        </w:r>
        <w:r w:rsidR="007D09A6" w:rsidRPr="00573D40">
          <w:rPr>
            <w:b w:val="0"/>
            <w:bCs/>
            <w:webHidden/>
          </w:rPr>
          <w:tab/>
        </w:r>
        <w:r w:rsidR="007D09A6" w:rsidRPr="00573D40">
          <w:rPr>
            <w:b w:val="0"/>
            <w:bCs/>
            <w:webHidden/>
          </w:rPr>
          <w:fldChar w:fldCharType="begin"/>
        </w:r>
        <w:r w:rsidR="007D09A6" w:rsidRPr="00573D40">
          <w:rPr>
            <w:b w:val="0"/>
            <w:bCs/>
            <w:webHidden/>
          </w:rPr>
          <w:instrText xml:space="preserve"> PAGEREF _Toc37689013 \h </w:instrText>
        </w:r>
        <w:r w:rsidR="007D09A6" w:rsidRPr="00573D40">
          <w:rPr>
            <w:b w:val="0"/>
            <w:bCs/>
            <w:webHidden/>
          </w:rPr>
        </w:r>
        <w:r w:rsidR="007D09A6" w:rsidRPr="00573D40">
          <w:rPr>
            <w:b w:val="0"/>
            <w:bCs/>
            <w:webHidden/>
          </w:rPr>
          <w:fldChar w:fldCharType="separate"/>
        </w:r>
        <w:r w:rsidR="00B3288E">
          <w:rPr>
            <w:b w:val="0"/>
            <w:bCs/>
            <w:webHidden/>
          </w:rPr>
          <w:t>37</w:t>
        </w:r>
        <w:r w:rsidR="007D09A6" w:rsidRPr="00573D40">
          <w:rPr>
            <w:b w:val="0"/>
            <w:bCs/>
            <w:webHidden/>
          </w:rPr>
          <w:fldChar w:fldCharType="end"/>
        </w:r>
      </w:hyperlink>
    </w:p>
    <w:p w14:paraId="5DCBF7DD" w14:textId="05FDE18D" w:rsidR="007D09A6" w:rsidRPr="00573D40" w:rsidRDefault="003C0E77">
      <w:pPr>
        <w:pStyle w:val="TOC3"/>
        <w:tabs>
          <w:tab w:val="left" w:pos="1440"/>
          <w:tab w:val="right" w:leader="dot" w:pos="9350"/>
        </w:tabs>
        <w:rPr>
          <w:rFonts w:eastAsiaTheme="minorEastAsia" w:cstheme="minorBidi"/>
          <w:bCs/>
          <w:noProof/>
          <w:sz w:val="22"/>
          <w:szCs w:val="22"/>
          <w:lang w:bidi="ar-SA"/>
        </w:rPr>
      </w:pPr>
      <w:hyperlink w:anchor="_Toc37689014" w:history="1">
        <w:r w:rsidR="007D09A6" w:rsidRPr="00573D40">
          <w:rPr>
            <w:rStyle w:val="Hyperlink"/>
            <w:bCs/>
            <w:noProof/>
          </w:rPr>
          <w:t>3.5.1</w:t>
        </w:r>
        <w:r w:rsidR="007D09A6" w:rsidRPr="00573D40">
          <w:rPr>
            <w:rFonts w:eastAsiaTheme="minorEastAsia" w:cstheme="minorBidi"/>
            <w:bCs/>
            <w:noProof/>
            <w:sz w:val="22"/>
            <w:szCs w:val="22"/>
            <w:lang w:bidi="ar-SA"/>
          </w:rPr>
          <w:tab/>
        </w:r>
        <w:r w:rsidR="007D09A6" w:rsidRPr="00573D40">
          <w:rPr>
            <w:rStyle w:val="Hyperlink"/>
            <w:bCs/>
            <w:noProof/>
          </w:rPr>
          <w:t>Linear Regression</w:t>
        </w:r>
        <w:r w:rsidR="007D09A6" w:rsidRPr="00573D40">
          <w:rPr>
            <w:bCs/>
            <w:noProof/>
            <w:webHidden/>
          </w:rPr>
          <w:tab/>
        </w:r>
        <w:r w:rsidR="007D09A6" w:rsidRPr="00573D40">
          <w:rPr>
            <w:bCs/>
            <w:noProof/>
            <w:webHidden/>
          </w:rPr>
          <w:fldChar w:fldCharType="begin"/>
        </w:r>
        <w:r w:rsidR="007D09A6" w:rsidRPr="00573D40">
          <w:rPr>
            <w:bCs/>
            <w:noProof/>
            <w:webHidden/>
          </w:rPr>
          <w:instrText xml:space="preserve"> PAGEREF _Toc37689014 \h </w:instrText>
        </w:r>
        <w:r w:rsidR="007D09A6" w:rsidRPr="00573D40">
          <w:rPr>
            <w:bCs/>
            <w:noProof/>
            <w:webHidden/>
          </w:rPr>
        </w:r>
        <w:r w:rsidR="007D09A6" w:rsidRPr="00573D40">
          <w:rPr>
            <w:bCs/>
            <w:noProof/>
            <w:webHidden/>
          </w:rPr>
          <w:fldChar w:fldCharType="separate"/>
        </w:r>
        <w:r w:rsidR="00B3288E">
          <w:rPr>
            <w:bCs/>
            <w:noProof/>
            <w:webHidden/>
          </w:rPr>
          <w:t>38</w:t>
        </w:r>
        <w:r w:rsidR="007D09A6" w:rsidRPr="00573D40">
          <w:rPr>
            <w:bCs/>
            <w:noProof/>
            <w:webHidden/>
          </w:rPr>
          <w:fldChar w:fldCharType="end"/>
        </w:r>
      </w:hyperlink>
    </w:p>
    <w:p w14:paraId="74F0D032" w14:textId="7DC9B84B" w:rsidR="007D09A6" w:rsidRPr="00573D40" w:rsidRDefault="003C0E77">
      <w:pPr>
        <w:pStyle w:val="TOC3"/>
        <w:tabs>
          <w:tab w:val="left" w:pos="1440"/>
          <w:tab w:val="right" w:leader="dot" w:pos="9350"/>
        </w:tabs>
        <w:rPr>
          <w:rFonts w:eastAsiaTheme="minorEastAsia" w:cstheme="minorBidi"/>
          <w:bCs/>
          <w:noProof/>
          <w:sz w:val="22"/>
          <w:szCs w:val="22"/>
          <w:lang w:bidi="ar-SA"/>
        </w:rPr>
      </w:pPr>
      <w:hyperlink w:anchor="_Toc37689015" w:history="1">
        <w:r w:rsidR="007D09A6" w:rsidRPr="00573D40">
          <w:rPr>
            <w:rStyle w:val="Hyperlink"/>
            <w:bCs/>
            <w:noProof/>
          </w:rPr>
          <w:t>3.5.2</w:t>
        </w:r>
        <w:r w:rsidR="007D09A6" w:rsidRPr="00573D40">
          <w:rPr>
            <w:rFonts w:eastAsiaTheme="minorEastAsia" w:cstheme="minorBidi"/>
            <w:bCs/>
            <w:noProof/>
            <w:sz w:val="22"/>
            <w:szCs w:val="22"/>
            <w:lang w:bidi="ar-SA"/>
          </w:rPr>
          <w:tab/>
        </w:r>
        <w:r w:rsidR="007D09A6" w:rsidRPr="00573D40">
          <w:rPr>
            <w:rStyle w:val="Hyperlink"/>
            <w:bCs/>
            <w:noProof/>
          </w:rPr>
          <w:t>LASSO</w:t>
        </w:r>
        <w:r w:rsidR="007D09A6" w:rsidRPr="00573D40">
          <w:rPr>
            <w:bCs/>
            <w:noProof/>
            <w:webHidden/>
          </w:rPr>
          <w:tab/>
        </w:r>
        <w:r w:rsidR="007D09A6" w:rsidRPr="00573D40">
          <w:rPr>
            <w:bCs/>
            <w:noProof/>
            <w:webHidden/>
          </w:rPr>
          <w:fldChar w:fldCharType="begin"/>
        </w:r>
        <w:r w:rsidR="007D09A6" w:rsidRPr="00573D40">
          <w:rPr>
            <w:bCs/>
            <w:noProof/>
            <w:webHidden/>
          </w:rPr>
          <w:instrText xml:space="preserve"> PAGEREF _Toc37689015 \h </w:instrText>
        </w:r>
        <w:r w:rsidR="007D09A6" w:rsidRPr="00573D40">
          <w:rPr>
            <w:bCs/>
            <w:noProof/>
            <w:webHidden/>
          </w:rPr>
        </w:r>
        <w:r w:rsidR="007D09A6" w:rsidRPr="00573D40">
          <w:rPr>
            <w:bCs/>
            <w:noProof/>
            <w:webHidden/>
          </w:rPr>
          <w:fldChar w:fldCharType="separate"/>
        </w:r>
        <w:r w:rsidR="00B3288E">
          <w:rPr>
            <w:bCs/>
            <w:noProof/>
            <w:webHidden/>
          </w:rPr>
          <w:t>39</w:t>
        </w:r>
        <w:r w:rsidR="007D09A6" w:rsidRPr="00573D40">
          <w:rPr>
            <w:bCs/>
            <w:noProof/>
            <w:webHidden/>
          </w:rPr>
          <w:fldChar w:fldCharType="end"/>
        </w:r>
      </w:hyperlink>
    </w:p>
    <w:p w14:paraId="556FF21E" w14:textId="0125D1B4" w:rsidR="007D09A6" w:rsidRPr="00573D40" w:rsidRDefault="003C0E77">
      <w:pPr>
        <w:pStyle w:val="TOC3"/>
        <w:tabs>
          <w:tab w:val="left" w:pos="1440"/>
          <w:tab w:val="right" w:leader="dot" w:pos="9350"/>
        </w:tabs>
        <w:rPr>
          <w:rFonts w:eastAsiaTheme="minorEastAsia" w:cstheme="minorBidi"/>
          <w:bCs/>
          <w:noProof/>
          <w:sz w:val="22"/>
          <w:szCs w:val="22"/>
          <w:lang w:bidi="ar-SA"/>
        </w:rPr>
      </w:pPr>
      <w:hyperlink w:anchor="_Toc37689016" w:history="1">
        <w:r w:rsidR="007D09A6" w:rsidRPr="00573D40">
          <w:rPr>
            <w:rStyle w:val="Hyperlink"/>
            <w:bCs/>
            <w:noProof/>
          </w:rPr>
          <w:t>3.5.3</w:t>
        </w:r>
        <w:r w:rsidR="007D09A6" w:rsidRPr="00573D40">
          <w:rPr>
            <w:rFonts w:eastAsiaTheme="minorEastAsia" w:cstheme="minorBidi"/>
            <w:bCs/>
            <w:noProof/>
            <w:sz w:val="22"/>
            <w:szCs w:val="22"/>
            <w:lang w:bidi="ar-SA"/>
          </w:rPr>
          <w:tab/>
        </w:r>
        <w:r w:rsidR="007D09A6" w:rsidRPr="00573D40">
          <w:rPr>
            <w:rStyle w:val="Hyperlink"/>
            <w:bCs/>
            <w:noProof/>
          </w:rPr>
          <w:t>Summary of Regression Modelling Results</w:t>
        </w:r>
        <w:r w:rsidR="007D09A6" w:rsidRPr="00573D40">
          <w:rPr>
            <w:bCs/>
            <w:noProof/>
            <w:webHidden/>
          </w:rPr>
          <w:tab/>
        </w:r>
        <w:r w:rsidR="007D09A6" w:rsidRPr="00573D40">
          <w:rPr>
            <w:bCs/>
            <w:noProof/>
            <w:webHidden/>
          </w:rPr>
          <w:fldChar w:fldCharType="begin"/>
        </w:r>
        <w:r w:rsidR="007D09A6" w:rsidRPr="00573D40">
          <w:rPr>
            <w:bCs/>
            <w:noProof/>
            <w:webHidden/>
          </w:rPr>
          <w:instrText xml:space="preserve"> PAGEREF _Toc37689016 \h </w:instrText>
        </w:r>
        <w:r w:rsidR="007D09A6" w:rsidRPr="00573D40">
          <w:rPr>
            <w:bCs/>
            <w:noProof/>
            <w:webHidden/>
          </w:rPr>
        </w:r>
        <w:r w:rsidR="007D09A6" w:rsidRPr="00573D40">
          <w:rPr>
            <w:bCs/>
            <w:noProof/>
            <w:webHidden/>
          </w:rPr>
          <w:fldChar w:fldCharType="separate"/>
        </w:r>
        <w:r w:rsidR="00B3288E">
          <w:rPr>
            <w:bCs/>
            <w:noProof/>
            <w:webHidden/>
          </w:rPr>
          <w:t>41</w:t>
        </w:r>
        <w:r w:rsidR="007D09A6" w:rsidRPr="00573D40">
          <w:rPr>
            <w:bCs/>
            <w:noProof/>
            <w:webHidden/>
          </w:rPr>
          <w:fldChar w:fldCharType="end"/>
        </w:r>
      </w:hyperlink>
    </w:p>
    <w:p w14:paraId="42A84EBA" w14:textId="1F59B197" w:rsidR="007D09A6" w:rsidRPr="00573D40" w:rsidRDefault="003C0E77" w:rsidP="00133168">
      <w:pPr>
        <w:pStyle w:val="TOC2"/>
        <w:rPr>
          <w:rFonts w:eastAsiaTheme="minorEastAsia" w:cstheme="minorBidi"/>
          <w:b w:val="0"/>
          <w:bCs/>
          <w:sz w:val="22"/>
          <w:szCs w:val="22"/>
          <w:lang w:bidi="ar-SA"/>
        </w:rPr>
      </w:pPr>
      <w:hyperlink w:anchor="_Toc37689017" w:history="1">
        <w:r w:rsidR="007D09A6" w:rsidRPr="00573D40">
          <w:rPr>
            <w:rStyle w:val="Hyperlink"/>
            <w:b w:val="0"/>
            <w:bCs/>
          </w:rPr>
          <w:t>3.6</w:t>
        </w:r>
        <w:r w:rsidR="007D09A6" w:rsidRPr="00573D40">
          <w:rPr>
            <w:rFonts w:eastAsiaTheme="minorEastAsia" w:cstheme="minorBidi"/>
            <w:b w:val="0"/>
            <w:bCs/>
            <w:sz w:val="22"/>
            <w:szCs w:val="22"/>
            <w:lang w:bidi="ar-SA"/>
          </w:rPr>
          <w:tab/>
        </w:r>
        <w:r w:rsidR="007D09A6" w:rsidRPr="00573D40">
          <w:rPr>
            <w:rStyle w:val="Hyperlink"/>
            <w:b w:val="0"/>
            <w:bCs/>
          </w:rPr>
          <w:t>Evaluating Classification and Regression Models Using a Blind Test Set</w:t>
        </w:r>
        <w:r w:rsidR="007D09A6" w:rsidRPr="00573D40">
          <w:rPr>
            <w:b w:val="0"/>
            <w:bCs/>
            <w:webHidden/>
          </w:rPr>
          <w:tab/>
        </w:r>
        <w:r w:rsidR="007D09A6" w:rsidRPr="00573D40">
          <w:rPr>
            <w:b w:val="0"/>
            <w:bCs/>
            <w:webHidden/>
          </w:rPr>
          <w:fldChar w:fldCharType="begin"/>
        </w:r>
        <w:r w:rsidR="007D09A6" w:rsidRPr="00573D40">
          <w:rPr>
            <w:b w:val="0"/>
            <w:bCs/>
            <w:webHidden/>
          </w:rPr>
          <w:instrText xml:space="preserve"> PAGEREF _Toc37689017 \h </w:instrText>
        </w:r>
        <w:r w:rsidR="007D09A6" w:rsidRPr="00573D40">
          <w:rPr>
            <w:b w:val="0"/>
            <w:bCs/>
            <w:webHidden/>
          </w:rPr>
        </w:r>
        <w:r w:rsidR="007D09A6" w:rsidRPr="00573D40">
          <w:rPr>
            <w:b w:val="0"/>
            <w:bCs/>
            <w:webHidden/>
          </w:rPr>
          <w:fldChar w:fldCharType="separate"/>
        </w:r>
        <w:r w:rsidR="00B3288E">
          <w:rPr>
            <w:b w:val="0"/>
            <w:bCs/>
            <w:webHidden/>
          </w:rPr>
          <w:t>41</w:t>
        </w:r>
        <w:r w:rsidR="007D09A6" w:rsidRPr="00573D40">
          <w:rPr>
            <w:b w:val="0"/>
            <w:bCs/>
            <w:webHidden/>
          </w:rPr>
          <w:fldChar w:fldCharType="end"/>
        </w:r>
      </w:hyperlink>
    </w:p>
    <w:p w14:paraId="4DE109A4" w14:textId="18FD4170" w:rsidR="007D09A6" w:rsidRDefault="003C0E77" w:rsidP="00133168">
      <w:pPr>
        <w:pStyle w:val="TOC1"/>
        <w:rPr>
          <w:rFonts w:eastAsiaTheme="minorEastAsia" w:cstheme="minorBidi"/>
          <w:sz w:val="22"/>
          <w:szCs w:val="22"/>
          <w:lang w:bidi="ar-SA"/>
        </w:rPr>
      </w:pPr>
      <w:hyperlink w:anchor="_Toc37689018" w:history="1">
        <w:r w:rsidR="007D09A6" w:rsidRPr="00C51448">
          <w:rPr>
            <w:rStyle w:val="Hyperlink"/>
          </w:rPr>
          <w:t>Chapter 4:</w:t>
        </w:r>
        <w:r w:rsidR="007D09A6">
          <w:rPr>
            <w:rFonts w:eastAsiaTheme="minorEastAsia" w:cstheme="minorBidi"/>
            <w:sz w:val="22"/>
            <w:szCs w:val="22"/>
            <w:lang w:bidi="ar-SA"/>
          </w:rPr>
          <w:tab/>
        </w:r>
        <w:r w:rsidR="007D09A6" w:rsidRPr="00C51448">
          <w:rPr>
            <w:rStyle w:val="Hyperlink"/>
          </w:rPr>
          <w:t>Comparison with an Existing Pattern-based System</w:t>
        </w:r>
        <w:r w:rsidR="007D09A6">
          <w:rPr>
            <w:webHidden/>
          </w:rPr>
          <w:tab/>
        </w:r>
        <w:r w:rsidR="007D09A6">
          <w:rPr>
            <w:webHidden/>
          </w:rPr>
          <w:fldChar w:fldCharType="begin"/>
        </w:r>
        <w:r w:rsidR="007D09A6">
          <w:rPr>
            <w:webHidden/>
          </w:rPr>
          <w:instrText xml:space="preserve"> PAGEREF _Toc37689018 \h </w:instrText>
        </w:r>
        <w:r w:rsidR="007D09A6">
          <w:rPr>
            <w:webHidden/>
          </w:rPr>
        </w:r>
        <w:r w:rsidR="007D09A6">
          <w:rPr>
            <w:webHidden/>
          </w:rPr>
          <w:fldChar w:fldCharType="separate"/>
        </w:r>
        <w:r w:rsidR="00B3288E">
          <w:rPr>
            <w:webHidden/>
          </w:rPr>
          <w:t>44</w:t>
        </w:r>
        <w:r w:rsidR="007D09A6">
          <w:rPr>
            <w:webHidden/>
          </w:rPr>
          <w:fldChar w:fldCharType="end"/>
        </w:r>
      </w:hyperlink>
    </w:p>
    <w:p w14:paraId="4D3BAAC6" w14:textId="6E30F8F8" w:rsidR="007D09A6" w:rsidRPr="00573D40" w:rsidRDefault="003C0E77" w:rsidP="00133168">
      <w:pPr>
        <w:pStyle w:val="TOC2"/>
        <w:rPr>
          <w:rFonts w:eastAsiaTheme="minorEastAsia" w:cstheme="minorBidi"/>
          <w:b w:val="0"/>
          <w:bCs/>
          <w:sz w:val="22"/>
          <w:szCs w:val="22"/>
          <w:lang w:bidi="ar-SA"/>
        </w:rPr>
      </w:pPr>
      <w:hyperlink w:anchor="_Toc37689019" w:history="1">
        <w:r w:rsidR="007D09A6" w:rsidRPr="00573D40">
          <w:rPr>
            <w:rStyle w:val="Hyperlink"/>
            <w:b w:val="0"/>
            <w:bCs/>
          </w:rPr>
          <w:t>4.1</w:t>
        </w:r>
        <w:r w:rsidR="007D09A6" w:rsidRPr="00573D40">
          <w:rPr>
            <w:rFonts w:eastAsiaTheme="minorEastAsia" w:cstheme="minorBidi"/>
            <w:b w:val="0"/>
            <w:bCs/>
            <w:sz w:val="22"/>
            <w:szCs w:val="22"/>
            <w:lang w:bidi="ar-SA"/>
          </w:rPr>
          <w:tab/>
        </w:r>
        <w:r w:rsidR="007D09A6" w:rsidRPr="00573D40">
          <w:rPr>
            <w:rStyle w:val="Hyperlink"/>
            <w:b w:val="0"/>
            <w:bCs/>
          </w:rPr>
          <w:t>Description of the Pattern-based System</w:t>
        </w:r>
        <w:r w:rsidR="007D09A6" w:rsidRPr="00573D40">
          <w:rPr>
            <w:b w:val="0"/>
            <w:bCs/>
            <w:webHidden/>
          </w:rPr>
          <w:tab/>
        </w:r>
        <w:r w:rsidR="007D09A6" w:rsidRPr="00573D40">
          <w:rPr>
            <w:b w:val="0"/>
            <w:bCs/>
            <w:webHidden/>
          </w:rPr>
          <w:fldChar w:fldCharType="begin"/>
        </w:r>
        <w:r w:rsidR="007D09A6" w:rsidRPr="00573D40">
          <w:rPr>
            <w:b w:val="0"/>
            <w:bCs/>
            <w:webHidden/>
          </w:rPr>
          <w:instrText xml:space="preserve"> PAGEREF _Toc37689019 \h </w:instrText>
        </w:r>
        <w:r w:rsidR="007D09A6" w:rsidRPr="00573D40">
          <w:rPr>
            <w:b w:val="0"/>
            <w:bCs/>
            <w:webHidden/>
          </w:rPr>
        </w:r>
        <w:r w:rsidR="007D09A6" w:rsidRPr="00573D40">
          <w:rPr>
            <w:b w:val="0"/>
            <w:bCs/>
            <w:webHidden/>
          </w:rPr>
          <w:fldChar w:fldCharType="separate"/>
        </w:r>
        <w:r w:rsidR="00B3288E">
          <w:rPr>
            <w:b w:val="0"/>
            <w:bCs/>
            <w:webHidden/>
          </w:rPr>
          <w:t>44</w:t>
        </w:r>
        <w:r w:rsidR="007D09A6" w:rsidRPr="00573D40">
          <w:rPr>
            <w:b w:val="0"/>
            <w:bCs/>
            <w:webHidden/>
          </w:rPr>
          <w:fldChar w:fldCharType="end"/>
        </w:r>
      </w:hyperlink>
    </w:p>
    <w:p w14:paraId="051351BD" w14:textId="1DD100B5" w:rsidR="007D09A6" w:rsidRPr="00573D40" w:rsidRDefault="003C0E77">
      <w:pPr>
        <w:pStyle w:val="TOC3"/>
        <w:tabs>
          <w:tab w:val="left" w:pos="1440"/>
          <w:tab w:val="right" w:leader="dot" w:pos="9350"/>
        </w:tabs>
        <w:rPr>
          <w:rFonts w:eastAsiaTheme="minorEastAsia" w:cstheme="minorBidi"/>
          <w:bCs/>
          <w:noProof/>
          <w:sz w:val="22"/>
          <w:szCs w:val="22"/>
          <w:lang w:bidi="ar-SA"/>
        </w:rPr>
      </w:pPr>
      <w:hyperlink w:anchor="_Toc37689020" w:history="1">
        <w:r w:rsidR="007D09A6" w:rsidRPr="00573D40">
          <w:rPr>
            <w:rStyle w:val="Hyperlink"/>
            <w:bCs/>
            <w:noProof/>
          </w:rPr>
          <w:t>4.1.1</w:t>
        </w:r>
        <w:r w:rsidR="007D09A6" w:rsidRPr="00573D40">
          <w:rPr>
            <w:rFonts w:eastAsiaTheme="minorEastAsia" w:cstheme="minorBidi"/>
            <w:bCs/>
            <w:noProof/>
            <w:sz w:val="22"/>
            <w:szCs w:val="22"/>
            <w:lang w:bidi="ar-SA"/>
          </w:rPr>
          <w:tab/>
        </w:r>
        <w:r w:rsidR="007D09A6" w:rsidRPr="00573D40">
          <w:rPr>
            <w:rStyle w:val="Hyperlink"/>
            <w:bCs/>
            <w:noProof/>
          </w:rPr>
          <w:t>Tx and Rx Configuration</w:t>
        </w:r>
        <w:r w:rsidR="007D09A6" w:rsidRPr="00573D40">
          <w:rPr>
            <w:bCs/>
            <w:noProof/>
            <w:webHidden/>
          </w:rPr>
          <w:tab/>
        </w:r>
        <w:r w:rsidR="007D09A6" w:rsidRPr="00573D40">
          <w:rPr>
            <w:bCs/>
            <w:noProof/>
            <w:webHidden/>
          </w:rPr>
          <w:fldChar w:fldCharType="begin"/>
        </w:r>
        <w:r w:rsidR="007D09A6" w:rsidRPr="00573D40">
          <w:rPr>
            <w:bCs/>
            <w:noProof/>
            <w:webHidden/>
          </w:rPr>
          <w:instrText xml:space="preserve"> PAGEREF _Toc37689020 \h </w:instrText>
        </w:r>
        <w:r w:rsidR="007D09A6" w:rsidRPr="00573D40">
          <w:rPr>
            <w:bCs/>
            <w:noProof/>
            <w:webHidden/>
          </w:rPr>
        </w:r>
        <w:r w:rsidR="007D09A6" w:rsidRPr="00573D40">
          <w:rPr>
            <w:bCs/>
            <w:noProof/>
            <w:webHidden/>
          </w:rPr>
          <w:fldChar w:fldCharType="separate"/>
        </w:r>
        <w:r w:rsidR="00B3288E">
          <w:rPr>
            <w:bCs/>
            <w:noProof/>
            <w:webHidden/>
          </w:rPr>
          <w:t>44</w:t>
        </w:r>
        <w:r w:rsidR="007D09A6" w:rsidRPr="00573D40">
          <w:rPr>
            <w:bCs/>
            <w:noProof/>
            <w:webHidden/>
          </w:rPr>
          <w:fldChar w:fldCharType="end"/>
        </w:r>
      </w:hyperlink>
    </w:p>
    <w:p w14:paraId="5133710A" w14:textId="19935D9D" w:rsidR="007D09A6" w:rsidRPr="00573D40" w:rsidRDefault="003C0E77">
      <w:pPr>
        <w:pStyle w:val="TOC3"/>
        <w:tabs>
          <w:tab w:val="left" w:pos="1440"/>
          <w:tab w:val="right" w:leader="dot" w:pos="9350"/>
        </w:tabs>
        <w:rPr>
          <w:rFonts w:eastAsiaTheme="minorEastAsia" w:cstheme="minorBidi"/>
          <w:bCs/>
          <w:noProof/>
          <w:sz w:val="22"/>
          <w:szCs w:val="22"/>
          <w:lang w:bidi="ar-SA"/>
        </w:rPr>
      </w:pPr>
      <w:hyperlink w:anchor="_Toc37689021" w:history="1">
        <w:r w:rsidR="007D09A6" w:rsidRPr="00573D40">
          <w:rPr>
            <w:rStyle w:val="Hyperlink"/>
            <w:bCs/>
            <w:noProof/>
          </w:rPr>
          <w:t>4.1.2</w:t>
        </w:r>
        <w:r w:rsidR="007D09A6" w:rsidRPr="00573D40">
          <w:rPr>
            <w:rFonts w:eastAsiaTheme="minorEastAsia" w:cstheme="minorBidi"/>
            <w:bCs/>
            <w:noProof/>
            <w:sz w:val="22"/>
            <w:szCs w:val="22"/>
            <w:lang w:bidi="ar-SA"/>
          </w:rPr>
          <w:tab/>
        </w:r>
        <w:r w:rsidR="007D09A6" w:rsidRPr="00573D40">
          <w:rPr>
            <w:rStyle w:val="Hyperlink"/>
            <w:bCs/>
            <w:noProof/>
          </w:rPr>
          <w:t>Pre-processing</w:t>
        </w:r>
        <w:r w:rsidR="007D09A6" w:rsidRPr="00573D40">
          <w:rPr>
            <w:bCs/>
            <w:noProof/>
            <w:webHidden/>
          </w:rPr>
          <w:tab/>
        </w:r>
        <w:r w:rsidR="007D09A6" w:rsidRPr="00573D40">
          <w:rPr>
            <w:bCs/>
            <w:noProof/>
            <w:webHidden/>
          </w:rPr>
          <w:fldChar w:fldCharType="begin"/>
        </w:r>
        <w:r w:rsidR="007D09A6" w:rsidRPr="00573D40">
          <w:rPr>
            <w:bCs/>
            <w:noProof/>
            <w:webHidden/>
          </w:rPr>
          <w:instrText xml:space="preserve"> PAGEREF _Toc37689021 \h </w:instrText>
        </w:r>
        <w:r w:rsidR="007D09A6" w:rsidRPr="00573D40">
          <w:rPr>
            <w:bCs/>
            <w:noProof/>
            <w:webHidden/>
          </w:rPr>
        </w:r>
        <w:r w:rsidR="007D09A6" w:rsidRPr="00573D40">
          <w:rPr>
            <w:bCs/>
            <w:noProof/>
            <w:webHidden/>
          </w:rPr>
          <w:fldChar w:fldCharType="separate"/>
        </w:r>
        <w:r w:rsidR="00B3288E">
          <w:rPr>
            <w:bCs/>
            <w:noProof/>
            <w:webHidden/>
          </w:rPr>
          <w:t>44</w:t>
        </w:r>
        <w:r w:rsidR="007D09A6" w:rsidRPr="00573D40">
          <w:rPr>
            <w:bCs/>
            <w:noProof/>
            <w:webHidden/>
          </w:rPr>
          <w:fldChar w:fldCharType="end"/>
        </w:r>
      </w:hyperlink>
    </w:p>
    <w:p w14:paraId="3D845B02" w14:textId="1EE0209F" w:rsidR="007D09A6" w:rsidRPr="00573D40" w:rsidRDefault="003C0E77">
      <w:pPr>
        <w:pStyle w:val="TOC3"/>
        <w:tabs>
          <w:tab w:val="left" w:pos="1440"/>
          <w:tab w:val="right" w:leader="dot" w:pos="9350"/>
        </w:tabs>
        <w:rPr>
          <w:rFonts w:eastAsiaTheme="minorEastAsia" w:cstheme="minorBidi"/>
          <w:bCs/>
          <w:noProof/>
          <w:sz w:val="22"/>
          <w:szCs w:val="22"/>
          <w:lang w:bidi="ar-SA"/>
        </w:rPr>
      </w:pPr>
      <w:hyperlink w:anchor="_Toc37689022" w:history="1">
        <w:r w:rsidR="007D09A6" w:rsidRPr="00573D40">
          <w:rPr>
            <w:rStyle w:val="Hyperlink"/>
            <w:bCs/>
            <w:noProof/>
          </w:rPr>
          <w:t>4.1.3</w:t>
        </w:r>
        <w:r w:rsidR="007D09A6" w:rsidRPr="00573D40">
          <w:rPr>
            <w:rFonts w:eastAsiaTheme="minorEastAsia" w:cstheme="minorBidi"/>
            <w:bCs/>
            <w:noProof/>
            <w:sz w:val="22"/>
            <w:szCs w:val="22"/>
            <w:lang w:bidi="ar-SA"/>
          </w:rPr>
          <w:tab/>
        </w:r>
        <w:r w:rsidR="007D09A6" w:rsidRPr="00573D40">
          <w:rPr>
            <w:rStyle w:val="Hyperlink"/>
            <w:bCs/>
            <w:noProof/>
          </w:rPr>
          <w:t>Stream Selection</w:t>
        </w:r>
        <w:r w:rsidR="007D09A6" w:rsidRPr="00573D40">
          <w:rPr>
            <w:bCs/>
            <w:noProof/>
            <w:webHidden/>
          </w:rPr>
          <w:tab/>
        </w:r>
        <w:r w:rsidR="007D09A6" w:rsidRPr="00573D40">
          <w:rPr>
            <w:bCs/>
            <w:noProof/>
            <w:webHidden/>
          </w:rPr>
          <w:fldChar w:fldCharType="begin"/>
        </w:r>
        <w:r w:rsidR="007D09A6" w:rsidRPr="00573D40">
          <w:rPr>
            <w:bCs/>
            <w:noProof/>
            <w:webHidden/>
          </w:rPr>
          <w:instrText xml:space="preserve"> PAGEREF _Toc37689022 \h </w:instrText>
        </w:r>
        <w:r w:rsidR="007D09A6" w:rsidRPr="00573D40">
          <w:rPr>
            <w:bCs/>
            <w:noProof/>
            <w:webHidden/>
          </w:rPr>
        </w:r>
        <w:r w:rsidR="007D09A6" w:rsidRPr="00573D40">
          <w:rPr>
            <w:bCs/>
            <w:noProof/>
            <w:webHidden/>
          </w:rPr>
          <w:fldChar w:fldCharType="separate"/>
        </w:r>
        <w:r w:rsidR="00B3288E">
          <w:rPr>
            <w:bCs/>
            <w:noProof/>
            <w:webHidden/>
          </w:rPr>
          <w:t>45</w:t>
        </w:r>
        <w:r w:rsidR="007D09A6" w:rsidRPr="00573D40">
          <w:rPr>
            <w:bCs/>
            <w:noProof/>
            <w:webHidden/>
          </w:rPr>
          <w:fldChar w:fldCharType="end"/>
        </w:r>
      </w:hyperlink>
    </w:p>
    <w:p w14:paraId="19A4356B" w14:textId="7B488672" w:rsidR="007D09A6" w:rsidRPr="00573D40" w:rsidRDefault="003C0E77">
      <w:pPr>
        <w:pStyle w:val="TOC3"/>
        <w:tabs>
          <w:tab w:val="left" w:pos="1440"/>
          <w:tab w:val="right" w:leader="dot" w:pos="9350"/>
        </w:tabs>
        <w:rPr>
          <w:rFonts w:eastAsiaTheme="minorEastAsia" w:cstheme="minorBidi"/>
          <w:bCs/>
          <w:noProof/>
          <w:sz w:val="22"/>
          <w:szCs w:val="22"/>
          <w:lang w:bidi="ar-SA"/>
        </w:rPr>
      </w:pPr>
      <w:hyperlink w:anchor="_Toc37689023" w:history="1">
        <w:r w:rsidR="007D09A6" w:rsidRPr="00573D40">
          <w:rPr>
            <w:rStyle w:val="Hyperlink"/>
            <w:bCs/>
            <w:noProof/>
          </w:rPr>
          <w:t>4.1.4</w:t>
        </w:r>
        <w:r w:rsidR="007D09A6" w:rsidRPr="00573D40">
          <w:rPr>
            <w:rFonts w:eastAsiaTheme="minorEastAsia" w:cstheme="minorBidi"/>
            <w:bCs/>
            <w:noProof/>
            <w:sz w:val="22"/>
            <w:szCs w:val="22"/>
            <w:lang w:bidi="ar-SA"/>
          </w:rPr>
          <w:tab/>
        </w:r>
        <w:r w:rsidR="007D09A6" w:rsidRPr="00573D40">
          <w:rPr>
            <w:rStyle w:val="Hyperlink"/>
            <w:bCs/>
            <w:noProof/>
          </w:rPr>
          <w:t>RR Estimation</w:t>
        </w:r>
        <w:r w:rsidR="007D09A6" w:rsidRPr="00573D40">
          <w:rPr>
            <w:bCs/>
            <w:noProof/>
            <w:webHidden/>
          </w:rPr>
          <w:tab/>
        </w:r>
        <w:r w:rsidR="007D09A6" w:rsidRPr="00573D40">
          <w:rPr>
            <w:bCs/>
            <w:noProof/>
            <w:webHidden/>
          </w:rPr>
          <w:fldChar w:fldCharType="begin"/>
        </w:r>
        <w:r w:rsidR="007D09A6" w:rsidRPr="00573D40">
          <w:rPr>
            <w:bCs/>
            <w:noProof/>
            <w:webHidden/>
          </w:rPr>
          <w:instrText xml:space="preserve"> PAGEREF _Toc37689023 \h </w:instrText>
        </w:r>
        <w:r w:rsidR="007D09A6" w:rsidRPr="00573D40">
          <w:rPr>
            <w:bCs/>
            <w:noProof/>
            <w:webHidden/>
          </w:rPr>
        </w:r>
        <w:r w:rsidR="007D09A6" w:rsidRPr="00573D40">
          <w:rPr>
            <w:bCs/>
            <w:noProof/>
            <w:webHidden/>
          </w:rPr>
          <w:fldChar w:fldCharType="separate"/>
        </w:r>
        <w:r w:rsidR="00B3288E">
          <w:rPr>
            <w:bCs/>
            <w:noProof/>
            <w:webHidden/>
          </w:rPr>
          <w:t>45</w:t>
        </w:r>
        <w:r w:rsidR="007D09A6" w:rsidRPr="00573D40">
          <w:rPr>
            <w:bCs/>
            <w:noProof/>
            <w:webHidden/>
          </w:rPr>
          <w:fldChar w:fldCharType="end"/>
        </w:r>
      </w:hyperlink>
    </w:p>
    <w:p w14:paraId="4BA20D9B" w14:textId="3D7C913B" w:rsidR="007D09A6" w:rsidRPr="00573D40" w:rsidRDefault="003C0E77" w:rsidP="00133168">
      <w:pPr>
        <w:pStyle w:val="TOC2"/>
        <w:rPr>
          <w:rFonts w:eastAsiaTheme="minorEastAsia" w:cstheme="minorBidi"/>
          <w:b w:val="0"/>
          <w:bCs/>
          <w:sz w:val="22"/>
          <w:szCs w:val="22"/>
          <w:lang w:bidi="ar-SA"/>
        </w:rPr>
      </w:pPr>
      <w:hyperlink w:anchor="_Toc37689024" w:history="1">
        <w:r w:rsidR="007D09A6" w:rsidRPr="00573D40">
          <w:rPr>
            <w:rStyle w:val="Hyperlink"/>
            <w:b w:val="0"/>
            <w:bCs/>
          </w:rPr>
          <w:t>4.2</w:t>
        </w:r>
        <w:r w:rsidR="007D09A6" w:rsidRPr="00573D40">
          <w:rPr>
            <w:rFonts w:eastAsiaTheme="minorEastAsia" w:cstheme="minorBidi"/>
            <w:b w:val="0"/>
            <w:bCs/>
            <w:sz w:val="22"/>
            <w:szCs w:val="22"/>
            <w:lang w:bidi="ar-SA"/>
          </w:rPr>
          <w:tab/>
        </w:r>
        <w:r w:rsidR="007D09A6" w:rsidRPr="00573D40">
          <w:rPr>
            <w:rStyle w:val="Hyperlink"/>
            <w:b w:val="0"/>
            <w:bCs/>
          </w:rPr>
          <w:t>Evaluation of the Pattern-based System and Comparison with the Regression Models</w:t>
        </w:r>
        <w:r w:rsidR="007D09A6" w:rsidRPr="00573D40">
          <w:rPr>
            <w:b w:val="0"/>
            <w:bCs/>
            <w:webHidden/>
          </w:rPr>
          <w:tab/>
        </w:r>
        <w:r w:rsidR="007D09A6" w:rsidRPr="00573D40">
          <w:rPr>
            <w:b w:val="0"/>
            <w:bCs/>
            <w:webHidden/>
          </w:rPr>
          <w:fldChar w:fldCharType="begin"/>
        </w:r>
        <w:r w:rsidR="007D09A6" w:rsidRPr="00573D40">
          <w:rPr>
            <w:b w:val="0"/>
            <w:bCs/>
            <w:webHidden/>
          </w:rPr>
          <w:instrText xml:space="preserve"> PAGEREF _Toc37689024 \h </w:instrText>
        </w:r>
        <w:r w:rsidR="007D09A6" w:rsidRPr="00573D40">
          <w:rPr>
            <w:b w:val="0"/>
            <w:bCs/>
            <w:webHidden/>
          </w:rPr>
        </w:r>
        <w:r w:rsidR="007D09A6" w:rsidRPr="00573D40">
          <w:rPr>
            <w:b w:val="0"/>
            <w:bCs/>
            <w:webHidden/>
          </w:rPr>
          <w:fldChar w:fldCharType="separate"/>
        </w:r>
        <w:r w:rsidR="00B3288E">
          <w:rPr>
            <w:b w:val="0"/>
            <w:bCs/>
            <w:webHidden/>
          </w:rPr>
          <w:t>47</w:t>
        </w:r>
        <w:r w:rsidR="007D09A6" w:rsidRPr="00573D40">
          <w:rPr>
            <w:b w:val="0"/>
            <w:bCs/>
            <w:webHidden/>
          </w:rPr>
          <w:fldChar w:fldCharType="end"/>
        </w:r>
      </w:hyperlink>
    </w:p>
    <w:p w14:paraId="22F0D4F1" w14:textId="179ACF49" w:rsidR="007D09A6" w:rsidRDefault="003C0E77" w:rsidP="00133168">
      <w:pPr>
        <w:pStyle w:val="TOC1"/>
        <w:rPr>
          <w:rFonts w:eastAsiaTheme="minorEastAsia" w:cstheme="minorBidi"/>
          <w:sz w:val="22"/>
          <w:szCs w:val="22"/>
          <w:lang w:bidi="ar-SA"/>
        </w:rPr>
      </w:pPr>
      <w:hyperlink w:anchor="_Toc37689025" w:history="1">
        <w:r w:rsidR="007D09A6" w:rsidRPr="00C51448">
          <w:rPr>
            <w:rStyle w:val="Hyperlink"/>
          </w:rPr>
          <w:t>Conclusion and Future Work</w:t>
        </w:r>
        <w:r w:rsidR="007D09A6">
          <w:rPr>
            <w:webHidden/>
          </w:rPr>
          <w:tab/>
        </w:r>
        <w:r w:rsidR="007D09A6">
          <w:rPr>
            <w:webHidden/>
          </w:rPr>
          <w:fldChar w:fldCharType="begin"/>
        </w:r>
        <w:r w:rsidR="007D09A6">
          <w:rPr>
            <w:webHidden/>
          </w:rPr>
          <w:instrText xml:space="preserve"> PAGEREF _Toc37689025 \h </w:instrText>
        </w:r>
        <w:r w:rsidR="007D09A6">
          <w:rPr>
            <w:webHidden/>
          </w:rPr>
        </w:r>
        <w:r w:rsidR="007D09A6">
          <w:rPr>
            <w:webHidden/>
          </w:rPr>
          <w:fldChar w:fldCharType="separate"/>
        </w:r>
        <w:r w:rsidR="00B3288E">
          <w:rPr>
            <w:webHidden/>
          </w:rPr>
          <w:t>48</w:t>
        </w:r>
        <w:r w:rsidR="007D09A6">
          <w:rPr>
            <w:webHidden/>
          </w:rPr>
          <w:fldChar w:fldCharType="end"/>
        </w:r>
      </w:hyperlink>
    </w:p>
    <w:p w14:paraId="0C25EF08" w14:textId="3A40BBF7" w:rsidR="007D09A6" w:rsidRDefault="003C0E77" w:rsidP="00133168">
      <w:pPr>
        <w:pStyle w:val="TOC1"/>
        <w:tabs>
          <w:tab w:val="clear" w:pos="1440"/>
        </w:tabs>
        <w:rPr>
          <w:rFonts w:eastAsiaTheme="minorEastAsia" w:cstheme="minorBidi"/>
          <w:sz w:val="22"/>
          <w:szCs w:val="22"/>
          <w:lang w:bidi="ar-SA"/>
        </w:rPr>
      </w:pPr>
      <w:hyperlink w:anchor="_Toc37689026" w:history="1">
        <w:r w:rsidR="007D09A6" w:rsidRPr="00C51448">
          <w:rPr>
            <w:rStyle w:val="Hyperlink"/>
          </w:rPr>
          <w:t>References</w:t>
        </w:r>
        <w:r w:rsidR="007D09A6">
          <w:rPr>
            <w:webHidden/>
          </w:rPr>
          <w:tab/>
        </w:r>
        <w:r w:rsidR="007D09A6">
          <w:rPr>
            <w:webHidden/>
          </w:rPr>
          <w:fldChar w:fldCharType="begin"/>
        </w:r>
        <w:r w:rsidR="007D09A6">
          <w:rPr>
            <w:webHidden/>
          </w:rPr>
          <w:instrText xml:space="preserve"> PAGEREF _Toc37689026 \h </w:instrText>
        </w:r>
        <w:r w:rsidR="007D09A6">
          <w:rPr>
            <w:webHidden/>
          </w:rPr>
        </w:r>
        <w:r w:rsidR="007D09A6">
          <w:rPr>
            <w:webHidden/>
          </w:rPr>
          <w:fldChar w:fldCharType="separate"/>
        </w:r>
        <w:r w:rsidR="00B3288E">
          <w:rPr>
            <w:webHidden/>
          </w:rPr>
          <w:t>49</w:t>
        </w:r>
        <w:r w:rsidR="007D09A6">
          <w:rPr>
            <w:webHidden/>
          </w:rPr>
          <w:fldChar w:fldCharType="end"/>
        </w:r>
      </w:hyperlink>
    </w:p>
    <w:p w14:paraId="264FB257" w14:textId="6B74B6CD" w:rsidR="007D09A6" w:rsidRDefault="003C0E77" w:rsidP="00133168">
      <w:pPr>
        <w:pStyle w:val="TOC1"/>
        <w:rPr>
          <w:rFonts w:eastAsiaTheme="minorEastAsia" w:cstheme="minorBidi"/>
          <w:sz w:val="22"/>
          <w:szCs w:val="22"/>
          <w:lang w:bidi="ar-SA"/>
        </w:rPr>
      </w:pPr>
      <w:hyperlink w:anchor="_Toc37689027" w:history="1">
        <w:r w:rsidR="007D09A6" w:rsidRPr="00C51448">
          <w:rPr>
            <w:rStyle w:val="Hyperlink"/>
          </w:rPr>
          <w:t>Appendix A: Example Images of 12 Classes for 4 Subjects</w:t>
        </w:r>
        <w:r w:rsidR="007D09A6">
          <w:rPr>
            <w:webHidden/>
          </w:rPr>
          <w:tab/>
        </w:r>
        <w:r w:rsidR="007D09A6">
          <w:rPr>
            <w:webHidden/>
          </w:rPr>
          <w:fldChar w:fldCharType="begin"/>
        </w:r>
        <w:r w:rsidR="007D09A6">
          <w:rPr>
            <w:webHidden/>
          </w:rPr>
          <w:instrText xml:space="preserve"> PAGEREF _Toc37689027 \h </w:instrText>
        </w:r>
        <w:r w:rsidR="007D09A6">
          <w:rPr>
            <w:webHidden/>
          </w:rPr>
        </w:r>
        <w:r w:rsidR="007D09A6">
          <w:rPr>
            <w:webHidden/>
          </w:rPr>
          <w:fldChar w:fldCharType="separate"/>
        </w:r>
        <w:r w:rsidR="00B3288E">
          <w:rPr>
            <w:webHidden/>
          </w:rPr>
          <w:t>52</w:t>
        </w:r>
        <w:r w:rsidR="007D09A6">
          <w:rPr>
            <w:webHidden/>
          </w:rPr>
          <w:fldChar w:fldCharType="end"/>
        </w:r>
      </w:hyperlink>
    </w:p>
    <w:p w14:paraId="1320D2D4" w14:textId="2F0744F3" w:rsidR="00DA1971" w:rsidRDefault="00AA4AED" w:rsidP="00DA1971">
      <w:r w:rsidRPr="00D61F79">
        <w:rPr>
          <w:b/>
        </w:rPr>
        <w:fldChar w:fldCharType="end"/>
      </w:r>
      <w:r w:rsidR="00C92079">
        <w:t xml:space="preserve"> </w:t>
      </w:r>
    </w:p>
    <w:p w14:paraId="6D44D85E" w14:textId="77777777" w:rsidR="00775701" w:rsidRPr="008D1768" w:rsidRDefault="00DA1971" w:rsidP="008D1768">
      <w:pPr>
        <w:jc w:val="center"/>
        <w:rPr>
          <w:b/>
          <w:bCs/>
        </w:rPr>
      </w:pPr>
      <w:r w:rsidRPr="008D1768">
        <w:rPr>
          <w:b/>
          <w:bCs/>
        </w:rPr>
        <w:br w:type="page"/>
      </w:r>
      <w:bookmarkStart w:id="1" w:name="_Toc310579465"/>
      <w:r w:rsidRPr="008D1768">
        <w:rPr>
          <w:b/>
          <w:bCs/>
        </w:rPr>
        <w:lastRenderedPageBreak/>
        <w:t>List of Tables</w:t>
      </w:r>
      <w:bookmarkEnd w:id="1"/>
    </w:p>
    <w:p w14:paraId="4BC95F40" w14:textId="0BD6C4CC" w:rsidR="000E429A" w:rsidRPr="000E429A" w:rsidRDefault="000E429A">
      <w:pPr>
        <w:pStyle w:val="TableofFigures"/>
        <w:tabs>
          <w:tab w:val="right" w:leader="dot" w:pos="8630"/>
        </w:tabs>
        <w:rPr>
          <w:rFonts w:eastAsiaTheme="minorEastAsia" w:cstheme="minorBidi"/>
          <w:noProof/>
          <w:sz w:val="22"/>
          <w:szCs w:val="22"/>
          <w:lang w:bidi="ar-SA"/>
        </w:rPr>
      </w:pPr>
      <w:r w:rsidRPr="000E429A">
        <w:rPr>
          <w:sz w:val="28"/>
          <w:szCs w:val="28"/>
        </w:rPr>
        <w:fldChar w:fldCharType="begin"/>
      </w:r>
      <w:r w:rsidRPr="000E429A">
        <w:rPr>
          <w:sz w:val="28"/>
          <w:szCs w:val="28"/>
        </w:rPr>
        <w:instrText xml:space="preserve"> TOC \h \z \c "Table" </w:instrText>
      </w:r>
      <w:r w:rsidRPr="000E429A">
        <w:rPr>
          <w:sz w:val="28"/>
          <w:szCs w:val="28"/>
        </w:rPr>
        <w:fldChar w:fldCharType="separate"/>
      </w:r>
      <w:hyperlink w:anchor="_Toc37691871" w:history="1">
        <w:r w:rsidRPr="000E429A">
          <w:rPr>
            <w:rStyle w:val="Hyperlink"/>
            <w:noProof/>
          </w:rPr>
          <w:t>Table 1. Respiration Monitor Belt Logger Sensor NUL-236 Specifications</w:t>
        </w:r>
        <w:r w:rsidRPr="000E429A">
          <w:rPr>
            <w:noProof/>
            <w:webHidden/>
          </w:rPr>
          <w:tab/>
        </w:r>
        <w:r w:rsidRPr="000E429A">
          <w:rPr>
            <w:noProof/>
            <w:webHidden/>
          </w:rPr>
          <w:fldChar w:fldCharType="begin"/>
        </w:r>
        <w:r w:rsidRPr="000E429A">
          <w:rPr>
            <w:noProof/>
            <w:webHidden/>
          </w:rPr>
          <w:instrText xml:space="preserve"> PAGEREF _Toc37691871 \h </w:instrText>
        </w:r>
        <w:r w:rsidRPr="000E429A">
          <w:rPr>
            <w:noProof/>
            <w:webHidden/>
          </w:rPr>
        </w:r>
        <w:r w:rsidRPr="000E429A">
          <w:rPr>
            <w:noProof/>
            <w:webHidden/>
          </w:rPr>
          <w:fldChar w:fldCharType="separate"/>
        </w:r>
        <w:r w:rsidR="00B3288E">
          <w:rPr>
            <w:noProof/>
            <w:webHidden/>
          </w:rPr>
          <w:t>15</w:t>
        </w:r>
        <w:r w:rsidRPr="000E429A">
          <w:rPr>
            <w:noProof/>
            <w:webHidden/>
          </w:rPr>
          <w:fldChar w:fldCharType="end"/>
        </w:r>
      </w:hyperlink>
    </w:p>
    <w:p w14:paraId="0757EAF4" w14:textId="7B2B4FA5" w:rsidR="000E429A" w:rsidRPr="000E429A" w:rsidRDefault="003C0E77">
      <w:pPr>
        <w:pStyle w:val="TableofFigures"/>
        <w:tabs>
          <w:tab w:val="right" w:leader="dot" w:pos="8630"/>
        </w:tabs>
        <w:rPr>
          <w:rFonts w:eastAsiaTheme="minorEastAsia" w:cstheme="minorBidi"/>
          <w:noProof/>
          <w:sz w:val="22"/>
          <w:szCs w:val="22"/>
          <w:lang w:bidi="ar-SA"/>
        </w:rPr>
      </w:pPr>
      <w:hyperlink w:anchor="_Toc37691872" w:history="1">
        <w:r w:rsidR="000E429A" w:rsidRPr="000E429A">
          <w:rPr>
            <w:rStyle w:val="Hyperlink"/>
            <w:noProof/>
          </w:rPr>
          <w:t>Table 2. KNN Classification Report</w:t>
        </w:r>
        <w:r w:rsidR="000E429A" w:rsidRPr="000E429A">
          <w:rPr>
            <w:noProof/>
            <w:webHidden/>
          </w:rPr>
          <w:tab/>
        </w:r>
        <w:r w:rsidR="000E429A" w:rsidRPr="000E429A">
          <w:rPr>
            <w:noProof/>
            <w:webHidden/>
          </w:rPr>
          <w:fldChar w:fldCharType="begin"/>
        </w:r>
        <w:r w:rsidR="000E429A" w:rsidRPr="000E429A">
          <w:rPr>
            <w:noProof/>
            <w:webHidden/>
          </w:rPr>
          <w:instrText xml:space="preserve"> PAGEREF _Toc37691872 \h </w:instrText>
        </w:r>
        <w:r w:rsidR="000E429A" w:rsidRPr="000E429A">
          <w:rPr>
            <w:noProof/>
            <w:webHidden/>
          </w:rPr>
        </w:r>
        <w:r w:rsidR="000E429A" w:rsidRPr="000E429A">
          <w:rPr>
            <w:noProof/>
            <w:webHidden/>
          </w:rPr>
          <w:fldChar w:fldCharType="separate"/>
        </w:r>
        <w:r w:rsidR="00B3288E">
          <w:rPr>
            <w:noProof/>
            <w:webHidden/>
          </w:rPr>
          <w:t>25</w:t>
        </w:r>
        <w:r w:rsidR="000E429A" w:rsidRPr="000E429A">
          <w:rPr>
            <w:noProof/>
            <w:webHidden/>
          </w:rPr>
          <w:fldChar w:fldCharType="end"/>
        </w:r>
      </w:hyperlink>
    </w:p>
    <w:p w14:paraId="52DD37CE" w14:textId="30D3B4E5" w:rsidR="000E429A" w:rsidRPr="000E429A" w:rsidRDefault="003C0E77">
      <w:pPr>
        <w:pStyle w:val="TableofFigures"/>
        <w:tabs>
          <w:tab w:val="right" w:leader="dot" w:pos="8630"/>
        </w:tabs>
        <w:rPr>
          <w:rFonts w:eastAsiaTheme="minorEastAsia" w:cstheme="minorBidi"/>
          <w:noProof/>
          <w:sz w:val="22"/>
          <w:szCs w:val="22"/>
          <w:lang w:bidi="ar-SA"/>
        </w:rPr>
      </w:pPr>
      <w:hyperlink w:anchor="_Toc37691873" w:history="1">
        <w:r w:rsidR="000E429A" w:rsidRPr="000E429A">
          <w:rPr>
            <w:rStyle w:val="Hyperlink"/>
            <w:noProof/>
          </w:rPr>
          <w:t>Table 3. SVM Classification Report</w:t>
        </w:r>
        <w:r w:rsidR="000E429A" w:rsidRPr="000E429A">
          <w:rPr>
            <w:noProof/>
            <w:webHidden/>
          </w:rPr>
          <w:tab/>
        </w:r>
        <w:r w:rsidR="000E429A" w:rsidRPr="000E429A">
          <w:rPr>
            <w:noProof/>
            <w:webHidden/>
          </w:rPr>
          <w:fldChar w:fldCharType="begin"/>
        </w:r>
        <w:r w:rsidR="000E429A" w:rsidRPr="000E429A">
          <w:rPr>
            <w:noProof/>
            <w:webHidden/>
          </w:rPr>
          <w:instrText xml:space="preserve"> PAGEREF _Toc37691873 \h </w:instrText>
        </w:r>
        <w:r w:rsidR="000E429A" w:rsidRPr="000E429A">
          <w:rPr>
            <w:noProof/>
            <w:webHidden/>
          </w:rPr>
        </w:r>
        <w:r w:rsidR="000E429A" w:rsidRPr="000E429A">
          <w:rPr>
            <w:noProof/>
            <w:webHidden/>
          </w:rPr>
          <w:fldChar w:fldCharType="separate"/>
        </w:r>
        <w:r w:rsidR="00B3288E">
          <w:rPr>
            <w:noProof/>
            <w:webHidden/>
          </w:rPr>
          <w:t>26</w:t>
        </w:r>
        <w:r w:rsidR="000E429A" w:rsidRPr="000E429A">
          <w:rPr>
            <w:noProof/>
            <w:webHidden/>
          </w:rPr>
          <w:fldChar w:fldCharType="end"/>
        </w:r>
      </w:hyperlink>
    </w:p>
    <w:p w14:paraId="0BB2B746" w14:textId="6A3BD13D" w:rsidR="000E429A" w:rsidRPr="000E429A" w:rsidRDefault="003C0E77">
      <w:pPr>
        <w:pStyle w:val="TableofFigures"/>
        <w:tabs>
          <w:tab w:val="right" w:leader="dot" w:pos="8630"/>
        </w:tabs>
        <w:rPr>
          <w:rFonts w:eastAsiaTheme="minorEastAsia" w:cstheme="minorBidi"/>
          <w:noProof/>
          <w:sz w:val="22"/>
          <w:szCs w:val="22"/>
          <w:lang w:bidi="ar-SA"/>
        </w:rPr>
      </w:pPr>
      <w:hyperlink w:anchor="_Toc37691874" w:history="1">
        <w:r w:rsidR="000E429A" w:rsidRPr="000E429A">
          <w:rPr>
            <w:rStyle w:val="Hyperlink"/>
            <w:noProof/>
          </w:rPr>
          <w:t>Table 4. Decision Tree Classification Report</w:t>
        </w:r>
        <w:r w:rsidR="000E429A" w:rsidRPr="000E429A">
          <w:rPr>
            <w:noProof/>
            <w:webHidden/>
          </w:rPr>
          <w:tab/>
        </w:r>
        <w:r w:rsidR="000E429A" w:rsidRPr="000E429A">
          <w:rPr>
            <w:noProof/>
            <w:webHidden/>
          </w:rPr>
          <w:fldChar w:fldCharType="begin"/>
        </w:r>
        <w:r w:rsidR="000E429A" w:rsidRPr="000E429A">
          <w:rPr>
            <w:noProof/>
            <w:webHidden/>
          </w:rPr>
          <w:instrText xml:space="preserve"> PAGEREF _Toc37691874 \h </w:instrText>
        </w:r>
        <w:r w:rsidR="000E429A" w:rsidRPr="000E429A">
          <w:rPr>
            <w:noProof/>
            <w:webHidden/>
          </w:rPr>
        </w:r>
        <w:r w:rsidR="000E429A" w:rsidRPr="000E429A">
          <w:rPr>
            <w:noProof/>
            <w:webHidden/>
          </w:rPr>
          <w:fldChar w:fldCharType="separate"/>
        </w:r>
        <w:r w:rsidR="00B3288E">
          <w:rPr>
            <w:noProof/>
            <w:webHidden/>
          </w:rPr>
          <w:t>28</w:t>
        </w:r>
        <w:r w:rsidR="000E429A" w:rsidRPr="000E429A">
          <w:rPr>
            <w:noProof/>
            <w:webHidden/>
          </w:rPr>
          <w:fldChar w:fldCharType="end"/>
        </w:r>
      </w:hyperlink>
    </w:p>
    <w:p w14:paraId="622DBF4F" w14:textId="3B2CA0B1" w:rsidR="000E429A" w:rsidRPr="000E429A" w:rsidRDefault="003C0E77">
      <w:pPr>
        <w:pStyle w:val="TableofFigures"/>
        <w:tabs>
          <w:tab w:val="right" w:leader="dot" w:pos="8630"/>
        </w:tabs>
        <w:rPr>
          <w:rFonts w:eastAsiaTheme="minorEastAsia" w:cstheme="minorBidi"/>
          <w:noProof/>
          <w:sz w:val="22"/>
          <w:szCs w:val="22"/>
          <w:lang w:bidi="ar-SA"/>
        </w:rPr>
      </w:pPr>
      <w:hyperlink w:anchor="_Toc37691875" w:history="1">
        <w:r w:rsidR="000E429A" w:rsidRPr="000E429A">
          <w:rPr>
            <w:rStyle w:val="Hyperlink"/>
            <w:noProof/>
          </w:rPr>
          <w:t>Table 5. Random Forest Classification Report</w:t>
        </w:r>
        <w:r w:rsidR="000E429A" w:rsidRPr="000E429A">
          <w:rPr>
            <w:noProof/>
            <w:webHidden/>
          </w:rPr>
          <w:tab/>
        </w:r>
        <w:r w:rsidR="000E429A" w:rsidRPr="000E429A">
          <w:rPr>
            <w:noProof/>
            <w:webHidden/>
          </w:rPr>
          <w:fldChar w:fldCharType="begin"/>
        </w:r>
        <w:r w:rsidR="000E429A" w:rsidRPr="000E429A">
          <w:rPr>
            <w:noProof/>
            <w:webHidden/>
          </w:rPr>
          <w:instrText xml:space="preserve"> PAGEREF _Toc37691875 \h </w:instrText>
        </w:r>
        <w:r w:rsidR="000E429A" w:rsidRPr="000E429A">
          <w:rPr>
            <w:noProof/>
            <w:webHidden/>
          </w:rPr>
        </w:r>
        <w:r w:rsidR="000E429A" w:rsidRPr="000E429A">
          <w:rPr>
            <w:noProof/>
            <w:webHidden/>
          </w:rPr>
          <w:fldChar w:fldCharType="separate"/>
        </w:r>
        <w:r w:rsidR="00B3288E">
          <w:rPr>
            <w:noProof/>
            <w:webHidden/>
          </w:rPr>
          <w:t>31</w:t>
        </w:r>
        <w:r w:rsidR="000E429A" w:rsidRPr="000E429A">
          <w:rPr>
            <w:noProof/>
            <w:webHidden/>
          </w:rPr>
          <w:fldChar w:fldCharType="end"/>
        </w:r>
      </w:hyperlink>
    </w:p>
    <w:p w14:paraId="10113376" w14:textId="19900DD4" w:rsidR="000E429A" w:rsidRPr="000E429A" w:rsidRDefault="003C0E77">
      <w:pPr>
        <w:pStyle w:val="TableofFigures"/>
        <w:tabs>
          <w:tab w:val="right" w:leader="dot" w:pos="8630"/>
        </w:tabs>
        <w:rPr>
          <w:rFonts w:eastAsiaTheme="minorEastAsia" w:cstheme="minorBidi"/>
          <w:noProof/>
          <w:sz w:val="22"/>
          <w:szCs w:val="22"/>
          <w:lang w:bidi="ar-SA"/>
        </w:rPr>
      </w:pPr>
      <w:hyperlink w:anchor="_Toc37691876" w:history="1">
        <w:r w:rsidR="000E429A" w:rsidRPr="000E429A">
          <w:rPr>
            <w:rStyle w:val="Hyperlink"/>
            <w:noProof/>
          </w:rPr>
          <w:t>Table 6. Naive Bayes Classification Report</w:t>
        </w:r>
        <w:r w:rsidR="000E429A" w:rsidRPr="000E429A">
          <w:rPr>
            <w:noProof/>
            <w:webHidden/>
          </w:rPr>
          <w:tab/>
        </w:r>
        <w:r w:rsidR="000E429A" w:rsidRPr="000E429A">
          <w:rPr>
            <w:noProof/>
            <w:webHidden/>
          </w:rPr>
          <w:fldChar w:fldCharType="begin"/>
        </w:r>
        <w:r w:rsidR="000E429A" w:rsidRPr="000E429A">
          <w:rPr>
            <w:noProof/>
            <w:webHidden/>
          </w:rPr>
          <w:instrText xml:space="preserve"> PAGEREF _Toc37691876 \h </w:instrText>
        </w:r>
        <w:r w:rsidR="000E429A" w:rsidRPr="000E429A">
          <w:rPr>
            <w:noProof/>
            <w:webHidden/>
          </w:rPr>
        </w:r>
        <w:r w:rsidR="000E429A" w:rsidRPr="000E429A">
          <w:rPr>
            <w:noProof/>
            <w:webHidden/>
          </w:rPr>
          <w:fldChar w:fldCharType="separate"/>
        </w:r>
        <w:r w:rsidR="00B3288E">
          <w:rPr>
            <w:noProof/>
            <w:webHidden/>
          </w:rPr>
          <w:t>32</w:t>
        </w:r>
        <w:r w:rsidR="000E429A" w:rsidRPr="000E429A">
          <w:rPr>
            <w:noProof/>
            <w:webHidden/>
          </w:rPr>
          <w:fldChar w:fldCharType="end"/>
        </w:r>
      </w:hyperlink>
    </w:p>
    <w:p w14:paraId="7EEFEFB5" w14:textId="361A7A4C" w:rsidR="000E429A" w:rsidRPr="000E429A" w:rsidRDefault="003C0E77">
      <w:pPr>
        <w:pStyle w:val="TableofFigures"/>
        <w:tabs>
          <w:tab w:val="right" w:leader="dot" w:pos="8630"/>
        </w:tabs>
        <w:rPr>
          <w:rFonts w:eastAsiaTheme="minorEastAsia" w:cstheme="minorBidi"/>
          <w:noProof/>
          <w:sz w:val="22"/>
          <w:szCs w:val="22"/>
          <w:lang w:bidi="ar-SA"/>
        </w:rPr>
      </w:pPr>
      <w:hyperlink w:anchor="_Toc37691877" w:history="1">
        <w:r w:rsidR="000E429A" w:rsidRPr="000E429A">
          <w:rPr>
            <w:rStyle w:val="Hyperlink"/>
            <w:noProof/>
          </w:rPr>
          <w:t>Table 7. Logistic Regression Classification Report</w:t>
        </w:r>
        <w:r w:rsidR="000E429A" w:rsidRPr="000E429A">
          <w:rPr>
            <w:noProof/>
            <w:webHidden/>
          </w:rPr>
          <w:tab/>
        </w:r>
        <w:r w:rsidR="000E429A" w:rsidRPr="000E429A">
          <w:rPr>
            <w:noProof/>
            <w:webHidden/>
          </w:rPr>
          <w:fldChar w:fldCharType="begin"/>
        </w:r>
        <w:r w:rsidR="000E429A" w:rsidRPr="000E429A">
          <w:rPr>
            <w:noProof/>
            <w:webHidden/>
          </w:rPr>
          <w:instrText xml:space="preserve"> PAGEREF _Toc37691877 \h </w:instrText>
        </w:r>
        <w:r w:rsidR="000E429A" w:rsidRPr="000E429A">
          <w:rPr>
            <w:noProof/>
            <w:webHidden/>
          </w:rPr>
        </w:r>
        <w:r w:rsidR="000E429A" w:rsidRPr="000E429A">
          <w:rPr>
            <w:noProof/>
            <w:webHidden/>
          </w:rPr>
          <w:fldChar w:fldCharType="separate"/>
        </w:r>
        <w:r w:rsidR="00B3288E">
          <w:rPr>
            <w:noProof/>
            <w:webHidden/>
          </w:rPr>
          <w:t>33</w:t>
        </w:r>
        <w:r w:rsidR="000E429A" w:rsidRPr="000E429A">
          <w:rPr>
            <w:noProof/>
            <w:webHidden/>
          </w:rPr>
          <w:fldChar w:fldCharType="end"/>
        </w:r>
      </w:hyperlink>
      <w:bookmarkStart w:id="2" w:name="_GoBack"/>
      <w:bookmarkEnd w:id="2"/>
    </w:p>
    <w:p w14:paraId="55CBFBA6" w14:textId="14CE0EE1" w:rsidR="000E429A" w:rsidRPr="000E429A" w:rsidRDefault="003C0E77">
      <w:pPr>
        <w:pStyle w:val="TableofFigures"/>
        <w:tabs>
          <w:tab w:val="right" w:leader="dot" w:pos="8630"/>
        </w:tabs>
        <w:rPr>
          <w:rFonts w:eastAsiaTheme="minorEastAsia" w:cstheme="minorBidi"/>
          <w:noProof/>
          <w:sz w:val="22"/>
          <w:szCs w:val="22"/>
          <w:lang w:bidi="ar-SA"/>
        </w:rPr>
      </w:pPr>
      <w:hyperlink w:anchor="_Toc37691878" w:history="1">
        <w:r w:rsidR="000E429A" w:rsidRPr="000E429A">
          <w:rPr>
            <w:rStyle w:val="Hyperlink"/>
            <w:noProof/>
          </w:rPr>
          <w:t>Table 8. MLP Classification Report</w:t>
        </w:r>
        <w:r w:rsidR="000E429A" w:rsidRPr="000E429A">
          <w:rPr>
            <w:noProof/>
            <w:webHidden/>
          </w:rPr>
          <w:tab/>
        </w:r>
        <w:r w:rsidR="000E429A" w:rsidRPr="000E429A">
          <w:rPr>
            <w:noProof/>
            <w:webHidden/>
          </w:rPr>
          <w:fldChar w:fldCharType="begin"/>
        </w:r>
        <w:r w:rsidR="000E429A" w:rsidRPr="000E429A">
          <w:rPr>
            <w:noProof/>
            <w:webHidden/>
          </w:rPr>
          <w:instrText xml:space="preserve"> PAGEREF _Toc37691878 \h </w:instrText>
        </w:r>
        <w:r w:rsidR="000E429A" w:rsidRPr="000E429A">
          <w:rPr>
            <w:noProof/>
            <w:webHidden/>
          </w:rPr>
        </w:r>
        <w:r w:rsidR="000E429A" w:rsidRPr="000E429A">
          <w:rPr>
            <w:noProof/>
            <w:webHidden/>
          </w:rPr>
          <w:fldChar w:fldCharType="separate"/>
        </w:r>
        <w:r w:rsidR="00B3288E">
          <w:rPr>
            <w:noProof/>
            <w:webHidden/>
          </w:rPr>
          <w:t>36</w:t>
        </w:r>
        <w:r w:rsidR="000E429A" w:rsidRPr="000E429A">
          <w:rPr>
            <w:noProof/>
            <w:webHidden/>
          </w:rPr>
          <w:fldChar w:fldCharType="end"/>
        </w:r>
      </w:hyperlink>
    </w:p>
    <w:p w14:paraId="0D81E3C1" w14:textId="4A20680E" w:rsidR="000E429A" w:rsidRPr="000E429A" w:rsidRDefault="003C0E77">
      <w:pPr>
        <w:pStyle w:val="TableofFigures"/>
        <w:tabs>
          <w:tab w:val="right" w:leader="dot" w:pos="8630"/>
        </w:tabs>
        <w:rPr>
          <w:rFonts w:eastAsiaTheme="minorEastAsia" w:cstheme="minorBidi"/>
          <w:noProof/>
          <w:sz w:val="22"/>
          <w:szCs w:val="22"/>
          <w:lang w:bidi="ar-SA"/>
        </w:rPr>
      </w:pPr>
      <w:hyperlink w:anchor="_Toc37691879" w:history="1">
        <w:r w:rsidR="000E429A" w:rsidRPr="000E429A">
          <w:rPr>
            <w:rStyle w:val="Hyperlink"/>
            <w:noProof/>
          </w:rPr>
          <w:t>Table 9. Linear Regression Metrics</w:t>
        </w:r>
        <w:r w:rsidR="000E429A" w:rsidRPr="000E429A">
          <w:rPr>
            <w:noProof/>
            <w:webHidden/>
          </w:rPr>
          <w:tab/>
        </w:r>
        <w:r w:rsidR="000E429A" w:rsidRPr="000E429A">
          <w:rPr>
            <w:noProof/>
            <w:webHidden/>
          </w:rPr>
          <w:fldChar w:fldCharType="begin"/>
        </w:r>
        <w:r w:rsidR="000E429A" w:rsidRPr="000E429A">
          <w:rPr>
            <w:noProof/>
            <w:webHidden/>
          </w:rPr>
          <w:instrText xml:space="preserve"> PAGEREF _Toc37691879 \h </w:instrText>
        </w:r>
        <w:r w:rsidR="000E429A" w:rsidRPr="000E429A">
          <w:rPr>
            <w:noProof/>
            <w:webHidden/>
          </w:rPr>
        </w:r>
        <w:r w:rsidR="000E429A" w:rsidRPr="000E429A">
          <w:rPr>
            <w:noProof/>
            <w:webHidden/>
          </w:rPr>
          <w:fldChar w:fldCharType="separate"/>
        </w:r>
        <w:r w:rsidR="00B3288E">
          <w:rPr>
            <w:noProof/>
            <w:webHidden/>
          </w:rPr>
          <w:t>39</w:t>
        </w:r>
        <w:r w:rsidR="000E429A" w:rsidRPr="000E429A">
          <w:rPr>
            <w:noProof/>
            <w:webHidden/>
          </w:rPr>
          <w:fldChar w:fldCharType="end"/>
        </w:r>
      </w:hyperlink>
    </w:p>
    <w:p w14:paraId="4B0B0B6D" w14:textId="5D65630E" w:rsidR="000E429A" w:rsidRPr="000E429A" w:rsidRDefault="003C0E77">
      <w:pPr>
        <w:pStyle w:val="TableofFigures"/>
        <w:tabs>
          <w:tab w:val="right" w:leader="dot" w:pos="8630"/>
        </w:tabs>
        <w:rPr>
          <w:rFonts w:eastAsiaTheme="minorEastAsia" w:cstheme="minorBidi"/>
          <w:noProof/>
          <w:sz w:val="22"/>
          <w:szCs w:val="22"/>
          <w:lang w:bidi="ar-SA"/>
        </w:rPr>
      </w:pPr>
      <w:hyperlink w:anchor="_Toc37691880" w:history="1">
        <w:r w:rsidR="000E429A" w:rsidRPr="000E429A">
          <w:rPr>
            <w:rStyle w:val="Hyperlink"/>
            <w:noProof/>
          </w:rPr>
          <w:t>Table 10. LASSO Regression Metrics</w:t>
        </w:r>
        <w:r w:rsidR="000E429A" w:rsidRPr="000E429A">
          <w:rPr>
            <w:noProof/>
            <w:webHidden/>
          </w:rPr>
          <w:tab/>
        </w:r>
        <w:r w:rsidR="000E429A" w:rsidRPr="000E429A">
          <w:rPr>
            <w:noProof/>
            <w:webHidden/>
          </w:rPr>
          <w:fldChar w:fldCharType="begin"/>
        </w:r>
        <w:r w:rsidR="000E429A" w:rsidRPr="000E429A">
          <w:rPr>
            <w:noProof/>
            <w:webHidden/>
          </w:rPr>
          <w:instrText xml:space="preserve"> PAGEREF _Toc37691880 \h </w:instrText>
        </w:r>
        <w:r w:rsidR="000E429A" w:rsidRPr="000E429A">
          <w:rPr>
            <w:noProof/>
            <w:webHidden/>
          </w:rPr>
        </w:r>
        <w:r w:rsidR="000E429A" w:rsidRPr="000E429A">
          <w:rPr>
            <w:noProof/>
            <w:webHidden/>
          </w:rPr>
          <w:fldChar w:fldCharType="separate"/>
        </w:r>
        <w:r w:rsidR="00B3288E">
          <w:rPr>
            <w:noProof/>
            <w:webHidden/>
          </w:rPr>
          <w:t>40</w:t>
        </w:r>
        <w:r w:rsidR="000E429A" w:rsidRPr="000E429A">
          <w:rPr>
            <w:noProof/>
            <w:webHidden/>
          </w:rPr>
          <w:fldChar w:fldCharType="end"/>
        </w:r>
      </w:hyperlink>
    </w:p>
    <w:p w14:paraId="01C223CD" w14:textId="36FEEF72" w:rsidR="000E429A" w:rsidRPr="000E429A" w:rsidRDefault="003C0E77">
      <w:pPr>
        <w:pStyle w:val="TableofFigures"/>
        <w:tabs>
          <w:tab w:val="right" w:leader="dot" w:pos="8630"/>
        </w:tabs>
        <w:rPr>
          <w:rFonts w:eastAsiaTheme="minorEastAsia" w:cstheme="minorBidi"/>
          <w:noProof/>
          <w:sz w:val="22"/>
          <w:szCs w:val="22"/>
          <w:lang w:bidi="ar-SA"/>
        </w:rPr>
      </w:pPr>
      <w:hyperlink w:anchor="_Toc37691881" w:history="1">
        <w:r w:rsidR="000E429A" w:rsidRPr="000E429A">
          <w:rPr>
            <w:rStyle w:val="Hyperlink"/>
            <w:noProof/>
          </w:rPr>
          <w:t>Table 11.  Regression Metrics for All Regression Models</w:t>
        </w:r>
        <w:r w:rsidR="000E429A" w:rsidRPr="000E429A">
          <w:rPr>
            <w:noProof/>
            <w:webHidden/>
          </w:rPr>
          <w:tab/>
        </w:r>
        <w:r w:rsidR="000E429A" w:rsidRPr="000E429A">
          <w:rPr>
            <w:noProof/>
            <w:webHidden/>
          </w:rPr>
          <w:fldChar w:fldCharType="begin"/>
        </w:r>
        <w:r w:rsidR="000E429A" w:rsidRPr="000E429A">
          <w:rPr>
            <w:noProof/>
            <w:webHidden/>
          </w:rPr>
          <w:instrText xml:space="preserve"> PAGEREF _Toc37691881 \h </w:instrText>
        </w:r>
        <w:r w:rsidR="000E429A" w:rsidRPr="000E429A">
          <w:rPr>
            <w:noProof/>
            <w:webHidden/>
          </w:rPr>
        </w:r>
        <w:r w:rsidR="000E429A" w:rsidRPr="000E429A">
          <w:rPr>
            <w:noProof/>
            <w:webHidden/>
          </w:rPr>
          <w:fldChar w:fldCharType="separate"/>
        </w:r>
        <w:r w:rsidR="00B3288E">
          <w:rPr>
            <w:noProof/>
            <w:webHidden/>
          </w:rPr>
          <w:t>41</w:t>
        </w:r>
        <w:r w:rsidR="000E429A" w:rsidRPr="000E429A">
          <w:rPr>
            <w:noProof/>
            <w:webHidden/>
          </w:rPr>
          <w:fldChar w:fldCharType="end"/>
        </w:r>
      </w:hyperlink>
    </w:p>
    <w:p w14:paraId="0FE422BA" w14:textId="1C0FE929" w:rsidR="000E429A" w:rsidRPr="000E429A" w:rsidRDefault="003C0E77">
      <w:pPr>
        <w:pStyle w:val="TableofFigures"/>
        <w:tabs>
          <w:tab w:val="right" w:leader="dot" w:pos="8630"/>
        </w:tabs>
        <w:rPr>
          <w:rFonts w:eastAsiaTheme="minorEastAsia" w:cstheme="minorBidi"/>
          <w:noProof/>
          <w:sz w:val="22"/>
          <w:szCs w:val="22"/>
          <w:lang w:bidi="ar-SA"/>
        </w:rPr>
      </w:pPr>
      <w:hyperlink w:anchor="_Toc37691882" w:history="1">
        <w:r w:rsidR="000E429A" w:rsidRPr="000E429A">
          <w:rPr>
            <w:rStyle w:val="Hyperlink"/>
            <w:noProof/>
          </w:rPr>
          <w:t>Table 12. Regression Metrics for All Regression Models – Blind Test Set</w:t>
        </w:r>
        <w:r w:rsidR="000E429A" w:rsidRPr="000E429A">
          <w:rPr>
            <w:noProof/>
            <w:webHidden/>
          </w:rPr>
          <w:tab/>
        </w:r>
        <w:r w:rsidR="000E429A" w:rsidRPr="000E429A">
          <w:rPr>
            <w:noProof/>
            <w:webHidden/>
          </w:rPr>
          <w:fldChar w:fldCharType="begin"/>
        </w:r>
        <w:r w:rsidR="000E429A" w:rsidRPr="000E429A">
          <w:rPr>
            <w:noProof/>
            <w:webHidden/>
          </w:rPr>
          <w:instrText xml:space="preserve"> PAGEREF _Toc37691882 \h </w:instrText>
        </w:r>
        <w:r w:rsidR="000E429A" w:rsidRPr="000E429A">
          <w:rPr>
            <w:noProof/>
            <w:webHidden/>
          </w:rPr>
        </w:r>
        <w:r w:rsidR="000E429A" w:rsidRPr="000E429A">
          <w:rPr>
            <w:noProof/>
            <w:webHidden/>
          </w:rPr>
          <w:fldChar w:fldCharType="separate"/>
        </w:r>
        <w:r w:rsidR="00B3288E">
          <w:rPr>
            <w:noProof/>
            <w:webHidden/>
          </w:rPr>
          <w:t>43</w:t>
        </w:r>
        <w:r w:rsidR="000E429A" w:rsidRPr="000E429A">
          <w:rPr>
            <w:noProof/>
            <w:webHidden/>
          </w:rPr>
          <w:fldChar w:fldCharType="end"/>
        </w:r>
      </w:hyperlink>
    </w:p>
    <w:p w14:paraId="3E14F657" w14:textId="5AD9FEF1" w:rsidR="000E429A" w:rsidRPr="000E429A" w:rsidRDefault="003C0E77">
      <w:pPr>
        <w:pStyle w:val="TableofFigures"/>
        <w:tabs>
          <w:tab w:val="right" w:leader="dot" w:pos="8630"/>
        </w:tabs>
        <w:rPr>
          <w:rFonts w:eastAsiaTheme="minorEastAsia" w:cstheme="minorBidi"/>
          <w:noProof/>
          <w:sz w:val="22"/>
          <w:szCs w:val="22"/>
          <w:lang w:bidi="ar-SA"/>
        </w:rPr>
      </w:pPr>
      <w:hyperlink w:anchor="_Toc37691883" w:history="1">
        <w:r w:rsidR="000E429A" w:rsidRPr="000E429A">
          <w:rPr>
            <w:rStyle w:val="Hyperlink"/>
            <w:noProof/>
          </w:rPr>
          <w:t>Table 13. Pattern-based System Regression Metrics</w:t>
        </w:r>
        <w:r w:rsidR="000E429A" w:rsidRPr="000E429A">
          <w:rPr>
            <w:noProof/>
            <w:webHidden/>
          </w:rPr>
          <w:tab/>
        </w:r>
        <w:r w:rsidR="000E429A" w:rsidRPr="000E429A">
          <w:rPr>
            <w:noProof/>
            <w:webHidden/>
          </w:rPr>
          <w:fldChar w:fldCharType="begin"/>
        </w:r>
        <w:r w:rsidR="000E429A" w:rsidRPr="000E429A">
          <w:rPr>
            <w:noProof/>
            <w:webHidden/>
          </w:rPr>
          <w:instrText xml:space="preserve"> PAGEREF _Toc37691883 \h </w:instrText>
        </w:r>
        <w:r w:rsidR="000E429A" w:rsidRPr="000E429A">
          <w:rPr>
            <w:noProof/>
            <w:webHidden/>
          </w:rPr>
        </w:r>
        <w:r w:rsidR="000E429A" w:rsidRPr="000E429A">
          <w:rPr>
            <w:noProof/>
            <w:webHidden/>
          </w:rPr>
          <w:fldChar w:fldCharType="separate"/>
        </w:r>
        <w:r w:rsidR="00B3288E">
          <w:rPr>
            <w:noProof/>
            <w:webHidden/>
          </w:rPr>
          <w:t>47</w:t>
        </w:r>
        <w:r w:rsidR="000E429A" w:rsidRPr="000E429A">
          <w:rPr>
            <w:noProof/>
            <w:webHidden/>
          </w:rPr>
          <w:fldChar w:fldCharType="end"/>
        </w:r>
      </w:hyperlink>
    </w:p>
    <w:p w14:paraId="3EBB1007" w14:textId="7B6AC3D0" w:rsidR="00DA1971" w:rsidRPr="000E429A" w:rsidRDefault="000E429A" w:rsidP="008D1768">
      <w:pPr>
        <w:jc w:val="center"/>
        <w:rPr>
          <w:b/>
          <w:bCs/>
          <w:sz w:val="28"/>
          <w:szCs w:val="28"/>
        </w:rPr>
      </w:pPr>
      <w:r w:rsidRPr="000E429A">
        <w:rPr>
          <w:sz w:val="28"/>
          <w:szCs w:val="28"/>
        </w:rPr>
        <w:fldChar w:fldCharType="end"/>
      </w:r>
      <w:r w:rsidR="00DA1971" w:rsidRPr="000E429A">
        <w:rPr>
          <w:b/>
          <w:bCs/>
          <w:sz w:val="28"/>
          <w:szCs w:val="28"/>
        </w:rPr>
        <w:br w:type="page"/>
      </w:r>
      <w:bookmarkStart w:id="3" w:name="_Toc310579466"/>
      <w:sdt>
        <w:sdtPr>
          <w:rPr>
            <w:b/>
            <w:bCs/>
          </w:r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rsidRPr="000E429A">
            <w:rPr>
              <w:b/>
              <w:bCs/>
            </w:rPr>
            <w:t>List of Figures</w:t>
          </w:r>
        </w:sdtContent>
      </w:sdt>
      <w:bookmarkEnd w:id="3"/>
    </w:p>
    <w:p w14:paraId="06F89606" w14:textId="0ABC1A4B" w:rsidR="000E429A" w:rsidRDefault="000E429A">
      <w:pPr>
        <w:pStyle w:val="TableofFigures"/>
        <w:tabs>
          <w:tab w:val="right" w:leader="dot" w:pos="8630"/>
        </w:tabs>
        <w:rPr>
          <w:rFonts w:eastAsiaTheme="minorEastAsia" w:cstheme="minorBidi"/>
          <w:noProof/>
          <w:sz w:val="22"/>
          <w:szCs w:val="22"/>
          <w:lang w:bidi="ar-SA"/>
        </w:rPr>
      </w:pPr>
      <w:r>
        <w:rPr>
          <w:b/>
          <w:bCs/>
          <w:sz w:val="28"/>
          <w:szCs w:val="28"/>
        </w:rPr>
        <w:fldChar w:fldCharType="begin"/>
      </w:r>
      <w:r>
        <w:rPr>
          <w:b/>
          <w:bCs/>
          <w:sz w:val="28"/>
          <w:szCs w:val="28"/>
        </w:rPr>
        <w:instrText xml:space="preserve"> TOC \h \z \c "Figure" </w:instrText>
      </w:r>
      <w:r>
        <w:rPr>
          <w:b/>
          <w:bCs/>
          <w:sz w:val="28"/>
          <w:szCs w:val="28"/>
        </w:rPr>
        <w:fldChar w:fldCharType="separate"/>
      </w:r>
      <w:hyperlink w:anchor="_Toc37691893" w:history="1">
        <w:r w:rsidRPr="002E415B">
          <w:rPr>
            <w:rStyle w:val="Hyperlink"/>
            <w:noProof/>
          </w:rPr>
          <w:t>Figure 1</w:t>
        </w:r>
        <w:r w:rsidRPr="002E415B">
          <w:rPr>
            <w:rStyle w:val="Hyperlink"/>
            <w:noProof/>
          </w:rPr>
          <w:noBreakHyphen/>
          <w:t>1. Contact-based techniques and locations.</w:t>
        </w:r>
        <w:r>
          <w:rPr>
            <w:noProof/>
            <w:webHidden/>
          </w:rPr>
          <w:tab/>
        </w:r>
        <w:r>
          <w:rPr>
            <w:noProof/>
            <w:webHidden/>
          </w:rPr>
          <w:fldChar w:fldCharType="begin"/>
        </w:r>
        <w:r>
          <w:rPr>
            <w:noProof/>
            <w:webHidden/>
          </w:rPr>
          <w:instrText xml:space="preserve"> PAGEREF _Toc37691893 \h </w:instrText>
        </w:r>
        <w:r>
          <w:rPr>
            <w:noProof/>
            <w:webHidden/>
          </w:rPr>
        </w:r>
        <w:r>
          <w:rPr>
            <w:noProof/>
            <w:webHidden/>
          </w:rPr>
          <w:fldChar w:fldCharType="separate"/>
        </w:r>
        <w:r w:rsidR="00B3288E">
          <w:rPr>
            <w:noProof/>
            <w:webHidden/>
          </w:rPr>
          <w:t>2</w:t>
        </w:r>
        <w:r>
          <w:rPr>
            <w:noProof/>
            <w:webHidden/>
          </w:rPr>
          <w:fldChar w:fldCharType="end"/>
        </w:r>
      </w:hyperlink>
    </w:p>
    <w:p w14:paraId="09A0200D" w14:textId="342C1B92" w:rsidR="000E429A" w:rsidRDefault="003C0E77">
      <w:pPr>
        <w:pStyle w:val="TableofFigures"/>
        <w:tabs>
          <w:tab w:val="right" w:leader="dot" w:pos="8630"/>
        </w:tabs>
        <w:rPr>
          <w:rFonts w:eastAsiaTheme="minorEastAsia" w:cstheme="minorBidi"/>
          <w:noProof/>
          <w:sz w:val="22"/>
          <w:szCs w:val="22"/>
          <w:lang w:bidi="ar-SA"/>
        </w:rPr>
      </w:pPr>
      <w:hyperlink w:anchor="_Toc37691894" w:history="1">
        <w:r w:rsidR="000E429A" w:rsidRPr="002E415B">
          <w:rPr>
            <w:rStyle w:val="Hyperlink"/>
            <w:noProof/>
          </w:rPr>
          <w:t>Figure 1</w:t>
        </w:r>
        <w:r w:rsidR="000E429A" w:rsidRPr="002E415B">
          <w:rPr>
            <w:rStyle w:val="Hyperlink"/>
            <w:noProof/>
          </w:rPr>
          <w:noBreakHyphen/>
          <w:t>2. CSI format.</w:t>
        </w:r>
        <w:r w:rsidR="000E429A">
          <w:rPr>
            <w:noProof/>
            <w:webHidden/>
          </w:rPr>
          <w:tab/>
        </w:r>
        <w:r w:rsidR="000E429A">
          <w:rPr>
            <w:noProof/>
            <w:webHidden/>
          </w:rPr>
          <w:fldChar w:fldCharType="begin"/>
        </w:r>
        <w:r w:rsidR="000E429A">
          <w:rPr>
            <w:noProof/>
            <w:webHidden/>
          </w:rPr>
          <w:instrText xml:space="preserve"> PAGEREF _Toc37691894 \h </w:instrText>
        </w:r>
        <w:r w:rsidR="000E429A">
          <w:rPr>
            <w:noProof/>
            <w:webHidden/>
          </w:rPr>
        </w:r>
        <w:r w:rsidR="000E429A">
          <w:rPr>
            <w:noProof/>
            <w:webHidden/>
          </w:rPr>
          <w:fldChar w:fldCharType="separate"/>
        </w:r>
        <w:r w:rsidR="00B3288E">
          <w:rPr>
            <w:noProof/>
            <w:webHidden/>
          </w:rPr>
          <w:t>5</w:t>
        </w:r>
        <w:r w:rsidR="000E429A">
          <w:rPr>
            <w:noProof/>
            <w:webHidden/>
          </w:rPr>
          <w:fldChar w:fldCharType="end"/>
        </w:r>
      </w:hyperlink>
    </w:p>
    <w:p w14:paraId="5EFA4B38" w14:textId="45B3FF8E" w:rsidR="000E429A" w:rsidRDefault="003C0E77">
      <w:pPr>
        <w:pStyle w:val="TableofFigures"/>
        <w:tabs>
          <w:tab w:val="right" w:leader="dot" w:pos="8630"/>
        </w:tabs>
        <w:rPr>
          <w:rFonts w:eastAsiaTheme="minorEastAsia" w:cstheme="minorBidi"/>
          <w:noProof/>
          <w:sz w:val="22"/>
          <w:szCs w:val="22"/>
          <w:lang w:bidi="ar-SA"/>
        </w:rPr>
      </w:pPr>
      <w:hyperlink w:anchor="_Toc37691895" w:history="1">
        <w:r w:rsidR="000E429A" w:rsidRPr="002E415B">
          <w:rPr>
            <w:rStyle w:val="Hyperlink"/>
            <w:noProof/>
          </w:rPr>
          <w:t>Figure 1</w:t>
        </w:r>
        <w:r w:rsidR="000E429A" w:rsidRPr="002E415B">
          <w:rPr>
            <w:rStyle w:val="Hyperlink"/>
            <w:noProof/>
          </w:rPr>
          <w:noBreakHyphen/>
          <w:t>3. RR estimation block diagram.</w:t>
        </w:r>
        <w:r w:rsidR="000E429A">
          <w:rPr>
            <w:noProof/>
            <w:webHidden/>
          </w:rPr>
          <w:tab/>
        </w:r>
        <w:r w:rsidR="000E429A">
          <w:rPr>
            <w:noProof/>
            <w:webHidden/>
          </w:rPr>
          <w:fldChar w:fldCharType="begin"/>
        </w:r>
        <w:r w:rsidR="000E429A">
          <w:rPr>
            <w:noProof/>
            <w:webHidden/>
          </w:rPr>
          <w:instrText xml:space="preserve"> PAGEREF _Toc37691895 \h </w:instrText>
        </w:r>
        <w:r w:rsidR="000E429A">
          <w:rPr>
            <w:noProof/>
            <w:webHidden/>
          </w:rPr>
        </w:r>
        <w:r w:rsidR="000E429A">
          <w:rPr>
            <w:noProof/>
            <w:webHidden/>
          </w:rPr>
          <w:fldChar w:fldCharType="separate"/>
        </w:r>
        <w:r w:rsidR="00B3288E">
          <w:rPr>
            <w:noProof/>
            <w:webHidden/>
          </w:rPr>
          <w:t>5</w:t>
        </w:r>
        <w:r w:rsidR="000E429A">
          <w:rPr>
            <w:noProof/>
            <w:webHidden/>
          </w:rPr>
          <w:fldChar w:fldCharType="end"/>
        </w:r>
      </w:hyperlink>
    </w:p>
    <w:p w14:paraId="43247B89" w14:textId="64E5A7F1" w:rsidR="000E429A" w:rsidRDefault="003C0E77">
      <w:pPr>
        <w:pStyle w:val="TableofFigures"/>
        <w:tabs>
          <w:tab w:val="right" w:leader="dot" w:pos="8630"/>
        </w:tabs>
        <w:rPr>
          <w:rFonts w:eastAsiaTheme="minorEastAsia" w:cstheme="minorBidi"/>
          <w:noProof/>
          <w:sz w:val="22"/>
          <w:szCs w:val="22"/>
          <w:lang w:bidi="ar-SA"/>
        </w:rPr>
      </w:pPr>
      <w:hyperlink w:anchor="_Toc37691896" w:history="1">
        <w:r w:rsidR="000E429A" w:rsidRPr="002E415B">
          <w:rPr>
            <w:rStyle w:val="Hyperlink"/>
            <w:noProof/>
          </w:rPr>
          <w:t>Figure 1</w:t>
        </w:r>
        <w:r w:rsidR="000E429A" w:rsidRPr="002E415B">
          <w:rPr>
            <w:rStyle w:val="Hyperlink"/>
            <w:noProof/>
          </w:rPr>
          <w:noBreakHyphen/>
          <w:t>4. Geometry of the Fresnel diffraction at point Q [16].</w:t>
        </w:r>
        <w:r w:rsidR="000E429A">
          <w:rPr>
            <w:noProof/>
            <w:webHidden/>
          </w:rPr>
          <w:tab/>
        </w:r>
        <w:r w:rsidR="000E429A">
          <w:rPr>
            <w:noProof/>
            <w:webHidden/>
          </w:rPr>
          <w:fldChar w:fldCharType="begin"/>
        </w:r>
        <w:r w:rsidR="000E429A">
          <w:rPr>
            <w:noProof/>
            <w:webHidden/>
          </w:rPr>
          <w:instrText xml:space="preserve"> PAGEREF _Toc37691896 \h </w:instrText>
        </w:r>
        <w:r w:rsidR="000E429A">
          <w:rPr>
            <w:noProof/>
            <w:webHidden/>
          </w:rPr>
        </w:r>
        <w:r w:rsidR="000E429A">
          <w:rPr>
            <w:noProof/>
            <w:webHidden/>
          </w:rPr>
          <w:fldChar w:fldCharType="separate"/>
        </w:r>
        <w:r w:rsidR="00B3288E">
          <w:rPr>
            <w:noProof/>
            <w:webHidden/>
          </w:rPr>
          <w:t>7</w:t>
        </w:r>
        <w:r w:rsidR="000E429A">
          <w:rPr>
            <w:noProof/>
            <w:webHidden/>
          </w:rPr>
          <w:fldChar w:fldCharType="end"/>
        </w:r>
      </w:hyperlink>
    </w:p>
    <w:p w14:paraId="69A40897" w14:textId="212185DC" w:rsidR="000E429A" w:rsidRDefault="003C0E77">
      <w:pPr>
        <w:pStyle w:val="TableofFigures"/>
        <w:tabs>
          <w:tab w:val="right" w:leader="dot" w:pos="8630"/>
        </w:tabs>
        <w:rPr>
          <w:rFonts w:eastAsiaTheme="minorEastAsia" w:cstheme="minorBidi"/>
          <w:noProof/>
          <w:sz w:val="22"/>
          <w:szCs w:val="22"/>
          <w:lang w:bidi="ar-SA"/>
        </w:rPr>
      </w:pPr>
      <w:hyperlink w:anchor="_Toc37691897" w:history="1">
        <w:r w:rsidR="000E429A" w:rsidRPr="002E415B">
          <w:rPr>
            <w:rStyle w:val="Hyperlink"/>
            <w:noProof/>
          </w:rPr>
          <w:t>Figure 3</w:t>
        </w:r>
        <w:r w:rsidR="000E429A" w:rsidRPr="002E415B">
          <w:rPr>
            <w:rStyle w:val="Hyperlink"/>
            <w:noProof/>
          </w:rPr>
          <w:noBreakHyphen/>
          <w:t>1. TP-Link TL-WDR4300 router.</w:t>
        </w:r>
        <w:r w:rsidR="000E429A">
          <w:rPr>
            <w:noProof/>
            <w:webHidden/>
          </w:rPr>
          <w:tab/>
        </w:r>
        <w:r w:rsidR="000E429A">
          <w:rPr>
            <w:noProof/>
            <w:webHidden/>
          </w:rPr>
          <w:fldChar w:fldCharType="begin"/>
        </w:r>
        <w:r w:rsidR="000E429A">
          <w:rPr>
            <w:noProof/>
            <w:webHidden/>
          </w:rPr>
          <w:instrText xml:space="preserve"> PAGEREF _Toc37691897 \h </w:instrText>
        </w:r>
        <w:r w:rsidR="000E429A">
          <w:rPr>
            <w:noProof/>
            <w:webHidden/>
          </w:rPr>
        </w:r>
        <w:r w:rsidR="000E429A">
          <w:rPr>
            <w:noProof/>
            <w:webHidden/>
          </w:rPr>
          <w:fldChar w:fldCharType="separate"/>
        </w:r>
        <w:r w:rsidR="00B3288E">
          <w:rPr>
            <w:noProof/>
            <w:webHidden/>
          </w:rPr>
          <w:t>11</w:t>
        </w:r>
        <w:r w:rsidR="000E429A">
          <w:rPr>
            <w:noProof/>
            <w:webHidden/>
          </w:rPr>
          <w:fldChar w:fldCharType="end"/>
        </w:r>
      </w:hyperlink>
    </w:p>
    <w:p w14:paraId="54EA702E" w14:textId="43353D15" w:rsidR="000E429A" w:rsidRDefault="003C0E77">
      <w:pPr>
        <w:pStyle w:val="TableofFigures"/>
        <w:tabs>
          <w:tab w:val="right" w:leader="dot" w:pos="8630"/>
        </w:tabs>
        <w:rPr>
          <w:rFonts w:eastAsiaTheme="minorEastAsia" w:cstheme="minorBidi"/>
          <w:noProof/>
          <w:sz w:val="22"/>
          <w:szCs w:val="22"/>
          <w:lang w:bidi="ar-SA"/>
        </w:rPr>
      </w:pPr>
      <w:hyperlink w:anchor="_Toc37691898" w:history="1">
        <w:r w:rsidR="000E429A" w:rsidRPr="002E415B">
          <w:rPr>
            <w:rStyle w:val="Hyperlink"/>
            <w:noProof/>
          </w:rPr>
          <w:t>Figure 3</w:t>
        </w:r>
        <w:r w:rsidR="000E429A" w:rsidRPr="002E415B">
          <w:rPr>
            <w:rStyle w:val="Hyperlink"/>
            <w:noProof/>
          </w:rPr>
          <w:noBreakHyphen/>
          <w:t>2. Network setup.</w:t>
        </w:r>
        <w:r w:rsidR="000E429A">
          <w:rPr>
            <w:noProof/>
            <w:webHidden/>
          </w:rPr>
          <w:tab/>
        </w:r>
        <w:r w:rsidR="000E429A">
          <w:rPr>
            <w:noProof/>
            <w:webHidden/>
          </w:rPr>
          <w:fldChar w:fldCharType="begin"/>
        </w:r>
        <w:r w:rsidR="000E429A">
          <w:rPr>
            <w:noProof/>
            <w:webHidden/>
          </w:rPr>
          <w:instrText xml:space="preserve"> PAGEREF _Toc37691898 \h </w:instrText>
        </w:r>
        <w:r w:rsidR="000E429A">
          <w:rPr>
            <w:noProof/>
            <w:webHidden/>
          </w:rPr>
        </w:r>
        <w:r w:rsidR="000E429A">
          <w:rPr>
            <w:noProof/>
            <w:webHidden/>
          </w:rPr>
          <w:fldChar w:fldCharType="separate"/>
        </w:r>
        <w:r w:rsidR="00B3288E">
          <w:rPr>
            <w:noProof/>
            <w:webHidden/>
          </w:rPr>
          <w:t>12</w:t>
        </w:r>
        <w:r w:rsidR="000E429A">
          <w:rPr>
            <w:noProof/>
            <w:webHidden/>
          </w:rPr>
          <w:fldChar w:fldCharType="end"/>
        </w:r>
      </w:hyperlink>
    </w:p>
    <w:p w14:paraId="40DE810F" w14:textId="67E8BAE2" w:rsidR="000E429A" w:rsidRDefault="003C0E77">
      <w:pPr>
        <w:pStyle w:val="TableofFigures"/>
        <w:tabs>
          <w:tab w:val="right" w:leader="dot" w:pos="8630"/>
        </w:tabs>
        <w:rPr>
          <w:rFonts w:eastAsiaTheme="minorEastAsia" w:cstheme="minorBidi"/>
          <w:noProof/>
          <w:sz w:val="22"/>
          <w:szCs w:val="22"/>
          <w:lang w:bidi="ar-SA"/>
        </w:rPr>
      </w:pPr>
      <w:hyperlink w:anchor="_Toc37691899" w:history="1">
        <w:r w:rsidR="000E429A" w:rsidRPr="002E415B">
          <w:rPr>
            <w:rStyle w:val="Hyperlink"/>
            <w:noProof/>
          </w:rPr>
          <w:t>Figure 3</w:t>
        </w:r>
        <w:r w:rsidR="000E429A" w:rsidRPr="002E415B">
          <w:rPr>
            <w:rStyle w:val="Hyperlink"/>
            <w:noProof/>
          </w:rPr>
          <w:noBreakHyphen/>
          <w:t>3. Data collection setup scheme.</w:t>
        </w:r>
        <w:r w:rsidR="000E429A">
          <w:rPr>
            <w:noProof/>
            <w:webHidden/>
          </w:rPr>
          <w:tab/>
        </w:r>
        <w:r w:rsidR="000E429A">
          <w:rPr>
            <w:noProof/>
            <w:webHidden/>
          </w:rPr>
          <w:fldChar w:fldCharType="begin"/>
        </w:r>
        <w:r w:rsidR="000E429A">
          <w:rPr>
            <w:noProof/>
            <w:webHidden/>
          </w:rPr>
          <w:instrText xml:space="preserve"> PAGEREF _Toc37691899 \h </w:instrText>
        </w:r>
        <w:r w:rsidR="000E429A">
          <w:rPr>
            <w:noProof/>
            <w:webHidden/>
          </w:rPr>
        </w:r>
        <w:r w:rsidR="000E429A">
          <w:rPr>
            <w:noProof/>
            <w:webHidden/>
          </w:rPr>
          <w:fldChar w:fldCharType="separate"/>
        </w:r>
        <w:r w:rsidR="00B3288E">
          <w:rPr>
            <w:noProof/>
            <w:webHidden/>
          </w:rPr>
          <w:t>13</w:t>
        </w:r>
        <w:r w:rsidR="000E429A">
          <w:rPr>
            <w:noProof/>
            <w:webHidden/>
          </w:rPr>
          <w:fldChar w:fldCharType="end"/>
        </w:r>
      </w:hyperlink>
    </w:p>
    <w:p w14:paraId="3309E8F4" w14:textId="17D26F0D" w:rsidR="000E429A" w:rsidRDefault="003C0E77">
      <w:pPr>
        <w:pStyle w:val="TableofFigures"/>
        <w:tabs>
          <w:tab w:val="right" w:leader="dot" w:pos="8630"/>
        </w:tabs>
        <w:rPr>
          <w:rFonts w:eastAsiaTheme="minorEastAsia" w:cstheme="minorBidi"/>
          <w:noProof/>
          <w:sz w:val="22"/>
          <w:szCs w:val="22"/>
          <w:lang w:bidi="ar-SA"/>
        </w:rPr>
      </w:pPr>
      <w:hyperlink w:anchor="_Toc37691900" w:history="1">
        <w:r w:rsidR="000E429A" w:rsidRPr="002E415B">
          <w:rPr>
            <w:rStyle w:val="Hyperlink"/>
            <w:noProof/>
          </w:rPr>
          <w:t>Figure 3</w:t>
        </w:r>
        <w:r w:rsidR="000E429A" w:rsidRPr="002E415B">
          <w:rPr>
            <w:rStyle w:val="Hyperlink"/>
            <w:noProof/>
          </w:rPr>
          <w:noBreakHyphen/>
          <w:t>4. Data collection setup.</w:t>
        </w:r>
        <w:r w:rsidR="000E429A">
          <w:rPr>
            <w:noProof/>
            <w:webHidden/>
          </w:rPr>
          <w:tab/>
        </w:r>
        <w:r w:rsidR="000E429A">
          <w:rPr>
            <w:noProof/>
            <w:webHidden/>
          </w:rPr>
          <w:fldChar w:fldCharType="begin"/>
        </w:r>
        <w:r w:rsidR="000E429A">
          <w:rPr>
            <w:noProof/>
            <w:webHidden/>
          </w:rPr>
          <w:instrText xml:space="preserve"> PAGEREF _Toc37691900 \h </w:instrText>
        </w:r>
        <w:r w:rsidR="000E429A">
          <w:rPr>
            <w:noProof/>
            <w:webHidden/>
          </w:rPr>
        </w:r>
        <w:r w:rsidR="000E429A">
          <w:rPr>
            <w:noProof/>
            <w:webHidden/>
          </w:rPr>
          <w:fldChar w:fldCharType="separate"/>
        </w:r>
        <w:r w:rsidR="00B3288E">
          <w:rPr>
            <w:noProof/>
            <w:webHidden/>
          </w:rPr>
          <w:t>13</w:t>
        </w:r>
        <w:r w:rsidR="000E429A">
          <w:rPr>
            <w:noProof/>
            <w:webHidden/>
          </w:rPr>
          <w:fldChar w:fldCharType="end"/>
        </w:r>
      </w:hyperlink>
    </w:p>
    <w:p w14:paraId="1E3A9D94" w14:textId="01307D6C" w:rsidR="000E429A" w:rsidRDefault="003C0E77">
      <w:pPr>
        <w:pStyle w:val="TableofFigures"/>
        <w:tabs>
          <w:tab w:val="right" w:leader="dot" w:pos="8630"/>
        </w:tabs>
        <w:rPr>
          <w:rFonts w:eastAsiaTheme="minorEastAsia" w:cstheme="minorBidi"/>
          <w:noProof/>
          <w:sz w:val="22"/>
          <w:szCs w:val="22"/>
          <w:lang w:bidi="ar-SA"/>
        </w:rPr>
      </w:pPr>
      <w:hyperlink w:anchor="_Toc37691901" w:history="1">
        <w:r w:rsidR="000E429A" w:rsidRPr="002E415B">
          <w:rPr>
            <w:rStyle w:val="Hyperlink"/>
            <w:noProof/>
          </w:rPr>
          <w:t>Figure 3</w:t>
        </w:r>
        <w:r w:rsidR="000E429A" w:rsidRPr="002E415B">
          <w:rPr>
            <w:rStyle w:val="Hyperlink"/>
            <w:noProof/>
          </w:rPr>
          <w:noBreakHyphen/>
          <w:t>5. Respiration monitor belt logger sensor NUL-236.</w:t>
        </w:r>
        <w:r w:rsidR="000E429A">
          <w:rPr>
            <w:noProof/>
            <w:webHidden/>
          </w:rPr>
          <w:tab/>
        </w:r>
        <w:r w:rsidR="000E429A">
          <w:rPr>
            <w:noProof/>
            <w:webHidden/>
          </w:rPr>
          <w:fldChar w:fldCharType="begin"/>
        </w:r>
        <w:r w:rsidR="000E429A">
          <w:rPr>
            <w:noProof/>
            <w:webHidden/>
          </w:rPr>
          <w:instrText xml:space="preserve"> PAGEREF _Toc37691901 \h </w:instrText>
        </w:r>
        <w:r w:rsidR="000E429A">
          <w:rPr>
            <w:noProof/>
            <w:webHidden/>
          </w:rPr>
        </w:r>
        <w:r w:rsidR="000E429A">
          <w:rPr>
            <w:noProof/>
            <w:webHidden/>
          </w:rPr>
          <w:fldChar w:fldCharType="separate"/>
        </w:r>
        <w:r w:rsidR="00B3288E">
          <w:rPr>
            <w:noProof/>
            <w:webHidden/>
          </w:rPr>
          <w:t>15</w:t>
        </w:r>
        <w:r w:rsidR="000E429A">
          <w:rPr>
            <w:noProof/>
            <w:webHidden/>
          </w:rPr>
          <w:fldChar w:fldCharType="end"/>
        </w:r>
      </w:hyperlink>
    </w:p>
    <w:p w14:paraId="49BBEE70" w14:textId="3C53D961" w:rsidR="000E429A" w:rsidRDefault="003C0E77">
      <w:pPr>
        <w:pStyle w:val="TableofFigures"/>
        <w:tabs>
          <w:tab w:val="right" w:leader="dot" w:pos="8630"/>
        </w:tabs>
        <w:rPr>
          <w:rFonts w:eastAsiaTheme="minorEastAsia" w:cstheme="minorBidi"/>
          <w:noProof/>
          <w:sz w:val="22"/>
          <w:szCs w:val="22"/>
          <w:lang w:bidi="ar-SA"/>
        </w:rPr>
      </w:pPr>
      <w:hyperlink w:anchor="_Toc37691902" w:history="1">
        <w:r w:rsidR="000E429A" w:rsidRPr="002E415B">
          <w:rPr>
            <w:rStyle w:val="Hyperlink"/>
            <w:noProof/>
          </w:rPr>
          <w:t>Figure 3</w:t>
        </w:r>
        <w:r w:rsidR="000E429A" w:rsidRPr="002E415B">
          <w:rPr>
            <w:rStyle w:val="Hyperlink"/>
            <w:noProof/>
          </w:rPr>
          <w:noBreakHyphen/>
          <w:t>6. NeuLog software application.</w:t>
        </w:r>
        <w:r w:rsidR="000E429A">
          <w:rPr>
            <w:noProof/>
            <w:webHidden/>
          </w:rPr>
          <w:tab/>
        </w:r>
        <w:r w:rsidR="000E429A">
          <w:rPr>
            <w:noProof/>
            <w:webHidden/>
          </w:rPr>
          <w:fldChar w:fldCharType="begin"/>
        </w:r>
        <w:r w:rsidR="000E429A">
          <w:rPr>
            <w:noProof/>
            <w:webHidden/>
          </w:rPr>
          <w:instrText xml:space="preserve"> PAGEREF _Toc37691902 \h </w:instrText>
        </w:r>
        <w:r w:rsidR="000E429A">
          <w:rPr>
            <w:noProof/>
            <w:webHidden/>
          </w:rPr>
        </w:r>
        <w:r w:rsidR="000E429A">
          <w:rPr>
            <w:noProof/>
            <w:webHidden/>
          </w:rPr>
          <w:fldChar w:fldCharType="separate"/>
        </w:r>
        <w:r w:rsidR="00B3288E">
          <w:rPr>
            <w:noProof/>
            <w:webHidden/>
          </w:rPr>
          <w:t>16</w:t>
        </w:r>
        <w:r w:rsidR="000E429A">
          <w:rPr>
            <w:noProof/>
            <w:webHidden/>
          </w:rPr>
          <w:fldChar w:fldCharType="end"/>
        </w:r>
      </w:hyperlink>
    </w:p>
    <w:p w14:paraId="49B716F4" w14:textId="2D806E50" w:rsidR="000E429A" w:rsidRDefault="003C0E77">
      <w:pPr>
        <w:pStyle w:val="TableofFigures"/>
        <w:tabs>
          <w:tab w:val="right" w:leader="dot" w:pos="8630"/>
        </w:tabs>
        <w:rPr>
          <w:rFonts w:eastAsiaTheme="minorEastAsia" w:cstheme="minorBidi"/>
          <w:noProof/>
          <w:sz w:val="22"/>
          <w:szCs w:val="22"/>
          <w:lang w:bidi="ar-SA"/>
        </w:rPr>
      </w:pPr>
      <w:hyperlink w:anchor="_Toc37691903" w:history="1">
        <w:r w:rsidR="000E429A" w:rsidRPr="002E415B">
          <w:rPr>
            <w:rStyle w:val="Hyperlink"/>
            <w:noProof/>
          </w:rPr>
          <w:t>Figure 3</w:t>
        </w:r>
        <w:r w:rsidR="000E429A" w:rsidRPr="002E415B">
          <w:rPr>
            <w:rStyle w:val="Hyperlink"/>
            <w:noProof/>
          </w:rPr>
          <w:noBreakHyphen/>
          <w:t>7. Peak counting to obtain RR.</w:t>
        </w:r>
        <w:r w:rsidR="000E429A">
          <w:rPr>
            <w:noProof/>
            <w:webHidden/>
          </w:rPr>
          <w:tab/>
        </w:r>
        <w:r w:rsidR="000E429A">
          <w:rPr>
            <w:noProof/>
            <w:webHidden/>
          </w:rPr>
          <w:fldChar w:fldCharType="begin"/>
        </w:r>
        <w:r w:rsidR="000E429A">
          <w:rPr>
            <w:noProof/>
            <w:webHidden/>
          </w:rPr>
          <w:instrText xml:space="preserve"> PAGEREF _Toc37691903 \h </w:instrText>
        </w:r>
        <w:r w:rsidR="000E429A">
          <w:rPr>
            <w:noProof/>
            <w:webHidden/>
          </w:rPr>
        </w:r>
        <w:r w:rsidR="000E429A">
          <w:rPr>
            <w:noProof/>
            <w:webHidden/>
          </w:rPr>
          <w:fldChar w:fldCharType="separate"/>
        </w:r>
        <w:r w:rsidR="00B3288E">
          <w:rPr>
            <w:noProof/>
            <w:webHidden/>
          </w:rPr>
          <w:t>16</w:t>
        </w:r>
        <w:r w:rsidR="000E429A">
          <w:rPr>
            <w:noProof/>
            <w:webHidden/>
          </w:rPr>
          <w:fldChar w:fldCharType="end"/>
        </w:r>
      </w:hyperlink>
    </w:p>
    <w:p w14:paraId="0FF8676F" w14:textId="40394943" w:rsidR="000E429A" w:rsidRDefault="003C0E77">
      <w:pPr>
        <w:pStyle w:val="TableofFigures"/>
        <w:tabs>
          <w:tab w:val="right" w:leader="dot" w:pos="8630"/>
        </w:tabs>
        <w:rPr>
          <w:rFonts w:eastAsiaTheme="minorEastAsia" w:cstheme="minorBidi"/>
          <w:noProof/>
          <w:sz w:val="22"/>
          <w:szCs w:val="22"/>
          <w:lang w:bidi="ar-SA"/>
        </w:rPr>
      </w:pPr>
      <w:hyperlink w:anchor="_Toc37691904" w:history="1">
        <w:r w:rsidR="000E429A" w:rsidRPr="002E415B">
          <w:rPr>
            <w:rStyle w:val="Hyperlink"/>
            <w:noProof/>
          </w:rPr>
          <w:t>Figure 3</w:t>
        </w:r>
        <w:r w:rsidR="000E429A" w:rsidRPr="002E415B">
          <w:rPr>
            <w:rStyle w:val="Hyperlink"/>
            <w:noProof/>
          </w:rPr>
          <w:noBreakHyphen/>
          <w:t>8. Image of a 12 bpm test.</w:t>
        </w:r>
        <w:r w:rsidR="000E429A">
          <w:rPr>
            <w:noProof/>
            <w:webHidden/>
          </w:rPr>
          <w:tab/>
        </w:r>
        <w:r w:rsidR="000E429A">
          <w:rPr>
            <w:noProof/>
            <w:webHidden/>
          </w:rPr>
          <w:fldChar w:fldCharType="begin"/>
        </w:r>
        <w:r w:rsidR="000E429A">
          <w:rPr>
            <w:noProof/>
            <w:webHidden/>
          </w:rPr>
          <w:instrText xml:space="preserve"> PAGEREF _Toc37691904 \h </w:instrText>
        </w:r>
        <w:r w:rsidR="000E429A">
          <w:rPr>
            <w:noProof/>
            <w:webHidden/>
          </w:rPr>
        </w:r>
        <w:r w:rsidR="000E429A">
          <w:rPr>
            <w:noProof/>
            <w:webHidden/>
          </w:rPr>
          <w:fldChar w:fldCharType="separate"/>
        </w:r>
        <w:r w:rsidR="00B3288E">
          <w:rPr>
            <w:noProof/>
            <w:webHidden/>
          </w:rPr>
          <w:t>18</w:t>
        </w:r>
        <w:r w:rsidR="000E429A">
          <w:rPr>
            <w:noProof/>
            <w:webHidden/>
          </w:rPr>
          <w:fldChar w:fldCharType="end"/>
        </w:r>
      </w:hyperlink>
    </w:p>
    <w:p w14:paraId="47A4CA2A" w14:textId="076C57C4" w:rsidR="000E429A" w:rsidRDefault="003C0E77">
      <w:pPr>
        <w:pStyle w:val="TableofFigures"/>
        <w:tabs>
          <w:tab w:val="right" w:leader="dot" w:pos="8630"/>
        </w:tabs>
        <w:rPr>
          <w:rFonts w:eastAsiaTheme="minorEastAsia" w:cstheme="minorBidi"/>
          <w:noProof/>
          <w:sz w:val="22"/>
          <w:szCs w:val="22"/>
          <w:lang w:bidi="ar-SA"/>
        </w:rPr>
      </w:pPr>
      <w:hyperlink w:anchor="_Toc37691905" w:history="1">
        <w:r w:rsidR="000E429A" w:rsidRPr="002E415B">
          <w:rPr>
            <w:rStyle w:val="Hyperlink"/>
            <w:noProof/>
          </w:rPr>
          <w:t>Figure 3</w:t>
        </w:r>
        <w:r w:rsidR="000E429A" w:rsidRPr="002E415B">
          <w:rPr>
            <w:rStyle w:val="Hyperlink"/>
            <w:noProof/>
          </w:rPr>
          <w:noBreakHyphen/>
          <w:t>9. CSI amplitude variations for a single subcarrier for each class.</w:t>
        </w:r>
        <w:r w:rsidR="000E429A">
          <w:rPr>
            <w:noProof/>
            <w:webHidden/>
          </w:rPr>
          <w:tab/>
        </w:r>
        <w:r w:rsidR="000E429A">
          <w:rPr>
            <w:noProof/>
            <w:webHidden/>
          </w:rPr>
          <w:fldChar w:fldCharType="begin"/>
        </w:r>
        <w:r w:rsidR="000E429A">
          <w:rPr>
            <w:noProof/>
            <w:webHidden/>
          </w:rPr>
          <w:instrText xml:space="preserve"> PAGEREF _Toc37691905 \h </w:instrText>
        </w:r>
        <w:r w:rsidR="000E429A">
          <w:rPr>
            <w:noProof/>
            <w:webHidden/>
          </w:rPr>
        </w:r>
        <w:r w:rsidR="000E429A">
          <w:rPr>
            <w:noProof/>
            <w:webHidden/>
          </w:rPr>
          <w:fldChar w:fldCharType="separate"/>
        </w:r>
        <w:r w:rsidR="00B3288E">
          <w:rPr>
            <w:noProof/>
            <w:webHidden/>
          </w:rPr>
          <w:t>19</w:t>
        </w:r>
        <w:r w:rsidR="000E429A">
          <w:rPr>
            <w:noProof/>
            <w:webHidden/>
          </w:rPr>
          <w:fldChar w:fldCharType="end"/>
        </w:r>
      </w:hyperlink>
    </w:p>
    <w:p w14:paraId="17EC99FB" w14:textId="714FBEEA" w:rsidR="000E429A" w:rsidRDefault="003C0E77">
      <w:pPr>
        <w:pStyle w:val="TableofFigures"/>
        <w:tabs>
          <w:tab w:val="right" w:leader="dot" w:pos="8630"/>
        </w:tabs>
        <w:rPr>
          <w:rFonts w:eastAsiaTheme="minorEastAsia" w:cstheme="minorBidi"/>
          <w:noProof/>
          <w:sz w:val="22"/>
          <w:szCs w:val="22"/>
          <w:lang w:bidi="ar-SA"/>
        </w:rPr>
      </w:pPr>
      <w:hyperlink w:anchor="_Toc37691906" w:history="1">
        <w:r w:rsidR="000E429A" w:rsidRPr="002E415B">
          <w:rPr>
            <w:rStyle w:val="Hyperlink"/>
            <w:noProof/>
          </w:rPr>
          <w:t>Figure 3</w:t>
        </w:r>
        <w:r w:rsidR="000E429A" w:rsidRPr="002E415B">
          <w:rPr>
            <w:rStyle w:val="Hyperlink"/>
            <w:noProof/>
          </w:rPr>
          <w:noBreakHyphen/>
          <w:t>10. Class frequency.</w:t>
        </w:r>
        <w:r w:rsidR="000E429A">
          <w:rPr>
            <w:noProof/>
            <w:webHidden/>
          </w:rPr>
          <w:tab/>
        </w:r>
        <w:r w:rsidR="000E429A">
          <w:rPr>
            <w:noProof/>
            <w:webHidden/>
          </w:rPr>
          <w:fldChar w:fldCharType="begin"/>
        </w:r>
        <w:r w:rsidR="000E429A">
          <w:rPr>
            <w:noProof/>
            <w:webHidden/>
          </w:rPr>
          <w:instrText xml:space="preserve"> PAGEREF _Toc37691906 \h </w:instrText>
        </w:r>
        <w:r w:rsidR="000E429A">
          <w:rPr>
            <w:noProof/>
            <w:webHidden/>
          </w:rPr>
        </w:r>
        <w:r w:rsidR="000E429A">
          <w:rPr>
            <w:noProof/>
            <w:webHidden/>
          </w:rPr>
          <w:fldChar w:fldCharType="separate"/>
        </w:r>
        <w:r w:rsidR="00B3288E">
          <w:rPr>
            <w:noProof/>
            <w:webHidden/>
          </w:rPr>
          <w:t>19</w:t>
        </w:r>
        <w:r w:rsidR="000E429A">
          <w:rPr>
            <w:noProof/>
            <w:webHidden/>
          </w:rPr>
          <w:fldChar w:fldCharType="end"/>
        </w:r>
      </w:hyperlink>
    </w:p>
    <w:p w14:paraId="6ADBFB29" w14:textId="36130E74" w:rsidR="000E429A" w:rsidRDefault="003C0E77">
      <w:pPr>
        <w:pStyle w:val="TableofFigures"/>
        <w:tabs>
          <w:tab w:val="right" w:leader="dot" w:pos="8630"/>
        </w:tabs>
        <w:rPr>
          <w:rFonts w:eastAsiaTheme="minorEastAsia" w:cstheme="minorBidi"/>
          <w:noProof/>
          <w:sz w:val="22"/>
          <w:szCs w:val="22"/>
          <w:lang w:bidi="ar-SA"/>
        </w:rPr>
      </w:pPr>
      <w:hyperlink w:anchor="_Toc37691907" w:history="1">
        <w:r w:rsidR="000E429A" w:rsidRPr="002E415B">
          <w:rPr>
            <w:rStyle w:val="Hyperlink"/>
            <w:noProof/>
          </w:rPr>
          <w:t>Figure 3</w:t>
        </w:r>
        <w:r w:rsidR="000E429A" w:rsidRPr="002E415B">
          <w:rPr>
            <w:rStyle w:val="Hyperlink"/>
            <w:noProof/>
          </w:rPr>
          <w:noBreakHyphen/>
          <w:t>11 Plot of the first four training data instances.</w:t>
        </w:r>
        <w:r w:rsidR="000E429A">
          <w:rPr>
            <w:noProof/>
            <w:webHidden/>
          </w:rPr>
          <w:tab/>
        </w:r>
        <w:r w:rsidR="000E429A">
          <w:rPr>
            <w:noProof/>
            <w:webHidden/>
          </w:rPr>
          <w:fldChar w:fldCharType="begin"/>
        </w:r>
        <w:r w:rsidR="000E429A">
          <w:rPr>
            <w:noProof/>
            <w:webHidden/>
          </w:rPr>
          <w:instrText xml:space="preserve"> PAGEREF _Toc37691907 \h </w:instrText>
        </w:r>
        <w:r w:rsidR="000E429A">
          <w:rPr>
            <w:noProof/>
            <w:webHidden/>
          </w:rPr>
        </w:r>
        <w:r w:rsidR="000E429A">
          <w:rPr>
            <w:noProof/>
            <w:webHidden/>
          </w:rPr>
          <w:fldChar w:fldCharType="separate"/>
        </w:r>
        <w:r w:rsidR="00B3288E">
          <w:rPr>
            <w:noProof/>
            <w:webHidden/>
          </w:rPr>
          <w:t>20</w:t>
        </w:r>
        <w:r w:rsidR="000E429A">
          <w:rPr>
            <w:noProof/>
            <w:webHidden/>
          </w:rPr>
          <w:fldChar w:fldCharType="end"/>
        </w:r>
      </w:hyperlink>
    </w:p>
    <w:p w14:paraId="143F50F4" w14:textId="67A3D9BA" w:rsidR="000E429A" w:rsidRDefault="003C0E77">
      <w:pPr>
        <w:pStyle w:val="TableofFigures"/>
        <w:tabs>
          <w:tab w:val="right" w:leader="dot" w:pos="8630"/>
        </w:tabs>
        <w:rPr>
          <w:rFonts w:eastAsiaTheme="minorEastAsia" w:cstheme="minorBidi"/>
          <w:noProof/>
          <w:sz w:val="22"/>
          <w:szCs w:val="22"/>
          <w:lang w:bidi="ar-SA"/>
        </w:rPr>
      </w:pPr>
      <w:hyperlink w:anchor="_Toc37691908" w:history="1">
        <w:r w:rsidR="000E429A" w:rsidRPr="002E415B">
          <w:rPr>
            <w:rStyle w:val="Hyperlink"/>
            <w:noProof/>
          </w:rPr>
          <w:t>Figure 3</w:t>
        </w:r>
        <w:r w:rsidR="000E429A" w:rsidRPr="002E415B">
          <w:rPr>
            <w:rStyle w:val="Hyperlink"/>
            <w:noProof/>
          </w:rPr>
          <w:noBreakHyphen/>
          <w:t>12. Plot of the first four test data instances.</w:t>
        </w:r>
        <w:r w:rsidR="000E429A">
          <w:rPr>
            <w:noProof/>
            <w:webHidden/>
          </w:rPr>
          <w:tab/>
        </w:r>
        <w:r w:rsidR="000E429A">
          <w:rPr>
            <w:noProof/>
            <w:webHidden/>
          </w:rPr>
          <w:fldChar w:fldCharType="begin"/>
        </w:r>
        <w:r w:rsidR="000E429A">
          <w:rPr>
            <w:noProof/>
            <w:webHidden/>
          </w:rPr>
          <w:instrText xml:space="preserve"> PAGEREF _Toc37691908 \h </w:instrText>
        </w:r>
        <w:r w:rsidR="000E429A">
          <w:rPr>
            <w:noProof/>
            <w:webHidden/>
          </w:rPr>
        </w:r>
        <w:r w:rsidR="000E429A">
          <w:rPr>
            <w:noProof/>
            <w:webHidden/>
          </w:rPr>
          <w:fldChar w:fldCharType="separate"/>
        </w:r>
        <w:r w:rsidR="00B3288E">
          <w:rPr>
            <w:noProof/>
            <w:webHidden/>
          </w:rPr>
          <w:t>22</w:t>
        </w:r>
        <w:r w:rsidR="000E429A">
          <w:rPr>
            <w:noProof/>
            <w:webHidden/>
          </w:rPr>
          <w:fldChar w:fldCharType="end"/>
        </w:r>
      </w:hyperlink>
    </w:p>
    <w:p w14:paraId="5C115A42" w14:textId="46D58EAA" w:rsidR="000E429A" w:rsidRDefault="003C0E77">
      <w:pPr>
        <w:pStyle w:val="TableofFigures"/>
        <w:tabs>
          <w:tab w:val="right" w:leader="dot" w:pos="8630"/>
        </w:tabs>
        <w:rPr>
          <w:rFonts w:eastAsiaTheme="minorEastAsia" w:cstheme="minorBidi"/>
          <w:noProof/>
          <w:sz w:val="22"/>
          <w:szCs w:val="22"/>
          <w:lang w:bidi="ar-SA"/>
        </w:rPr>
      </w:pPr>
      <w:hyperlink w:anchor="_Toc37691909" w:history="1">
        <w:r w:rsidR="000E429A" w:rsidRPr="002E415B">
          <w:rPr>
            <w:rStyle w:val="Hyperlink"/>
            <w:noProof/>
          </w:rPr>
          <w:t>Figure 3</w:t>
        </w:r>
        <w:r w:rsidR="000E429A" w:rsidRPr="002E415B">
          <w:rPr>
            <w:rStyle w:val="Hyperlink"/>
            <w:noProof/>
          </w:rPr>
          <w:noBreakHyphen/>
          <w:t>13. Visualization of KNN.</w:t>
        </w:r>
        <w:r w:rsidR="000E429A">
          <w:rPr>
            <w:noProof/>
            <w:webHidden/>
          </w:rPr>
          <w:tab/>
        </w:r>
        <w:r w:rsidR="000E429A">
          <w:rPr>
            <w:noProof/>
            <w:webHidden/>
          </w:rPr>
          <w:fldChar w:fldCharType="begin"/>
        </w:r>
        <w:r w:rsidR="000E429A">
          <w:rPr>
            <w:noProof/>
            <w:webHidden/>
          </w:rPr>
          <w:instrText xml:space="preserve"> PAGEREF _Toc37691909 \h </w:instrText>
        </w:r>
        <w:r w:rsidR="000E429A">
          <w:rPr>
            <w:noProof/>
            <w:webHidden/>
          </w:rPr>
        </w:r>
        <w:r w:rsidR="000E429A">
          <w:rPr>
            <w:noProof/>
            <w:webHidden/>
          </w:rPr>
          <w:fldChar w:fldCharType="separate"/>
        </w:r>
        <w:r w:rsidR="00B3288E">
          <w:rPr>
            <w:noProof/>
            <w:webHidden/>
          </w:rPr>
          <w:t>23</w:t>
        </w:r>
        <w:r w:rsidR="000E429A">
          <w:rPr>
            <w:noProof/>
            <w:webHidden/>
          </w:rPr>
          <w:fldChar w:fldCharType="end"/>
        </w:r>
      </w:hyperlink>
    </w:p>
    <w:p w14:paraId="20C089F8" w14:textId="60F5CEFC" w:rsidR="000E429A" w:rsidRDefault="003C0E77">
      <w:pPr>
        <w:pStyle w:val="TableofFigures"/>
        <w:tabs>
          <w:tab w:val="right" w:leader="dot" w:pos="8630"/>
        </w:tabs>
        <w:rPr>
          <w:rFonts w:eastAsiaTheme="minorEastAsia" w:cstheme="minorBidi"/>
          <w:noProof/>
          <w:sz w:val="22"/>
          <w:szCs w:val="22"/>
          <w:lang w:bidi="ar-SA"/>
        </w:rPr>
      </w:pPr>
      <w:hyperlink w:anchor="_Toc37691910" w:history="1">
        <w:r w:rsidR="000E429A" w:rsidRPr="002E415B">
          <w:rPr>
            <w:rStyle w:val="Hyperlink"/>
            <w:noProof/>
          </w:rPr>
          <w:t>Figure 3</w:t>
        </w:r>
        <w:r w:rsidR="000E429A" w:rsidRPr="002E415B">
          <w:rPr>
            <w:rStyle w:val="Hyperlink"/>
            <w:noProof/>
          </w:rPr>
          <w:noBreakHyphen/>
          <w:t>14. KNN accuracy vs number of K.</w:t>
        </w:r>
        <w:r w:rsidR="000E429A">
          <w:rPr>
            <w:noProof/>
            <w:webHidden/>
          </w:rPr>
          <w:tab/>
        </w:r>
        <w:r w:rsidR="000E429A">
          <w:rPr>
            <w:noProof/>
            <w:webHidden/>
          </w:rPr>
          <w:fldChar w:fldCharType="begin"/>
        </w:r>
        <w:r w:rsidR="000E429A">
          <w:rPr>
            <w:noProof/>
            <w:webHidden/>
          </w:rPr>
          <w:instrText xml:space="preserve"> PAGEREF _Toc37691910 \h </w:instrText>
        </w:r>
        <w:r w:rsidR="000E429A">
          <w:rPr>
            <w:noProof/>
            <w:webHidden/>
          </w:rPr>
        </w:r>
        <w:r w:rsidR="000E429A">
          <w:rPr>
            <w:noProof/>
            <w:webHidden/>
          </w:rPr>
          <w:fldChar w:fldCharType="separate"/>
        </w:r>
        <w:r w:rsidR="00B3288E">
          <w:rPr>
            <w:noProof/>
            <w:webHidden/>
          </w:rPr>
          <w:t>23</w:t>
        </w:r>
        <w:r w:rsidR="000E429A">
          <w:rPr>
            <w:noProof/>
            <w:webHidden/>
          </w:rPr>
          <w:fldChar w:fldCharType="end"/>
        </w:r>
      </w:hyperlink>
    </w:p>
    <w:p w14:paraId="1579A977" w14:textId="511452C2" w:rsidR="000E429A" w:rsidRDefault="003C0E77">
      <w:pPr>
        <w:pStyle w:val="TableofFigures"/>
        <w:tabs>
          <w:tab w:val="right" w:leader="dot" w:pos="8630"/>
        </w:tabs>
        <w:rPr>
          <w:rFonts w:eastAsiaTheme="minorEastAsia" w:cstheme="minorBidi"/>
          <w:noProof/>
          <w:sz w:val="22"/>
          <w:szCs w:val="22"/>
          <w:lang w:bidi="ar-SA"/>
        </w:rPr>
      </w:pPr>
      <w:hyperlink w:anchor="_Toc37691911" w:history="1">
        <w:r w:rsidR="000E429A" w:rsidRPr="002E415B">
          <w:rPr>
            <w:rStyle w:val="Hyperlink"/>
            <w:noProof/>
          </w:rPr>
          <w:t>Figure 3</w:t>
        </w:r>
        <w:r w:rsidR="000E429A" w:rsidRPr="002E415B">
          <w:rPr>
            <w:rStyle w:val="Hyperlink"/>
            <w:noProof/>
          </w:rPr>
          <w:noBreakHyphen/>
          <w:t>15. KNN confusion matrix.</w:t>
        </w:r>
        <w:r w:rsidR="000E429A">
          <w:rPr>
            <w:noProof/>
            <w:webHidden/>
          </w:rPr>
          <w:tab/>
        </w:r>
        <w:r w:rsidR="000E429A">
          <w:rPr>
            <w:noProof/>
            <w:webHidden/>
          </w:rPr>
          <w:fldChar w:fldCharType="begin"/>
        </w:r>
        <w:r w:rsidR="000E429A">
          <w:rPr>
            <w:noProof/>
            <w:webHidden/>
          </w:rPr>
          <w:instrText xml:space="preserve"> PAGEREF _Toc37691911 \h </w:instrText>
        </w:r>
        <w:r w:rsidR="000E429A">
          <w:rPr>
            <w:noProof/>
            <w:webHidden/>
          </w:rPr>
        </w:r>
        <w:r w:rsidR="000E429A">
          <w:rPr>
            <w:noProof/>
            <w:webHidden/>
          </w:rPr>
          <w:fldChar w:fldCharType="separate"/>
        </w:r>
        <w:r w:rsidR="00B3288E">
          <w:rPr>
            <w:noProof/>
            <w:webHidden/>
          </w:rPr>
          <w:t>24</w:t>
        </w:r>
        <w:r w:rsidR="000E429A">
          <w:rPr>
            <w:noProof/>
            <w:webHidden/>
          </w:rPr>
          <w:fldChar w:fldCharType="end"/>
        </w:r>
      </w:hyperlink>
    </w:p>
    <w:p w14:paraId="776700CF" w14:textId="0B4CE26B" w:rsidR="000E429A" w:rsidRDefault="003C0E77">
      <w:pPr>
        <w:pStyle w:val="TableofFigures"/>
        <w:tabs>
          <w:tab w:val="right" w:leader="dot" w:pos="8630"/>
        </w:tabs>
        <w:rPr>
          <w:rFonts w:eastAsiaTheme="minorEastAsia" w:cstheme="minorBidi"/>
          <w:noProof/>
          <w:sz w:val="22"/>
          <w:szCs w:val="22"/>
          <w:lang w:bidi="ar-SA"/>
        </w:rPr>
      </w:pPr>
      <w:hyperlink w:anchor="_Toc37691912" w:history="1">
        <w:r w:rsidR="000E429A" w:rsidRPr="002E415B">
          <w:rPr>
            <w:rStyle w:val="Hyperlink"/>
            <w:noProof/>
          </w:rPr>
          <w:t>Figure 3</w:t>
        </w:r>
        <w:r w:rsidR="000E429A" w:rsidRPr="002E415B">
          <w:rPr>
            <w:rStyle w:val="Hyperlink"/>
            <w:noProof/>
          </w:rPr>
          <w:noBreakHyphen/>
          <w:t>16. Visualization of SVM.</w:t>
        </w:r>
        <w:r w:rsidR="000E429A">
          <w:rPr>
            <w:noProof/>
            <w:webHidden/>
          </w:rPr>
          <w:tab/>
        </w:r>
        <w:r w:rsidR="000E429A">
          <w:rPr>
            <w:noProof/>
            <w:webHidden/>
          </w:rPr>
          <w:fldChar w:fldCharType="begin"/>
        </w:r>
        <w:r w:rsidR="000E429A">
          <w:rPr>
            <w:noProof/>
            <w:webHidden/>
          </w:rPr>
          <w:instrText xml:space="preserve"> PAGEREF _Toc37691912 \h </w:instrText>
        </w:r>
        <w:r w:rsidR="000E429A">
          <w:rPr>
            <w:noProof/>
            <w:webHidden/>
          </w:rPr>
        </w:r>
        <w:r w:rsidR="000E429A">
          <w:rPr>
            <w:noProof/>
            <w:webHidden/>
          </w:rPr>
          <w:fldChar w:fldCharType="separate"/>
        </w:r>
        <w:r w:rsidR="00B3288E">
          <w:rPr>
            <w:noProof/>
            <w:webHidden/>
          </w:rPr>
          <w:t>25</w:t>
        </w:r>
        <w:r w:rsidR="000E429A">
          <w:rPr>
            <w:noProof/>
            <w:webHidden/>
          </w:rPr>
          <w:fldChar w:fldCharType="end"/>
        </w:r>
      </w:hyperlink>
    </w:p>
    <w:p w14:paraId="45970973" w14:textId="796A7D56" w:rsidR="000E429A" w:rsidRDefault="003C0E77">
      <w:pPr>
        <w:pStyle w:val="TableofFigures"/>
        <w:tabs>
          <w:tab w:val="right" w:leader="dot" w:pos="8630"/>
        </w:tabs>
        <w:rPr>
          <w:rFonts w:eastAsiaTheme="minorEastAsia" w:cstheme="minorBidi"/>
          <w:noProof/>
          <w:sz w:val="22"/>
          <w:szCs w:val="22"/>
          <w:lang w:bidi="ar-SA"/>
        </w:rPr>
      </w:pPr>
      <w:hyperlink w:anchor="_Toc37691913" w:history="1">
        <w:r w:rsidR="000E429A" w:rsidRPr="002E415B">
          <w:rPr>
            <w:rStyle w:val="Hyperlink"/>
            <w:noProof/>
          </w:rPr>
          <w:t>Figure 3</w:t>
        </w:r>
        <w:r w:rsidR="000E429A" w:rsidRPr="002E415B">
          <w:rPr>
            <w:rStyle w:val="Hyperlink"/>
            <w:noProof/>
          </w:rPr>
          <w:noBreakHyphen/>
          <w:t>17. SVM confusion matrix.</w:t>
        </w:r>
        <w:r w:rsidR="000E429A">
          <w:rPr>
            <w:noProof/>
            <w:webHidden/>
          </w:rPr>
          <w:tab/>
        </w:r>
        <w:r w:rsidR="000E429A">
          <w:rPr>
            <w:noProof/>
            <w:webHidden/>
          </w:rPr>
          <w:fldChar w:fldCharType="begin"/>
        </w:r>
        <w:r w:rsidR="000E429A">
          <w:rPr>
            <w:noProof/>
            <w:webHidden/>
          </w:rPr>
          <w:instrText xml:space="preserve"> PAGEREF _Toc37691913 \h </w:instrText>
        </w:r>
        <w:r w:rsidR="000E429A">
          <w:rPr>
            <w:noProof/>
            <w:webHidden/>
          </w:rPr>
        </w:r>
        <w:r w:rsidR="000E429A">
          <w:rPr>
            <w:noProof/>
            <w:webHidden/>
          </w:rPr>
          <w:fldChar w:fldCharType="separate"/>
        </w:r>
        <w:r w:rsidR="00B3288E">
          <w:rPr>
            <w:noProof/>
            <w:webHidden/>
          </w:rPr>
          <w:t>26</w:t>
        </w:r>
        <w:r w:rsidR="000E429A">
          <w:rPr>
            <w:noProof/>
            <w:webHidden/>
          </w:rPr>
          <w:fldChar w:fldCharType="end"/>
        </w:r>
      </w:hyperlink>
    </w:p>
    <w:p w14:paraId="4E524B2E" w14:textId="7FE8F0EC" w:rsidR="000E429A" w:rsidRDefault="003C0E77">
      <w:pPr>
        <w:pStyle w:val="TableofFigures"/>
        <w:tabs>
          <w:tab w:val="right" w:leader="dot" w:pos="8630"/>
        </w:tabs>
        <w:rPr>
          <w:rFonts w:eastAsiaTheme="minorEastAsia" w:cstheme="minorBidi"/>
          <w:noProof/>
          <w:sz w:val="22"/>
          <w:szCs w:val="22"/>
          <w:lang w:bidi="ar-SA"/>
        </w:rPr>
      </w:pPr>
      <w:hyperlink w:anchor="_Toc37691914" w:history="1">
        <w:r w:rsidR="000E429A" w:rsidRPr="002E415B">
          <w:rPr>
            <w:rStyle w:val="Hyperlink"/>
            <w:noProof/>
          </w:rPr>
          <w:t>Figure 3</w:t>
        </w:r>
        <w:r w:rsidR="000E429A" w:rsidRPr="002E415B">
          <w:rPr>
            <w:rStyle w:val="Hyperlink"/>
            <w:noProof/>
          </w:rPr>
          <w:noBreakHyphen/>
          <w:t>18. Decision tree example.</w:t>
        </w:r>
        <w:r w:rsidR="000E429A">
          <w:rPr>
            <w:noProof/>
            <w:webHidden/>
          </w:rPr>
          <w:tab/>
        </w:r>
        <w:r w:rsidR="000E429A">
          <w:rPr>
            <w:noProof/>
            <w:webHidden/>
          </w:rPr>
          <w:fldChar w:fldCharType="begin"/>
        </w:r>
        <w:r w:rsidR="000E429A">
          <w:rPr>
            <w:noProof/>
            <w:webHidden/>
          </w:rPr>
          <w:instrText xml:space="preserve"> PAGEREF _Toc37691914 \h </w:instrText>
        </w:r>
        <w:r w:rsidR="000E429A">
          <w:rPr>
            <w:noProof/>
            <w:webHidden/>
          </w:rPr>
        </w:r>
        <w:r w:rsidR="000E429A">
          <w:rPr>
            <w:noProof/>
            <w:webHidden/>
          </w:rPr>
          <w:fldChar w:fldCharType="separate"/>
        </w:r>
        <w:r w:rsidR="00B3288E">
          <w:rPr>
            <w:noProof/>
            <w:webHidden/>
          </w:rPr>
          <w:t>27</w:t>
        </w:r>
        <w:r w:rsidR="000E429A">
          <w:rPr>
            <w:noProof/>
            <w:webHidden/>
          </w:rPr>
          <w:fldChar w:fldCharType="end"/>
        </w:r>
      </w:hyperlink>
    </w:p>
    <w:p w14:paraId="461B0BB6" w14:textId="1DAB4448" w:rsidR="000E429A" w:rsidRDefault="003C0E77">
      <w:pPr>
        <w:pStyle w:val="TableofFigures"/>
        <w:tabs>
          <w:tab w:val="right" w:leader="dot" w:pos="8630"/>
        </w:tabs>
        <w:rPr>
          <w:rFonts w:eastAsiaTheme="minorEastAsia" w:cstheme="minorBidi"/>
          <w:noProof/>
          <w:sz w:val="22"/>
          <w:szCs w:val="22"/>
          <w:lang w:bidi="ar-SA"/>
        </w:rPr>
      </w:pPr>
      <w:hyperlink w:anchor="_Toc37691915" w:history="1">
        <w:r w:rsidR="000E429A" w:rsidRPr="002E415B">
          <w:rPr>
            <w:rStyle w:val="Hyperlink"/>
            <w:noProof/>
          </w:rPr>
          <w:t>Figure 3</w:t>
        </w:r>
        <w:r w:rsidR="000E429A" w:rsidRPr="002E415B">
          <w:rPr>
            <w:rStyle w:val="Hyperlink"/>
            <w:noProof/>
          </w:rPr>
          <w:noBreakHyphen/>
          <w:t>19. Decision tree confusion matrix.</w:t>
        </w:r>
        <w:r w:rsidR="000E429A">
          <w:rPr>
            <w:noProof/>
            <w:webHidden/>
          </w:rPr>
          <w:tab/>
        </w:r>
        <w:r w:rsidR="000E429A">
          <w:rPr>
            <w:noProof/>
            <w:webHidden/>
          </w:rPr>
          <w:fldChar w:fldCharType="begin"/>
        </w:r>
        <w:r w:rsidR="000E429A">
          <w:rPr>
            <w:noProof/>
            <w:webHidden/>
          </w:rPr>
          <w:instrText xml:space="preserve"> PAGEREF _Toc37691915 \h </w:instrText>
        </w:r>
        <w:r w:rsidR="000E429A">
          <w:rPr>
            <w:noProof/>
            <w:webHidden/>
          </w:rPr>
        </w:r>
        <w:r w:rsidR="000E429A">
          <w:rPr>
            <w:noProof/>
            <w:webHidden/>
          </w:rPr>
          <w:fldChar w:fldCharType="separate"/>
        </w:r>
        <w:r w:rsidR="00B3288E">
          <w:rPr>
            <w:noProof/>
            <w:webHidden/>
          </w:rPr>
          <w:t>28</w:t>
        </w:r>
        <w:r w:rsidR="000E429A">
          <w:rPr>
            <w:noProof/>
            <w:webHidden/>
          </w:rPr>
          <w:fldChar w:fldCharType="end"/>
        </w:r>
      </w:hyperlink>
    </w:p>
    <w:p w14:paraId="169D2374" w14:textId="6C9C4F55" w:rsidR="000E429A" w:rsidRDefault="003C0E77">
      <w:pPr>
        <w:pStyle w:val="TableofFigures"/>
        <w:tabs>
          <w:tab w:val="right" w:leader="dot" w:pos="8630"/>
        </w:tabs>
        <w:rPr>
          <w:rFonts w:eastAsiaTheme="minorEastAsia" w:cstheme="minorBidi"/>
          <w:noProof/>
          <w:sz w:val="22"/>
          <w:szCs w:val="22"/>
          <w:lang w:bidi="ar-SA"/>
        </w:rPr>
      </w:pPr>
      <w:hyperlink w:anchor="_Toc37691916" w:history="1">
        <w:r w:rsidR="000E429A" w:rsidRPr="002E415B">
          <w:rPr>
            <w:rStyle w:val="Hyperlink"/>
            <w:noProof/>
          </w:rPr>
          <w:t>Figure 3</w:t>
        </w:r>
        <w:r w:rsidR="000E429A" w:rsidRPr="002E415B">
          <w:rPr>
            <w:rStyle w:val="Hyperlink"/>
            <w:noProof/>
          </w:rPr>
          <w:noBreakHyphen/>
          <w:t>20. Section of the decision tree.</w:t>
        </w:r>
        <w:r w:rsidR="000E429A">
          <w:rPr>
            <w:noProof/>
            <w:webHidden/>
          </w:rPr>
          <w:tab/>
        </w:r>
        <w:r w:rsidR="000E429A">
          <w:rPr>
            <w:noProof/>
            <w:webHidden/>
          </w:rPr>
          <w:fldChar w:fldCharType="begin"/>
        </w:r>
        <w:r w:rsidR="000E429A">
          <w:rPr>
            <w:noProof/>
            <w:webHidden/>
          </w:rPr>
          <w:instrText xml:space="preserve"> PAGEREF _Toc37691916 \h </w:instrText>
        </w:r>
        <w:r w:rsidR="000E429A">
          <w:rPr>
            <w:noProof/>
            <w:webHidden/>
          </w:rPr>
        </w:r>
        <w:r w:rsidR="000E429A">
          <w:rPr>
            <w:noProof/>
            <w:webHidden/>
          </w:rPr>
          <w:fldChar w:fldCharType="separate"/>
        </w:r>
        <w:r w:rsidR="00B3288E">
          <w:rPr>
            <w:noProof/>
            <w:webHidden/>
          </w:rPr>
          <w:t>29</w:t>
        </w:r>
        <w:r w:rsidR="000E429A">
          <w:rPr>
            <w:noProof/>
            <w:webHidden/>
          </w:rPr>
          <w:fldChar w:fldCharType="end"/>
        </w:r>
      </w:hyperlink>
    </w:p>
    <w:p w14:paraId="2565E6EB" w14:textId="636508B9" w:rsidR="000E429A" w:rsidRDefault="003C0E77">
      <w:pPr>
        <w:pStyle w:val="TableofFigures"/>
        <w:tabs>
          <w:tab w:val="right" w:leader="dot" w:pos="8630"/>
        </w:tabs>
        <w:rPr>
          <w:rFonts w:eastAsiaTheme="minorEastAsia" w:cstheme="minorBidi"/>
          <w:noProof/>
          <w:sz w:val="22"/>
          <w:szCs w:val="22"/>
          <w:lang w:bidi="ar-SA"/>
        </w:rPr>
      </w:pPr>
      <w:hyperlink w:anchor="_Toc37691917" w:history="1">
        <w:r w:rsidR="000E429A" w:rsidRPr="002E415B">
          <w:rPr>
            <w:rStyle w:val="Hyperlink"/>
            <w:noProof/>
          </w:rPr>
          <w:t>Figure 3</w:t>
        </w:r>
        <w:r w:rsidR="000E429A" w:rsidRPr="002E415B">
          <w:rPr>
            <w:rStyle w:val="Hyperlink"/>
            <w:noProof/>
          </w:rPr>
          <w:noBreakHyphen/>
          <w:t>21. Visualization of a random forest model making a prediction</w:t>
        </w:r>
        <w:r w:rsidR="000E429A">
          <w:rPr>
            <w:noProof/>
            <w:webHidden/>
          </w:rPr>
          <w:tab/>
        </w:r>
        <w:r w:rsidR="000E429A">
          <w:rPr>
            <w:noProof/>
            <w:webHidden/>
          </w:rPr>
          <w:fldChar w:fldCharType="begin"/>
        </w:r>
        <w:r w:rsidR="000E429A">
          <w:rPr>
            <w:noProof/>
            <w:webHidden/>
          </w:rPr>
          <w:instrText xml:space="preserve"> PAGEREF _Toc37691917 \h </w:instrText>
        </w:r>
        <w:r w:rsidR="000E429A">
          <w:rPr>
            <w:noProof/>
            <w:webHidden/>
          </w:rPr>
        </w:r>
        <w:r w:rsidR="000E429A">
          <w:rPr>
            <w:noProof/>
            <w:webHidden/>
          </w:rPr>
          <w:fldChar w:fldCharType="separate"/>
        </w:r>
        <w:r w:rsidR="00B3288E">
          <w:rPr>
            <w:noProof/>
            <w:webHidden/>
          </w:rPr>
          <w:t>30</w:t>
        </w:r>
        <w:r w:rsidR="000E429A">
          <w:rPr>
            <w:noProof/>
            <w:webHidden/>
          </w:rPr>
          <w:fldChar w:fldCharType="end"/>
        </w:r>
      </w:hyperlink>
    </w:p>
    <w:p w14:paraId="51588DAD" w14:textId="18D361C8" w:rsidR="000E429A" w:rsidRDefault="003C0E77">
      <w:pPr>
        <w:pStyle w:val="TableofFigures"/>
        <w:tabs>
          <w:tab w:val="right" w:leader="dot" w:pos="8630"/>
        </w:tabs>
        <w:rPr>
          <w:rFonts w:eastAsiaTheme="minorEastAsia" w:cstheme="minorBidi"/>
          <w:noProof/>
          <w:sz w:val="22"/>
          <w:szCs w:val="22"/>
          <w:lang w:bidi="ar-SA"/>
        </w:rPr>
      </w:pPr>
      <w:hyperlink w:anchor="_Toc37691918" w:history="1">
        <w:r w:rsidR="000E429A" w:rsidRPr="002E415B">
          <w:rPr>
            <w:rStyle w:val="Hyperlink"/>
            <w:noProof/>
          </w:rPr>
          <w:t>Figure 3</w:t>
        </w:r>
        <w:r w:rsidR="000E429A" w:rsidRPr="002E415B">
          <w:rPr>
            <w:rStyle w:val="Hyperlink"/>
            <w:noProof/>
          </w:rPr>
          <w:noBreakHyphen/>
          <w:t>22. Random forest confusion matrix.</w:t>
        </w:r>
        <w:r w:rsidR="000E429A">
          <w:rPr>
            <w:noProof/>
            <w:webHidden/>
          </w:rPr>
          <w:tab/>
        </w:r>
        <w:r w:rsidR="000E429A">
          <w:rPr>
            <w:noProof/>
            <w:webHidden/>
          </w:rPr>
          <w:fldChar w:fldCharType="begin"/>
        </w:r>
        <w:r w:rsidR="000E429A">
          <w:rPr>
            <w:noProof/>
            <w:webHidden/>
          </w:rPr>
          <w:instrText xml:space="preserve"> PAGEREF _Toc37691918 \h </w:instrText>
        </w:r>
        <w:r w:rsidR="000E429A">
          <w:rPr>
            <w:noProof/>
            <w:webHidden/>
          </w:rPr>
        </w:r>
        <w:r w:rsidR="000E429A">
          <w:rPr>
            <w:noProof/>
            <w:webHidden/>
          </w:rPr>
          <w:fldChar w:fldCharType="separate"/>
        </w:r>
        <w:r w:rsidR="00B3288E">
          <w:rPr>
            <w:noProof/>
            <w:webHidden/>
          </w:rPr>
          <w:t>30</w:t>
        </w:r>
        <w:r w:rsidR="000E429A">
          <w:rPr>
            <w:noProof/>
            <w:webHidden/>
          </w:rPr>
          <w:fldChar w:fldCharType="end"/>
        </w:r>
      </w:hyperlink>
    </w:p>
    <w:p w14:paraId="4D400A8D" w14:textId="3E60447A" w:rsidR="000E429A" w:rsidRDefault="003C0E77">
      <w:pPr>
        <w:pStyle w:val="TableofFigures"/>
        <w:tabs>
          <w:tab w:val="right" w:leader="dot" w:pos="8630"/>
        </w:tabs>
        <w:rPr>
          <w:rFonts w:eastAsiaTheme="minorEastAsia" w:cstheme="minorBidi"/>
          <w:noProof/>
          <w:sz w:val="22"/>
          <w:szCs w:val="22"/>
          <w:lang w:bidi="ar-SA"/>
        </w:rPr>
      </w:pPr>
      <w:hyperlink w:anchor="_Toc37691919" w:history="1">
        <w:r w:rsidR="000E429A" w:rsidRPr="002E415B">
          <w:rPr>
            <w:rStyle w:val="Hyperlink"/>
            <w:noProof/>
          </w:rPr>
          <w:t>Figure 3</w:t>
        </w:r>
        <w:r w:rsidR="000E429A" w:rsidRPr="002E415B">
          <w:rPr>
            <w:rStyle w:val="Hyperlink"/>
            <w:noProof/>
          </w:rPr>
          <w:noBreakHyphen/>
          <w:t>23. Naive Bayes confusion matrix.</w:t>
        </w:r>
        <w:r w:rsidR="000E429A">
          <w:rPr>
            <w:noProof/>
            <w:webHidden/>
          </w:rPr>
          <w:tab/>
        </w:r>
        <w:r w:rsidR="000E429A">
          <w:rPr>
            <w:noProof/>
            <w:webHidden/>
          </w:rPr>
          <w:fldChar w:fldCharType="begin"/>
        </w:r>
        <w:r w:rsidR="000E429A">
          <w:rPr>
            <w:noProof/>
            <w:webHidden/>
          </w:rPr>
          <w:instrText xml:space="preserve"> PAGEREF _Toc37691919 \h </w:instrText>
        </w:r>
        <w:r w:rsidR="000E429A">
          <w:rPr>
            <w:noProof/>
            <w:webHidden/>
          </w:rPr>
        </w:r>
        <w:r w:rsidR="000E429A">
          <w:rPr>
            <w:noProof/>
            <w:webHidden/>
          </w:rPr>
          <w:fldChar w:fldCharType="separate"/>
        </w:r>
        <w:r w:rsidR="00B3288E">
          <w:rPr>
            <w:noProof/>
            <w:webHidden/>
          </w:rPr>
          <w:t>32</w:t>
        </w:r>
        <w:r w:rsidR="000E429A">
          <w:rPr>
            <w:noProof/>
            <w:webHidden/>
          </w:rPr>
          <w:fldChar w:fldCharType="end"/>
        </w:r>
      </w:hyperlink>
    </w:p>
    <w:p w14:paraId="2CE1A1DC" w14:textId="5A2F7A5C" w:rsidR="000E429A" w:rsidRDefault="003C0E77">
      <w:pPr>
        <w:pStyle w:val="TableofFigures"/>
        <w:tabs>
          <w:tab w:val="right" w:leader="dot" w:pos="8630"/>
        </w:tabs>
        <w:rPr>
          <w:rFonts w:eastAsiaTheme="minorEastAsia" w:cstheme="minorBidi"/>
          <w:noProof/>
          <w:sz w:val="22"/>
          <w:szCs w:val="22"/>
          <w:lang w:bidi="ar-SA"/>
        </w:rPr>
      </w:pPr>
      <w:hyperlink w:anchor="_Toc37691920" w:history="1">
        <w:r w:rsidR="000E429A" w:rsidRPr="002E415B">
          <w:rPr>
            <w:rStyle w:val="Hyperlink"/>
            <w:noProof/>
          </w:rPr>
          <w:t>Figure 3</w:t>
        </w:r>
        <w:r w:rsidR="000E429A" w:rsidRPr="002E415B">
          <w:rPr>
            <w:rStyle w:val="Hyperlink"/>
            <w:noProof/>
          </w:rPr>
          <w:noBreakHyphen/>
          <w:t>24. Logistic regression confusion matrix.</w:t>
        </w:r>
        <w:r w:rsidR="000E429A">
          <w:rPr>
            <w:noProof/>
            <w:webHidden/>
          </w:rPr>
          <w:tab/>
        </w:r>
        <w:r w:rsidR="000E429A">
          <w:rPr>
            <w:noProof/>
            <w:webHidden/>
          </w:rPr>
          <w:fldChar w:fldCharType="begin"/>
        </w:r>
        <w:r w:rsidR="000E429A">
          <w:rPr>
            <w:noProof/>
            <w:webHidden/>
          </w:rPr>
          <w:instrText xml:space="preserve"> PAGEREF _Toc37691920 \h </w:instrText>
        </w:r>
        <w:r w:rsidR="000E429A">
          <w:rPr>
            <w:noProof/>
            <w:webHidden/>
          </w:rPr>
        </w:r>
        <w:r w:rsidR="000E429A">
          <w:rPr>
            <w:noProof/>
            <w:webHidden/>
          </w:rPr>
          <w:fldChar w:fldCharType="separate"/>
        </w:r>
        <w:r w:rsidR="00B3288E">
          <w:rPr>
            <w:noProof/>
            <w:webHidden/>
          </w:rPr>
          <w:t>34</w:t>
        </w:r>
        <w:r w:rsidR="000E429A">
          <w:rPr>
            <w:noProof/>
            <w:webHidden/>
          </w:rPr>
          <w:fldChar w:fldCharType="end"/>
        </w:r>
      </w:hyperlink>
    </w:p>
    <w:p w14:paraId="670B3835" w14:textId="4C1228B5" w:rsidR="000E429A" w:rsidRDefault="003C0E77">
      <w:pPr>
        <w:pStyle w:val="TableofFigures"/>
        <w:tabs>
          <w:tab w:val="right" w:leader="dot" w:pos="8630"/>
        </w:tabs>
        <w:rPr>
          <w:rFonts w:eastAsiaTheme="minorEastAsia" w:cstheme="minorBidi"/>
          <w:noProof/>
          <w:sz w:val="22"/>
          <w:szCs w:val="22"/>
          <w:lang w:bidi="ar-SA"/>
        </w:rPr>
      </w:pPr>
      <w:hyperlink w:anchor="_Toc37691921" w:history="1">
        <w:r w:rsidR="000E429A" w:rsidRPr="002E415B">
          <w:rPr>
            <w:rStyle w:val="Hyperlink"/>
            <w:noProof/>
          </w:rPr>
          <w:t>Figure 3</w:t>
        </w:r>
        <w:r w:rsidR="000E429A" w:rsidRPr="002E415B">
          <w:rPr>
            <w:rStyle w:val="Hyperlink"/>
            <w:noProof/>
          </w:rPr>
          <w:noBreakHyphen/>
          <w:t>25. MLP with one hidden layer,</w:t>
        </w:r>
        <w:r w:rsidR="000E429A">
          <w:rPr>
            <w:noProof/>
            <w:webHidden/>
          </w:rPr>
          <w:tab/>
        </w:r>
        <w:r w:rsidR="000E429A">
          <w:rPr>
            <w:noProof/>
            <w:webHidden/>
          </w:rPr>
          <w:fldChar w:fldCharType="begin"/>
        </w:r>
        <w:r w:rsidR="000E429A">
          <w:rPr>
            <w:noProof/>
            <w:webHidden/>
          </w:rPr>
          <w:instrText xml:space="preserve"> PAGEREF _Toc37691921 \h </w:instrText>
        </w:r>
        <w:r w:rsidR="000E429A">
          <w:rPr>
            <w:noProof/>
            <w:webHidden/>
          </w:rPr>
        </w:r>
        <w:r w:rsidR="000E429A">
          <w:rPr>
            <w:noProof/>
            <w:webHidden/>
          </w:rPr>
          <w:fldChar w:fldCharType="separate"/>
        </w:r>
        <w:r w:rsidR="00B3288E">
          <w:rPr>
            <w:noProof/>
            <w:webHidden/>
          </w:rPr>
          <w:t>35</w:t>
        </w:r>
        <w:r w:rsidR="000E429A">
          <w:rPr>
            <w:noProof/>
            <w:webHidden/>
          </w:rPr>
          <w:fldChar w:fldCharType="end"/>
        </w:r>
      </w:hyperlink>
    </w:p>
    <w:p w14:paraId="34782771" w14:textId="621D8DBE" w:rsidR="000E429A" w:rsidRDefault="003C0E77">
      <w:pPr>
        <w:pStyle w:val="TableofFigures"/>
        <w:tabs>
          <w:tab w:val="right" w:leader="dot" w:pos="8630"/>
        </w:tabs>
        <w:rPr>
          <w:rFonts w:eastAsiaTheme="minorEastAsia" w:cstheme="minorBidi"/>
          <w:noProof/>
          <w:sz w:val="22"/>
          <w:szCs w:val="22"/>
          <w:lang w:bidi="ar-SA"/>
        </w:rPr>
      </w:pPr>
      <w:hyperlink w:anchor="_Toc37691922" w:history="1">
        <w:r w:rsidR="000E429A" w:rsidRPr="002E415B">
          <w:rPr>
            <w:rStyle w:val="Hyperlink"/>
            <w:noProof/>
          </w:rPr>
          <w:t>Figure 3</w:t>
        </w:r>
        <w:r w:rsidR="000E429A" w:rsidRPr="002E415B">
          <w:rPr>
            <w:rStyle w:val="Hyperlink"/>
            <w:noProof/>
          </w:rPr>
          <w:noBreakHyphen/>
          <w:t>26. MLP confusion matrix.</w:t>
        </w:r>
        <w:r w:rsidR="000E429A">
          <w:rPr>
            <w:noProof/>
            <w:webHidden/>
          </w:rPr>
          <w:tab/>
        </w:r>
        <w:r w:rsidR="000E429A">
          <w:rPr>
            <w:noProof/>
            <w:webHidden/>
          </w:rPr>
          <w:fldChar w:fldCharType="begin"/>
        </w:r>
        <w:r w:rsidR="000E429A">
          <w:rPr>
            <w:noProof/>
            <w:webHidden/>
          </w:rPr>
          <w:instrText xml:space="preserve"> PAGEREF _Toc37691922 \h </w:instrText>
        </w:r>
        <w:r w:rsidR="000E429A">
          <w:rPr>
            <w:noProof/>
            <w:webHidden/>
          </w:rPr>
        </w:r>
        <w:r w:rsidR="000E429A">
          <w:rPr>
            <w:noProof/>
            <w:webHidden/>
          </w:rPr>
          <w:fldChar w:fldCharType="separate"/>
        </w:r>
        <w:r w:rsidR="00B3288E">
          <w:rPr>
            <w:noProof/>
            <w:webHidden/>
          </w:rPr>
          <w:t>36</w:t>
        </w:r>
        <w:r w:rsidR="000E429A">
          <w:rPr>
            <w:noProof/>
            <w:webHidden/>
          </w:rPr>
          <w:fldChar w:fldCharType="end"/>
        </w:r>
      </w:hyperlink>
    </w:p>
    <w:p w14:paraId="008DD9E5" w14:textId="29F12037" w:rsidR="000E429A" w:rsidRDefault="003C0E77">
      <w:pPr>
        <w:pStyle w:val="TableofFigures"/>
        <w:tabs>
          <w:tab w:val="right" w:leader="dot" w:pos="8630"/>
        </w:tabs>
        <w:rPr>
          <w:rFonts w:eastAsiaTheme="minorEastAsia" w:cstheme="minorBidi"/>
          <w:noProof/>
          <w:sz w:val="22"/>
          <w:szCs w:val="22"/>
          <w:lang w:bidi="ar-SA"/>
        </w:rPr>
      </w:pPr>
      <w:hyperlink w:anchor="_Toc37691923" w:history="1">
        <w:r w:rsidR="000E429A" w:rsidRPr="002E415B">
          <w:rPr>
            <w:rStyle w:val="Hyperlink"/>
            <w:noProof/>
          </w:rPr>
          <w:t>Figure 3</w:t>
        </w:r>
        <w:r w:rsidR="000E429A" w:rsidRPr="002E415B">
          <w:rPr>
            <w:rStyle w:val="Hyperlink"/>
            <w:noProof/>
          </w:rPr>
          <w:noBreakHyphen/>
          <w:t>27. Classification model accuracies.</w:t>
        </w:r>
        <w:r w:rsidR="000E429A">
          <w:rPr>
            <w:noProof/>
            <w:webHidden/>
          </w:rPr>
          <w:tab/>
        </w:r>
        <w:r w:rsidR="000E429A">
          <w:rPr>
            <w:noProof/>
            <w:webHidden/>
          </w:rPr>
          <w:fldChar w:fldCharType="begin"/>
        </w:r>
        <w:r w:rsidR="000E429A">
          <w:rPr>
            <w:noProof/>
            <w:webHidden/>
          </w:rPr>
          <w:instrText xml:space="preserve"> PAGEREF _Toc37691923 \h </w:instrText>
        </w:r>
        <w:r w:rsidR="000E429A">
          <w:rPr>
            <w:noProof/>
            <w:webHidden/>
          </w:rPr>
        </w:r>
        <w:r w:rsidR="000E429A">
          <w:rPr>
            <w:noProof/>
            <w:webHidden/>
          </w:rPr>
          <w:fldChar w:fldCharType="separate"/>
        </w:r>
        <w:r w:rsidR="00B3288E">
          <w:rPr>
            <w:noProof/>
            <w:webHidden/>
          </w:rPr>
          <w:t>37</w:t>
        </w:r>
        <w:r w:rsidR="000E429A">
          <w:rPr>
            <w:noProof/>
            <w:webHidden/>
          </w:rPr>
          <w:fldChar w:fldCharType="end"/>
        </w:r>
      </w:hyperlink>
    </w:p>
    <w:p w14:paraId="5CECD060" w14:textId="64B65608" w:rsidR="000E429A" w:rsidRDefault="003C0E77">
      <w:pPr>
        <w:pStyle w:val="TableofFigures"/>
        <w:tabs>
          <w:tab w:val="right" w:leader="dot" w:pos="8630"/>
        </w:tabs>
        <w:rPr>
          <w:rFonts w:eastAsiaTheme="minorEastAsia" w:cstheme="minorBidi"/>
          <w:noProof/>
          <w:sz w:val="22"/>
          <w:szCs w:val="22"/>
          <w:lang w:bidi="ar-SA"/>
        </w:rPr>
      </w:pPr>
      <w:hyperlink w:anchor="_Toc37691924" w:history="1">
        <w:r w:rsidR="000E429A" w:rsidRPr="002E415B">
          <w:rPr>
            <w:rStyle w:val="Hyperlink"/>
            <w:noProof/>
          </w:rPr>
          <w:t>Figure 3</w:t>
        </w:r>
        <w:r w:rsidR="000E429A" w:rsidRPr="002E415B">
          <w:rPr>
            <w:rStyle w:val="Hyperlink"/>
            <w:noProof/>
          </w:rPr>
          <w:noBreakHyphen/>
          <w:t>28. Linear regression estimated and true values</w:t>
        </w:r>
        <w:r w:rsidR="000E429A">
          <w:rPr>
            <w:noProof/>
            <w:webHidden/>
          </w:rPr>
          <w:tab/>
        </w:r>
        <w:r w:rsidR="000E429A">
          <w:rPr>
            <w:noProof/>
            <w:webHidden/>
          </w:rPr>
          <w:fldChar w:fldCharType="begin"/>
        </w:r>
        <w:r w:rsidR="000E429A">
          <w:rPr>
            <w:noProof/>
            <w:webHidden/>
          </w:rPr>
          <w:instrText xml:space="preserve"> PAGEREF _Toc37691924 \h </w:instrText>
        </w:r>
        <w:r w:rsidR="000E429A">
          <w:rPr>
            <w:noProof/>
            <w:webHidden/>
          </w:rPr>
        </w:r>
        <w:r w:rsidR="000E429A">
          <w:rPr>
            <w:noProof/>
            <w:webHidden/>
          </w:rPr>
          <w:fldChar w:fldCharType="separate"/>
        </w:r>
        <w:r w:rsidR="00B3288E">
          <w:rPr>
            <w:noProof/>
            <w:webHidden/>
          </w:rPr>
          <w:t>39</w:t>
        </w:r>
        <w:r w:rsidR="000E429A">
          <w:rPr>
            <w:noProof/>
            <w:webHidden/>
          </w:rPr>
          <w:fldChar w:fldCharType="end"/>
        </w:r>
      </w:hyperlink>
    </w:p>
    <w:p w14:paraId="0402D6D6" w14:textId="60AA87EF" w:rsidR="000E429A" w:rsidRDefault="003C0E77">
      <w:pPr>
        <w:pStyle w:val="TableofFigures"/>
        <w:tabs>
          <w:tab w:val="right" w:leader="dot" w:pos="8630"/>
        </w:tabs>
        <w:rPr>
          <w:rFonts w:eastAsiaTheme="minorEastAsia" w:cstheme="minorBidi"/>
          <w:noProof/>
          <w:sz w:val="22"/>
          <w:szCs w:val="22"/>
          <w:lang w:bidi="ar-SA"/>
        </w:rPr>
      </w:pPr>
      <w:hyperlink w:anchor="_Toc37691925" w:history="1">
        <w:r w:rsidR="000E429A" w:rsidRPr="002E415B">
          <w:rPr>
            <w:rStyle w:val="Hyperlink"/>
            <w:noProof/>
          </w:rPr>
          <w:t>Figure 3</w:t>
        </w:r>
        <w:r w:rsidR="000E429A" w:rsidRPr="002E415B">
          <w:rPr>
            <w:rStyle w:val="Hyperlink"/>
            <w:noProof/>
          </w:rPr>
          <w:noBreakHyphen/>
          <w:t>29. LASSO regression estimated and true values.</w:t>
        </w:r>
        <w:r w:rsidR="000E429A">
          <w:rPr>
            <w:noProof/>
            <w:webHidden/>
          </w:rPr>
          <w:tab/>
        </w:r>
        <w:r w:rsidR="000E429A">
          <w:rPr>
            <w:noProof/>
            <w:webHidden/>
          </w:rPr>
          <w:fldChar w:fldCharType="begin"/>
        </w:r>
        <w:r w:rsidR="000E429A">
          <w:rPr>
            <w:noProof/>
            <w:webHidden/>
          </w:rPr>
          <w:instrText xml:space="preserve"> PAGEREF _Toc37691925 \h </w:instrText>
        </w:r>
        <w:r w:rsidR="000E429A">
          <w:rPr>
            <w:noProof/>
            <w:webHidden/>
          </w:rPr>
        </w:r>
        <w:r w:rsidR="000E429A">
          <w:rPr>
            <w:noProof/>
            <w:webHidden/>
          </w:rPr>
          <w:fldChar w:fldCharType="separate"/>
        </w:r>
        <w:r w:rsidR="00B3288E">
          <w:rPr>
            <w:noProof/>
            <w:webHidden/>
          </w:rPr>
          <w:t>40</w:t>
        </w:r>
        <w:r w:rsidR="000E429A">
          <w:rPr>
            <w:noProof/>
            <w:webHidden/>
          </w:rPr>
          <w:fldChar w:fldCharType="end"/>
        </w:r>
      </w:hyperlink>
    </w:p>
    <w:p w14:paraId="7BF87427" w14:textId="3DEEDAC5" w:rsidR="000E429A" w:rsidRDefault="003C0E77">
      <w:pPr>
        <w:pStyle w:val="TableofFigures"/>
        <w:tabs>
          <w:tab w:val="right" w:leader="dot" w:pos="8630"/>
        </w:tabs>
        <w:rPr>
          <w:rFonts w:eastAsiaTheme="minorEastAsia" w:cstheme="minorBidi"/>
          <w:noProof/>
          <w:sz w:val="22"/>
          <w:szCs w:val="22"/>
          <w:lang w:bidi="ar-SA"/>
        </w:rPr>
      </w:pPr>
      <w:hyperlink w:anchor="_Toc37691926" w:history="1">
        <w:r w:rsidR="000E429A" w:rsidRPr="002E415B">
          <w:rPr>
            <w:rStyle w:val="Hyperlink"/>
            <w:noProof/>
          </w:rPr>
          <w:t>Figure 3</w:t>
        </w:r>
        <w:r w:rsidR="000E429A" w:rsidRPr="002E415B">
          <w:rPr>
            <w:rStyle w:val="Hyperlink"/>
            <w:noProof/>
          </w:rPr>
          <w:noBreakHyphen/>
          <w:t>30. Comparison of performance when 70/30 split was used vs. blind test data.</w:t>
        </w:r>
        <w:r w:rsidR="000E429A">
          <w:rPr>
            <w:noProof/>
            <w:webHidden/>
          </w:rPr>
          <w:tab/>
        </w:r>
        <w:r w:rsidR="000E429A">
          <w:rPr>
            <w:noProof/>
            <w:webHidden/>
          </w:rPr>
          <w:fldChar w:fldCharType="begin"/>
        </w:r>
        <w:r w:rsidR="000E429A">
          <w:rPr>
            <w:noProof/>
            <w:webHidden/>
          </w:rPr>
          <w:instrText xml:space="preserve"> PAGEREF _Toc37691926 \h </w:instrText>
        </w:r>
        <w:r w:rsidR="000E429A">
          <w:rPr>
            <w:noProof/>
            <w:webHidden/>
          </w:rPr>
        </w:r>
        <w:r w:rsidR="000E429A">
          <w:rPr>
            <w:noProof/>
            <w:webHidden/>
          </w:rPr>
          <w:fldChar w:fldCharType="separate"/>
        </w:r>
        <w:r w:rsidR="00B3288E">
          <w:rPr>
            <w:noProof/>
            <w:webHidden/>
          </w:rPr>
          <w:t>43</w:t>
        </w:r>
        <w:r w:rsidR="000E429A">
          <w:rPr>
            <w:noProof/>
            <w:webHidden/>
          </w:rPr>
          <w:fldChar w:fldCharType="end"/>
        </w:r>
      </w:hyperlink>
    </w:p>
    <w:p w14:paraId="058D0704" w14:textId="5F94E5C8" w:rsidR="000E429A" w:rsidRDefault="003C0E77">
      <w:pPr>
        <w:pStyle w:val="TableofFigures"/>
        <w:tabs>
          <w:tab w:val="right" w:leader="dot" w:pos="8630"/>
        </w:tabs>
        <w:rPr>
          <w:rFonts w:eastAsiaTheme="minorEastAsia" w:cstheme="minorBidi"/>
          <w:noProof/>
          <w:sz w:val="22"/>
          <w:szCs w:val="22"/>
          <w:lang w:bidi="ar-SA"/>
        </w:rPr>
      </w:pPr>
      <w:hyperlink w:anchor="_Toc37691927" w:history="1">
        <w:r w:rsidR="000E429A" w:rsidRPr="002E415B">
          <w:rPr>
            <w:rStyle w:val="Hyperlink"/>
            <w:noProof/>
          </w:rPr>
          <w:t>Figure 4</w:t>
        </w:r>
        <w:r w:rsidR="000E429A" w:rsidRPr="002E415B">
          <w:rPr>
            <w:rStyle w:val="Hyperlink"/>
            <w:noProof/>
          </w:rPr>
          <w:noBreakHyphen/>
          <w:t>1. Post-processing RR estimation example.</w:t>
        </w:r>
        <w:r w:rsidR="000E429A">
          <w:rPr>
            <w:noProof/>
            <w:webHidden/>
          </w:rPr>
          <w:tab/>
        </w:r>
        <w:r w:rsidR="000E429A">
          <w:rPr>
            <w:noProof/>
            <w:webHidden/>
          </w:rPr>
          <w:fldChar w:fldCharType="begin"/>
        </w:r>
        <w:r w:rsidR="000E429A">
          <w:rPr>
            <w:noProof/>
            <w:webHidden/>
          </w:rPr>
          <w:instrText xml:space="preserve"> PAGEREF _Toc37691927 \h </w:instrText>
        </w:r>
        <w:r w:rsidR="000E429A">
          <w:rPr>
            <w:noProof/>
            <w:webHidden/>
          </w:rPr>
        </w:r>
        <w:r w:rsidR="000E429A">
          <w:rPr>
            <w:noProof/>
            <w:webHidden/>
          </w:rPr>
          <w:fldChar w:fldCharType="separate"/>
        </w:r>
        <w:r w:rsidR="00B3288E">
          <w:rPr>
            <w:noProof/>
            <w:webHidden/>
          </w:rPr>
          <w:t>46</w:t>
        </w:r>
        <w:r w:rsidR="000E429A">
          <w:rPr>
            <w:noProof/>
            <w:webHidden/>
          </w:rPr>
          <w:fldChar w:fldCharType="end"/>
        </w:r>
      </w:hyperlink>
    </w:p>
    <w:p w14:paraId="0E52C7E6" w14:textId="2B065776" w:rsidR="000E429A" w:rsidRDefault="003C0E77">
      <w:pPr>
        <w:pStyle w:val="TableofFigures"/>
        <w:tabs>
          <w:tab w:val="right" w:leader="dot" w:pos="8630"/>
        </w:tabs>
        <w:rPr>
          <w:rFonts w:eastAsiaTheme="minorEastAsia" w:cstheme="minorBidi"/>
          <w:noProof/>
          <w:sz w:val="22"/>
          <w:szCs w:val="22"/>
          <w:lang w:bidi="ar-SA"/>
        </w:rPr>
      </w:pPr>
      <w:hyperlink w:anchor="_Toc37691928" w:history="1">
        <w:r w:rsidR="000E429A" w:rsidRPr="002E415B">
          <w:rPr>
            <w:rStyle w:val="Hyperlink"/>
            <w:noProof/>
          </w:rPr>
          <w:t>Figure 4</w:t>
        </w:r>
        <w:r w:rsidR="000E429A" w:rsidRPr="002E415B">
          <w:rPr>
            <w:rStyle w:val="Hyperlink"/>
            <w:noProof/>
          </w:rPr>
          <w:noBreakHyphen/>
          <w:t>2.  Real-time RR monitoring example.</w:t>
        </w:r>
        <w:r w:rsidR="000E429A">
          <w:rPr>
            <w:noProof/>
            <w:webHidden/>
          </w:rPr>
          <w:tab/>
        </w:r>
        <w:r w:rsidR="000E429A">
          <w:rPr>
            <w:noProof/>
            <w:webHidden/>
          </w:rPr>
          <w:fldChar w:fldCharType="begin"/>
        </w:r>
        <w:r w:rsidR="000E429A">
          <w:rPr>
            <w:noProof/>
            <w:webHidden/>
          </w:rPr>
          <w:instrText xml:space="preserve"> PAGEREF _Toc37691928 \h </w:instrText>
        </w:r>
        <w:r w:rsidR="000E429A">
          <w:rPr>
            <w:noProof/>
            <w:webHidden/>
          </w:rPr>
        </w:r>
        <w:r w:rsidR="000E429A">
          <w:rPr>
            <w:noProof/>
            <w:webHidden/>
          </w:rPr>
          <w:fldChar w:fldCharType="separate"/>
        </w:r>
        <w:r w:rsidR="00B3288E">
          <w:rPr>
            <w:noProof/>
            <w:webHidden/>
          </w:rPr>
          <w:t>46</w:t>
        </w:r>
        <w:r w:rsidR="000E429A">
          <w:rPr>
            <w:noProof/>
            <w:webHidden/>
          </w:rPr>
          <w:fldChar w:fldCharType="end"/>
        </w:r>
      </w:hyperlink>
    </w:p>
    <w:p w14:paraId="18CB72D0" w14:textId="5C48AC90" w:rsidR="000E429A" w:rsidRDefault="003C0E77">
      <w:pPr>
        <w:pStyle w:val="TableofFigures"/>
        <w:tabs>
          <w:tab w:val="right" w:leader="dot" w:pos="8630"/>
        </w:tabs>
        <w:rPr>
          <w:rFonts w:eastAsiaTheme="minorEastAsia" w:cstheme="minorBidi"/>
          <w:noProof/>
          <w:sz w:val="22"/>
          <w:szCs w:val="22"/>
          <w:lang w:bidi="ar-SA"/>
        </w:rPr>
      </w:pPr>
      <w:hyperlink w:anchor="_Toc37691929" w:history="1">
        <w:r w:rsidR="000E429A" w:rsidRPr="002E415B">
          <w:rPr>
            <w:rStyle w:val="Hyperlink"/>
            <w:noProof/>
          </w:rPr>
          <w:t>Figure A</w:t>
        </w:r>
        <w:r w:rsidR="000E429A" w:rsidRPr="002E415B">
          <w:rPr>
            <w:rStyle w:val="Hyperlink"/>
            <w:noProof/>
          </w:rPr>
          <w:noBreakHyphen/>
          <w:t>1. Example image of classes 12-17 for all subjects.</w:t>
        </w:r>
        <w:r w:rsidR="000E429A">
          <w:rPr>
            <w:noProof/>
            <w:webHidden/>
          </w:rPr>
          <w:tab/>
        </w:r>
        <w:r w:rsidR="000E429A">
          <w:rPr>
            <w:noProof/>
            <w:webHidden/>
          </w:rPr>
          <w:fldChar w:fldCharType="begin"/>
        </w:r>
        <w:r w:rsidR="000E429A">
          <w:rPr>
            <w:noProof/>
            <w:webHidden/>
          </w:rPr>
          <w:instrText xml:space="preserve"> PAGEREF _Toc37691929 \h </w:instrText>
        </w:r>
        <w:r w:rsidR="000E429A">
          <w:rPr>
            <w:noProof/>
            <w:webHidden/>
          </w:rPr>
        </w:r>
        <w:r w:rsidR="000E429A">
          <w:rPr>
            <w:noProof/>
            <w:webHidden/>
          </w:rPr>
          <w:fldChar w:fldCharType="separate"/>
        </w:r>
        <w:r w:rsidR="00B3288E">
          <w:rPr>
            <w:noProof/>
            <w:webHidden/>
          </w:rPr>
          <w:t>52</w:t>
        </w:r>
        <w:r w:rsidR="000E429A">
          <w:rPr>
            <w:noProof/>
            <w:webHidden/>
          </w:rPr>
          <w:fldChar w:fldCharType="end"/>
        </w:r>
      </w:hyperlink>
    </w:p>
    <w:p w14:paraId="50004823" w14:textId="05664FA7" w:rsidR="000E429A" w:rsidRDefault="003C0E77">
      <w:pPr>
        <w:pStyle w:val="TableofFigures"/>
        <w:tabs>
          <w:tab w:val="right" w:leader="dot" w:pos="8630"/>
        </w:tabs>
        <w:rPr>
          <w:rFonts w:eastAsiaTheme="minorEastAsia" w:cstheme="minorBidi"/>
          <w:noProof/>
          <w:sz w:val="22"/>
          <w:szCs w:val="22"/>
          <w:lang w:bidi="ar-SA"/>
        </w:rPr>
      </w:pPr>
      <w:hyperlink w:anchor="_Toc37691930" w:history="1">
        <w:r w:rsidR="000E429A" w:rsidRPr="002E415B">
          <w:rPr>
            <w:rStyle w:val="Hyperlink"/>
            <w:noProof/>
          </w:rPr>
          <w:t>Figure A</w:t>
        </w:r>
        <w:r w:rsidR="000E429A" w:rsidRPr="002E415B">
          <w:rPr>
            <w:rStyle w:val="Hyperlink"/>
            <w:noProof/>
          </w:rPr>
          <w:noBreakHyphen/>
          <w:t>2. Example mage of classes 17-23 for all subjects.</w:t>
        </w:r>
        <w:r w:rsidR="000E429A">
          <w:rPr>
            <w:noProof/>
            <w:webHidden/>
          </w:rPr>
          <w:tab/>
        </w:r>
        <w:r w:rsidR="000E429A">
          <w:rPr>
            <w:noProof/>
            <w:webHidden/>
          </w:rPr>
          <w:fldChar w:fldCharType="begin"/>
        </w:r>
        <w:r w:rsidR="000E429A">
          <w:rPr>
            <w:noProof/>
            <w:webHidden/>
          </w:rPr>
          <w:instrText xml:space="preserve"> PAGEREF _Toc37691930 \h </w:instrText>
        </w:r>
        <w:r w:rsidR="000E429A">
          <w:rPr>
            <w:noProof/>
            <w:webHidden/>
          </w:rPr>
        </w:r>
        <w:r w:rsidR="000E429A">
          <w:rPr>
            <w:noProof/>
            <w:webHidden/>
          </w:rPr>
          <w:fldChar w:fldCharType="separate"/>
        </w:r>
        <w:r w:rsidR="00B3288E">
          <w:rPr>
            <w:noProof/>
            <w:webHidden/>
          </w:rPr>
          <w:t>53</w:t>
        </w:r>
        <w:r w:rsidR="000E429A">
          <w:rPr>
            <w:noProof/>
            <w:webHidden/>
          </w:rPr>
          <w:fldChar w:fldCharType="end"/>
        </w:r>
      </w:hyperlink>
    </w:p>
    <w:p w14:paraId="610DD9D9" w14:textId="3DD0E85F" w:rsidR="00347550" w:rsidRPr="008D1768" w:rsidRDefault="000E429A" w:rsidP="00347550">
      <w:pPr>
        <w:jc w:val="center"/>
        <w:rPr>
          <w:b/>
          <w:bCs/>
          <w:sz w:val="28"/>
          <w:szCs w:val="28"/>
        </w:rPr>
      </w:pPr>
      <w:r>
        <w:rPr>
          <w:b/>
          <w:bCs/>
          <w:sz w:val="28"/>
          <w:szCs w:val="28"/>
        </w:rPr>
        <w:fldChar w:fldCharType="end"/>
      </w:r>
      <w:r w:rsidR="00DA1971" w:rsidRPr="008D1768">
        <w:rPr>
          <w:b/>
          <w:bCs/>
          <w:sz w:val="28"/>
          <w:szCs w:val="28"/>
        </w:rPr>
        <w:br w:type="page"/>
      </w:r>
      <w:bookmarkStart w:id="4" w:name="_Toc310579467"/>
      <w:r w:rsidR="00DA1971" w:rsidRPr="008D1768">
        <w:rPr>
          <w:b/>
          <w:bCs/>
          <w:sz w:val="28"/>
          <w:szCs w:val="28"/>
        </w:rPr>
        <w:lastRenderedPageBreak/>
        <w:t>Abstract</w:t>
      </w:r>
      <w:bookmarkEnd w:id="4"/>
    </w:p>
    <w:p w14:paraId="170CE57F" w14:textId="27203BF1" w:rsidR="00C3515B" w:rsidRDefault="00181024" w:rsidP="00042CD6">
      <w:pPr>
        <w:jc w:val="both"/>
        <w:rPr>
          <w:rFonts w:ascii="Times New Roman" w:hAnsi="Times New Roman"/>
        </w:rPr>
      </w:pPr>
      <w:r>
        <w:rPr>
          <w:rFonts w:ascii="Times New Roman" w:hAnsi="Times New Roman"/>
        </w:rPr>
        <w:tab/>
        <w:t>Respiratory rate (RR) is a</w:t>
      </w:r>
      <w:r w:rsidR="00760BC2">
        <w:rPr>
          <w:rFonts w:ascii="Times New Roman" w:hAnsi="Times New Roman"/>
        </w:rPr>
        <w:t>n important</w:t>
      </w:r>
      <w:r>
        <w:rPr>
          <w:rFonts w:ascii="Times New Roman" w:hAnsi="Times New Roman"/>
        </w:rPr>
        <w:t xml:space="preserve"> vital sign for </w:t>
      </w:r>
      <w:r w:rsidR="00760BC2">
        <w:rPr>
          <w:rFonts w:ascii="Times New Roman" w:hAnsi="Times New Roman"/>
        </w:rPr>
        <w:t xml:space="preserve">diagnosing </w:t>
      </w:r>
      <w:r>
        <w:rPr>
          <w:rFonts w:ascii="Times New Roman" w:hAnsi="Times New Roman"/>
        </w:rPr>
        <w:t xml:space="preserve">and </w:t>
      </w:r>
      <w:r w:rsidR="00760BC2">
        <w:rPr>
          <w:rFonts w:ascii="Times New Roman" w:hAnsi="Times New Roman"/>
        </w:rPr>
        <w:t xml:space="preserve">treating </w:t>
      </w:r>
      <w:proofErr w:type="gramStart"/>
      <w:r w:rsidR="004C13CB">
        <w:rPr>
          <w:rFonts w:ascii="Times New Roman" w:hAnsi="Times New Roman"/>
        </w:rPr>
        <w:t>a number of</w:t>
      </w:r>
      <w:proofErr w:type="gramEnd"/>
      <w:r>
        <w:rPr>
          <w:rFonts w:ascii="Times New Roman" w:hAnsi="Times New Roman"/>
        </w:rPr>
        <w:t xml:space="preserve"> medical conditions</w:t>
      </w:r>
      <w:r w:rsidR="00E90DFD">
        <w:rPr>
          <w:rFonts w:ascii="Times New Roman" w:hAnsi="Times New Roman"/>
        </w:rPr>
        <w:t xml:space="preserve">. </w:t>
      </w:r>
      <w:r w:rsidR="00760BC2">
        <w:rPr>
          <w:rFonts w:ascii="Times New Roman" w:hAnsi="Times New Roman"/>
        </w:rPr>
        <w:t xml:space="preserve">Current </w:t>
      </w:r>
      <w:r w:rsidR="00E90DFD">
        <w:rPr>
          <w:rFonts w:ascii="Times New Roman" w:hAnsi="Times New Roman"/>
        </w:rPr>
        <w:t xml:space="preserve">respiration monitoring systems require </w:t>
      </w:r>
      <w:r w:rsidR="004C13CB">
        <w:rPr>
          <w:rFonts w:ascii="Times New Roman" w:hAnsi="Times New Roman"/>
        </w:rPr>
        <w:t xml:space="preserve">that </w:t>
      </w:r>
      <w:r w:rsidR="00E90DFD">
        <w:rPr>
          <w:rFonts w:ascii="Times New Roman" w:hAnsi="Times New Roman"/>
        </w:rPr>
        <w:t xml:space="preserve">a special device </w:t>
      </w:r>
      <w:r w:rsidR="004C13CB">
        <w:rPr>
          <w:rFonts w:ascii="Times New Roman" w:hAnsi="Times New Roman"/>
        </w:rPr>
        <w:t xml:space="preserve">is </w:t>
      </w:r>
      <w:r w:rsidR="00760BC2">
        <w:rPr>
          <w:rFonts w:ascii="Times New Roman" w:hAnsi="Times New Roman"/>
        </w:rPr>
        <w:t>contin</w:t>
      </w:r>
      <w:r w:rsidR="004C13CB">
        <w:rPr>
          <w:rFonts w:ascii="Times New Roman" w:hAnsi="Times New Roman"/>
        </w:rPr>
        <w:t>uously</w:t>
      </w:r>
      <w:r w:rsidR="00760BC2">
        <w:rPr>
          <w:rFonts w:ascii="Times New Roman" w:hAnsi="Times New Roman"/>
        </w:rPr>
        <w:t xml:space="preserve"> </w:t>
      </w:r>
      <w:r w:rsidR="00E90DFD">
        <w:rPr>
          <w:rFonts w:ascii="Times New Roman" w:hAnsi="Times New Roman"/>
        </w:rPr>
        <w:t xml:space="preserve">attached to </w:t>
      </w:r>
      <w:r w:rsidR="004C13CB">
        <w:rPr>
          <w:rFonts w:ascii="Times New Roman" w:hAnsi="Times New Roman"/>
        </w:rPr>
        <w:t xml:space="preserve">the </w:t>
      </w:r>
      <w:r w:rsidR="00E90DFD">
        <w:rPr>
          <w:rFonts w:ascii="Times New Roman" w:hAnsi="Times New Roman"/>
        </w:rPr>
        <w:t>human body</w:t>
      </w:r>
      <w:r w:rsidR="00911610">
        <w:rPr>
          <w:rFonts w:ascii="Times New Roman" w:hAnsi="Times New Roman"/>
        </w:rPr>
        <w:t xml:space="preserve">. </w:t>
      </w:r>
      <w:r w:rsidR="004C13CB">
        <w:rPr>
          <w:rFonts w:ascii="Times New Roman" w:hAnsi="Times New Roman"/>
        </w:rPr>
        <w:t>However, c</w:t>
      </w:r>
      <w:r w:rsidR="00EC5934">
        <w:rPr>
          <w:rFonts w:ascii="Times New Roman" w:hAnsi="Times New Roman"/>
        </w:rPr>
        <w:t xml:space="preserve">ontactless respiration monitoring </w:t>
      </w:r>
      <w:r w:rsidR="008E3C8F">
        <w:rPr>
          <w:rFonts w:ascii="Times New Roman" w:hAnsi="Times New Roman"/>
        </w:rPr>
        <w:t xml:space="preserve">systems have </w:t>
      </w:r>
      <w:r w:rsidR="00760BC2">
        <w:rPr>
          <w:rFonts w:ascii="Times New Roman" w:hAnsi="Times New Roman"/>
        </w:rPr>
        <w:t xml:space="preserve">recently </w:t>
      </w:r>
      <w:r w:rsidR="008E3C8F">
        <w:rPr>
          <w:rFonts w:ascii="Times New Roman" w:hAnsi="Times New Roman"/>
        </w:rPr>
        <w:t>been developed</w:t>
      </w:r>
      <w:r w:rsidR="00760BC2">
        <w:rPr>
          <w:rFonts w:ascii="Times New Roman" w:hAnsi="Times New Roman"/>
        </w:rPr>
        <w:t xml:space="preserve"> to overcome this inconvenience</w:t>
      </w:r>
      <w:r w:rsidR="00911610">
        <w:rPr>
          <w:rFonts w:ascii="Times New Roman" w:hAnsi="Times New Roman"/>
        </w:rPr>
        <w:t xml:space="preserve">. </w:t>
      </w:r>
      <w:r w:rsidR="004C13CB">
        <w:rPr>
          <w:rFonts w:ascii="Times New Roman" w:hAnsi="Times New Roman"/>
        </w:rPr>
        <w:t>Research has</w:t>
      </w:r>
      <w:r w:rsidR="006E3D13">
        <w:rPr>
          <w:rFonts w:ascii="Times New Roman" w:hAnsi="Times New Roman"/>
        </w:rPr>
        <w:t xml:space="preserve"> </w:t>
      </w:r>
      <w:r w:rsidR="004C13CB">
        <w:rPr>
          <w:rFonts w:ascii="Times New Roman" w:hAnsi="Times New Roman"/>
        </w:rPr>
        <w:t>shown</w:t>
      </w:r>
      <w:r w:rsidR="00760BC2">
        <w:rPr>
          <w:rFonts w:ascii="Times New Roman" w:hAnsi="Times New Roman"/>
        </w:rPr>
        <w:t xml:space="preserve"> </w:t>
      </w:r>
      <w:r w:rsidR="006E3D13">
        <w:rPr>
          <w:rFonts w:ascii="Times New Roman" w:hAnsi="Times New Roman"/>
        </w:rPr>
        <w:t xml:space="preserve">that channel state information (CSI) measured by </w:t>
      </w:r>
      <w:proofErr w:type="spellStart"/>
      <w:r w:rsidR="006E3D13">
        <w:rPr>
          <w:rFonts w:ascii="Times New Roman" w:hAnsi="Times New Roman"/>
        </w:rPr>
        <w:t>WiFi</w:t>
      </w:r>
      <w:proofErr w:type="spellEnd"/>
      <w:r w:rsidR="006E3D13">
        <w:rPr>
          <w:rFonts w:ascii="Times New Roman" w:hAnsi="Times New Roman"/>
        </w:rPr>
        <w:t xml:space="preserve"> devices </w:t>
      </w:r>
      <w:r w:rsidR="00AA1EEE">
        <w:rPr>
          <w:rFonts w:ascii="Times New Roman" w:hAnsi="Times New Roman"/>
        </w:rPr>
        <w:t xml:space="preserve">can be used </w:t>
      </w:r>
      <w:r w:rsidR="00760BC2">
        <w:rPr>
          <w:rFonts w:ascii="Times New Roman" w:hAnsi="Times New Roman"/>
        </w:rPr>
        <w:t xml:space="preserve">for estimating </w:t>
      </w:r>
      <w:r w:rsidR="00AA1EEE">
        <w:rPr>
          <w:rFonts w:ascii="Times New Roman" w:hAnsi="Times New Roman"/>
        </w:rPr>
        <w:t xml:space="preserve">RR. </w:t>
      </w:r>
      <w:r w:rsidR="00760BC2">
        <w:rPr>
          <w:rFonts w:ascii="Times New Roman" w:hAnsi="Times New Roman"/>
        </w:rPr>
        <w:t>Although pattern</w:t>
      </w:r>
      <w:r w:rsidR="00AA1EEE">
        <w:rPr>
          <w:rFonts w:ascii="Times New Roman" w:hAnsi="Times New Roman"/>
        </w:rPr>
        <w:t>-based respiration detection has been used to extract</w:t>
      </w:r>
      <w:r w:rsidR="00350E7F">
        <w:rPr>
          <w:rFonts w:ascii="Times New Roman" w:hAnsi="Times New Roman"/>
        </w:rPr>
        <w:t xml:space="preserve"> RR from periodic changes in CSI</w:t>
      </w:r>
      <w:r w:rsidR="00333F2B">
        <w:rPr>
          <w:rFonts w:ascii="Times New Roman" w:hAnsi="Times New Roman"/>
        </w:rPr>
        <w:t xml:space="preserve">, </w:t>
      </w:r>
      <w:r w:rsidR="001A2E6B">
        <w:rPr>
          <w:rFonts w:ascii="Times New Roman" w:hAnsi="Times New Roman"/>
        </w:rPr>
        <w:t xml:space="preserve">systems </w:t>
      </w:r>
      <w:r w:rsidR="00247A24">
        <w:rPr>
          <w:rFonts w:ascii="Times New Roman" w:hAnsi="Times New Roman"/>
        </w:rPr>
        <w:t xml:space="preserve">based on this method </w:t>
      </w:r>
      <w:r w:rsidR="001A2E6B">
        <w:rPr>
          <w:rFonts w:ascii="Times New Roman" w:hAnsi="Times New Roman"/>
        </w:rPr>
        <w:t xml:space="preserve">do not </w:t>
      </w:r>
      <w:r w:rsidR="00B5598A">
        <w:rPr>
          <w:rFonts w:ascii="Times New Roman" w:hAnsi="Times New Roman"/>
        </w:rPr>
        <w:t>perform</w:t>
      </w:r>
      <w:r w:rsidR="001A2E6B">
        <w:rPr>
          <w:rFonts w:ascii="Times New Roman" w:hAnsi="Times New Roman"/>
        </w:rPr>
        <w:t xml:space="preserve"> well when channel conditions are not favorable.</w:t>
      </w:r>
      <w:r w:rsidR="00AA1EEE">
        <w:rPr>
          <w:rFonts w:ascii="Times New Roman" w:hAnsi="Times New Roman"/>
        </w:rPr>
        <w:t xml:space="preserve"> </w:t>
      </w:r>
      <w:r w:rsidR="00760BC2">
        <w:rPr>
          <w:rFonts w:ascii="Times New Roman" w:hAnsi="Times New Roman"/>
        </w:rPr>
        <w:t>T</w:t>
      </w:r>
      <w:r w:rsidR="00EC5934">
        <w:rPr>
          <w:rFonts w:ascii="Times New Roman" w:hAnsi="Times New Roman"/>
        </w:rPr>
        <w:t>his thesis</w:t>
      </w:r>
      <w:r w:rsidR="00760BC2">
        <w:rPr>
          <w:rFonts w:ascii="Times New Roman" w:hAnsi="Times New Roman"/>
        </w:rPr>
        <w:t xml:space="preserve"> highlights newly introduced </w:t>
      </w:r>
      <w:r w:rsidR="003110B5">
        <w:rPr>
          <w:rFonts w:ascii="Times New Roman" w:hAnsi="Times New Roman"/>
        </w:rPr>
        <w:t>learning-based approaches used for RR estimation.</w:t>
      </w:r>
      <w:r w:rsidR="00EC5934">
        <w:rPr>
          <w:rFonts w:ascii="Times New Roman" w:hAnsi="Times New Roman"/>
        </w:rPr>
        <w:t xml:space="preserve"> </w:t>
      </w:r>
      <w:r w:rsidR="003110B5">
        <w:rPr>
          <w:rFonts w:ascii="Times New Roman" w:hAnsi="Times New Roman"/>
        </w:rPr>
        <w:t>O</w:t>
      </w:r>
      <w:r w:rsidR="00EC5934">
        <w:rPr>
          <w:rFonts w:ascii="Times New Roman" w:hAnsi="Times New Roman"/>
        </w:rPr>
        <w:t xml:space="preserve">ff-the-shelf </w:t>
      </w:r>
      <w:proofErr w:type="spellStart"/>
      <w:r w:rsidR="00EC5934">
        <w:rPr>
          <w:rFonts w:ascii="Times New Roman" w:hAnsi="Times New Roman"/>
        </w:rPr>
        <w:t>WiFi</w:t>
      </w:r>
      <w:proofErr w:type="spellEnd"/>
      <w:r w:rsidR="00EC5934">
        <w:rPr>
          <w:rFonts w:ascii="Times New Roman" w:hAnsi="Times New Roman"/>
        </w:rPr>
        <w:t xml:space="preserve"> devices were used to collect fine-grained wireless CSI</w:t>
      </w:r>
      <w:r w:rsidR="006E3D13">
        <w:rPr>
          <w:rFonts w:ascii="Times New Roman" w:hAnsi="Times New Roman"/>
        </w:rPr>
        <w:t xml:space="preserve"> data,</w:t>
      </w:r>
      <w:r w:rsidR="00350E7F">
        <w:rPr>
          <w:rFonts w:ascii="Times New Roman" w:hAnsi="Times New Roman"/>
        </w:rPr>
        <w:t xml:space="preserve"> which was</w:t>
      </w:r>
      <w:r w:rsidR="00EC5934">
        <w:rPr>
          <w:rFonts w:ascii="Times New Roman" w:hAnsi="Times New Roman"/>
        </w:rPr>
        <w:t xml:space="preserve"> </w:t>
      </w:r>
      <w:r w:rsidR="00760BC2">
        <w:rPr>
          <w:rFonts w:ascii="Times New Roman" w:hAnsi="Times New Roman"/>
        </w:rPr>
        <w:t xml:space="preserve">then </w:t>
      </w:r>
      <w:r w:rsidR="00EC5934">
        <w:rPr>
          <w:rFonts w:ascii="Times New Roman" w:hAnsi="Times New Roman"/>
        </w:rPr>
        <w:t>use</w:t>
      </w:r>
      <w:r w:rsidR="00350E7F">
        <w:rPr>
          <w:rFonts w:ascii="Times New Roman" w:hAnsi="Times New Roman"/>
        </w:rPr>
        <w:t>d</w:t>
      </w:r>
      <w:r w:rsidR="00EC5934">
        <w:rPr>
          <w:rFonts w:ascii="Times New Roman" w:hAnsi="Times New Roman"/>
        </w:rPr>
        <w:t xml:space="preserve"> to train and evaluate machine learning models</w:t>
      </w:r>
      <w:r w:rsidR="003110B5">
        <w:rPr>
          <w:rFonts w:ascii="Times New Roman" w:hAnsi="Times New Roman"/>
        </w:rPr>
        <w:t>.</w:t>
      </w:r>
      <w:r w:rsidR="003C3FF8">
        <w:rPr>
          <w:rFonts w:ascii="Times New Roman" w:hAnsi="Times New Roman"/>
        </w:rPr>
        <w:t xml:space="preserve"> </w:t>
      </w:r>
    </w:p>
    <w:p w14:paraId="6F59EC7D" w14:textId="0DCEB57A" w:rsidR="00DA1971" w:rsidRPr="00042CD6" w:rsidRDefault="003D14DA" w:rsidP="00C3515B">
      <w:pPr>
        <w:ind w:firstLine="432"/>
        <w:jc w:val="both"/>
        <w:rPr>
          <w:rFonts w:ascii="Times New Roman" w:hAnsi="Times New Roman"/>
        </w:rPr>
        <w:sectPr w:rsidR="00DA1971" w:rsidRPr="00042CD6" w:rsidSect="00B66CA7">
          <w:footerReference w:type="default" r:id="rId8"/>
          <w:pgSz w:w="12240" w:h="15840" w:code="1"/>
          <w:pgMar w:top="1440" w:right="1440" w:bottom="1440" w:left="2160" w:header="720" w:footer="720" w:gutter="0"/>
          <w:pgNumType w:fmt="lowerRoman" w:start="4"/>
          <w:cols w:space="720"/>
          <w:docGrid w:linePitch="360"/>
        </w:sectPr>
      </w:pPr>
      <w:r>
        <w:rPr>
          <w:rFonts w:ascii="Times New Roman" w:hAnsi="Times New Roman"/>
        </w:rPr>
        <w:t xml:space="preserve">Results show that classification algorithms, including KNN, SVM, Random Forest, Logistic Regression and MLP, achieve over 96% accuracy when predicting RR. </w:t>
      </w:r>
      <w:r w:rsidR="00042CD6">
        <w:rPr>
          <w:rFonts w:ascii="Times New Roman" w:hAnsi="Times New Roman"/>
        </w:rPr>
        <w:t xml:space="preserve"> Regression models were compared to an existing pattern-based system</w:t>
      </w:r>
      <w:r w:rsidR="0022517B">
        <w:rPr>
          <w:rFonts w:ascii="Times New Roman" w:hAnsi="Times New Roman"/>
        </w:rPr>
        <w:t xml:space="preserve">, </w:t>
      </w:r>
      <w:r w:rsidR="002C5D03">
        <w:rPr>
          <w:rFonts w:ascii="Times New Roman" w:hAnsi="Times New Roman"/>
        </w:rPr>
        <w:t>demonstrating</w:t>
      </w:r>
      <w:r w:rsidR="0022517B">
        <w:rPr>
          <w:rFonts w:ascii="Times New Roman" w:hAnsi="Times New Roman"/>
        </w:rPr>
        <w:t xml:space="preserve"> </w:t>
      </w:r>
      <w:r w:rsidR="00362222">
        <w:rPr>
          <w:rFonts w:ascii="Times New Roman" w:hAnsi="Times New Roman"/>
        </w:rPr>
        <w:t xml:space="preserve">that </w:t>
      </w:r>
      <w:proofErr w:type="gramStart"/>
      <w:r w:rsidR="002C5D03">
        <w:rPr>
          <w:rFonts w:ascii="Times New Roman" w:hAnsi="Times New Roman"/>
        </w:rPr>
        <w:t xml:space="preserve">the </w:t>
      </w:r>
      <w:r w:rsidR="00362222">
        <w:rPr>
          <w:rFonts w:ascii="Times New Roman" w:hAnsi="Times New Roman"/>
        </w:rPr>
        <w:t>majority of</w:t>
      </w:r>
      <w:proofErr w:type="gramEnd"/>
      <w:r w:rsidR="00362222">
        <w:rPr>
          <w:rFonts w:ascii="Times New Roman" w:hAnsi="Times New Roman"/>
        </w:rPr>
        <w:t xml:space="preserve"> regression models </w:t>
      </w:r>
      <w:r w:rsidR="002C5D03">
        <w:rPr>
          <w:rFonts w:ascii="Times New Roman" w:hAnsi="Times New Roman"/>
        </w:rPr>
        <w:t xml:space="preserve">have better </w:t>
      </w:r>
      <w:r w:rsidR="00362222">
        <w:rPr>
          <w:rFonts w:ascii="Times New Roman" w:hAnsi="Times New Roman"/>
        </w:rPr>
        <w:t>perform</w:t>
      </w:r>
      <w:r w:rsidR="002C5D03">
        <w:rPr>
          <w:rFonts w:ascii="Times New Roman" w:hAnsi="Times New Roman"/>
        </w:rPr>
        <w:t>ance</w:t>
      </w:r>
      <w:r w:rsidR="00362222">
        <w:rPr>
          <w:rFonts w:ascii="Times New Roman" w:hAnsi="Times New Roman"/>
        </w:rPr>
        <w:t xml:space="preserve"> when estimating RR. For instance, Logistic Regression’s </w:t>
      </w:r>
      <w:r w:rsidR="00EE0E0A">
        <w:rPr>
          <w:rFonts w:ascii="Times New Roman" w:hAnsi="Times New Roman"/>
        </w:rPr>
        <w:t xml:space="preserve">Root </w:t>
      </w:r>
      <w:r w:rsidR="00362222">
        <w:rPr>
          <w:rFonts w:ascii="Times New Roman" w:hAnsi="Times New Roman"/>
        </w:rPr>
        <w:t>Mean Square Error</w:t>
      </w:r>
      <w:r w:rsidR="000F7E2A">
        <w:rPr>
          <w:rFonts w:ascii="Times New Roman" w:hAnsi="Times New Roman"/>
        </w:rPr>
        <w:t xml:space="preserve"> (</w:t>
      </w:r>
      <w:r w:rsidR="00EE0E0A">
        <w:rPr>
          <w:rFonts w:ascii="Times New Roman" w:hAnsi="Times New Roman"/>
        </w:rPr>
        <w:t>R</w:t>
      </w:r>
      <w:r w:rsidR="000F7E2A">
        <w:rPr>
          <w:rFonts w:ascii="Times New Roman" w:hAnsi="Times New Roman"/>
        </w:rPr>
        <w:t>MSE)</w:t>
      </w:r>
      <w:r w:rsidR="00362222">
        <w:rPr>
          <w:rFonts w:ascii="Times New Roman" w:hAnsi="Times New Roman"/>
        </w:rPr>
        <w:t xml:space="preserve"> is 0.</w:t>
      </w:r>
      <w:r w:rsidR="00086AB3">
        <w:rPr>
          <w:rFonts w:ascii="Times New Roman" w:hAnsi="Times New Roman"/>
        </w:rPr>
        <w:t>35</w:t>
      </w:r>
      <w:r w:rsidR="00362222">
        <w:rPr>
          <w:rFonts w:ascii="Times New Roman" w:hAnsi="Times New Roman"/>
        </w:rPr>
        <w:t xml:space="preserve">, while pattern-based system’s </w:t>
      </w:r>
      <w:r w:rsidR="00086AB3">
        <w:rPr>
          <w:rFonts w:ascii="Times New Roman" w:hAnsi="Times New Roman"/>
        </w:rPr>
        <w:t>R</w:t>
      </w:r>
      <w:r w:rsidR="000F7E2A">
        <w:rPr>
          <w:rFonts w:ascii="Times New Roman" w:hAnsi="Times New Roman"/>
        </w:rPr>
        <w:t xml:space="preserve">MSE </w:t>
      </w:r>
      <w:r w:rsidR="00362222">
        <w:rPr>
          <w:rFonts w:ascii="Times New Roman" w:hAnsi="Times New Roman"/>
        </w:rPr>
        <w:t xml:space="preserve">is </w:t>
      </w:r>
      <w:r w:rsidR="00086AB3">
        <w:rPr>
          <w:rFonts w:ascii="Times New Roman" w:hAnsi="Times New Roman"/>
        </w:rPr>
        <w:t>2.7</w:t>
      </w:r>
      <w:r w:rsidR="00362222">
        <w:rPr>
          <w:rFonts w:ascii="Times New Roman" w:hAnsi="Times New Roman"/>
        </w:rPr>
        <w:t xml:space="preserve">. </w:t>
      </w:r>
      <w:r w:rsidR="002C5D03">
        <w:rPr>
          <w:rFonts w:ascii="Times New Roman" w:hAnsi="Times New Roman"/>
        </w:rPr>
        <w:t>It is important to note that</w:t>
      </w:r>
      <w:r w:rsidR="00362222">
        <w:rPr>
          <w:rFonts w:ascii="Times New Roman" w:hAnsi="Times New Roman"/>
        </w:rPr>
        <w:t xml:space="preserve"> classification and regression models cannot be generalized</w:t>
      </w:r>
      <w:r w:rsidR="002C5D03">
        <w:rPr>
          <w:rFonts w:ascii="Times New Roman" w:hAnsi="Times New Roman"/>
        </w:rPr>
        <w:t>,</w:t>
      </w:r>
      <w:r w:rsidR="00362222">
        <w:rPr>
          <w:rFonts w:ascii="Times New Roman" w:hAnsi="Times New Roman"/>
        </w:rPr>
        <w:t xml:space="preserve"> </w:t>
      </w:r>
      <w:r w:rsidR="002C5D03">
        <w:rPr>
          <w:rFonts w:ascii="Times New Roman" w:hAnsi="Times New Roman"/>
        </w:rPr>
        <w:t xml:space="preserve">nor can they accurately </w:t>
      </w:r>
      <w:r w:rsidR="00362222">
        <w:rPr>
          <w:rFonts w:ascii="Times New Roman" w:hAnsi="Times New Roman"/>
        </w:rPr>
        <w:t>predict</w:t>
      </w:r>
      <w:r w:rsidR="00356ADA">
        <w:rPr>
          <w:rFonts w:ascii="Times New Roman" w:hAnsi="Times New Roman"/>
        </w:rPr>
        <w:t xml:space="preserve"> respiratory rate using the</w:t>
      </w:r>
      <w:r w:rsidR="00362222">
        <w:rPr>
          <w:rFonts w:ascii="Times New Roman" w:hAnsi="Times New Roman"/>
        </w:rPr>
        <w:t xml:space="preserve"> data collected from</w:t>
      </w:r>
      <w:r w:rsidR="00817D4F">
        <w:rPr>
          <w:rFonts w:ascii="Times New Roman" w:hAnsi="Times New Roman"/>
        </w:rPr>
        <w:t xml:space="preserve"> a new and</w:t>
      </w:r>
      <w:r w:rsidR="00362222">
        <w:rPr>
          <w:rFonts w:ascii="Times New Roman" w:hAnsi="Times New Roman"/>
        </w:rPr>
        <w:t xml:space="preserve"> previously unseen subject.</w:t>
      </w:r>
      <w:r w:rsidR="00C3515B">
        <w:rPr>
          <w:rFonts w:ascii="Times New Roman" w:hAnsi="Times New Roman"/>
        </w:rPr>
        <w:t xml:space="preserve"> To improve and </w:t>
      </w:r>
      <w:r w:rsidR="002C5D03">
        <w:rPr>
          <w:rFonts w:ascii="Times New Roman" w:hAnsi="Times New Roman"/>
        </w:rPr>
        <w:t>make the models more generalizable</w:t>
      </w:r>
      <w:r w:rsidR="00C3515B">
        <w:rPr>
          <w:rFonts w:ascii="Times New Roman" w:hAnsi="Times New Roman"/>
        </w:rPr>
        <w:t xml:space="preserve">, data used to train the models </w:t>
      </w:r>
      <w:r w:rsidR="002C5D03">
        <w:rPr>
          <w:rFonts w:ascii="Times New Roman" w:hAnsi="Times New Roman"/>
        </w:rPr>
        <w:t>must</w:t>
      </w:r>
      <w:r w:rsidR="00C3515B">
        <w:rPr>
          <w:rFonts w:ascii="Times New Roman" w:hAnsi="Times New Roman"/>
        </w:rPr>
        <w:t xml:space="preserve"> be collected from a larger number of subjects.  </w:t>
      </w:r>
    </w:p>
    <w:p w14:paraId="773DF4D4" w14:textId="50E77964" w:rsidR="00CE4B9B" w:rsidRDefault="00CE4B9B" w:rsidP="00EE72E8">
      <w:pPr>
        <w:pStyle w:val="Heading1"/>
      </w:pPr>
      <w:bookmarkStart w:id="5" w:name="_Toc37688988"/>
      <w:r w:rsidRPr="00EE4352">
        <w:lastRenderedPageBreak/>
        <w:t>Introduction</w:t>
      </w:r>
      <w:bookmarkEnd w:id="5"/>
    </w:p>
    <w:p w14:paraId="0C1C03A3" w14:textId="5FBD2B96" w:rsidR="002E481C" w:rsidRDefault="006A5451" w:rsidP="001A4659">
      <w:pPr>
        <w:ind w:firstLine="720"/>
        <w:jc w:val="both"/>
        <w:rPr>
          <w:rFonts w:ascii="Times New Roman" w:hAnsi="Times New Roman"/>
        </w:rPr>
      </w:pPr>
      <w:r>
        <w:rPr>
          <w:rFonts w:ascii="Times New Roman" w:hAnsi="Times New Roman"/>
        </w:rPr>
        <w:t xml:space="preserve">Vital signs </w:t>
      </w:r>
      <w:r w:rsidR="00EA314C">
        <w:rPr>
          <w:rFonts w:ascii="Times New Roman" w:hAnsi="Times New Roman"/>
        </w:rPr>
        <w:t xml:space="preserve">are collected to </w:t>
      </w:r>
      <w:r>
        <w:rPr>
          <w:rFonts w:ascii="Times New Roman" w:hAnsi="Times New Roman"/>
        </w:rPr>
        <w:t>measure essential body functions. Respiratory rate (RR</w:t>
      </w:r>
      <w:r w:rsidR="00EA314C">
        <w:rPr>
          <w:rFonts w:ascii="Times New Roman" w:hAnsi="Times New Roman"/>
        </w:rPr>
        <w:t>)—</w:t>
      </w:r>
      <w:r w:rsidR="00941118">
        <w:rPr>
          <w:rFonts w:ascii="Times New Roman" w:hAnsi="Times New Roman"/>
        </w:rPr>
        <w:t>the number of breaths taken per minute</w:t>
      </w:r>
      <w:r w:rsidR="00EA314C">
        <w:rPr>
          <w:rFonts w:ascii="Times New Roman" w:hAnsi="Times New Roman"/>
        </w:rPr>
        <w:t>—</w:t>
      </w:r>
      <w:r>
        <w:rPr>
          <w:rFonts w:ascii="Times New Roman" w:hAnsi="Times New Roman"/>
        </w:rPr>
        <w:t xml:space="preserve">is </w:t>
      </w:r>
      <w:r w:rsidR="00EA314C">
        <w:rPr>
          <w:rFonts w:ascii="Times New Roman" w:hAnsi="Times New Roman"/>
        </w:rPr>
        <w:t>a critical</w:t>
      </w:r>
      <w:r>
        <w:rPr>
          <w:rFonts w:ascii="Times New Roman" w:hAnsi="Times New Roman"/>
        </w:rPr>
        <w:t xml:space="preserve"> vital sign</w:t>
      </w:r>
      <w:r w:rsidR="00EA314C">
        <w:rPr>
          <w:rFonts w:ascii="Times New Roman" w:hAnsi="Times New Roman"/>
        </w:rPr>
        <w:t xml:space="preserve"> for</w:t>
      </w:r>
      <w:r w:rsidR="00941118">
        <w:rPr>
          <w:rFonts w:ascii="Times New Roman" w:hAnsi="Times New Roman"/>
        </w:rPr>
        <w:t xml:space="preserve"> asse</w:t>
      </w:r>
      <w:r w:rsidR="00EA314C">
        <w:rPr>
          <w:rFonts w:ascii="Times New Roman" w:hAnsi="Times New Roman"/>
        </w:rPr>
        <w:t>ssing an individual’s</w:t>
      </w:r>
      <w:r w:rsidR="00941118">
        <w:rPr>
          <w:rFonts w:ascii="Times New Roman" w:hAnsi="Times New Roman"/>
        </w:rPr>
        <w:t xml:space="preserve"> health</w:t>
      </w:r>
      <w:r w:rsidR="00303C69">
        <w:rPr>
          <w:rFonts w:ascii="Times New Roman" w:hAnsi="Times New Roman"/>
        </w:rPr>
        <w:t>.</w:t>
      </w:r>
      <w:r w:rsidR="00941118">
        <w:rPr>
          <w:rFonts w:ascii="Times New Roman" w:hAnsi="Times New Roman"/>
        </w:rPr>
        <w:t xml:space="preserve"> </w:t>
      </w:r>
      <w:r w:rsidR="00EA314C">
        <w:rPr>
          <w:rFonts w:ascii="Times New Roman" w:hAnsi="Times New Roman"/>
        </w:rPr>
        <w:t>N</w:t>
      </w:r>
      <w:r w:rsidR="005A7DA7">
        <w:rPr>
          <w:rFonts w:ascii="Times New Roman" w:hAnsi="Times New Roman"/>
        </w:rPr>
        <w:t>ormal RR for an adult at rest is 12 to 20 breaths per minute (bpm</w:t>
      </w:r>
      <w:r w:rsidR="00EA314C">
        <w:rPr>
          <w:rFonts w:ascii="Times New Roman" w:hAnsi="Times New Roman"/>
        </w:rPr>
        <w:t>). An</w:t>
      </w:r>
      <w:r w:rsidR="005A7DA7">
        <w:rPr>
          <w:rFonts w:ascii="Times New Roman" w:hAnsi="Times New Roman"/>
        </w:rPr>
        <w:t xml:space="preserve"> RR below 12 </w:t>
      </w:r>
      <w:r w:rsidR="00EA314C">
        <w:rPr>
          <w:rFonts w:ascii="Times New Roman" w:hAnsi="Times New Roman"/>
        </w:rPr>
        <w:t xml:space="preserve">or </w:t>
      </w:r>
      <w:r w:rsidR="005A7DA7">
        <w:rPr>
          <w:rFonts w:ascii="Times New Roman" w:hAnsi="Times New Roman"/>
        </w:rPr>
        <w:t xml:space="preserve">above 25 bpm is considered abnormal </w:t>
      </w:r>
      <w:r w:rsidR="005A7DA7">
        <w:rPr>
          <w:rFonts w:ascii="Times New Roman" w:hAnsi="Times New Roman"/>
        </w:rPr>
        <w:fldChar w:fldCharType="begin" w:fldLock="1"/>
      </w:r>
      <w:r w:rsidR="00EC174F">
        <w:rPr>
          <w:rFonts w:ascii="Times New Roman" w:hAnsi="Times New Roman"/>
        </w:rPr>
        <w:instrText>ADDIN CSL_CITATION {"citationItems":[{"id":"ITEM-1","itemData":{"author":[{"dropping-particle":"","family":"Cleveland Clinic","given":"","non-dropping-particle":"","parse-names":false,"suffix":""}],"id":"ITEM-1","issued":{"date-parts":[["2019"]]},"title":"Vital Signs","type":"article-magazine"},"uris":["http://www.mendeley.com/documents/?uuid=0bc2e727-7762-4376-8dd6-874f99c70821"]}],"mendeley":{"formattedCitation":"[1]","plainTextFormattedCitation":"[1]","previouslyFormattedCitation":"[1]"},"properties":{"noteIndex":0},"schema":"https://github.com/citation-style-language/schema/raw/master/csl-citation.json"}</w:instrText>
      </w:r>
      <w:r w:rsidR="005A7DA7">
        <w:rPr>
          <w:rFonts w:ascii="Times New Roman" w:hAnsi="Times New Roman"/>
        </w:rPr>
        <w:fldChar w:fldCharType="separate"/>
      </w:r>
      <w:r w:rsidR="005A7DA7" w:rsidRPr="005A7DA7">
        <w:rPr>
          <w:rFonts w:ascii="Times New Roman" w:hAnsi="Times New Roman"/>
          <w:noProof/>
        </w:rPr>
        <w:t>[1]</w:t>
      </w:r>
      <w:r w:rsidR="005A7DA7">
        <w:rPr>
          <w:rFonts w:ascii="Times New Roman" w:hAnsi="Times New Roman"/>
        </w:rPr>
        <w:fldChar w:fldCharType="end"/>
      </w:r>
      <w:r w:rsidR="005A7DA7">
        <w:rPr>
          <w:rFonts w:ascii="Times New Roman" w:hAnsi="Times New Roman"/>
        </w:rPr>
        <w:t xml:space="preserve">.  </w:t>
      </w:r>
      <w:r w:rsidR="00303C69">
        <w:rPr>
          <w:rFonts w:ascii="Times New Roman" w:hAnsi="Times New Roman"/>
        </w:rPr>
        <w:t xml:space="preserve">RR </w:t>
      </w:r>
      <w:r w:rsidR="00EA314C">
        <w:rPr>
          <w:rFonts w:ascii="Times New Roman" w:hAnsi="Times New Roman"/>
        </w:rPr>
        <w:t>consists of</w:t>
      </w:r>
      <w:r w:rsidR="006609EF">
        <w:rPr>
          <w:rFonts w:ascii="Times New Roman" w:hAnsi="Times New Roman"/>
        </w:rPr>
        <w:t xml:space="preserve"> important information for </w:t>
      </w:r>
      <w:r w:rsidR="00941118">
        <w:rPr>
          <w:rFonts w:ascii="Times New Roman" w:hAnsi="Times New Roman"/>
        </w:rPr>
        <w:t>detect</w:t>
      </w:r>
      <w:r w:rsidR="006609EF">
        <w:rPr>
          <w:rFonts w:ascii="Times New Roman" w:hAnsi="Times New Roman"/>
        </w:rPr>
        <w:t>i</w:t>
      </w:r>
      <w:r w:rsidR="00EA314C">
        <w:rPr>
          <w:rFonts w:ascii="Times New Roman" w:hAnsi="Times New Roman"/>
        </w:rPr>
        <w:t>ng</w:t>
      </w:r>
      <w:r w:rsidR="00941118">
        <w:rPr>
          <w:rFonts w:ascii="Times New Roman" w:hAnsi="Times New Roman"/>
        </w:rPr>
        <w:t xml:space="preserve"> </w:t>
      </w:r>
      <w:r w:rsidR="00303C69">
        <w:rPr>
          <w:rFonts w:ascii="Times New Roman" w:hAnsi="Times New Roman"/>
        </w:rPr>
        <w:t>and</w:t>
      </w:r>
      <w:r w:rsidR="00941118">
        <w:rPr>
          <w:rFonts w:ascii="Times New Roman" w:hAnsi="Times New Roman"/>
        </w:rPr>
        <w:t xml:space="preserve"> monitor</w:t>
      </w:r>
      <w:r w:rsidR="006609EF">
        <w:rPr>
          <w:rFonts w:ascii="Times New Roman" w:hAnsi="Times New Roman"/>
        </w:rPr>
        <w:t xml:space="preserve">ing </w:t>
      </w:r>
      <w:r w:rsidR="00941118">
        <w:rPr>
          <w:rFonts w:ascii="Times New Roman" w:hAnsi="Times New Roman"/>
        </w:rPr>
        <w:t xml:space="preserve">medical problems. </w:t>
      </w:r>
      <w:r w:rsidR="00BB2039">
        <w:rPr>
          <w:rFonts w:ascii="Times New Roman" w:hAnsi="Times New Roman"/>
        </w:rPr>
        <w:t>In fact, daily monitoring of</w:t>
      </w:r>
      <w:r w:rsidR="00402D04">
        <w:rPr>
          <w:rFonts w:ascii="Times New Roman" w:hAnsi="Times New Roman"/>
        </w:rPr>
        <w:t xml:space="preserve"> </w:t>
      </w:r>
      <w:r w:rsidR="008C2C29">
        <w:rPr>
          <w:rFonts w:ascii="Times New Roman" w:hAnsi="Times New Roman"/>
        </w:rPr>
        <w:t xml:space="preserve">RR could </w:t>
      </w:r>
      <w:r w:rsidR="00BB2039">
        <w:rPr>
          <w:rFonts w:ascii="Times New Roman" w:hAnsi="Times New Roman"/>
        </w:rPr>
        <w:t>help diagnose and treat</w:t>
      </w:r>
      <w:r w:rsidR="008C2C29">
        <w:rPr>
          <w:rFonts w:ascii="Times New Roman" w:hAnsi="Times New Roman"/>
        </w:rPr>
        <w:t xml:space="preserve"> </w:t>
      </w:r>
      <w:r w:rsidR="00303C69">
        <w:rPr>
          <w:rFonts w:ascii="Times New Roman" w:hAnsi="Times New Roman"/>
        </w:rPr>
        <w:t xml:space="preserve">a </w:t>
      </w:r>
      <w:r w:rsidR="00BB2039">
        <w:rPr>
          <w:rFonts w:ascii="Times New Roman" w:hAnsi="Times New Roman"/>
        </w:rPr>
        <w:t>variety</w:t>
      </w:r>
      <w:r w:rsidR="00303C69">
        <w:rPr>
          <w:rFonts w:ascii="Times New Roman" w:hAnsi="Times New Roman"/>
        </w:rPr>
        <w:t xml:space="preserve"> of pathological conditions</w:t>
      </w:r>
      <w:r w:rsidR="00EA314C">
        <w:rPr>
          <w:rFonts w:ascii="Times New Roman" w:hAnsi="Times New Roman"/>
        </w:rPr>
        <w:t xml:space="preserve"> (e.g.,</w:t>
      </w:r>
      <w:r w:rsidR="00303C69">
        <w:rPr>
          <w:rFonts w:ascii="Times New Roman" w:hAnsi="Times New Roman"/>
        </w:rPr>
        <w:t xml:space="preserve"> respiratory, metabolic</w:t>
      </w:r>
      <w:r w:rsidR="00EA314C">
        <w:rPr>
          <w:rFonts w:ascii="Times New Roman" w:hAnsi="Times New Roman"/>
        </w:rPr>
        <w:t>,</w:t>
      </w:r>
      <w:r w:rsidR="00303C69">
        <w:rPr>
          <w:rFonts w:ascii="Times New Roman" w:hAnsi="Times New Roman"/>
        </w:rPr>
        <w:t xml:space="preserve"> and cardiovascular disorders</w:t>
      </w:r>
      <w:r w:rsidR="00EA314C">
        <w:rPr>
          <w:rFonts w:ascii="Times New Roman" w:hAnsi="Times New Roman"/>
        </w:rPr>
        <w:t>, to name a few</w:t>
      </w:r>
      <w:r w:rsidR="002C7518">
        <w:rPr>
          <w:rFonts w:ascii="Times New Roman" w:hAnsi="Times New Roman"/>
        </w:rPr>
        <w:t xml:space="preserve"> </w:t>
      </w:r>
      <w:r w:rsidR="002C7518">
        <w:rPr>
          <w:rFonts w:ascii="Times New Roman" w:hAnsi="Times New Roman"/>
        </w:rPr>
        <w:fldChar w:fldCharType="begin" w:fldLock="1"/>
      </w:r>
      <w:r w:rsidR="00EC174F">
        <w:rPr>
          <w:rFonts w:ascii="Times New Roman" w:hAnsi="Times New Roman"/>
        </w:rPr>
        <w:instrText>ADDIN CSL_CITATION {"citationItems":[{"id":"ITEM-1","itemData":{"DOI":"10.1016/J.RESP.2013.11.003","ISSN":"1569-9048","abstract":"Monitoring of respiration-related thoracic movements may be useful to assess respiratory rate (RR) objectively. RR was measured during spontaneous breathing, voluntarily modified breathing, and exercise hyperpnoea in normal subjects via visual inspection, spirometry and a pair of accelerometers positioned on the torso. Spirometric and accelerometric values of RR recorded during relaxed breathing were (mean±SD) 21.44±1.41bpm and 21.06±2.17bpm; during voluntarily augmented breathing, these values rose to 29.44±4.61bpm and 29.23±5.33bpm, respectively; spirometric and accelerometric RR values did not differ in any of the cases. RR assessment was unaffected by recumbence. During handgrip, spirometric (16.43±3.10bpm) and accelerometeric (16.22±2.76bpm) control RR values did not differ and increased to comparable levels (24.22±7.30 and 24.82±5.45bpm, respectively) by the end of exercise. At rest, visual (18.94±3.45bpm) and accelerometric (19.27±3.83bpm) RR values were compliant in normal subjects as well as in scoliotic and obese patients. Accelerometers are a reliable tool for monitoring RR, during both eupnoea and stressed breathing.","author":[{"dropping-particle":"","family":"Lapi","given":"Sara","non-dropping-particle":"","parse-names":false,"suffix":""},{"dropping-particle":"","family":"Lavorini","given":"Federico","non-dropping-particle":"","parse-names":false,"suffix":""},{"dropping-particle":"","family":"Borgioli","given":"Giovanni","non-dropping-particle":"","parse-names":false,"suffix":""},{"dropping-particle":"","family":"Calzolai","given":"Marco","non-dropping-particle":"","parse-names":false,"suffix":""},{"dropping-particle":"","family":"Masotti","given":"Leonardo","non-dropping-particle":"","parse-names":false,"suffix":""},{"dropping-particle":"","family":"Pistolesi","given":"Massimo","non-dropping-particle":"","parse-names":false,"suffix":""},{"dropping-particle":"","family":"Fontana","given":"Giovanni A.","non-dropping-particle":"","parse-names":false,"suffix":""}],"container-title":"Respiratory Physiology &amp; Neurobiology","id":"ITEM-1","issued":{"date-parts":[["2014","1","15"]]},"page":"60-66","publisher":"Elsevier","title":"Respiratory rate assessments using a dual-accelerometer device","type":"article-journal","volume":"191"},"uris":["http://www.mendeley.com/documents/?uuid=dccac913-8e2f-3ef8-9969-8cbafffb8dc1"]}],"mendeley":{"formattedCitation":"[2]","plainTextFormattedCitation":"[2]","previouslyFormattedCitation":"[2]"},"properties":{"noteIndex":0},"schema":"https://github.com/citation-style-language/schema/raw/master/csl-citation.json"}</w:instrText>
      </w:r>
      <w:r w:rsidR="002C7518">
        <w:rPr>
          <w:rFonts w:ascii="Times New Roman" w:hAnsi="Times New Roman"/>
        </w:rPr>
        <w:fldChar w:fldCharType="separate"/>
      </w:r>
      <w:r w:rsidR="005A7DA7" w:rsidRPr="005A7DA7">
        <w:rPr>
          <w:rFonts w:ascii="Times New Roman" w:hAnsi="Times New Roman"/>
          <w:noProof/>
        </w:rPr>
        <w:t>[2]</w:t>
      </w:r>
      <w:r w:rsidR="002C7518">
        <w:rPr>
          <w:rFonts w:ascii="Times New Roman" w:hAnsi="Times New Roman"/>
        </w:rPr>
        <w:fldChar w:fldCharType="end"/>
      </w:r>
      <w:r w:rsidR="00EA314C">
        <w:rPr>
          <w:rFonts w:ascii="Times New Roman" w:hAnsi="Times New Roman"/>
        </w:rPr>
        <w:t>)</w:t>
      </w:r>
      <w:r w:rsidR="00303C69">
        <w:rPr>
          <w:rFonts w:ascii="Times New Roman" w:hAnsi="Times New Roman"/>
        </w:rPr>
        <w:t>.</w:t>
      </w:r>
      <w:r w:rsidR="00757A10">
        <w:rPr>
          <w:rFonts w:ascii="Times New Roman" w:hAnsi="Times New Roman"/>
        </w:rPr>
        <w:t xml:space="preserve"> </w:t>
      </w:r>
      <w:r w:rsidR="00EA314C">
        <w:rPr>
          <w:rFonts w:ascii="Times New Roman" w:hAnsi="Times New Roman"/>
        </w:rPr>
        <w:t xml:space="preserve">Moreover, </w:t>
      </w:r>
      <w:r w:rsidR="006609EF">
        <w:rPr>
          <w:rFonts w:ascii="Times New Roman" w:hAnsi="Times New Roman"/>
        </w:rPr>
        <w:t xml:space="preserve">RR monitoring </w:t>
      </w:r>
      <w:r w:rsidR="00EA314C">
        <w:rPr>
          <w:rFonts w:ascii="Times New Roman" w:hAnsi="Times New Roman"/>
        </w:rPr>
        <w:t xml:space="preserve">has aided in </w:t>
      </w:r>
      <w:r w:rsidR="006609EF">
        <w:rPr>
          <w:rFonts w:ascii="Times New Roman" w:hAnsi="Times New Roman"/>
        </w:rPr>
        <w:t>diagnosi</w:t>
      </w:r>
      <w:r w:rsidR="00EA314C">
        <w:rPr>
          <w:rFonts w:ascii="Times New Roman" w:hAnsi="Times New Roman"/>
        </w:rPr>
        <w:t xml:space="preserve">ng </w:t>
      </w:r>
      <w:r w:rsidR="006609EF">
        <w:rPr>
          <w:rFonts w:ascii="Times New Roman" w:hAnsi="Times New Roman"/>
        </w:rPr>
        <w:t>pulmonary disease, heart failure, anxiety</w:t>
      </w:r>
      <w:r w:rsidR="00EA314C">
        <w:rPr>
          <w:rFonts w:ascii="Times New Roman" w:hAnsi="Times New Roman"/>
        </w:rPr>
        <w:t>,</w:t>
      </w:r>
      <w:r w:rsidR="006609EF">
        <w:rPr>
          <w:rFonts w:ascii="Times New Roman" w:hAnsi="Times New Roman"/>
        </w:rPr>
        <w:t xml:space="preserve"> and sleep disorders. Obstructive sleep apnea syndrome (OSAS) and chronic obstructive pulmonary disease (</w:t>
      </w:r>
      <w:r w:rsidR="005D3AE0">
        <w:rPr>
          <w:rFonts w:ascii="Times New Roman" w:hAnsi="Times New Roman"/>
        </w:rPr>
        <w:t>COPD</w:t>
      </w:r>
      <w:r w:rsidR="006609EF">
        <w:rPr>
          <w:rFonts w:ascii="Times New Roman" w:hAnsi="Times New Roman"/>
        </w:rPr>
        <w:t>)</w:t>
      </w:r>
      <w:r w:rsidR="005D3AE0">
        <w:rPr>
          <w:rFonts w:ascii="Times New Roman" w:hAnsi="Times New Roman"/>
        </w:rPr>
        <w:t xml:space="preserve"> are </w:t>
      </w:r>
      <w:r w:rsidR="00D36DBE">
        <w:rPr>
          <w:rFonts w:ascii="Times New Roman" w:hAnsi="Times New Roman"/>
        </w:rPr>
        <w:t xml:space="preserve">among the chronic diseases </w:t>
      </w:r>
      <w:r w:rsidR="00EA314C">
        <w:rPr>
          <w:rFonts w:ascii="Times New Roman" w:hAnsi="Times New Roman"/>
        </w:rPr>
        <w:t>requiring</w:t>
      </w:r>
      <w:r w:rsidR="00D36DBE">
        <w:rPr>
          <w:rFonts w:ascii="Times New Roman" w:hAnsi="Times New Roman"/>
        </w:rPr>
        <w:t xml:space="preserve"> constant RR monitoring</w:t>
      </w:r>
      <w:r w:rsidR="006609EF">
        <w:rPr>
          <w:rFonts w:ascii="Times New Roman" w:hAnsi="Times New Roman"/>
        </w:rPr>
        <w:t xml:space="preserve"> </w:t>
      </w:r>
      <w:r w:rsidR="006609EF">
        <w:rPr>
          <w:rFonts w:ascii="Times New Roman" w:hAnsi="Times New Roman"/>
        </w:rPr>
        <w:fldChar w:fldCharType="begin" w:fldLock="1"/>
      </w:r>
      <w:r w:rsidR="00EC174F">
        <w:rPr>
          <w:rFonts w:ascii="Times New Roman" w:hAnsi="Times New Roman"/>
        </w:rPr>
        <w:instrText>ADDIN CSL_CITATION {"citationItems":[{"id":"ITEM-1","itemData":{"DOI":"10.1109/INFOCOM.2019.8737553","ISBN":"9781728105154","ISSN":"0743166X","abstract":"Respiration rate monitoring is beneficial for the diagnosis of a variety of diseases, such as heart failure and sleep disorders. Radio Frequency (RF) based respiration rate monitoring systems, namely ultra-wideband radar and COTS device, have been proposed without requiring any direct contact with the detected person. However, existing RF based systems either require expensive UWB radio (radar based) or work only in stationary environments (COTS device based). To address the limitations of both radar based and COTS device based systems, in this paper, we propose RespiRadio, a system that can detect a person's respiration rate in dynamic ambient environments via a single TX-RX pair of WiFi cards. The key novelty of RespiRadio is that it overcomes the limit of existing COTS device based respiration rate systems by synthesizing a wider-bandwidth WiFi radio. With the synthesized WiFi radio, we can identify the path reflected by the breathing person and then analyze the periodicity of the signal power measurements only from this path to infer the respiration rate. We experimentally evaluate the performance of RespiRadio in non-static indoor environments and the results demonstrate that the overall estimation error is 0.152 breaths per minute (bpm).","author":[{"dropping-particle":"","family":"Shi","given":"Shuyu","non-dropping-particle":"","parse-names":false,"suffix":""},{"dropping-particle":"","family":"Xie","given":"Yaxiong","non-dropping-particle":"","parse-names":false,"suffix":""},{"dropping-particle":"","family":"Li","given":"Mo","non-dropping-particle":"","parse-names":false,"suffix":""},{"dropping-particle":"","family":"Liu","given":"Alex X.","non-dropping-particle":"","parse-names":false,"suffix":""},{"dropping-particle":"","family":"Zhao","given":"Jun","non-dropping-particle":"","parse-names":false,"suffix":""}],"container-title":"Proceedings - IEEE INFOCOM","id":"ITEM-1","issued":{"date-parts":[["2019"]]},"page":"181-189","title":"Synthesizing Wider WiFi Bandwidth for Respiration Rate Monitoring in Dynamic Environments","type":"article-journal","volume":"2019-April"},"uris":["http://www.mendeley.com/documents/?uuid=9786177d-b618-4e19-9503-55b095a30641"]}],"mendeley":{"formattedCitation":"[3]","plainTextFormattedCitation":"[3]","previouslyFormattedCitation":"[3]"},"properties":{"noteIndex":0},"schema":"https://github.com/citation-style-language/schema/raw/master/csl-citation.json"}</w:instrText>
      </w:r>
      <w:r w:rsidR="006609EF">
        <w:rPr>
          <w:rFonts w:ascii="Times New Roman" w:hAnsi="Times New Roman"/>
        </w:rPr>
        <w:fldChar w:fldCharType="separate"/>
      </w:r>
      <w:r w:rsidR="005A7DA7" w:rsidRPr="005A7DA7">
        <w:rPr>
          <w:rFonts w:ascii="Times New Roman" w:hAnsi="Times New Roman"/>
          <w:noProof/>
        </w:rPr>
        <w:t>[3]</w:t>
      </w:r>
      <w:r w:rsidR="006609EF">
        <w:rPr>
          <w:rFonts w:ascii="Times New Roman" w:hAnsi="Times New Roman"/>
        </w:rPr>
        <w:fldChar w:fldCharType="end"/>
      </w:r>
      <w:r w:rsidR="006609EF">
        <w:rPr>
          <w:rFonts w:ascii="Times New Roman" w:hAnsi="Times New Roman"/>
        </w:rPr>
        <w:t xml:space="preserve">. </w:t>
      </w:r>
      <w:r w:rsidR="00141A4E">
        <w:rPr>
          <w:rFonts w:ascii="Times New Roman" w:hAnsi="Times New Roman"/>
        </w:rPr>
        <w:t>Each year, c</w:t>
      </w:r>
      <w:r w:rsidR="008E7E94">
        <w:rPr>
          <w:rFonts w:ascii="Times New Roman" w:hAnsi="Times New Roman"/>
        </w:rPr>
        <w:t>ardiovascular diseases account for 17.9 million deaths worldwide, while chronic respiratory diseases account for 3.9 million</w:t>
      </w:r>
      <w:r w:rsidR="002C7518">
        <w:rPr>
          <w:rFonts w:ascii="Times New Roman" w:hAnsi="Times New Roman"/>
        </w:rPr>
        <w:t xml:space="preserve"> </w:t>
      </w:r>
      <w:r w:rsidR="002C7518">
        <w:rPr>
          <w:rFonts w:ascii="Times New Roman" w:hAnsi="Times New Roman"/>
        </w:rPr>
        <w:fldChar w:fldCharType="begin" w:fldLock="1"/>
      </w:r>
      <w:r w:rsidR="00EC174F">
        <w:rPr>
          <w:rFonts w:ascii="Times New Roman" w:hAnsi="Times New Roman"/>
        </w:rPr>
        <w:instrText>ADDIN CSL_CITATION {"citationItems":[{"id":"ITEM-1","itemData":{"author":[{"dropping-particle":"","family":"WHO","given":"","non-dropping-particle":"","parse-names":false,"suffix":""}],"container-title":"Fact sheet","id":"ITEM-1","issued":{"date-parts":[["2018","6","1"]]},"title":"Noncommunicable diseases","type":"article-newspaper"},"uris":["http://www.mendeley.com/documents/?uuid=3f66e6fa-c777-4743-9ed9-fca1e43f7b8b"]}],"mendeley":{"formattedCitation":"[4]","plainTextFormattedCitation":"[4]","previouslyFormattedCitation":"[4]"},"properties":{"noteIndex":0},"schema":"https://github.com/citation-style-language/schema/raw/master/csl-citation.json"}</w:instrText>
      </w:r>
      <w:r w:rsidR="002C7518">
        <w:rPr>
          <w:rFonts w:ascii="Times New Roman" w:hAnsi="Times New Roman"/>
        </w:rPr>
        <w:fldChar w:fldCharType="separate"/>
      </w:r>
      <w:r w:rsidR="005A7DA7" w:rsidRPr="005A7DA7">
        <w:rPr>
          <w:rFonts w:ascii="Times New Roman" w:hAnsi="Times New Roman"/>
          <w:noProof/>
        </w:rPr>
        <w:t>[4]</w:t>
      </w:r>
      <w:r w:rsidR="002C7518">
        <w:rPr>
          <w:rFonts w:ascii="Times New Roman" w:hAnsi="Times New Roman"/>
        </w:rPr>
        <w:fldChar w:fldCharType="end"/>
      </w:r>
      <w:r w:rsidR="008E7E94">
        <w:rPr>
          <w:rFonts w:ascii="Times New Roman" w:hAnsi="Times New Roman"/>
        </w:rPr>
        <w:t xml:space="preserve">. </w:t>
      </w:r>
      <w:r w:rsidR="00141A4E">
        <w:rPr>
          <w:rFonts w:ascii="Times New Roman" w:hAnsi="Times New Roman"/>
        </w:rPr>
        <w:t>R</w:t>
      </w:r>
      <w:r w:rsidR="008E7E94">
        <w:rPr>
          <w:rFonts w:ascii="Times New Roman" w:hAnsi="Times New Roman"/>
        </w:rPr>
        <w:t xml:space="preserve">espiratory monitoring is important </w:t>
      </w:r>
      <w:r w:rsidR="00141A4E">
        <w:rPr>
          <w:rFonts w:ascii="Times New Roman" w:hAnsi="Times New Roman"/>
        </w:rPr>
        <w:t xml:space="preserve">for </w:t>
      </w:r>
      <w:r w:rsidR="008E7E94">
        <w:rPr>
          <w:rFonts w:ascii="Times New Roman" w:hAnsi="Times New Roman"/>
        </w:rPr>
        <w:t>both in-patient and in-</w:t>
      </w:r>
      <w:r w:rsidR="009C6829">
        <w:rPr>
          <w:rFonts w:ascii="Times New Roman" w:hAnsi="Times New Roman"/>
        </w:rPr>
        <w:t xml:space="preserve">home </w:t>
      </w:r>
      <w:r w:rsidR="008E7E94">
        <w:rPr>
          <w:rFonts w:ascii="Times New Roman" w:hAnsi="Times New Roman"/>
        </w:rPr>
        <w:t xml:space="preserve">health care settings. </w:t>
      </w:r>
    </w:p>
    <w:p w14:paraId="29C43478" w14:textId="77777777" w:rsidR="002E481C" w:rsidRPr="00415FF6" w:rsidRDefault="00415FF6" w:rsidP="00EE4352">
      <w:pPr>
        <w:pStyle w:val="Heading2"/>
      </w:pPr>
      <w:bookmarkStart w:id="6" w:name="_Toc37688989"/>
      <w:r>
        <w:t xml:space="preserve">Contact-based RR </w:t>
      </w:r>
      <w:r w:rsidRPr="006346C8">
        <w:t>Monitoring</w:t>
      </w:r>
      <w:r>
        <w:t xml:space="preserve"> Systems</w:t>
      </w:r>
      <w:bookmarkEnd w:id="6"/>
    </w:p>
    <w:p w14:paraId="671DB888" w14:textId="06BD3745" w:rsidR="00D36DBE" w:rsidRPr="00D36DBE" w:rsidRDefault="006518E1" w:rsidP="00467937">
      <w:pPr>
        <w:ind w:firstLine="720"/>
        <w:jc w:val="both"/>
        <w:rPr>
          <w:rFonts w:ascii="Times New Roman" w:hAnsi="Times New Roman"/>
        </w:rPr>
      </w:pPr>
      <w:r>
        <w:rPr>
          <w:rFonts w:ascii="Times New Roman" w:hAnsi="Times New Roman"/>
        </w:rPr>
        <w:t xml:space="preserve">Traditional technologies </w:t>
      </w:r>
      <w:r w:rsidR="00783137">
        <w:rPr>
          <w:rFonts w:ascii="Times New Roman" w:hAnsi="Times New Roman"/>
        </w:rPr>
        <w:t xml:space="preserve">used for measuring RR are </w:t>
      </w:r>
      <w:proofErr w:type="gramStart"/>
      <w:r w:rsidR="00783137">
        <w:rPr>
          <w:rFonts w:ascii="Times New Roman" w:hAnsi="Times New Roman"/>
        </w:rPr>
        <w:t>contact-based</w:t>
      </w:r>
      <w:proofErr w:type="gramEnd"/>
      <w:r w:rsidR="00FF52D8">
        <w:rPr>
          <w:rFonts w:ascii="Times New Roman" w:hAnsi="Times New Roman"/>
        </w:rPr>
        <w:t>, which means that they</w:t>
      </w:r>
      <w:r w:rsidR="00783137">
        <w:rPr>
          <w:rFonts w:ascii="Times New Roman" w:hAnsi="Times New Roman"/>
        </w:rPr>
        <w:t xml:space="preserve"> </w:t>
      </w:r>
      <w:r w:rsidR="00467937">
        <w:rPr>
          <w:rFonts w:ascii="Times New Roman" w:hAnsi="Times New Roman"/>
        </w:rPr>
        <w:t>requir</w:t>
      </w:r>
      <w:r w:rsidR="00B60906">
        <w:rPr>
          <w:rFonts w:ascii="Times New Roman" w:hAnsi="Times New Roman"/>
        </w:rPr>
        <w:t>e attaching</w:t>
      </w:r>
      <w:r w:rsidR="00467937">
        <w:rPr>
          <w:rFonts w:ascii="Times New Roman" w:hAnsi="Times New Roman"/>
        </w:rPr>
        <w:t xml:space="preserve"> </w:t>
      </w:r>
      <w:r w:rsidR="00783137">
        <w:rPr>
          <w:rFonts w:ascii="Times New Roman" w:hAnsi="Times New Roman"/>
        </w:rPr>
        <w:t xml:space="preserve">a sensor to </w:t>
      </w:r>
      <w:r w:rsidR="00B60906">
        <w:rPr>
          <w:rFonts w:ascii="Times New Roman" w:hAnsi="Times New Roman"/>
        </w:rPr>
        <w:t xml:space="preserve">a </w:t>
      </w:r>
      <w:r w:rsidR="00783137">
        <w:rPr>
          <w:rFonts w:ascii="Times New Roman" w:hAnsi="Times New Roman"/>
        </w:rPr>
        <w:t xml:space="preserve">subject’s body. </w:t>
      </w:r>
      <w:r w:rsidR="00FF1281">
        <w:rPr>
          <w:rFonts w:ascii="Times New Roman" w:hAnsi="Times New Roman"/>
        </w:rPr>
        <w:fldChar w:fldCharType="begin"/>
      </w:r>
      <w:r w:rsidR="00FF1281">
        <w:rPr>
          <w:rFonts w:ascii="Times New Roman" w:hAnsi="Times New Roman"/>
        </w:rPr>
        <w:instrText xml:space="preserve"> REF _Ref30162275 \h  \* MERGEFORMAT </w:instrText>
      </w:r>
      <w:r w:rsidR="00FF1281">
        <w:rPr>
          <w:rFonts w:ascii="Times New Roman" w:hAnsi="Times New Roman"/>
        </w:rPr>
      </w:r>
      <w:r w:rsidR="00FF1281">
        <w:rPr>
          <w:rFonts w:ascii="Times New Roman" w:hAnsi="Times New Roman"/>
        </w:rPr>
        <w:fldChar w:fldCharType="separate"/>
      </w:r>
      <w:r w:rsidR="00B3288E" w:rsidRPr="00FF1281">
        <w:t xml:space="preserve">Figure </w:t>
      </w:r>
      <w:r w:rsidR="00B3288E" w:rsidRPr="00B3288E">
        <w:t>1</w:t>
      </w:r>
      <w:r w:rsidR="00B3288E">
        <w:noBreakHyphen/>
      </w:r>
      <w:r w:rsidR="00B3288E" w:rsidRPr="00B3288E">
        <w:t>1</w:t>
      </w:r>
      <w:r w:rsidR="00FF1281">
        <w:rPr>
          <w:rFonts w:ascii="Times New Roman" w:hAnsi="Times New Roman"/>
        </w:rPr>
        <w:fldChar w:fldCharType="end"/>
      </w:r>
      <w:r w:rsidR="00FF1281">
        <w:rPr>
          <w:rFonts w:ascii="Times New Roman" w:hAnsi="Times New Roman"/>
        </w:rPr>
        <w:t xml:space="preserve"> shows contact-based techniques for measuring RR</w:t>
      </w:r>
      <w:r w:rsidR="00467937">
        <w:rPr>
          <w:rFonts w:ascii="Times New Roman" w:hAnsi="Times New Roman"/>
        </w:rPr>
        <w:t xml:space="preserve">, as well as </w:t>
      </w:r>
      <w:r w:rsidR="00FF1281">
        <w:rPr>
          <w:rFonts w:ascii="Times New Roman" w:hAnsi="Times New Roman"/>
        </w:rPr>
        <w:t xml:space="preserve">the </w:t>
      </w:r>
      <w:r w:rsidR="00871F82">
        <w:rPr>
          <w:rFonts w:ascii="Times New Roman" w:hAnsi="Times New Roman"/>
        </w:rPr>
        <w:t xml:space="preserve">related </w:t>
      </w:r>
      <w:r w:rsidR="00FF1281">
        <w:rPr>
          <w:rFonts w:ascii="Times New Roman" w:hAnsi="Times New Roman"/>
        </w:rPr>
        <w:t xml:space="preserve">human body </w:t>
      </w:r>
      <w:r w:rsidR="00467937">
        <w:rPr>
          <w:rFonts w:ascii="Times New Roman" w:hAnsi="Times New Roman"/>
        </w:rPr>
        <w:t xml:space="preserve">areas </w:t>
      </w:r>
      <w:r w:rsidR="00B60906">
        <w:rPr>
          <w:rFonts w:ascii="Times New Roman" w:hAnsi="Times New Roman"/>
        </w:rPr>
        <w:t>where</w:t>
      </w:r>
      <w:r w:rsidR="00467937">
        <w:rPr>
          <w:rFonts w:ascii="Times New Roman" w:hAnsi="Times New Roman"/>
        </w:rPr>
        <w:t xml:space="preserve"> </w:t>
      </w:r>
      <w:r w:rsidR="00FF1281">
        <w:rPr>
          <w:rFonts w:ascii="Times New Roman" w:hAnsi="Times New Roman"/>
        </w:rPr>
        <w:t>sensor</w:t>
      </w:r>
      <w:r w:rsidR="00467937">
        <w:rPr>
          <w:rFonts w:ascii="Times New Roman" w:hAnsi="Times New Roman"/>
        </w:rPr>
        <w:t>s</w:t>
      </w:r>
      <w:r w:rsidR="00FF1281">
        <w:rPr>
          <w:rFonts w:ascii="Times New Roman" w:hAnsi="Times New Roman"/>
        </w:rPr>
        <w:t xml:space="preserve"> </w:t>
      </w:r>
      <w:r w:rsidR="00467937">
        <w:rPr>
          <w:rFonts w:ascii="Times New Roman" w:hAnsi="Times New Roman"/>
        </w:rPr>
        <w:t>should</w:t>
      </w:r>
      <w:r w:rsidR="00FF1281">
        <w:rPr>
          <w:rFonts w:ascii="Times New Roman" w:hAnsi="Times New Roman"/>
        </w:rPr>
        <w:t xml:space="preserve"> be attached</w:t>
      </w:r>
      <w:r w:rsidR="002C7518">
        <w:rPr>
          <w:rFonts w:ascii="Times New Roman" w:hAnsi="Times New Roman"/>
        </w:rPr>
        <w:t xml:space="preserve"> </w:t>
      </w:r>
      <w:r w:rsidR="002C7518">
        <w:rPr>
          <w:rFonts w:ascii="Times New Roman" w:hAnsi="Times New Roman"/>
        </w:rPr>
        <w:fldChar w:fldCharType="begin" w:fldLock="1"/>
      </w:r>
      <w:r w:rsidR="00EC174F">
        <w:rPr>
          <w:rFonts w:ascii="Times New Roman" w:hAnsi="Times New Roman"/>
        </w:rPr>
        <w:instrText>ADDIN CSL_CITATION {"citationItems":[{"id":"ITEM-1","itemData":{"DOI":"10.3390/s19040908","ISSN":"14248220","abstract":"There is an ever-growing demand for measuring respiratory variables during a variety of applications, including monitoring in clinical and occupational settings, and during sporting activities and exercise. Special attention is devoted to the monitoring of respiratory rate because it is a vital sign, which responds to a variety of stressors. There are different methods for measuring respiratory rate, which can be classed as contact-based or contactless. The present paper provides an overview of the currently available contact-based methods for measuring respiratory rate. For these methods, the sensing element (or part of the instrument containing it) is attached to the subject’s body. Methods based upon the recording of respiratory airflow, sounds, air temperature, air humidity, air components, chest wall movements, and modulation of the cardiac activity are presented. Working principles, metrological characteristics, and applications in the respiratory monitoring field are presented to explore potential development and applicability for each method.","author":[{"dropping-particle":"","family":"Massaroni","given":"Carlo","non-dropping-particle":"","parse-names":false,"suffix":""},{"dropping-particle":"","family":"Nicolò","given":"Andrea","non-dropping-particle":"","parse-names":false,"suffix":""},{"dropping-particle":"Lo","family":"Presti","given":"Daniela","non-dropping-particle":"","parse-names":false,"suffix":""},{"dropping-particle":"","family":"Sacchetti","given":"Massimo","non-dropping-particle":"","parse-names":false,"suffix":""},{"dropping-particle":"","family":"Silvestri","given":"Sergio","non-dropping-particle":"","parse-names":false,"suffix":""},{"dropping-particle":"","family":"Schena","given":"Emiliano","non-dropping-particle":"","parse-names":false,"suffix":""}],"container-title":"Sensors (Switzerland)","id":"ITEM-1","issue":"4","issued":{"date-parts":[["2019"]]},"page":"1-47","title":"Contact-based methods for measuring respiratory rate","type":"article-journal","volume":"19"},"uris":["http://www.mendeley.com/documents/?uuid=651705f2-702e-4db9-985a-34b27a9664e3"]}],"mendeley":{"formattedCitation":"[5]","plainTextFormattedCitation":"[5]","previouslyFormattedCitation":"[5]"},"properties":{"noteIndex":0},"schema":"https://github.com/citation-style-language/schema/raw/master/csl-citation.json"}</w:instrText>
      </w:r>
      <w:r w:rsidR="002C7518">
        <w:rPr>
          <w:rFonts w:ascii="Times New Roman" w:hAnsi="Times New Roman"/>
        </w:rPr>
        <w:fldChar w:fldCharType="separate"/>
      </w:r>
      <w:r w:rsidR="005A7DA7" w:rsidRPr="005A7DA7">
        <w:rPr>
          <w:rFonts w:ascii="Times New Roman" w:hAnsi="Times New Roman"/>
          <w:noProof/>
        </w:rPr>
        <w:t>[5]</w:t>
      </w:r>
      <w:r w:rsidR="002C7518">
        <w:rPr>
          <w:rFonts w:ascii="Times New Roman" w:hAnsi="Times New Roman"/>
        </w:rPr>
        <w:fldChar w:fldCharType="end"/>
      </w:r>
      <w:r w:rsidR="00B60906">
        <w:rPr>
          <w:rFonts w:ascii="Times New Roman" w:hAnsi="Times New Roman"/>
        </w:rPr>
        <w:t>. These</w:t>
      </w:r>
      <w:r w:rsidR="00467937">
        <w:rPr>
          <w:rFonts w:ascii="Times New Roman" w:hAnsi="Times New Roman"/>
        </w:rPr>
        <w:t xml:space="preserve"> </w:t>
      </w:r>
      <w:r w:rsidR="00871F82">
        <w:rPr>
          <w:rFonts w:ascii="Times New Roman" w:hAnsi="Times New Roman"/>
        </w:rPr>
        <w:t>includ</w:t>
      </w:r>
      <w:r w:rsidR="00B60906">
        <w:rPr>
          <w:rFonts w:ascii="Times New Roman" w:hAnsi="Times New Roman"/>
        </w:rPr>
        <w:t>e the</w:t>
      </w:r>
      <w:r w:rsidR="00871F82">
        <w:rPr>
          <w:rFonts w:ascii="Times New Roman" w:hAnsi="Times New Roman"/>
        </w:rPr>
        <w:t xml:space="preserve"> face, neck, chest, wrists, fingers</w:t>
      </w:r>
      <w:r w:rsidR="00467937">
        <w:rPr>
          <w:rFonts w:ascii="Times New Roman" w:hAnsi="Times New Roman"/>
        </w:rPr>
        <w:t>,</w:t>
      </w:r>
      <w:r w:rsidR="00FF1281">
        <w:rPr>
          <w:rFonts w:ascii="Times New Roman" w:hAnsi="Times New Roman"/>
        </w:rPr>
        <w:t xml:space="preserve"> </w:t>
      </w:r>
      <w:r w:rsidR="00871F82">
        <w:rPr>
          <w:rFonts w:ascii="Times New Roman" w:hAnsi="Times New Roman"/>
        </w:rPr>
        <w:t>and abdominal area.</w:t>
      </w:r>
      <w:r w:rsidR="00D36DBE">
        <w:rPr>
          <w:rFonts w:ascii="Times New Roman" w:hAnsi="Times New Roman"/>
        </w:rPr>
        <w:t xml:space="preserve"> </w:t>
      </w:r>
      <w:r w:rsidR="00B60906">
        <w:rPr>
          <w:rFonts w:ascii="Times New Roman" w:hAnsi="Times New Roman"/>
        </w:rPr>
        <w:t>C</w:t>
      </w:r>
      <w:r w:rsidR="00B60906" w:rsidRPr="00D36DBE">
        <w:rPr>
          <w:rFonts w:ascii="Times New Roman" w:hAnsi="Times New Roman"/>
        </w:rPr>
        <w:t>ontact-based technologies are intrusive</w:t>
      </w:r>
      <w:r w:rsidR="00B60906">
        <w:rPr>
          <w:rFonts w:ascii="Times New Roman" w:hAnsi="Times New Roman"/>
        </w:rPr>
        <w:t>,</w:t>
      </w:r>
      <w:r w:rsidR="00B60906" w:rsidRPr="00D36DBE">
        <w:rPr>
          <w:rFonts w:ascii="Times New Roman" w:hAnsi="Times New Roman"/>
        </w:rPr>
        <w:t xml:space="preserve"> limit</w:t>
      </w:r>
      <w:r w:rsidR="00B60906">
        <w:rPr>
          <w:rFonts w:ascii="Times New Roman" w:hAnsi="Times New Roman"/>
        </w:rPr>
        <w:t>ing a</w:t>
      </w:r>
      <w:r w:rsidR="00B60906" w:rsidRPr="00D36DBE">
        <w:rPr>
          <w:rFonts w:ascii="Times New Roman" w:hAnsi="Times New Roman"/>
        </w:rPr>
        <w:t xml:space="preserve"> subject’s activity and mobility. </w:t>
      </w:r>
      <w:r w:rsidR="00D36DBE">
        <w:rPr>
          <w:rFonts w:ascii="Times New Roman" w:hAnsi="Times New Roman"/>
        </w:rPr>
        <w:t xml:space="preserve">For </w:t>
      </w:r>
      <w:r w:rsidR="00467937">
        <w:rPr>
          <w:rFonts w:ascii="Times New Roman" w:hAnsi="Times New Roman"/>
        </w:rPr>
        <w:t>example</w:t>
      </w:r>
      <w:r w:rsidR="00D36DBE">
        <w:rPr>
          <w:rFonts w:ascii="Times New Roman" w:hAnsi="Times New Roman"/>
        </w:rPr>
        <w:t xml:space="preserve">, a patient might </w:t>
      </w:r>
      <w:r w:rsidR="00467937">
        <w:rPr>
          <w:rFonts w:ascii="Times New Roman" w:hAnsi="Times New Roman"/>
        </w:rPr>
        <w:t xml:space="preserve">be required </w:t>
      </w:r>
      <w:r w:rsidR="00D36DBE">
        <w:rPr>
          <w:rFonts w:ascii="Times New Roman" w:hAnsi="Times New Roman"/>
        </w:rPr>
        <w:t xml:space="preserve">to wear a chest or wrist band, nasal probe or finger clip. </w:t>
      </w:r>
      <w:r w:rsidR="00B60906">
        <w:rPr>
          <w:rFonts w:ascii="Times New Roman" w:hAnsi="Times New Roman"/>
        </w:rPr>
        <w:t>T</w:t>
      </w:r>
      <w:r w:rsidR="00467937">
        <w:rPr>
          <w:rFonts w:ascii="Times New Roman" w:hAnsi="Times New Roman"/>
        </w:rPr>
        <w:t xml:space="preserve">he </w:t>
      </w:r>
      <w:r w:rsidR="00B60906">
        <w:rPr>
          <w:rFonts w:ascii="Times New Roman" w:hAnsi="Times New Roman"/>
        </w:rPr>
        <w:t xml:space="preserve">need to </w:t>
      </w:r>
      <w:r w:rsidR="00467937">
        <w:rPr>
          <w:rFonts w:ascii="Times New Roman" w:hAnsi="Times New Roman"/>
        </w:rPr>
        <w:t xml:space="preserve">constantly wear </w:t>
      </w:r>
      <w:r w:rsidR="00B60906">
        <w:rPr>
          <w:rFonts w:ascii="Times New Roman" w:hAnsi="Times New Roman"/>
        </w:rPr>
        <w:t>such</w:t>
      </w:r>
      <w:r w:rsidR="00D36DBE" w:rsidRPr="00D36DBE">
        <w:rPr>
          <w:rFonts w:ascii="Times New Roman" w:hAnsi="Times New Roman"/>
        </w:rPr>
        <w:t xml:space="preserve"> technologies </w:t>
      </w:r>
      <w:r w:rsidR="00B60906">
        <w:rPr>
          <w:rFonts w:ascii="Times New Roman" w:hAnsi="Times New Roman"/>
        </w:rPr>
        <w:t xml:space="preserve">also renders them </w:t>
      </w:r>
      <w:r w:rsidR="00D36DBE" w:rsidRPr="00D36DBE">
        <w:rPr>
          <w:rFonts w:ascii="Times New Roman" w:hAnsi="Times New Roman"/>
        </w:rPr>
        <w:t>inconvenient</w:t>
      </w:r>
      <w:r w:rsidR="00B60906">
        <w:rPr>
          <w:rFonts w:ascii="Times New Roman" w:hAnsi="Times New Roman"/>
        </w:rPr>
        <w:t>, causing</w:t>
      </w:r>
      <w:r w:rsidR="00D36DBE" w:rsidRPr="00D36DBE">
        <w:rPr>
          <w:rFonts w:ascii="Times New Roman" w:hAnsi="Times New Roman"/>
        </w:rPr>
        <w:t xml:space="preserve"> discomfort</w:t>
      </w:r>
      <w:r w:rsidR="00467937">
        <w:rPr>
          <w:rFonts w:ascii="Times New Roman" w:hAnsi="Times New Roman"/>
        </w:rPr>
        <w:t>, especially</w:t>
      </w:r>
      <w:r w:rsidR="00D36DBE" w:rsidRPr="00D36DBE">
        <w:rPr>
          <w:rFonts w:ascii="Times New Roman" w:hAnsi="Times New Roman"/>
        </w:rPr>
        <w:t xml:space="preserve"> for people with sensitive or burned skin. </w:t>
      </w:r>
      <w:r w:rsidR="00B60906">
        <w:rPr>
          <w:rFonts w:ascii="Times New Roman" w:hAnsi="Times New Roman"/>
        </w:rPr>
        <w:t>Furthermore</w:t>
      </w:r>
      <w:r w:rsidR="00D36DBE" w:rsidRPr="00D36DBE">
        <w:rPr>
          <w:rFonts w:ascii="Times New Roman" w:hAnsi="Times New Roman"/>
        </w:rPr>
        <w:t xml:space="preserve">, there </w:t>
      </w:r>
      <w:r w:rsidR="00D36DBE" w:rsidRPr="00D36DBE">
        <w:rPr>
          <w:rFonts w:ascii="Times New Roman" w:hAnsi="Times New Roman"/>
        </w:rPr>
        <w:lastRenderedPageBreak/>
        <w:t xml:space="preserve">is a </w:t>
      </w:r>
      <w:r w:rsidR="00467937">
        <w:rPr>
          <w:rFonts w:ascii="Times New Roman" w:hAnsi="Times New Roman"/>
        </w:rPr>
        <w:t xml:space="preserve">general </w:t>
      </w:r>
      <w:r w:rsidR="00D36DBE" w:rsidRPr="00D36DBE">
        <w:rPr>
          <w:rFonts w:ascii="Times New Roman" w:hAnsi="Times New Roman"/>
        </w:rPr>
        <w:t>risk of a sensor becoming detached</w:t>
      </w:r>
      <w:r w:rsidR="00B60906">
        <w:rPr>
          <w:rFonts w:ascii="Times New Roman" w:hAnsi="Times New Roman"/>
        </w:rPr>
        <w:t xml:space="preserve">; </w:t>
      </w:r>
      <w:proofErr w:type="gramStart"/>
      <w:r w:rsidR="00B60906">
        <w:rPr>
          <w:rFonts w:ascii="Times New Roman" w:hAnsi="Times New Roman"/>
        </w:rPr>
        <w:t>also</w:t>
      </w:r>
      <w:proofErr w:type="gramEnd"/>
      <w:r w:rsidR="00B60906">
        <w:rPr>
          <w:rFonts w:ascii="Times New Roman" w:hAnsi="Times New Roman"/>
        </w:rPr>
        <w:t xml:space="preserve"> some</w:t>
      </w:r>
      <w:r w:rsidR="00467937" w:rsidRPr="00D36DBE">
        <w:rPr>
          <w:rFonts w:ascii="Times New Roman" w:hAnsi="Times New Roman"/>
        </w:rPr>
        <w:t xml:space="preserve"> </w:t>
      </w:r>
      <w:r w:rsidR="00D36DBE" w:rsidRPr="00D36DBE">
        <w:rPr>
          <w:rFonts w:ascii="Times New Roman" w:hAnsi="Times New Roman"/>
        </w:rPr>
        <w:t xml:space="preserve">sensors </w:t>
      </w:r>
      <w:r w:rsidR="00467937">
        <w:rPr>
          <w:rFonts w:ascii="Times New Roman" w:hAnsi="Times New Roman"/>
        </w:rPr>
        <w:t>must</w:t>
      </w:r>
      <w:r w:rsidR="00D36DBE" w:rsidRPr="00D36DBE">
        <w:rPr>
          <w:rFonts w:ascii="Times New Roman" w:hAnsi="Times New Roman"/>
        </w:rPr>
        <w:t xml:space="preserve"> be wired to a monitor.  </w:t>
      </w:r>
    </w:p>
    <w:p w14:paraId="7A3D2A8B" w14:textId="77777777" w:rsidR="00CE3E5E" w:rsidRDefault="00CE3E5E" w:rsidP="001A4659">
      <w:pPr>
        <w:ind w:firstLine="720"/>
        <w:jc w:val="both"/>
        <w:rPr>
          <w:rFonts w:ascii="Times New Roman" w:hAnsi="Times New Roman"/>
        </w:rPr>
      </w:pPr>
    </w:p>
    <w:p w14:paraId="17962157" w14:textId="77777777" w:rsidR="0004535E" w:rsidRDefault="00DD499D" w:rsidP="0004535E">
      <w:pPr>
        <w:jc w:val="center"/>
        <w:rPr>
          <w:rFonts w:ascii="Times New Roman" w:hAnsi="Times New Roman"/>
        </w:rPr>
      </w:pPr>
      <w:r w:rsidRPr="00DD499D">
        <w:rPr>
          <w:noProof/>
        </w:rPr>
        <w:drawing>
          <wp:inline distT="0" distB="0" distL="0" distR="0" wp14:anchorId="1FDAAB81" wp14:editId="22F23820">
            <wp:extent cx="5359934" cy="318847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79222" cy="3259434"/>
                    </a:xfrm>
                    <a:prstGeom prst="rect">
                      <a:avLst/>
                    </a:prstGeom>
                  </pic:spPr>
                </pic:pic>
              </a:graphicData>
            </a:graphic>
          </wp:inline>
        </w:drawing>
      </w:r>
      <w:bookmarkStart w:id="7" w:name="_Toc310579474"/>
    </w:p>
    <w:p w14:paraId="7589D068" w14:textId="68E99EE0" w:rsidR="0004535E" w:rsidRDefault="00FF1281" w:rsidP="00FF1281">
      <w:pPr>
        <w:pStyle w:val="Caption"/>
        <w:jc w:val="center"/>
        <w:rPr>
          <w:b w:val="0"/>
        </w:rPr>
      </w:pPr>
      <w:bookmarkStart w:id="8" w:name="_Ref30162275"/>
      <w:bookmarkStart w:id="9" w:name="_Toc35006421"/>
      <w:bookmarkStart w:id="10" w:name="_Toc36244715"/>
      <w:bookmarkStart w:id="11" w:name="_Toc36628929"/>
      <w:bookmarkStart w:id="12" w:name="_Toc37662837"/>
      <w:bookmarkStart w:id="13" w:name="_Toc37689863"/>
      <w:bookmarkStart w:id="14" w:name="_Toc37691893"/>
      <w:r w:rsidRPr="00FF1281">
        <w:rPr>
          <w:b w:val="0"/>
        </w:rPr>
        <w:t xml:space="preserve">Figure </w:t>
      </w:r>
      <w:r w:rsidR="00E65165">
        <w:rPr>
          <w:b w:val="0"/>
        </w:rPr>
        <w:fldChar w:fldCharType="begin"/>
      </w:r>
      <w:r w:rsidR="00E65165">
        <w:rPr>
          <w:b w:val="0"/>
        </w:rPr>
        <w:instrText xml:space="preserve"> STYLEREF 1 \s </w:instrText>
      </w:r>
      <w:r w:rsidR="00E65165">
        <w:rPr>
          <w:b w:val="0"/>
        </w:rPr>
        <w:fldChar w:fldCharType="separate"/>
      </w:r>
      <w:r w:rsidR="00B3288E">
        <w:rPr>
          <w:b w:val="0"/>
          <w:noProof/>
        </w:rPr>
        <w:t>1</w:t>
      </w:r>
      <w:r w:rsidR="00E65165">
        <w:rPr>
          <w:b w:val="0"/>
        </w:rPr>
        <w:fldChar w:fldCharType="end"/>
      </w:r>
      <w:r w:rsidR="00E65165">
        <w:rPr>
          <w:b w:val="0"/>
        </w:rPr>
        <w:noBreakHyphen/>
      </w:r>
      <w:r w:rsidR="00E65165">
        <w:rPr>
          <w:b w:val="0"/>
        </w:rPr>
        <w:fldChar w:fldCharType="begin"/>
      </w:r>
      <w:r w:rsidR="00E65165">
        <w:rPr>
          <w:b w:val="0"/>
        </w:rPr>
        <w:instrText xml:space="preserve"> SEQ Figure \* ARABIC \s 1 </w:instrText>
      </w:r>
      <w:r w:rsidR="00E65165">
        <w:rPr>
          <w:b w:val="0"/>
        </w:rPr>
        <w:fldChar w:fldCharType="separate"/>
      </w:r>
      <w:r w:rsidR="00B3288E">
        <w:rPr>
          <w:b w:val="0"/>
          <w:noProof/>
        </w:rPr>
        <w:t>1</w:t>
      </w:r>
      <w:r w:rsidR="00E65165">
        <w:rPr>
          <w:b w:val="0"/>
        </w:rPr>
        <w:fldChar w:fldCharType="end"/>
      </w:r>
      <w:bookmarkEnd w:id="8"/>
      <w:r w:rsidR="004C13CB">
        <w:rPr>
          <w:b w:val="0"/>
        </w:rPr>
        <w:t>.</w:t>
      </w:r>
      <w:r>
        <w:rPr>
          <w:b w:val="0"/>
        </w:rPr>
        <w:t xml:space="preserve"> Contact-based </w:t>
      </w:r>
      <w:r w:rsidR="004C13CB">
        <w:rPr>
          <w:b w:val="0"/>
        </w:rPr>
        <w:t>t</w:t>
      </w:r>
      <w:r>
        <w:rPr>
          <w:b w:val="0"/>
        </w:rPr>
        <w:t>echniques</w:t>
      </w:r>
      <w:bookmarkEnd w:id="9"/>
      <w:bookmarkEnd w:id="10"/>
      <w:bookmarkEnd w:id="11"/>
      <w:r w:rsidR="004C13CB">
        <w:rPr>
          <w:b w:val="0"/>
        </w:rPr>
        <w:t xml:space="preserve"> and locations.</w:t>
      </w:r>
      <w:bookmarkEnd w:id="12"/>
      <w:bookmarkEnd w:id="13"/>
      <w:bookmarkEnd w:id="14"/>
    </w:p>
    <w:p w14:paraId="430D22C3" w14:textId="77777777" w:rsidR="00D36DBE" w:rsidRPr="00D36DBE" w:rsidRDefault="00D36DBE" w:rsidP="00D36DBE"/>
    <w:p w14:paraId="69FB6BC7" w14:textId="77777777" w:rsidR="00415FF6" w:rsidRDefault="00BC1A08" w:rsidP="00EE4352">
      <w:pPr>
        <w:pStyle w:val="Heading2"/>
      </w:pPr>
      <w:bookmarkStart w:id="15" w:name="_Toc37688990"/>
      <w:r>
        <w:t>Contactless RR Monitoring Systems</w:t>
      </w:r>
      <w:bookmarkEnd w:id="15"/>
    </w:p>
    <w:p w14:paraId="6D62A26F" w14:textId="447C36D6" w:rsidR="00C51DBA" w:rsidRDefault="00435F13" w:rsidP="00842466">
      <w:pPr>
        <w:jc w:val="both"/>
        <w:rPr>
          <w:rFonts w:ascii="Times New Roman" w:hAnsi="Times New Roman"/>
        </w:rPr>
      </w:pPr>
      <w:r>
        <w:rPr>
          <w:rFonts w:ascii="Times New Roman" w:hAnsi="Times New Roman"/>
        </w:rPr>
        <w:tab/>
      </w:r>
      <w:r w:rsidR="00B60906">
        <w:rPr>
          <w:rFonts w:ascii="Times New Roman" w:hAnsi="Times New Roman"/>
        </w:rPr>
        <w:t>The</w:t>
      </w:r>
      <w:r w:rsidR="00C550F5">
        <w:rPr>
          <w:rFonts w:ascii="Times New Roman" w:hAnsi="Times New Roman"/>
        </w:rPr>
        <w:t xml:space="preserve"> many </w:t>
      </w:r>
      <w:r w:rsidR="00F252AA">
        <w:rPr>
          <w:rFonts w:ascii="Times New Roman" w:hAnsi="Times New Roman"/>
        </w:rPr>
        <w:t xml:space="preserve">disadvantages of </w:t>
      </w:r>
      <w:r w:rsidR="00125BD3">
        <w:rPr>
          <w:rFonts w:ascii="Times New Roman" w:hAnsi="Times New Roman"/>
        </w:rPr>
        <w:t>contact-based sensors</w:t>
      </w:r>
      <w:r w:rsidR="00B60906">
        <w:rPr>
          <w:rFonts w:ascii="Times New Roman" w:hAnsi="Times New Roman"/>
        </w:rPr>
        <w:t xml:space="preserve"> </w:t>
      </w:r>
      <w:r w:rsidR="00561ECE">
        <w:rPr>
          <w:rFonts w:ascii="Times New Roman" w:hAnsi="Times New Roman"/>
        </w:rPr>
        <w:t>have</w:t>
      </w:r>
      <w:r w:rsidR="00B60906">
        <w:rPr>
          <w:rFonts w:ascii="Times New Roman" w:hAnsi="Times New Roman"/>
        </w:rPr>
        <w:t xml:space="preserve"> been the impetus for developing </w:t>
      </w:r>
      <w:proofErr w:type="gramStart"/>
      <w:r w:rsidR="00B60906">
        <w:rPr>
          <w:rFonts w:ascii="Times New Roman" w:hAnsi="Times New Roman"/>
        </w:rPr>
        <w:t>a number of</w:t>
      </w:r>
      <w:proofErr w:type="gramEnd"/>
      <w:r w:rsidR="00C550F5">
        <w:rPr>
          <w:rFonts w:ascii="Times New Roman" w:hAnsi="Times New Roman"/>
        </w:rPr>
        <w:t xml:space="preserve"> contactless RR monitoring systems. </w:t>
      </w:r>
      <w:r w:rsidR="00B60906">
        <w:rPr>
          <w:rFonts w:ascii="Times New Roman" w:hAnsi="Times New Roman"/>
        </w:rPr>
        <w:t>A</w:t>
      </w:r>
      <w:r w:rsidR="00126739">
        <w:rPr>
          <w:rFonts w:ascii="Times New Roman" w:hAnsi="Times New Roman"/>
        </w:rPr>
        <w:t xml:space="preserve"> camera-based system, which </w:t>
      </w:r>
      <w:r w:rsidR="00126739" w:rsidRPr="00126739">
        <w:rPr>
          <w:rFonts w:ascii="Times New Roman" w:hAnsi="Times New Roman"/>
        </w:rPr>
        <w:t>extract</w:t>
      </w:r>
      <w:r w:rsidR="00126739">
        <w:rPr>
          <w:rFonts w:ascii="Times New Roman" w:hAnsi="Times New Roman"/>
        </w:rPr>
        <w:t>s</w:t>
      </w:r>
      <w:r w:rsidR="00126739" w:rsidRPr="00126739">
        <w:rPr>
          <w:rFonts w:ascii="Times New Roman" w:hAnsi="Times New Roman"/>
        </w:rPr>
        <w:t xml:space="preserve"> raw breathing signals from the video stream</w:t>
      </w:r>
      <w:r w:rsidR="00126739">
        <w:rPr>
          <w:rFonts w:ascii="Times New Roman" w:hAnsi="Times New Roman"/>
        </w:rPr>
        <w:t xml:space="preserve"> and measures RR without any body contact, </w:t>
      </w:r>
      <w:r w:rsidR="00B60906">
        <w:rPr>
          <w:rFonts w:ascii="Times New Roman" w:hAnsi="Times New Roman"/>
        </w:rPr>
        <w:t xml:space="preserve"> was</w:t>
      </w:r>
      <w:r w:rsidR="00126739">
        <w:rPr>
          <w:rFonts w:ascii="Times New Roman" w:hAnsi="Times New Roman"/>
        </w:rPr>
        <w:t xml:space="preserve"> proposed in</w:t>
      </w:r>
      <w:r w:rsidR="00DF77EA">
        <w:rPr>
          <w:rFonts w:ascii="Times New Roman" w:hAnsi="Times New Roman"/>
        </w:rPr>
        <w:t xml:space="preserve"> </w:t>
      </w:r>
      <w:r w:rsidR="00DF77EA">
        <w:rPr>
          <w:rFonts w:ascii="Times New Roman" w:hAnsi="Times New Roman"/>
        </w:rPr>
        <w:fldChar w:fldCharType="begin" w:fldLock="1"/>
      </w:r>
      <w:r w:rsidR="00EC174F">
        <w:rPr>
          <w:rFonts w:ascii="Times New Roman" w:hAnsi="Times New Roman"/>
        </w:rPr>
        <w:instrText>ADDIN CSL_CITATION {"citationItems":[{"id":"ITEM-1","itemData":{"DOI":"10.1109/EMBC.2013.6610090","ISBN":"9781457702167","ISSN":"1557170X","abstract":"Reliable, remote measurement of respiration rate is still an unmet need in clinical and home settings. Although the predictive power of respiratory rate for a patient's health status is well-known, this vital sign is often measured inaccurately or not at all. In this paper we propose a camera-based monitoring system to reliably measure respiration rate without any body contact. A computationally efficient algorithm to extract raw breathing signals from the video stream has been developed and implemented. Additionally, a camera offers an easy access to motion information in the analyzed scenes, which significantly improves subsequent breath-to-breath classification. The performance of the sensor system was evaluated using data acquired with healthy volunteers, as well as with a mechanical phantom, under laboratory conditions covering a large range of challenging measurement situations. © 2013 IEEE.","author":[{"dropping-particle":"","family":"Bartula","given":"Marek","non-dropping-particle":"","parse-names":false,"suffix":""},{"dropping-particle":"","family":"Tigges","given":"Timo","non-dropping-particle":"","parse-names":false,"suffix":""},{"dropping-particle":"","family":"Muehlsteff","given":"Jens","non-dropping-particle":"","parse-names":false,"suffix":""}],"container-title":"Proceedings of the Annual International Conference of the IEEE Engineering in Medicine and Biology Society, EMBS","id":"ITEM-1","issued":{"date-parts":[["2013"]]},"page":"2672-2675","publisher":"IEEE","title":"Camera-based system for contactless monitoring of respiration","type":"article-journal"},"uris":["http://www.mendeley.com/documents/?uuid=bb846e64-63a6-404f-891a-62dad9ef3853"]}],"mendeley":{"formattedCitation":"[6]","plainTextFormattedCitation":"[6]","previouslyFormattedCitation":"[6]"},"properties":{"noteIndex":0},"schema":"https://github.com/citation-style-language/schema/raw/master/csl-citation.json"}</w:instrText>
      </w:r>
      <w:r w:rsidR="00DF77EA">
        <w:rPr>
          <w:rFonts w:ascii="Times New Roman" w:hAnsi="Times New Roman"/>
        </w:rPr>
        <w:fldChar w:fldCharType="separate"/>
      </w:r>
      <w:r w:rsidR="005A7DA7" w:rsidRPr="005A7DA7">
        <w:rPr>
          <w:rFonts w:ascii="Times New Roman" w:hAnsi="Times New Roman"/>
          <w:noProof/>
        </w:rPr>
        <w:t>[6]</w:t>
      </w:r>
      <w:r w:rsidR="00DF77EA">
        <w:rPr>
          <w:rFonts w:ascii="Times New Roman" w:hAnsi="Times New Roman"/>
        </w:rPr>
        <w:fldChar w:fldCharType="end"/>
      </w:r>
      <w:r w:rsidR="00FF52D8">
        <w:rPr>
          <w:rFonts w:ascii="Times New Roman" w:hAnsi="Times New Roman"/>
        </w:rPr>
        <w:t xml:space="preserve">. </w:t>
      </w:r>
      <w:r w:rsidR="00B60906">
        <w:rPr>
          <w:rFonts w:ascii="Times New Roman" w:hAnsi="Times New Roman"/>
        </w:rPr>
        <w:t>Notably,</w:t>
      </w:r>
      <w:r w:rsidR="00126739">
        <w:rPr>
          <w:rFonts w:ascii="Times New Roman" w:hAnsi="Times New Roman"/>
        </w:rPr>
        <w:t xml:space="preserve"> system </w:t>
      </w:r>
      <w:r w:rsidR="00B60906">
        <w:rPr>
          <w:rFonts w:ascii="Times New Roman" w:hAnsi="Times New Roman"/>
        </w:rPr>
        <w:t xml:space="preserve">performance </w:t>
      </w:r>
      <w:r w:rsidR="0086206D">
        <w:rPr>
          <w:rFonts w:ascii="Times New Roman" w:hAnsi="Times New Roman"/>
        </w:rPr>
        <w:t xml:space="preserve">relies on appropriate lightning conditions and </w:t>
      </w:r>
      <w:r w:rsidR="00B60906">
        <w:rPr>
          <w:rFonts w:ascii="Times New Roman" w:hAnsi="Times New Roman"/>
        </w:rPr>
        <w:t>the availability of</w:t>
      </w:r>
      <w:r w:rsidR="0086206D">
        <w:rPr>
          <w:rFonts w:ascii="Times New Roman" w:hAnsi="Times New Roman"/>
        </w:rPr>
        <w:t xml:space="preserve"> direct line of sight (</w:t>
      </w:r>
      <w:proofErr w:type="spellStart"/>
      <w:r w:rsidR="0086206D">
        <w:rPr>
          <w:rFonts w:ascii="Times New Roman" w:hAnsi="Times New Roman"/>
        </w:rPr>
        <w:t>LoS</w:t>
      </w:r>
      <w:proofErr w:type="spellEnd"/>
      <w:r w:rsidR="0086206D">
        <w:rPr>
          <w:rFonts w:ascii="Times New Roman" w:hAnsi="Times New Roman"/>
        </w:rPr>
        <w:t xml:space="preserve">). </w:t>
      </w:r>
      <w:r w:rsidR="00B60906">
        <w:rPr>
          <w:rFonts w:ascii="Times New Roman" w:hAnsi="Times New Roman"/>
        </w:rPr>
        <w:t>Such v</w:t>
      </w:r>
      <w:r w:rsidR="00093A82">
        <w:rPr>
          <w:rFonts w:ascii="Times New Roman" w:hAnsi="Times New Roman"/>
        </w:rPr>
        <w:t>ision-based</w:t>
      </w:r>
      <w:r w:rsidR="0086206D">
        <w:rPr>
          <w:rFonts w:ascii="Times New Roman" w:hAnsi="Times New Roman"/>
        </w:rPr>
        <w:t xml:space="preserve"> approaches often raise privacy concerns</w:t>
      </w:r>
      <w:r w:rsidR="00B60906">
        <w:rPr>
          <w:rFonts w:ascii="Times New Roman" w:hAnsi="Times New Roman"/>
        </w:rPr>
        <w:t>, as well</w:t>
      </w:r>
      <w:r w:rsidR="0086206D">
        <w:rPr>
          <w:rFonts w:ascii="Times New Roman" w:hAnsi="Times New Roman"/>
        </w:rPr>
        <w:t>.</w:t>
      </w:r>
      <w:r w:rsidR="00A944E6">
        <w:rPr>
          <w:rFonts w:ascii="Times New Roman" w:hAnsi="Times New Roman"/>
        </w:rPr>
        <w:t xml:space="preserve"> </w:t>
      </w:r>
      <w:r w:rsidR="00B60906">
        <w:rPr>
          <w:rFonts w:ascii="Times New Roman" w:hAnsi="Times New Roman"/>
        </w:rPr>
        <w:t>Authors of</w:t>
      </w:r>
      <w:r w:rsidR="007F3443">
        <w:rPr>
          <w:rFonts w:ascii="Times New Roman" w:hAnsi="Times New Roman"/>
        </w:rPr>
        <w:t xml:space="preserve"> </w:t>
      </w:r>
      <w:r w:rsidR="00DF77EA">
        <w:rPr>
          <w:rFonts w:ascii="Times New Roman" w:hAnsi="Times New Roman"/>
        </w:rPr>
        <w:fldChar w:fldCharType="begin" w:fldLock="1"/>
      </w:r>
      <w:r w:rsidR="00EC174F">
        <w:rPr>
          <w:rFonts w:ascii="Times New Roman" w:hAnsi="Times New Roman"/>
        </w:rPr>
        <w:instrText>ADDIN CSL_CITATION {"citationItems":[{"id":"ITEM-1","itemData":{"DOI":"10.1109/INFOCOM.2015.7218494","ISBN":"9781479983810","ISSN":"0743166X","abstract":"Sleep monitoring has drawn increasingly attention as the quality and quantity of the sleep are important to maintain a person's health and well-being. For example, inadequate and irregular sleep are usually associated with serious health problems such as fatigue, depression and cardiovascular disease. Traditional sleep monitoring systems, such as PSG, involve wearable sensors with professional installations, and thus are limited to clinical usage. Recent work in using smartphone sensors for sleep monitoring can detect several events related to sleep, such as body movement, cough and snore. Such coarse-grained sleep monitoring however is unable to detect the breathing rate which is an important vital sign and health indicator. This work presents a fine-grained sleep monitoring system which is capable of detecting the breathing rate by leveraging smartphones. Our system exploits the readily available smartphone earphone placed close to the user to reliably capture the human breathing sound. Given the captured acoustic sound, our system performs noise reduction to remove environmental noise and then identifies the breathing rate based on the signal envelope detection. Our system can further detect detailed sleep events including snore, cough, turn over and get up based on the acoustic features extracted from the acoustic sound. Our experimental evaluation of six subjects over six months time period demonstrates that the breathing rate monitoring and sleep events detection are highly accurate and robust under various environments. By combining breathing rate and sleep events, our system can provide continuous and noninvasive fine-grained sleep monitoring for healthcare related applications, such as sleep apnea monitoring as evidenced by our experimental study.","author":[{"dropping-particle":"","family":"Ren","given":"Yanzhi","non-dropping-particle":"","parse-names":false,"suffix":""},{"dropping-particle":"","family":"Wang","given":"Chen","non-dropping-particle":"","parse-names":false,"suffix":""},{"dropping-particle":"","family":"Yang","given":"Jie","non-dropping-particle":"","parse-names":false,"suffix":""},{"dropping-particle":"","family":"Chen","given":"Yingying","non-dropping-particle":"","parse-names":false,"suffix":""}],"container-title":"Proceedings - IEEE INFOCOM","id":"ITEM-1","issued":{"date-parts":[["2015"]]},"title":"Fine-grained sleep monitoring: Hearing your breathing with smartphones","type":"paper-conference"},"uris":["http://www.mendeley.com/documents/?uuid=d280e363-a7f9-4369-bfb2-d2651f53758a"]}],"mendeley":{"formattedCitation":"[7]","plainTextFormattedCitation":"[7]","previouslyFormattedCitation":"[7]"},"properties":{"noteIndex":0},"schema":"https://github.com/citation-style-language/schema/raw/master/csl-citation.json"}</w:instrText>
      </w:r>
      <w:r w:rsidR="00DF77EA">
        <w:rPr>
          <w:rFonts w:ascii="Times New Roman" w:hAnsi="Times New Roman"/>
        </w:rPr>
        <w:fldChar w:fldCharType="separate"/>
      </w:r>
      <w:r w:rsidR="005A7DA7" w:rsidRPr="005A7DA7">
        <w:rPr>
          <w:rFonts w:ascii="Times New Roman" w:hAnsi="Times New Roman"/>
          <w:noProof/>
        </w:rPr>
        <w:t>[7]</w:t>
      </w:r>
      <w:r w:rsidR="00DF77EA">
        <w:rPr>
          <w:rFonts w:ascii="Times New Roman" w:hAnsi="Times New Roman"/>
        </w:rPr>
        <w:fldChar w:fldCharType="end"/>
      </w:r>
      <w:r w:rsidR="00A944E6">
        <w:rPr>
          <w:rFonts w:ascii="Times New Roman" w:hAnsi="Times New Roman"/>
        </w:rPr>
        <w:t xml:space="preserve"> </w:t>
      </w:r>
      <w:r w:rsidR="00B60906">
        <w:rPr>
          <w:rFonts w:ascii="Times New Roman" w:hAnsi="Times New Roman"/>
        </w:rPr>
        <w:t>describe a</w:t>
      </w:r>
      <w:r w:rsidR="00B55086">
        <w:rPr>
          <w:rFonts w:ascii="Times New Roman" w:hAnsi="Times New Roman"/>
        </w:rPr>
        <w:t>n</w:t>
      </w:r>
      <w:r w:rsidR="00B60906">
        <w:rPr>
          <w:rFonts w:ascii="Times New Roman" w:hAnsi="Times New Roman"/>
        </w:rPr>
        <w:t xml:space="preserve"> </w:t>
      </w:r>
      <w:r w:rsidR="00A944E6">
        <w:rPr>
          <w:rFonts w:ascii="Times New Roman" w:hAnsi="Times New Roman"/>
        </w:rPr>
        <w:t>RR monitoring system</w:t>
      </w:r>
      <w:r w:rsidR="00B55086">
        <w:rPr>
          <w:rFonts w:ascii="Times New Roman" w:hAnsi="Times New Roman"/>
        </w:rPr>
        <w:t xml:space="preserve"> that leverages</w:t>
      </w:r>
      <w:r w:rsidR="00A944E6">
        <w:rPr>
          <w:rFonts w:ascii="Times New Roman" w:hAnsi="Times New Roman"/>
        </w:rPr>
        <w:t xml:space="preserve"> </w:t>
      </w:r>
      <w:r w:rsidR="00B55086">
        <w:rPr>
          <w:rFonts w:ascii="Times New Roman" w:hAnsi="Times New Roman"/>
        </w:rPr>
        <w:t xml:space="preserve">a </w:t>
      </w:r>
      <w:r w:rsidR="00A944E6">
        <w:rPr>
          <w:rFonts w:ascii="Times New Roman" w:hAnsi="Times New Roman"/>
        </w:rPr>
        <w:t xml:space="preserve">smartphone’s microphone to capture human breathing sound </w:t>
      </w:r>
      <w:r w:rsidR="00BD00F8">
        <w:rPr>
          <w:rFonts w:ascii="Times New Roman" w:hAnsi="Times New Roman"/>
        </w:rPr>
        <w:t xml:space="preserve">and </w:t>
      </w:r>
      <w:r w:rsidR="00BD00F8">
        <w:rPr>
          <w:rFonts w:ascii="Times New Roman" w:hAnsi="Times New Roman"/>
        </w:rPr>
        <w:lastRenderedPageBreak/>
        <w:t xml:space="preserve">measure RR based on </w:t>
      </w:r>
      <w:r w:rsidR="007F3443" w:rsidRPr="007F3443">
        <w:rPr>
          <w:rFonts w:ascii="Times New Roman" w:hAnsi="Times New Roman"/>
        </w:rPr>
        <w:t>signal envelope detection</w:t>
      </w:r>
      <w:r w:rsidR="007F3443">
        <w:rPr>
          <w:rFonts w:ascii="Times New Roman" w:hAnsi="Times New Roman"/>
        </w:rPr>
        <w:t xml:space="preserve">. </w:t>
      </w:r>
      <w:r w:rsidR="00B55086">
        <w:rPr>
          <w:rFonts w:ascii="Times New Roman" w:hAnsi="Times New Roman"/>
        </w:rPr>
        <w:t>System d</w:t>
      </w:r>
      <w:r w:rsidR="006161A7">
        <w:rPr>
          <w:rFonts w:ascii="Times New Roman" w:hAnsi="Times New Roman"/>
        </w:rPr>
        <w:t>rawbacks</w:t>
      </w:r>
      <w:r w:rsidR="00B55086">
        <w:rPr>
          <w:rFonts w:ascii="Times New Roman" w:hAnsi="Times New Roman"/>
        </w:rPr>
        <w:t xml:space="preserve"> include </w:t>
      </w:r>
      <w:r w:rsidR="006161A7">
        <w:rPr>
          <w:rFonts w:ascii="Times New Roman" w:hAnsi="Times New Roman"/>
        </w:rPr>
        <w:t xml:space="preserve">sensitivity to background noise and short sensing distance. </w:t>
      </w:r>
    </w:p>
    <w:p w14:paraId="7BFE60CD" w14:textId="06ED147C" w:rsidR="00B23F47" w:rsidRDefault="00B55086" w:rsidP="00C51DBA">
      <w:pPr>
        <w:ind w:firstLine="720"/>
        <w:jc w:val="both"/>
        <w:rPr>
          <w:rFonts w:ascii="Times New Roman" w:hAnsi="Times New Roman"/>
        </w:rPr>
      </w:pPr>
      <w:r>
        <w:rPr>
          <w:rFonts w:ascii="Times New Roman" w:hAnsi="Times New Roman"/>
        </w:rPr>
        <w:t>R</w:t>
      </w:r>
      <w:r w:rsidR="007615E9">
        <w:rPr>
          <w:rFonts w:ascii="Times New Roman" w:hAnsi="Times New Roman"/>
        </w:rPr>
        <w:t>adio frequency</w:t>
      </w:r>
      <w:r>
        <w:rPr>
          <w:rFonts w:ascii="Times New Roman" w:hAnsi="Times New Roman"/>
        </w:rPr>
        <w:t xml:space="preserve"> </w:t>
      </w:r>
      <w:r w:rsidR="007615E9">
        <w:rPr>
          <w:rFonts w:ascii="Times New Roman" w:hAnsi="Times New Roman"/>
        </w:rPr>
        <w:t>(RF)</w:t>
      </w:r>
      <w:r>
        <w:rPr>
          <w:rFonts w:ascii="Times New Roman" w:hAnsi="Times New Roman"/>
        </w:rPr>
        <w:t>-</w:t>
      </w:r>
      <w:r w:rsidR="007615E9">
        <w:rPr>
          <w:rFonts w:ascii="Times New Roman" w:hAnsi="Times New Roman"/>
        </w:rPr>
        <w:t xml:space="preserve">based </w:t>
      </w:r>
      <w:r w:rsidR="009362BE">
        <w:rPr>
          <w:rFonts w:ascii="Times New Roman" w:hAnsi="Times New Roman"/>
        </w:rPr>
        <w:t>systems</w:t>
      </w:r>
      <w:r>
        <w:rPr>
          <w:rFonts w:ascii="Times New Roman" w:hAnsi="Times New Roman"/>
        </w:rPr>
        <w:t xml:space="preserve"> have also been proposed. These are neither </w:t>
      </w:r>
      <w:r w:rsidR="00C51DBA">
        <w:rPr>
          <w:rFonts w:ascii="Times New Roman" w:hAnsi="Times New Roman"/>
        </w:rPr>
        <w:t xml:space="preserve">intrusive </w:t>
      </w:r>
      <w:r>
        <w:rPr>
          <w:rFonts w:ascii="Times New Roman" w:hAnsi="Times New Roman"/>
        </w:rPr>
        <w:t>n</w:t>
      </w:r>
      <w:r w:rsidR="00C51DBA">
        <w:rPr>
          <w:rFonts w:ascii="Times New Roman" w:hAnsi="Times New Roman"/>
        </w:rPr>
        <w:t>or sensitive to lighting conditions</w:t>
      </w:r>
      <w:r w:rsidR="007615E9">
        <w:rPr>
          <w:rFonts w:ascii="Times New Roman" w:hAnsi="Times New Roman"/>
        </w:rPr>
        <w:t xml:space="preserve">. </w:t>
      </w:r>
      <w:r>
        <w:rPr>
          <w:rFonts w:ascii="Times New Roman" w:hAnsi="Times New Roman"/>
        </w:rPr>
        <w:t>A</w:t>
      </w:r>
      <w:r w:rsidR="009362BE" w:rsidRPr="009362BE">
        <w:rPr>
          <w:rFonts w:ascii="Times New Roman" w:hAnsi="Times New Roman"/>
        </w:rPr>
        <w:t xml:space="preserve"> transmitter </w:t>
      </w:r>
      <w:r>
        <w:rPr>
          <w:rFonts w:ascii="Times New Roman" w:hAnsi="Times New Roman"/>
        </w:rPr>
        <w:t xml:space="preserve">first </w:t>
      </w:r>
      <w:r w:rsidR="009362BE" w:rsidRPr="009362BE">
        <w:rPr>
          <w:rFonts w:ascii="Times New Roman" w:hAnsi="Times New Roman"/>
        </w:rPr>
        <w:t>sends a signal</w:t>
      </w:r>
      <w:r w:rsidR="009362BE">
        <w:rPr>
          <w:rFonts w:ascii="Times New Roman" w:hAnsi="Times New Roman"/>
        </w:rPr>
        <w:t xml:space="preserve"> to a receiver</w:t>
      </w:r>
      <w:r w:rsidR="005A7C9A">
        <w:rPr>
          <w:rFonts w:ascii="Times New Roman" w:hAnsi="Times New Roman"/>
        </w:rPr>
        <w:t xml:space="preserve">, and then </w:t>
      </w:r>
      <w:r>
        <w:rPr>
          <w:rFonts w:ascii="Times New Roman" w:hAnsi="Times New Roman"/>
        </w:rPr>
        <w:t>the signal’s</w:t>
      </w:r>
      <w:r w:rsidR="009362BE" w:rsidRPr="009362BE">
        <w:rPr>
          <w:rFonts w:ascii="Times New Roman" w:hAnsi="Times New Roman"/>
        </w:rPr>
        <w:t xml:space="preserve"> amplitude and phase are modulated by the</w:t>
      </w:r>
      <w:r w:rsidR="00B23F47">
        <w:rPr>
          <w:rFonts w:ascii="Times New Roman" w:hAnsi="Times New Roman"/>
        </w:rPr>
        <w:t xml:space="preserve"> </w:t>
      </w:r>
      <w:r w:rsidR="009362BE">
        <w:rPr>
          <w:rFonts w:ascii="Times New Roman" w:hAnsi="Times New Roman"/>
        </w:rPr>
        <w:t xml:space="preserve">subject’s </w:t>
      </w:r>
      <w:r>
        <w:rPr>
          <w:rFonts w:ascii="Times New Roman" w:hAnsi="Times New Roman"/>
        </w:rPr>
        <w:t>breath</w:t>
      </w:r>
      <w:r w:rsidR="005A7C9A">
        <w:rPr>
          <w:rFonts w:ascii="Times New Roman" w:hAnsi="Times New Roman"/>
        </w:rPr>
        <w:t>-</w:t>
      </w:r>
      <w:r>
        <w:rPr>
          <w:rFonts w:ascii="Times New Roman" w:hAnsi="Times New Roman"/>
        </w:rPr>
        <w:t xml:space="preserve">induced </w:t>
      </w:r>
      <w:r w:rsidR="009362BE" w:rsidRPr="009362BE">
        <w:rPr>
          <w:rFonts w:ascii="Times New Roman" w:hAnsi="Times New Roman"/>
        </w:rPr>
        <w:t xml:space="preserve">inhalation and exhalation </w:t>
      </w:r>
      <w:r w:rsidR="009362BE">
        <w:rPr>
          <w:rFonts w:ascii="Times New Roman" w:hAnsi="Times New Roman"/>
        </w:rPr>
        <w:t>chest movements</w:t>
      </w:r>
      <w:r w:rsidR="009362BE" w:rsidRPr="009362BE">
        <w:rPr>
          <w:rFonts w:ascii="Times New Roman" w:hAnsi="Times New Roman"/>
        </w:rPr>
        <w:t xml:space="preserve">. </w:t>
      </w:r>
      <w:r w:rsidR="00B352DA">
        <w:rPr>
          <w:rFonts w:ascii="Times New Roman" w:hAnsi="Times New Roman"/>
        </w:rPr>
        <w:t xml:space="preserve">Next, </w:t>
      </w:r>
      <w:r w:rsidR="009362BE">
        <w:rPr>
          <w:rFonts w:ascii="Times New Roman" w:hAnsi="Times New Roman"/>
        </w:rPr>
        <w:t xml:space="preserve">signal </w:t>
      </w:r>
      <w:r>
        <w:rPr>
          <w:rFonts w:ascii="Times New Roman" w:hAnsi="Times New Roman"/>
        </w:rPr>
        <w:t xml:space="preserve">changes </w:t>
      </w:r>
      <w:r w:rsidR="009362BE">
        <w:rPr>
          <w:rFonts w:ascii="Times New Roman" w:hAnsi="Times New Roman"/>
        </w:rPr>
        <w:t>are measured at the receiver</w:t>
      </w:r>
      <w:r w:rsidR="00DF77EA">
        <w:rPr>
          <w:rFonts w:ascii="Times New Roman" w:hAnsi="Times New Roman"/>
        </w:rPr>
        <w:t xml:space="preserve"> </w:t>
      </w:r>
      <w:r w:rsidR="00DF77EA">
        <w:rPr>
          <w:rFonts w:ascii="Times New Roman" w:hAnsi="Times New Roman"/>
        </w:rPr>
        <w:fldChar w:fldCharType="begin" w:fldLock="1"/>
      </w:r>
      <w:r w:rsidR="00EC174F">
        <w:rPr>
          <w:rFonts w:ascii="Times New Roman" w:hAnsi="Times New Roman"/>
        </w:rPr>
        <w:instrText>ADDIN CSL_CITATION {"citationItems":[{"id":"ITEM-1","itemData":{"abstract":"This paper addresses the performance of systems which use commercial wireless devices to make bistatic RF channel measurements for non-contact respiration sensing. Published research has typically presented results from short controlled experiments on one system. In this paper, we deploy an extensive real-world comparative human subject study. We observe twenty patients during their overnight sleep (a total of 160 hours), during which contact sensors record ground-truth breathing data, patient position is recorded, and four different RF breathing monitoring systems simultaneously record measurements. We evaluate published methods and algorithms. We find that WiFi channel state information measurements provide the most robust respiratory rate estimates of the four RF systems tested. However, all four RF systems have periods during which RF-based breathing estimates are not reliable.","author":[{"dropping-particle":"","family":"Hillyard","given":"Peter","non-dropping-particle":"","parse-names":false,"suffix":""},{"dropping-particle":"","family":"Luong","given":"Anh","non-dropping-particle":"","parse-names":false,"suffix":""},{"dropping-particle":"","family":"Abrar","given":"Alemayehu Solomon","non-dropping-particle":"","parse-names":false,"suffix":""},{"dropping-particle":"","family":"Patwari","given":"Neal","non-dropping-particle":"","parse-names":false,"suffix":""},{"dropping-particle":"","family":"Sundar","given":"Krishna","non-dropping-particle":"","parse-names":false,"suffix":""},{"dropping-particle":"","family":"Farney","given":"Robert","non-dropping-particle":"","parse-names":false,"suffix":""},{"dropping-particle":"","family":"Burch","given":"Jason","non-dropping-particle":"","parse-names":false,"suffix":""},{"dropping-particle":"","family":"Porucznik","given":"Christina A.","non-dropping-particle":"","parse-names":false,"suffix":""},{"dropping-particle":"","family":"Pollard","given":"Sarah Hatch","non-dropping-particle":"","parse-names":false,"suffix":""}],"id":"ITEM-1","issued":{"date-parts":[["2018"]]},"title":"Comparing Respiratory Monitoring Performance of Commercial Wireless Devices","type":"article-journal"},"uris":["http://www.mendeley.com/documents/?uuid=a70ad573-e4ff-4633-82bc-4b988f34ab2b"]}],"mendeley":{"formattedCitation":"[8]","plainTextFormattedCitation":"[8]","previouslyFormattedCitation":"[8]"},"properties":{"noteIndex":0},"schema":"https://github.com/citation-style-language/schema/raw/master/csl-citation.json"}</w:instrText>
      </w:r>
      <w:r w:rsidR="00DF77EA">
        <w:rPr>
          <w:rFonts w:ascii="Times New Roman" w:hAnsi="Times New Roman"/>
        </w:rPr>
        <w:fldChar w:fldCharType="separate"/>
      </w:r>
      <w:r w:rsidR="005A7DA7" w:rsidRPr="005A7DA7">
        <w:rPr>
          <w:rFonts w:ascii="Times New Roman" w:hAnsi="Times New Roman"/>
          <w:noProof/>
        </w:rPr>
        <w:t>[8]</w:t>
      </w:r>
      <w:r w:rsidR="00DF77EA">
        <w:rPr>
          <w:rFonts w:ascii="Times New Roman" w:hAnsi="Times New Roman"/>
        </w:rPr>
        <w:fldChar w:fldCharType="end"/>
      </w:r>
      <w:r w:rsidR="00C15049">
        <w:rPr>
          <w:rFonts w:ascii="Times New Roman" w:hAnsi="Times New Roman"/>
        </w:rPr>
        <w:t>.</w:t>
      </w:r>
      <w:r w:rsidR="009362BE" w:rsidRPr="009362BE">
        <w:rPr>
          <w:rFonts w:ascii="Times New Roman" w:hAnsi="Times New Roman"/>
        </w:rPr>
        <w:t xml:space="preserve"> </w:t>
      </w:r>
      <w:r w:rsidR="00714C66">
        <w:rPr>
          <w:rFonts w:ascii="Times New Roman" w:hAnsi="Times New Roman"/>
        </w:rPr>
        <w:t xml:space="preserve">RF systems include </w:t>
      </w:r>
      <w:r w:rsidR="008036EC">
        <w:rPr>
          <w:rFonts w:ascii="Times New Roman" w:hAnsi="Times New Roman"/>
        </w:rPr>
        <w:t>Doppler</w:t>
      </w:r>
      <w:r w:rsidR="00DF77EA">
        <w:rPr>
          <w:rFonts w:ascii="Times New Roman" w:hAnsi="Times New Roman"/>
        </w:rPr>
        <w:t xml:space="preserve"> </w:t>
      </w:r>
      <w:r w:rsidR="00DF77EA">
        <w:rPr>
          <w:rFonts w:ascii="Times New Roman" w:hAnsi="Times New Roman"/>
        </w:rPr>
        <w:fldChar w:fldCharType="begin" w:fldLock="1"/>
      </w:r>
      <w:r w:rsidR="00EC174F">
        <w:rPr>
          <w:rFonts w:ascii="Times New Roman" w:hAnsi="Times New Roman"/>
        </w:rPr>
        <w:instrText>ADDIN CSL_CITATION {"citationItems":[{"id":"ITEM-1","itemData":{"DOI":"10.1109/TMTT.2009.2029668","ISSN":"00189480","abstract":"A CMOS Doppler radar sensor has been developed and used to measure motion due to heart and respiration. The quadrature direct-conversion radar transceiver has been fully integrated in 0.25-μm CMOS, the baseband analog signal conditioning has been developed on a printed circuit board, and digital signal processing has been performed in Matlab. The theoretical signal-to-noise ratio (SNR) is derived based on the radar equation, the direct-conversion receiver's properties, oscillator phase noise, range correlation, and receiver noise. Heart and respiration signatures and rates have been measured at ranges from 0.5 to 2.0 m on 22 human subjects wearing normal T-shirts. The theoretical SNR expression was validated with this study. The heart rates found with the radar sensor were compared with a three-lead electrocardiogram, and they were within 5 beats/min with 95% confidence for 16 of 22 subjects at a 0.5-m range and 11 of 22 subjects at a 1.0-m range. The respiration rates found with the radar sensor were compared with those found using a piezoelectric respiratory effort belt, and the respiration rates were within five respirations per minute for 18 of 22 subjects at a 0.5-m range, 17 of 22 subjects at a 1.0-m range, and 19 of 22 subjects at a 1.5-m range. © 2009 IEEE.","author":[{"dropping-particle":"","family":"Droitcour","given":"Amy D.","non-dropping-particle":"","parse-names":false,"suffix":""},{"dropping-particle":"","family":"Boric-Lubecke","given":"Olga","non-dropping-particle":"","parse-names":false,"suffix":""},{"dropping-particle":"","family":"Kovacs","given":"Gregory T.A.","non-dropping-particle":"","parse-names":false,"suffix":""}],"container-title":"IEEE Transactions on Microwave Theory and Techniques","id":"ITEM-1","issued":{"date-parts":[["2009"]]},"title":"Signal-to-noise ratio in doppler radar system for heart and respiratory rate measurements","type":"article-journal"},"uris":["http://www.mendeley.com/documents/?uuid=cb2cdcba-a762-4b16-8f3a-8d93ca71df1f"]}],"mendeley":{"formattedCitation":"[9]","plainTextFormattedCitation":"[9]","previouslyFormattedCitation":"[9]"},"properties":{"noteIndex":0},"schema":"https://github.com/citation-style-language/schema/raw/master/csl-citation.json"}</w:instrText>
      </w:r>
      <w:r w:rsidR="00DF77EA">
        <w:rPr>
          <w:rFonts w:ascii="Times New Roman" w:hAnsi="Times New Roman"/>
        </w:rPr>
        <w:fldChar w:fldCharType="separate"/>
      </w:r>
      <w:r w:rsidR="005A7DA7" w:rsidRPr="005A7DA7">
        <w:rPr>
          <w:rFonts w:ascii="Times New Roman" w:hAnsi="Times New Roman"/>
          <w:noProof/>
        </w:rPr>
        <w:t>[9]</w:t>
      </w:r>
      <w:r w:rsidR="00DF77EA">
        <w:rPr>
          <w:rFonts w:ascii="Times New Roman" w:hAnsi="Times New Roman"/>
        </w:rPr>
        <w:fldChar w:fldCharType="end"/>
      </w:r>
      <w:r w:rsidR="008036EC">
        <w:rPr>
          <w:rFonts w:ascii="Times New Roman" w:hAnsi="Times New Roman"/>
        </w:rPr>
        <w:t>,</w:t>
      </w:r>
      <w:r w:rsidR="004B4C0E">
        <w:rPr>
          <w:rFonts w:ascii="Times New Roman" w:hAnsi="Times New Roman"/>
        </w:rPr>
        <w:t xml:space="preserve"> ultra-wideband (UWB)</w:t>
      </w:r>
      <w:r w:rsidR="000A2000">
        <w:rPr>
          <w:rFonts w:ascii="Times New Roman" w:hAnsi="Times New Roman"/>
        </w:rPr>
        <w:t xml:space="preserve"> </w:t>
      </w:r>
      <w:r w:rsidR="00DF77EA">
        <w:rPr>
          <w:rFonts w:ascii="Times New Roman" w:hAnsi="Times New Roman"/>
        </w:rPr>
        <w:fldChar w:fldCharType="begin" w:fldLock="1"/>
      </w:r>
      <w:r w:rsidR="00EC174F">
        <w:rPr>
          <w:rFonts w:ascii="Times New Roman" w:hAnsi="Times New Roman"/>
        </w:rPr>
        <w:instrText>ADDIN CSL_CITATION {"citationItems":[{"id":"ITEM-1","itemData":{"DOI":"10.1109/MILCOM.2005.1606167","ISBN":"0780393937","abstract":"Previous work has shown that UWB systems can be used for remote vital-signs monitoring, with the major applications of these systems being in health monitoring and rescue scenarios. In this paper, we demonstrate the use of impulse-based UWB signals in the robust detection of chestcavity motion and the accurate estimation of respiration and heart-beat rates, even in the presence of physical obstructions between the subject and the UWB antennas. The main contribution of this paper is an analytical framework for the development of signal processing algorithms to estimate respiration and heart rates and corroboration of the techniques with measurements. The analogy between the bandwidth of narrowband Phase-Modulated (PM) systems and the estimation problem is recognized through this analysis and is used to determine optimal parameters such as pulse width and sampling frequency for future experiments. We also present the results of several real-time experiments conducted under different scenarios to demonstrate the accuracy of our techniques in determining respiration and heart-rates.","author":[{"dropping-particle":"","family":"Venkatesh","given":"Swaroop","non-dropping-particle":"","parse-names":false,"suffix":""},{"dropping-particle":"","family":"Anderson","given":"Christopher R.","non-dropping-particle":"","parse-names":false,"suffix":""},{"dropping-particle":"V.","family":"Rivera","given":"Natalia","non-dropping-particle":"","parse-names":false,"suffix":""},{"dropping-particle":"","family":"Buehrer","given":"R. Michael","non-dropping-particle":"","parse-names":false,"suffix":""}],"container-title":"Proceedings - IEEE Military Communications Conference MILCOM","id":"ITEM-1","issued":{"date-parts":[["2005"]]},"title":"Implementation and analysis of respiration-rate estimation using impulse-based UWB","type":"paper-conference"},"uris":["http://www.mendeley.com/documents/?uuid=d1af98ce-7356-47cb-ac15-2a48482a626b"]}],"mendeley":{"formattedCitation":"[10]","plainTextFormattedCitation":"[10]","previouslyFormattedCitation":"[10]"},"properties":{"noteIndex":0},"schema":"https://github.com/citation-style-language/schema/raw/master/csl-citation.json"}</w:instrText>
      </w:r>
      <w:r w:rsidR="00DF77EA">
        <w:rPr>
          <w:rFonts w:ascii="Times New Roman" w:hAnsi="Times New Roman"/>
        </w:rPr>
        <w:fldChar w:fldCharType="separate"/>
      </w:r>
      <w:r w:rsidR="005A7DA7" w:rsidRPr="005A7DA7">
        <w:rPr>
          <w:rFonts w:ascii="Times New Roman" w:hAnsi="Times New Roman"/>
          <w:noProof/>
        </w:rPr>
        <w:t>[10]</w:t>
      </w:r>
      <w:r w:rsidR="00DF77EA">
        <w:rPr>
          <w:rFonts w:ascii="Times New Roman" w:hAnsi="Times New Roman"/>
        </w:rPr>
        <w:fldChar w:fldCharType="end"/>
      </w:r>
      <w:r w:rsidR="005A7C9A">
        <w:rPr>
          <w:rFonts w:ascii="Times New Roman" w:hAnsi="Times New Roman"/>
        </w:rPr>
        <w:t xml:space="preserve">, </w:t>
      </w:r>
      <w:r w:rsidR="004B4C0E">
        <w:rPr>
          <w:rFonts w:ascii="Times New Roman" w:hAnsi="Times New Roman"/>
        </w:rPr>
        <w:t>and Frequency Modulated Carrier Waves (FMCW) radar</w:t>
      </w:r>
      <w:r w:rsidR="00113864">
        <w:rPr>
          <w:rFonts w:ascii="Times New Roman" w:hAnsi="Times New Roman"/>
        </w:rPr>
        <w:t xml:space="preserve"> </w:t>
      </w:r>
      <w:r w:rsidR="00113864">
        <w:rPr>
          <w:rFonts w:ascii="Times New Roman" w:hAnsi="Times New Roman"/>
        </w:rPr>
        <w:fldChar w:fldCharType="begin" w:fldLock="1"/>
      </w:r>
      <w:r w:rsidR="00EC174F">
        <w:rPr>
          <w:rFonts w:ascii="Times New Roman" w:hAnsi="Times New Roman"/>
        </w:rPr>
        <w:instrText>ADDIN CSL_CITATION {"citationItems":[{"id":"ITEM-1","itemData":{"DOI":"10.1145/2702123.2702200","ISBN":"9781450331456","abstract":"The evolution of ubiquitous sensing technologies has led to intelligent environments that can monitor and react to our daily activities, such as adapting our heating and cooling systems, responding to our gestures, and monitoring our elderly. In this paper, we ask whether it is possible for smart environments to monitor our vital signs remotely, without instrumenting our bodies. We introduce Vital-Radio, a wireless sensing technology that monitors breathing and heart rate without body contact. Vital-Radio exploits the fact that wireless signals are affected by motion in the environment, including chest movements due to inhaling and exhaling and skin vibrations due to heartbeats. We describe the operation of Vital-Radio and demonstrate through a user study that it can track users' breathing and heart rates with a median accuracy of 99%, even when users are 8 meters away from the device, or in a different room. Furthermore, it can monitor the vital signs of multiple people simultaneously. We envision that Vital-Radio can enable smart homes that monitor people's vital signs without body instrumentation, and actively contribute to their inhabitants' well-being.","author":[{"dropping-particle":"","family":"Adib","given":"Fadel","non-dropping-particle":"","parse-names":false,"suffix":""},{"dropping-particle":"","family":"Mao","given":"Hongzi","non-dropping-particle":"","parse-names":false,"suffix":""},{"dropping-particle":"","family":"Kabelac","given":"Zachary","non-dropping-particle":"","parse-names":false,"suffix":""},{"dropping-particle":"","family":"Katabi","given":"Dina","non-dropping-particle":"","parse-names":false,"suffix":""},{"dropping-particle":"","family":"Miller","given":"Robert C.","non-dropping-particle":"","parse-names":false,"suffix":""}],"container-title":"Conference on Human Factors in Computing Systems - Proceedings","id":"ITEM-1","issued":{"date-parts":[["2015"]]},"page":"837-846","title":"Smart homes that monitor breathing and heart rate","type":"article-journal","volume":"2015-April"},"uris":["http://www.mendeley.com/documents/?uuid=0ab9cd5b-0357-4603-b3a1-abb5a514e6f6"]}],"mendeley":{"formattedCitation":"[11]","plainTextFormattedCitation":"[11]","previouslyFormattedCitation":"[11]"},"properties":{"noteIndex":0},"schema":"https://github.com/citation-style-language/schema/raw/master/csl-citation.json"}</w:instrText>
      </w:r>
      <w:r w:rsidR="00113864">
        <w:rPr>
          <w:rFonts w:ascii="Times New Roman" w:hAnsi="Times New Roman"/>
        </w:rPr>
        <w:fldChar w:fldCharType="separate"/>
      </w:r>
      <w:r w:rsidR="005A7DA7" w:rsidRPr="005A7DA7">
        <w:rPr>
          <w:rFonts w:ascii="Times New Roman" w:hAnsi="Times New Roman"/>
          <w:noProof/>
        </w:rPr>
        <w:t>[11]</w:t>
      </w:r>
      <w:r w:rsidR="00113864">
        <w:rPr>
          <w:rFonts w:ascii="Times New Roman" w:hAnsi="Times New Roman"/>
        </w:rPr>
        <w:fldChar w:fldCharType="end"/>
      </w:r>
      <w:r w:rsidR="000A2000">
        <w:rPr>
          <w:rFonts w:ascii="Times New Roman" w:hAnsi="Times New Roman"/>
        </w:rPr>
        <w:t>.</w:t>
      </w:r>
      <w:r w:rsidR="005002A2">
        <w:rPr>
          <w:rFonts w:ascii="Times New Roman" w:hAnsi="Times New Roman"/>
        </w:rPr>
        <w:t xml:space="preserve"> </w:t>
      </w:r>
      <w:r w:rsidR="005A7C9A">
        <w:rPr>
          <w:rFonts w:ascii="Times New Roman" w:hAnsi="Times New Roman"/>
        </w:rPr>
        <w:t xml:space="preserve">Although these </w:t>
      </w:r>
      <w:r w:rsidR="00796945">
        <w:rPr>
          <w:rFonts w:ascii="Times New Roman" w:hAnsi="Times New Roman"/>
        </w:rPr>
        <w:t xml:space="preserve">systems </w:t>
      </w:r>
      <w:r w:rsidR="005A7C9A">
        <w:rPr>
          <w:rFonts w:ascii="Times New Roman" w:hAnsi="Times New Roman"/>
        </w:rPr>
        <w:t xml:space="preserve">accurately </w:t>
      </w:r>
      <w:r w:rsidR="005C32F7">
        <w:rPr>
          <w:rFonts w:ascii="Times New Roman" w:hAnsi="Times New Roman"/>
        </w:rPr>
        <w:t xml:space="preserve">measure RR, they require </w:t>
      </w:r>
      <w:r w:rsidR="005A7C9A">
        <w:rPr>
          <w:rFonts w:ascii="Times New Roman" w:hAnsi="Times New Roman"/>
        </w:rPr>
        <w:t xml:space="preserve">costly, highly complex, </w:t>
      </w:r>
      <w:r w:rsidR="005C32F7">
        <w:rPr>
          <w:rFonts w:ascii="Times New Roman" w:hAnsi="Times New Roman"/>
        </w:rPr>
        <w:t>specialized devices</w:t>
      </w:r>
      <w:r w:rsidR="005A7C9A">
        <w:rPr>
          <w:rFonts w:ascii="Times New Roman" w:hAnsi="Times New Roman"/>
        </w:rPr>
        <w:t xml:space="preserve">, </w:t>
      </w:r>
      <w:r w:rsidR="005C32F7">
        <w:rPr>
          <w:rFonts w:ascii="Times New Roman" w:hAnsi="Times New Roman"/>
        </w:rPr>
        <w:t>mak</w:t>
      </w:r>
      <w:r w:rsidR="005A7C9A">
        <w:rPr>
          <w:rFonts w:ascii="Times New Roman" w:hAnsi="Times New Roman"/>
        </w:rPr>
        <w:t>ing</w:t>
      </w:r>
      <w:r w:rsidR="005C32F7">
        <w:rPr>
          <w:rFonts w:ascii="Times New Roman" w:hAnsi="Times New Roman"/>
        </w:rPr>
        <w:t xml:space="preserve"> them difficult to deploy in a home setting.</w:t>
      </w:r>
      <w:r w:rsidR="005412A2">
        <w:rPr>
          <w:rFonts w:ascii="Times New Roman" w:hAnsi="Times New Roman"/>
        </w:rPr>
        <w:t xml:space="preserve"> </w:t>
      </w:r>
    </w:p>
    <w:p w14:paraId="68D488A3" w14:textId="7E86D2AB" w:rsidR="005353E1" w:rsidRDefault="007E1396" w:rsidP="00B23F47">
      <w:pPr>
        <w:ind w:firstLine="720"/>
        <w:jc w:val="both"/>
        <w:rPr>
          <w:rFonts w:ascii="Times New Roman" w:hAnsi="Times New Roman"/>
        </w:rPr>
      </w:pPr>
      <w:r>
        <w:rPr>
          <w:rFonts w:ascii="Times New Roman" w:hAnsi="Times New Roman"/>
        </w:rPr>
        <w:t xml:space="preserve">To address this limitation, </w:t>
      </w:r>
      <w:r w:rsidR="00CB68E0">
        <w:rPr>
          <w:rFonts w:ascii="Times New Roman" w:hAnsi="Times New Roman"/>
        </w:rPr>
        <w:t xml:space="preserve">narrowband commodity </w:t>
      </w:r>
      <w:r w:rsidR="005A7C9A">
        <w:rPr>
          <w:rFonts w:ascii="Times New Roman" w:hAnsi="Times New Roman"/>
        </w:rPr>
        <w:t>o</w:t>
      </w:r>
      <w:r w:rsidR="00CB68E0">
        <w:rPr>
          <w:rFonts w:ascii="Times New Roman" w:hAnsi="Times New Roman"/>
        </w:rPr>
        <w:t>ff-</w:t>
      </w:r>
      <w:r w:rsidR="005A7C9A">
        <w:rPr>
          <w:rFonts w:ascii="Times New Roman" w:hAnsi="Times New Roman"/>
        </w:rPr>
        <w:t>t</w:t>
      </w:r>
      <w:r w:rsidR="00CB68E0">
        <w:rPr>
          <w:rFonts w:ascii="Times New Roman" w:hAnsi="Times New Roman"/>
        </w:rPr>
        <w:t>he-</w:t>
      </w:r>
      <w:r w:rsidR="005A7C9A">
        <w:rPr>
          <w:rFonts w:ascii="Times New Roman" w:hAnsi="Times New Roman"/>
        </w:rPr>
        <w:t>s</w:t>
      </w:r>
      <w:r w:rsidR="00CB68E0">
        <w:rPr>
          <w:rFonts w:ascii="Times New Roman" w:hAnsi="Times New Roman"/>
        </w:rPr>
        <w:t>helf (COTS)</w:t>
      </w:r>
      <w:r w:rsidR="005A7C9A">
        <w:rPr>
          <w:rFonts w:ascii="Times New Roman" w:hAnsi="Times New Roman"/>
        </w:rPr>
        <w:t>,</w:t>
      </w:r>
      <w:r w:rsidR="00CB68E0">
        <w:rPr>
          <w:rFonts w:ascii="Times New Roman" w:hAnsi="Times New Roman"/>
        </w:rPr>
        <w:t xml:space="preserve"> device-based RR monitoring systems have been developed</w:t>
      </w:r>
      <w:r w:rsidR="005A7C9A">
        <w:rPr>
          <w:rFonts w:ascii="Times New Roman" w:hAnsi="Times New Roman"/>
        </w:rPr>
        <w:t xml:space="preserve">. These </w:t>
      </w:r>
      <w:r w:rsidR="00574D89">
        <w:rPr>
          <w:rFonts w:ascii="Times New Roman" w:hAnsi="Times New Roman"/>
        </w:rPr>
        <w:t>utiliz</w:t>
      </w:r>
      <w:r w:rsidR="005A7C9A">
        <w:rPr>
          <w:rFonts w:ascii="Times New Roman" w:hAnsi="Times New Roman"/>
        </w:rPr>
        <w:t>e</w:t>
      </w:r>
      <w:r w:rsidR="00574D89">
        <w:rPr>
          <w:rFonts w:ascii="Times New Roman" w:hAnsi="Times New Roman"/>
        </w:rPr>
        <w:t xml:space="preserve"> widely available Wi</w:t>
      </w:r>
      <w:r w:rsidR="006E0F9F">
        <w:rPr>
          <w:rFonts w:ascii="Times New Roman" w:hAnsi="Times New Roman"/>
        </w:rPr>
        <w:t>-</w:t>
      </w:r>
      <w:r w:rsidR="00574D89">
        <w:rPr>
          <w:rFonts w:ascii="Times New Roman" w:hAnsi="Times New Roman"/>
        </w:rPr>
        <w:t>Fi infrastructure</w:t>
      </w:r>
      <w:r w:rsidR="005A7C9A">
        <w:rPr>
          <w:rFonts w:ascii="Times New Roman" w:hAnsi="Times New Roman"/>
        </w:rPr>
        <w:t xml:space="preserve"> that is </w:t>
      </w:r>
      <w:r w:rsidR="005658A7">
        <w:rPr>
          <w:rFonts w:ascii="Times New Roman" w:hAnsi="Times New Roman"/>
        </w:rPr>
        <w:t xml:space="preserve">both </w:t>
      </w:r>
      <w:r w:rsidR="00574D89">
        <w:rPr>
          <w:rFonts w:ascii="Times New Roman" w:hAnsi="Times New Roman"/>
        </w:rPr>
        <w:t>cheap and easy to deploy.</w:t>
      </w:r>
      <w:r w:rsidR="00B7378B">
        <w:rPr>
          <w:rFonts w:ascii="Times New Roman" w:hAnsi="Times New Roman"/>
        </w:rPr>
        <w:t xml:space="preserve"> </w:t>
      </w:r>
      <w:r w:rsidR="005658A7">
        <w:rPr>
          <w:rFonts w:ascii="Times New Roman" w:hAnsi="Times New Roman"/>
        </w:rPr>
        <w:t xml:space="preserve">Similar </w:t>
      </w:r>
      <w:r w:rsidR="00AB609F">
        <w:rPr>
          <w:rFonts w:ascii="Times New Roman" w:hAnsi="Times New Roman"/>
        </w:rPr>
        <w:t>Wi-Fi</w:t>
      </w:r>
      <w:r w:rsidR="00B7378B">
        <w:rPr>
          <w:rFonts w:ascii="Times New Roman" w:hAnsi="Times New Roman"/>
        </w:rPr>
        <w:t xml:space="preserve"> devices are becoming more common in homes and </w:t>
      </w:r>
      <w:r w:rsidR="005658A7">
        <w:rPr>
          <w:rFonts w:ascii="Times New Roman" w:hAnsi="Times New Roman"/>
        </w:rPr>
        <w:t xml:space="preserve">in </w:t>
      </w:r>
      <w:r w:rsidR="00B7378B">
        <w:rPr>
          <w:rFonts w:ascii="Times New Roman" w:hAnsi="Times New Roman"/>
        </w:rPr>
        <w:t>bu</w:t>
      </w:r>
      <w:r w:rsidR="00970EDA">
        <w:rPr>
          <w:rFonts w:ascii="Times New Roman" w:hAnsi="Times New Roman"/>
        </w:rPr>
        <w:t>ildings</w:t>
      </w:r>
      <w:r w:rsidR="00B7378B">
        <w:rPr>
          <w:rFonts w:ascii="Times New Roman" w:hAnsi="Times New Roman"/>
        </w:rPr>
        <w:t xml:space="preserve"> </w:t>
      </w:r>
      <w:r w:rsidR="005658A7">
        <w:rPr>
          <w:rFonts w:ascii="Times New Roman" w:hAnsi="Times New Roman"/>
        </w:rPr>
        <w:t>due to the</w:t>
      </w:r>
      <w:r w:rsidR="00B7378B">
        <w:rPr>
          <w:rFonts w:ascii="Times New Roman" w:hAnsi="Times New Roman"/>
        </w:rPr>
        <w:t xml:space="preserve"> growth of </w:t>
      </w:r>
      <w:r w:rsidR="005658A7">
        <w:rPr>
          <w:rFonts w:ascii="Times New Roman" w:hAnsi="Times New Roman"/>
        </w:rPr>
        <w:t>I</w:t>
      </w:r>
      <w:r w:rsidR="00B7378B">
        <w:rPr>
          <w:rFonts w:ascii="Times New Roman" w:hAnsi="Times New Roman"/>
        </w:rPr>
        <w:t xml:space="preserve">nternet of </w:t>
      </w:r>
      <w:r w:rsidR="005658A7">
        <w:rPr>
          <w:rFonts w:ascii="Times New Roman" w:hAnsi="Times New Roman"/>
        </w:rPr>
        <w:t>T</w:t>
      </w:r>
      <w:r w:rsidR="00B7378B">
        <w:rPr>
          <w:rFonts w:ascii="Times New Roman" w:hAnsi="Times New Roman"/>
        </w:rPr>
        <w:t xml:space="preserve">hings (IoT). </w:t>
      </w:r>
      <w:r w:rsidR="005658A7">
        <w:rPr>
          <w:rFonts w:ascii="Times New Roman" w:hAnsi="Times New Roman"/>
        </w:rPr>
        <w:t>Many are</w:t>
      </w:r>
      <w:r w:rsidR="00A60B73">
        <w:rPr>
          <w:rFonts w:ascii="Times New Roman" w:hAnsi="Times New Roman"/>
        </w:rPr>
        <w:t xml:space="preserve"> </w:t>
      </w:r>
      <w:r w:rsidR="005658A7">
        <w:rPr>
          <w:rFonts w:ascii="Times New Roman" w:hAnsi="Times New Roman"/>
        </w:rPr>
        <w:t>currently</w:t>
      </w:r>
      <w:r w:rsidR="00A60B73">
        <w:rPr>
          <w:rFonts w:ascii="Times New Roman" w:hAnsi="Times New Roman"/>
        </w:rPr>
        <w:t xml:space="preserve"> used </w:t>
      </w:r>
      <w:r w:rsidR="005658A7">
        <w:rPr>
          <w:rFonts w:ascii="Times New Roman" w:hAnsi="Times New Roman"/>
        </w:rPr>
        <w:t xml:space="preserve">for wirelessly </w:t>
      </w:r>
      <w:r w:rsidR="00A60B73">
        <w:rPr>
          <w:rFonts w:ascii="Times New Roman" w:hAnsi="Times New Roman"/>
        </w:rPr>
        <w:t>transmit</w:t>
      </w:r>
      <w:r w:rsidR="005658A7">
        <w:rPr>
          <w:rFonts w:ascii="Times New Roman" w:hAnsi="Times New Roman"/>
        </w:rPr>
        <w:t>ting</w:t>
      </w:r>
      <w:r w:rsidR="00A60B73">
        <w:rPr>
          <w:rFonts w:ascii="Times New Roman" w:hAnsi="Times New Roman"/>
        </w:rPr>
        <w:t xml:space="preserve"> data</w:t>
      </w:r>
      <w:r w:rsidR="005658A7">
        <w:rPr>
          <w:rFonts w:ascii="Times New Roman" w:hAnsi="Times New Roman"/>
        </w:rPr>
        <w:t xml:space="preserve">, all the while </w:t>
      </w:r>
      <w:r w:rsidR="00EB6F52">
        <w:rPr>
          <w:rFonts w:ascii="Times New Roman" w:hAnsi="Times New Roman"/>
        </w:rPr>
        <w:t>their channel measurements can be used for RR monitoring.</w:t>
      </w:r>
      <w:r w:rsidR="006221EA">
        <w:rPr>
          <w:rFonts w:ascii="Times New Roman" w:hAnsi="Times New Roman"/>
        </w:rPr>
        <w:t xml:space="preserve"> </w:t>
      </w:r>
      <w:r w:rsidR="005658A7">
        <w:rPr>
          <w:rFonts w:ascii="Times New Roman" w:hAnsi="Times New Roman"/>
        </w:rPr>
        <w:t>Notably, although</w:t>
      </w:r>
      <w:r w:rsidR="006221EA">
        <w:rPr>
          <w:rFonts w:ascii="Times New Roman" w:hAnsi="Times New Roman"/>
        </w:rPr>
        <w:t xml:space="preserve"> Wi</w:t>
      </w:r>
      <w:r w:rsidR="006E0F9F">
        <w:rPr>
          <w:rFonts w:ascii="Times New Roman" w:hAnsi="Times New Roman"/>
        </w:rPr>
        <w:t>-</w:t>
      </w:r>
      <w:r w:rsidR="006221EA">
        <w:rPr>
          <w:rFonts w:ascii="Times New Roman" w:hAnsi="Times New Roman"/>
        </w:rPr>
        <w:t xml:space="preserve">Fi received signal strength (RSS) from COTS devices can be used to extract </w:t>
      </w:r>
      <w:r w:rsidR="005658A7">
        <w:rPr>
          <w:rFonts w:ascii="Times New Roman" w:hAnsi="Times New Roman"/>
        </w:rPr>
        <w:t xml:space="preserve">a </w:t>
      </w:r>
      <w:r w:rsidR="006221EA">
        <w:rPr>
          <w:rFonts w:ascii="Times New Roman" w:hAnsi="Times New Roman"/>
        </w:rPr>
        <w:t>person’s breathing pattern</w:t>
      </w:r>
      <w:r w:rsidR="00162144">
        <w:rPr>
          <w:rFonts w:ascii="Times New Roman" w:hAnsi="Times New Roman"/>
        </w:rPr>
        <w:t xml:space="preserve"> </w:t>
      </w:r>
      <w:r w:rsidR="00162144">
        <w:rPr>
          <w:rFonts w:ascii="Times New Roman" w:hAnsi="Times New Roman"/>
        </w:rPr>
        <w:fldChar w:fldCharType="begin" w:fldLock="1"/>
      </w:r>
      <w:r w:rsidR="00EC174F">
        <w:rPr>
          <w:rFonts w:ascii="Times New Roman" w:hAnsi="Times New Roman"/>
        </w:rPr>
        <w:instrText>ADDIN CSL_CITATION {"citationItems":[{"id":"ITEM-1","itemData":{"DOI":"10.1145/2746285.2755969","ISBN":"9781450334891","abstract":"Monitoring breathing rates and patterns helps in the diagnosis and potential avoidance of various health problems. Current solutions for respiratory monitoring, however, are usually invasive and/or limited to medical facilities. In this paper, we propose a novel respiratory monitoring system, UbiBreathe, based on ubiquitous off-the-shelf WiFi-enabled devices. Our experiments show that the received signal strength (RSS) at a WiFi-enabled device held on a person’s chest is affected by the breathing process. This effect extends to scenarios when the person is situated on the line-of-sight (LOS) between the access point and the device, even without holding it. UbiBreathe leverages these changes in the WiFi RSS patterns to enable ubiquitous non-invasive respiratory rate estimation, as well as apnea detection. We propose the full architecture and design for UbiBreathe, incorporating various modules that help reliably extract the hidden breathing signal from a noisy WiFi RSS. The system handles various challenges such as noise elimination, interfering humans, sudden user movements, as well as detecting abnormal breathing situations. Our implementation of UbiBreathe using off-the-shelf devices in a wide range of environmental conditions shows that it can estimate different breathing rates with less than 1 breaths per minute (bpm) error. In addition, UbiBreathe can detect apnea with more than 96% accuracy in both the device-on-chest and hands-free scenarios. This highlights its suitability for a new class of anywhere respiratory monitoring.","author":[{"dropping-particle":"","family":"Abdelnasser","given":"Heba","non-dropping-particle":"","parse-names":false,"suffix":""},{"dropping-particle":"","family":"Harras","given":"Khaled A.","non-dropping-particle":"","parse-names":false,"suffix":""},{"dropping-particle":"","family":"Youssef","given":"Moustafa","non-dropping-particle":"","parse-names":false,"suffix":""}],"container-title":"Proceedings of the International Symposium on Mobile Ad Hoc Networking and Computing (MobiHoc)","id":"ITEM-1","issued":{"date-parts":[["2015"]]},"title":"UbiBreathe: A ubiquitous non-invasive wifi-based breathing estimator","type":"paper-conference"},"uris":["http://www.mendeley.com/documents/?uuid=f2ceca3d-be2c-4d99-a669-ac14c4e3643c"]}],"mendeley":{"formattedCitation":"[12]","plainTextFormattedCitation":"[12]","previouslyFormattedCitation":"[12]"},"properties":{"noteIndex":0},"schema":"https://github.com/citation-style-language/schema/raw/master/csl-citation.json"}</w:instrText>
      </w:r>
      <w:r w:rsidR="00162144">
        <w:rPr>
          <w:rFonts w:ascii="Times New Roman" w:hAnsi="Times New Roman"/>
        </w:rPr>
        <w:fldChar w:fldCharType="separate"/>
      </w:r>
      <w:r w:rsidR="005A7DA7" w:rsidRPr="005A7DA7">
        <w:rPr>
          <w:rFonts w:ascii="Times New Roman" w:hAnsi="Times New Roman"/>
          <w:noProof/>
        </w:rPr>
        <w:t>[12]</w:t>
      </w:r>
      <w:r w:rsidR="00162144">
        <w:rPr>
          <w:rFonts w:ascii="Times New Roman" w:hAnsi="Times New Roman"/>
        </w:rPr>
        <w:fldChar w:fldCharType="end"/>
      </w:r>
      <w:r w:rsidR="00C82000">
        <w:rPr>
          <w:rFonts w:ascii="Times New Roman" w:hAnsi="Times New Roman"/>
        </w:rPr>
        <w:t xml:space="preserve">, systems </w:t>
      </w:r>
      <w:r w:rsidR="005658A7">
        <w:rPr>
          <w:rFonts w:ascii="Times New Roman" w:hAnsi="Times New Roman"/>
        </w:rPr>
        <w:t>leveraging</w:t>
      </w:r>
      <w:r w:rsidR="00BF3AA3">
        <w:rPr>
          <w:rFonts w:ascii="Times New Roman" w:hAnsi="Times New Roman"/>
        </w:rPr>
        <w:t xml:space="preserve"> </w:t>
      </w:r>
      <w:r w:rsidR="00AB609F">
        <w:rPr>
          <w:rFonts w:ascii="Times New Roman" w:hAnsi="Times New Roman"/>
        </w:rPr>
        <w:t>Wi-Fi</w:t>
      </w:r>
      <w:r w:rsidR="00BF3AA3">
        <w:rPr>
          <w:rFonts w:ascii="Times New Roman" w:hAnsi="Times New Roman"/>
        </w:rPr>
        <w:t xml:space="preserve"> channel state information (CSI) </w:t>
      </w:r>
      <w:r w:rsidR="004F6F81">
        <w:rPr>
          <w:rFonts w:ascii="Times New Roman" w:hAnsi="Times New Roman"/>
        </w:rPr>
        <w:t xml:space="preserve">have shown </w:t>
      </w:r>
      <w:r w:rsidR="005658A7">
        <w:rPr>
          <w:rFonts w:ascii="Times New Roman" w:hAnsi="Times New Roman"/>
        </w:rPr>
        <w:t>superior</w:t>
      </w:r>
      <w:r w:rsidR="004F6F81">
        <w:rPr>
          <w:rFonts w:ascii="Times New Roman" w:hAnsi="Times New Roman"/>
        </w:rPr>
        <w:t xml:space="preserve"> performance </w:t>
      </w:r>
      <w:r w:rsidR="005658A7">
        <w:rPr>
          <w:rFonts w:ascii="Times New Roman" w:hAnsi="Times New Roman"/>
        </w:rPr>
        <w:t>as a result of</w:t>
      </w:r>
      <w:r w:rsidR="004F6F81">
        <w:rPr>
          <w:rFonts w:ascii="Times New Roman" w:hAnsi="Times New Roman"/>
        </w:rPr>
        <w:t xml:space="preserve"> fine signal granularity</w:t>
      </w:r>
      <w:r w:rsidR="005658A7">
        <w:rPr>
          <w:rFonts w:ascii="Times New Roman" w:hAnsi="Times New Roman"/>
        </w:rPr>
        <w:t>.</w:t>
      </w:r>
      <w:r w:rsidR="0085571D">
        <w:rPr>
          <w:rFonts w:ascii="Times New Roman" w:hAnsi="Times New Roman"/>
        </w:rPr>
        <w:t xml:space="preserve"> CSI measurements describe the amplitude and phase of the wireless channel at the sub-carrier level, while the RSS provides a single measurement averaged over the entire channel. </w:t>
      </w:r>
      <w:r w:rsidR="004F6F81">
        <w:rPr>
          <w:rFonts w:ascii="Times New Roman" w:hAnsi="Times New Roman"/>
        </w:rPr>
        <w:t>The RR monitoring system presented in this work focuse</w:t>
      </w:r>
      <w:r w:rsidR="005658A7">
        <w:rPr>
          <w:rFonts w:ascii="Times New Roman" w:hAnsi="Times New Roman"/>
        </w:rPr>
        <w:t>s</w:t>
      </w:r>
      <w:r w:rsidR="004F6F81">
        <w:rPr>
          <w:rFonts w:ascii="Times New Roman" w:hAnsi="Times New Roman"/>
        </w:rPr>
        <w:t xml:space="preserve"> on </w:t>
      </w:r>
      <w:r w:rsidR="00AB609F">
        <w:rPr>
          <w:rFonts w:ascii="Times New Roman" w:hAnsi="Times New Roman"/>
        </w:rPr>
        <w:t>Wi-Fi</w:t>
      </w:r>
      <w:r w:rsidR="004F6F81">
        <w:rPr>
          <w:rFonts w:ascii="Times New Roman" w:hAnsi="Times New Roman"/>
        </w:rPr>
        <w:t xml:space="preserve"> CSI.</w:t>
      </w:r>
    </w:p>
    <w:p w14:paraId="3C8AD245" w14:textId="77777777" w:rsidR="005353E1" w:rsidRDefault="00C802BE" w:rsidP="00EE4352">
      <w:pPr>
        <w:pStyle w:val="Heading2"/>
      </w:pPr>
      <w:r>
        <w:lastRenderedPageBreak/>
        <w:t xml:space="preserve"> </w:t>
      </w:r>
      <w:bookmarkStart w:id="16" w:name="_Toc37688991"/>
      <w:r>
        <w:t xml:space="preserve">Background of </w:t>
      </w:r>
      <w:r w:rsidR="00F11D21">
        <w:t>CSI</w:t>
      </w:r>
      <w:bookmarkEnd w:id="16"/>
    </w:p>
    <w:p w14:paraId="1D47D482" w14:textId="2F2C50FC" w:rsidR="006F18C0" w:rsidRDefault="005658A7" w:rsidP="00506D14">
      <w:pPr>
        <w:ind w:firstLine="360"/>
        <w:jc w:val="both"/>
      </w:pPr>
      <w:r>
        <w:t>A</w:t>
      </w:r>
      <w:r w:rsidR="00506D14">
        <w:t xml:space="preserve"> growing demand for wireless data traffic</w:t>
      </w:r>
      <w:r w:rsidR="006F18C0">
        <w:t xml:space="preserve"> has been the impetus for </w:t>
      </w:r>
      <w:r w:rsidR="00AB609F" w:rsidRPr="00506D14">
        <w:t>Wi-Fi</w:t>
      </w:r>
      <w:r w:rsidR="00506D14">
        <w:t xml:space="preserve"> </w:t>
      </w:r>
      <w:r w:rsidR="006F18C0">
        <w:t>to leverage</w:t>
      </w:r>
      <w:r w:rsidR="006F18C0" w:rsidRPr="00506D14">
        <w:t xml:space="preserve"> </w:t>
      </w:r>
      <w:r w:rsidR="006F18C0">
        <w:t>m</w:t>
      </w:r>
      <w:r w:rsidR="00506D14" w:rsidRPr="00506D14">
        <w:t xml:space="preserve">ultiple </w:t>
      </w:r>
      <w:r w:rsidR="006F18C0">
        <w:t>i</w:t>
      </w:r>
      <w:r w:rsidR="00506D14" w:rsidRPr="00506D14">
        <w:t xml:space="preserve">nput </w:t>
      </w:r>
      <w:r w:rsidR="006F18C0">
        <w:t>m</w:t>
      </w:r>
      <w:r w:rsidR="00506D14" w:rsidRPr="00506D14">
        <w:t>ultiple</w:t>
      </w:r>
      <w:r w:rsidR="00506D14">
        <w:t xml:space="preserve"> </w:t>
      </w:r>
      <w:r w:rsidR="006F18C0">
        <w:t>o</w:t>
      </w:r>
      <w:r w:rsidR="00506D14" w:rsidRPr="00506D14">
        <w:t>utput (MIMO)</w:t>
      </w:r>
      <w:r w:rsidR="00506D14">
        <w:t xml:space="preserve"> technology</w:t>
      </w:r>
      <w:r w:rsidR="00AB609F">
        <w:t xml:space="preserve">. </w:t>
      </w:r>
      <w:r w:rsidR="006F18C0">
        <w:t>With this solution, d</w:t>
      </w:r>
      <w:r w:rsidR="00506D14" w:rsidRPr="00506D14">
        <w:t>ata rates</w:t>
      </w:r>
      <w:r w:rsidR="00506D14">
        <w:t xml:space="preserve"> </w:t>
      </w:r>
      <w:r w:rsidR="006F18C0">
        <w:t xml:space="preserve">are high, </w:t>
      </w:r>
      <w:r w:rsidR="00506D14">
        <w:t>because multiple antennas are placed at the transmitter and receiver to create multiple spatial streams</w:t>
      </w:r>
      <w:r w:rsidR="00162144">
        <w:t xml:space="preserve"> </w:t>
      </w:r>
      <w:r w:rsidR="00162144">
        <w:fldChar w:fldCharType="begin" w:fldLock="1"/>
      </w:r>
      <w:r w:rsidR="00EC174F">
        <w:instrText>ADDIN CSL_CITATION {"citationItems":[{"id":"ITEM-1","itemData":{"ISBN":"9781538677476","author":[{"dropping-particle":"","family":"Mostahinic","given":"Nika","non-dropping-particle":"","parse-names":false,"suffix":""},{"dropping-particle":"","family":"Refai","given":"Hazem","non-dropping-particle":"","parse-names":false,"suffix":""}],"container-title":"2019 15th International Wireless Communications &amp; Mobile Computing Conference (IWCMC)","id":"ITEM-1","issued":{"date-parts":[["2019"]]},"page":"1690-1695","publisher":"IEEE","title":"Spectrum Occupancy for 802 . 11a / n / ac Homogeneous and Heterogeneous Networks","type":"article-journal"},"uris":["http://www.mendeley.com/documents/?uuid=802332d2-d48b-459b-b578-20888f249612"]}],"mendeley":{"formattedCitation":"[13]","plainTextFormattedCitation":"[13]","previouslyFormattedCitation":"[13]"},"properties":{"noteIndex":0},"schema":"https://github.com/citation-style-language/schema/raw/master/csl-citation.json"}</w:instrText>
      </w:r>
      <w:r w:rsidR="00162144">
        <w:fldChar w:fldCharType="separate"/>
      </w:r>
      <w:r w:rsidR="005A7DA7" w:rsidRPr="005A7DA7">
        <w:rPr>
          <w:noProof/>
        </w:rPr>
        <w:t>[13]</w:t>
      </w:r>
      <w:r w:rsidR="00162144">
        <w:fldChar w:fldCharType="end"/>
      </w:r>
      <w:r w:rsidR="00506D14">
        <w:t xml:space="preserve">. </w:t>
      </w:r>
      <w:r w:rsidR="00AB609F">
        <w:t xml:space="preserve">In a Wi-Fi system using MIMO and </w:t>
      </w:r>
      <w:r w:rsidR="006F18C0">
        <w:t>o</w:t>
      </w:r>
      <w:r w:rsidR="00AB609F">
        <w:t>rthogonal-</w:t>
      </w:r>
      <w:r w:rsidR="006F18C0">
        <w:t>d</w:t>
      </w:r>
      <w:r w:rsidR="00AB609F">
        <w:t xml:space="preserve">ivision </w:t>
      </w:r>
      <w:r w:rsidR="006F18C0">
        <w:t>m</w:t>
      </w:r>
      <w:r w:rsidR="00AB609F">
        <w:t xml:space="preserve">ultiplexing (OFDM), CSI can be obtained for </w:t>
      </w:r>
      <w:r w:rsidR="004320F9">
        <w:t xml:space="preserve">every transmitter and receiver antenna pair at each sub-carrier frequency. </w:t>
      </w:r>
      <w:r w:rsidR="00E167A7">
        <w:t>CSI of every sub-carrier is a complex number, which represents amplitude attenuation and phase shift impacted by multi-path effects</w:t>
      </w:r>
      <w:r w:rsidR="00F20E42">
        <w:t xml:space="preserve"> (See </w:t>
      </w:r>
      <w:r w:rsidR="00F20E42" w:rsidRPr="00F20E42">
        <w:fldChar w:fldCharType="begin"/>
      </w:r>
      <w:r w:rsidR="00F20E42" w:rsidRPr="00F20E42">
        <w:instrText xml:space="preserve"> REF _Ref30683734 \h  \* MERGEFORMAT </w:instrText>
      </w:r>
      <w:r w:rsidR="00F20E42" w:rsidRPr="00F20E42">
        <w:fldChar w:fldCharType="separate"/>
      </w:r>
      <w:r w:rsidR="00B3288E" w:rsidRPr="00E21212">
        <w:t>Figure 1</w:t>
      </w:r>
      <w:r w:rsidR="00B3288E">
        <w:noBreakHyphen/>
      </w:r>
      <w:r w:rsidR="00B3288E" w:rsidRPr="00B3288E">
        <w:t>2</w:t>
      </w:r>
      <w:r w:rsidR="00F20E42" w:rsidRPr="00F20E42">
        <w:fldChar w:fldCharType="end"/>
      </w:r>
      <w:r w:rsidR="00F20E42">
        <w:t>)</w:t>
      </w:r>
      <w:r w:rsidR="00162144">
        <w:t xml:space="preserve"> </w:t>
      </w:r>
      <w:r w:rsidR="00162144">
        <w:fldChar w:fldCharType="begin" w:fldLock="1"/>
      </w:r>
      <w:r w:rsidR="00EC174F">
        <w:instrText>ADDIN CSL_CITATION {"citationItems":[{"id":"ITEM-1","itemData":{"DOI":"10.1145/2789168.2790124","ISBN":"9781450336192","abstract":"Power delay profiles characterize multipath channel features, which are widely used in motion-or localization-based applications. Recent studies show that the power delay profile may be derived from the CSI traces collected from commodity WiFi devices, but the performance is limited by two dominating factors. The resolution of the derived power delay profile is determined by the channel bandwidth, which is however limited on commodity WiFi. The collected CSI reflects the signal distortions due to both the channel attenuation and the hardware imperfection. A direct derivation of power delay profiles using raw CSI measures, as has been done in the literature, results in significant inaccuracy. In this paper, we present Splicer, a software-based system that derives highresolution power delay profiles by splicing the CSI measurements from multiple WiFi frequency bands. We propose a set of key techniques to separate the mixed hardware errors from the collected CSI measurements. Splicer adapts its computations within stringent channel coherence time and thus can perform well in presence of mobility. Our experiments with commodity WiFi NICs show that Splicer substantially improves the accuracy in profiling multipath characteristics, reducing the errors of multipath distance estimation to be less than 2m. Splicer can immediately benefit upperlayer applications. Our case study with recent single-AP localization achieves a median localization error of 0.95m.","author":[{"dropping-particle":"","family":"Xie","given":"Yaxiong","non-dropping-particle":"","parse-names":false,"suffix":""},{"dropping-particle":"","family":"Li","given":"Zhenjiang","non-dropping-particle":"","parse-names":false,"suffix":""},{"dropping-particle":"","family":"Li","given":"Mo","non-dropping-particle":"","parse-names":false,"suffix":""}],"container-title":"Proceedings of the Annual International Conference on Mobile Computing and Networking, MOBICOM","id":"ITEM-1","issued":{"date-parts":[["2015"]]},"title":"Precise power delay profiling with commodity WiFi","type":"paper-conference"},"uris":["http://www.mendeley.com/documents/?uuid=ea42767b-d008-432f-b783-67a12e206f7a"]}],"mendeley":{"formattedCitation":"[14]","plainTextFormattedCitation":"[14]","previouslyFormattedCitation":"[14]"},"properties":{"noteIndex":0},"schema":"https://github.com/citation-style-language/schema/raw/master/csl-citation.json"}</w:instrText>
      </w:r>
      <w:r w:rsidR="00162144">
        <w:fldChar w:fldCharType="separate"/>
      </w:r>
      <w:r w:rsidR="005A7DA7" w:rsidRPr="005A7DA7">
        <w:rPr>
          <w:noProof/>
        </w:rPr>
        <w:t>[14]</w:t>
      </w:r>
      <w:r w:rsidR="00162144">
        <w:fldChar w:fldCharType="end"/>
      </w:r>
      <w:r w:rsidR="00E167A7">
        <w:t xml:space="preserve">. </w:t>
      </w:r>
      <w:r w:rsidR="00B709F2">
        <w:t>For a packet transmitted using M number of transmitting and N number of receiving antenna</w:t>
      </w:r>
      <w:r w:rsidR="00892460">
        <w:t>s</w:t>
      </w:r>
      <w:r w:rsidR="00B709F2">
        <w:t xml:space="preserve"> on a 20 MHz wide channel, CSI is a</w:t>
      </w:r>
      <w:r w:rsidR="00C61307">
        <w:t xml:space="preserve"> 3D</w:t>
      </w:r>
      <w:r w:rsidR="00B709F2">
        <w:t xml:space="preserve"> complex matrix of size MxNx56. The number 56 represents the number of subcarriers</w:t>
      </w:r>
      <w:r w:rsidR="00A4280C">
        <w:t xml:space="preserve">, which is a result of dividing a 20 MHz channel by OFDM. </w:t>
      </w:r>
    </w:p>
    <w:p w14:paraId="34B180FA" w14:textId="2CE74EB5" w:rsidR="005236B2" w:rsidRDefault="006F18C0" w:rsidP="00892460">
      <w:pPr>
        <w:ind w:firstLine="360"/>
        <w:jc w:val="both"/>
      </w:pPr>
      <w:r>
        <w:t xml:space="preserve">Given that </w:t>
      </w:r>
      <w:r w:rsidR="00A4280C">
        <w:t>a 40 MHz</w:t>
      </w:r>
      <w:r w:rsidR="00216A14">
        <w:t>-</w:t>
      </w:r>
      <w:r w:rsidR="00A4280C">
        <w:t xml:space="preserve">wide channel is used for transmission, </w:t>
      </w:r>
      <w:r w:rsidR="00985868">
        <w:t>the number of subcarriers is 114</w:t>
      </w:r>
      <w:r w:rsidR="00162144">
        <w:t xml:space="preserve"> </w:t>
      </w:r>
      <w:r w:rsidR="00162144">
        <w:fldChar w:fldCharType="begin" w:fldLock="1"/>
      </w:r>
      <w:r w:rsidR="00EC174F">
        <w:instrText>ADDIN CSL_CITATION {"citationItems":[{"id":"ITEM-1","itemData":{"DOI":"10.1145/2789168.2790124","ISBN":"9781450336192","abstract":"Power delay profiles characterize multipath channel features, which are widely used in motion-or localization-based applications. Recent studies show that the power delay profile may be derived from the CSI traces collected from commodity WiFi devices, but the performance is limited by two dominating factors. The resolution of the derived power delay profile is determined by the channel bandwidth, which is however limited on commodity WiFi. The collected CSI reflects the signal distortions due to both the channel attenuation and the hardware imperfection. A direct derivation of power delay profiles using raw CSI measures, as has been done in the literature, results in significant inaccuracy. In this paper, we present Splicer, a software-based system that derives highresolution power delay profiles by splicing the CSI measurements from multiple WiFi frequency bands. We propose a set of key techniques to separate the mixed hardware errors from the collected CSI measurements. Splicer adapts its computations within stringent channel coherence time and thus can perform well in presence of mobility. Our experiments with commodity WiFi NICs show that Splicer substantially improves the accuracy in profiling multipath characteristics, reducing the errors of multipath distance estimation to be less than 2m. Splicer can immediately benefit upperlayer applications. Our case study with recent single-AP localization achieves a median localization error of 0.95m.","author":[{"dropping-particle":"","family":"Xie","given":"Yaxiong","non-dropping-particle":"","parse-names":false,"suffix":""},{"dropping-particle":"","family":"Li","given":"Zhenjiang","non-dropping-particle":"","parse-names":false,"suffix":""},{"dropping-particle":"","family":"Li","given":"Mo","non-dropping-particle":"","parse-names":false,"suffix":""}],"container-title":"Proceedings of the Annual International Conference on Mobile Computing and Networking, MOBICOM","id":"ITEM-1","issued":{"date-parts":[["2015"]]},"title":"Precise power delay profiling with commodity WiFi","type":"paper-conference"},"uris":["http://www.mendeley.com/documents/?uuid=ea42767b-d008-432f-b783-67a12e206f7a"]}],"mendeley":{"formattedCitation":"[14]","plainTextFormattedCitation":"[14]","previouslyFormattedCitation":"[14]"},"properties":{"noteIndex":0},"schema":"https://github.com/citation-style-language/schema/raw/master/csl-citation.json"}</w:instrText>
      </w:r>
      <w:r w:rsidR="00162144">
        <w:fldChar w:fldCharType="separate"/>
      </w:r>
      <w:r w:rsidR="005A7DA7" w:rsidRPr="005A7DA7">
        <w:rPr>
          <w:noProof/>
        </w:rPr>
        <w:t>[14]</w:t>
      </w:r>
      <w:r w:rsidR="00162144">
        <w:fldChar w:fldCharType="end"/>
      </w:r>
      <w:r w:rsidR="00985868">
        <w:t xml:space="preserve">. </w:t>
      </w:r>
      <w:r w:rsidR="002C0ADC">
        <w:t xml:space="preserve">CSI is measured in the following way. First, </w:t>
      </w:r>
      <w:r w:rsidR="00216A14">
        <w:t xml:space="preserve">a </w:t>
      </w:r>
      <w:r w:rsidR="002C0ADC">
        <w:t xml:space="preserve">Wi-Fi transmitter sends </w:t>
      </w:r>
      <w:r w:rsidR="00216A14">
        <w:t>l</w:t>
      </w:r>
      <w:r w:rsidR="002C0ADC">
        <w:t xml:space="preserve">ong </w:t>
      </w:r>
      <w:r w:rsidR="00216A14">
        <w:t>t</w:t>
      </w:r>
      <w:r w:rsidR="002C0ADC">
        <w:t xml:space="preserve">raining </w:t>
      </w:r>
      <w:r w:rsidR="00216A14">
        <w:t>s</w:t>
      </w:r>
      <w:r w:rsidR="002C0ADC">
        <w:t>ymbol</w:t>
      </w:r>
      <w:r w:rsidR="00216A14">
        <w:t>s</w:t>
      </w:r>
      <w:r w:rsidR="002C0ADC">
        <w:t xml:space="preserve"> (LTFs) to the receiver</w:t>
      </w:r>
      <w:r w:rsidR="00216A14">
        <w:t>, wherein</w:t>
      </w:r>
      <w:r w:rsidR="002C0ADC">
        <w:t xml:space="preserve"> </w:t>
      </w:r>
      <w:r w:rsidR="00216A14">
        <w:t xml:space="preserve">the </w:t>
      </w:r>
      <w:r w:rsidR="002C0ADC">
        <w:t xml:space="preserve">LTF packet preamble contains pre-defined symbols for each sub-carrier. </w:t>
      </w:r>
      <w:r w:rsidR="005236B2">
        <w:t>After LTFs are received, the receiver estimates CSI matrix using the original LTFs and the received signal. The Wi-Fi channel for each sub-carrier is modeled using the following formula</w:t>
      </w:r>
    </w:p>
    <w:p w14:paraId="18ADBD7B" w14:textId="1A2017A9" w:rsidR="005236B2" w:rsidRPr="00F27EA4" w:rsidRDefault="009915B5" w:rsidP="005236B2">
      <w:pPr>
        <w:pStyle w:val="Caption"/>
        <w:ind w:left="3600" w:firstLine="720"/>
        <w:rPr>
          <w:b w:val="0"/>
          <w:bCs w:val="0"/>
        </w:rPr>
      </w:pPr>
      <m:oMath>
        <m:r>
          <w:rPr>
            <w:rFonts w:ascii="Cambria Math" w:hAnsi="Cambria Math"/>
          </w:rPr>
          <m:t>y=Hx+n</m:t>
        </m:r>
      </m:oMath>
      <w:r w:rsidR="00216A14">
        <w:rPr>
          <w:b w:val="0"/>
          <w:bCs w:val="0"/>
        </w:rPr>
        <w:t>,</w:t>
      </w:r>
      <w:r w:rsidR="005236B2" w:rsidRPr="00F27EA4">
        <w:rPr>
          <w:b w:val="0"/>
          <w:bCs w:val="0"/>
        </w:rPr>
        <w:tab/>
      </w:r>
      <w:r w:rsidR="005236B2" w:rsidRPr="00F27EA4">
        <w:rPr>
          <w:b w:val="0"/>
          <w:bCs w:val="0"/>
        </w:rPr>
        <w:tab/>
      </w:r>
      <w:r w:rsidR="005236B2" w:rsidRPr="00F27EA4">
        <w:rPr>
          <w:b w:val="0"/>
          <w:bCs w:val="0"/>
        </w:rPr>
        <w:tab/>
      </w:r>
      <w:r w:rsidR="005236B2" w:rsidRPr="00F27EA4">
        <w:rPr>
          <w:b w:val="0"/>
          <w:bCs w:val="0"/>
        </w:rPr>
        <w:tab/>
        <w:t xml:space="preserve">Eq.  </w:t>
      </w:r>
      <w:r w:rsidR="004D3814" w:rsidRPr="00F27EA4">
        <w:rPr>
          <w:b w:val="0"/>
          <w:bCs w:val="0"/>
        </w:rPr>
        <w:fldChar w:fldCharType="begin"/>
      </w:r>
      <w:r w:rsidR="004D3814" w:rsidRPr="00F27EA4">
        <w:rPr>
          <w:b w:val="0"/>
          <w:bCs w:val="0"/>
        </w:rPr>
        <w:instrText xml:space="preserve"> SEQ Eq._ \* ARABIC </w:instrText>
      </w:r>
      <w:r w:rsidR="004D3814" w:rsidRPr="00F27EA4">
        <w:rPr>
          <w:b w:val="0"/>
          <w:bCs w:val="0"/>
        </w:rPr>
        <w:fldChar w:fldCharType="separate"/>
      </w:r>
      <w:r w:rsidR="00B3288E">
        <w:rPr>
          <w:b w:val="0"/>
          <w:bCs w:val="0"/>
          <w:noProof/>
        </w:rPr>
        <w:t>1</w:t>
      </w:r>
      <w:r w:rsidR="004D3814" w:rsidRPr="00F27EA4">
        <w:rPr>
          <w:b w:val="0"/>
          <w:bCs w:val="0"/>
        </w:rPr>
        <w:fldChar w:fldCharType="end"/>
      </w:r>
    </w:p>
    <w:p w14:paraId="5C4AD62C" w14:textId="77777777" w:rsidR="005236B2" w:rsidRDefault="005236B2" w:rsidP="005236B2"/>
    <w:p w14:paraId="3E07428E" w14:textId="7E3E6AC8" w:rsidR="005236B2" w:rsidRDefault="005236B2" w:rsidP="005236B2">
      <w:r>
        <w:t>where y is the received signal</w:t>
      </w:r>
      <w:r w:rsidR="00216A14">
        <w:t xml:space="preserve">; </w:t>
      </w:r>
      <w:r>
        <w:t>H is the CSI matrix</w:t>
      </w:r>
      <w:r w:rsidR="00216A14">
        <w:t xml:space="preserve">; </w:t>
      </w:r>
      <w:r>
        <w:t>x is the pre-defined transmitted signal</w:t>
      </w:r>
      <w:r w:rsidR="00216A14">
        <w:t>;</w:t>
      </w:r>
      <w:r>
        <w:t xml:space="preserve"> and n is the noise. The receiver estimates H using x and y signals </w:t>
      </w:r>
      <w:r>
        <w:fldChar w:fldCharType="begin" w:fldLock="1"/>
      </w:r>
      <w:r w:rsidR="00EC174F">
        <w:instrText>ADDIN CSL_CITATION {"citationItems":[{"id":"ITEM-1","itemData":{"DOI":"10.1145/3310194","ISSN":"15577341","abstract":"With the high demand for wireless data traffic, WiFi networks have experienced very rapid growth, because they provide high throughput and are easy to deploy. Recently, Channel State Information (CSI) measured by WiFi networks is widely used for different sensing purposes. To get a better understanding of existing WiFi sensing technologies and future WiFi sensing trends, this survey gives a comprehensive review of the signal processing techniques, algorithms, applications, and performance results of WiFi sensing with CSI. Different WiFi sensing algorithms and signal processing techniques have their own advantages and limitations and are suitable for different WiFi sensing applications. The survey groups CSI-based WiFi sensing applications into three categories, detection, recognition, and estimation, depending on whether the outputs are binary/multi-class classifications or numerical values. With the development and deployment of new WiFi technologies, there will be more WiFi sensing opportunities wherein the targets may go beyond from humans to environments, animals, and objects. The survey highlights three challenges for WiFi sensing: robustness and generalization, privacy and security, and coexistence of WiFi sensing and networking. Finally, the survey presents three future WiFi sensing trends, i.e., integrating cross-layer network information, multi-device cooperation, and fusion of different sensors, for enhancing existing WiFi sensing capabilities and enabling new WiFi sensing opportunities.","author":[{"dropping-particle":"","family":"Ma","given":"Yongsen","non-dropping-particle":"","parse-names":false,"suffix":""},{"dropping-particle":"","family":"Zhou","given":"Gang","non-dropping-particle":"","parse-names":false,"suffix":""},{"dropping-particle":"","family":"Wang","given":"Shuangquan","non-dropping-particle":"","parse-names":false,"suffix":""}],"container-title":"ACM Computing Surveys","id":"ITEM-1","issue":"3","issued":{"date-parts":[["2019"]]},"title":"WiFi sensing with channel state information: A survey","type":"article-journal","volume":"52"},"uris":["http://www.mendeley.com/documents/?uuid=db59e91c-bcf6-40a7-b8f4-96186817f67c"]}],"mendeley":{"formattedCitation":"[15]","plainTextFormattedCitation":"[15]","previouslyFormattedCitation":"[15]"},"properties":{"noteIndex":0},"schema":"https://github.com/citation-style-language/schema/raw/master/csl-citation.json"}</w:instrText>
      </w:r>
      <w:r>
        <w:fldChar w:fldCharType="separate"/>
      </w:r>
      <w:r w:rsidR="005A7DA7" w:rsidRPr="005A7DA7">
        <w:rPr>
          <w:noProof/>
        </w:rPr>
        <w:t>[15]</w:t>
      </w:r>
      <w:r>
        <w:fldChar w:fldCharType="end"/>
      </w:r>
      <w:r>
        <w:t xml:space="preserve">. </w:t>
      </w:r>
      <w:r w:rsidR="004D3814">
        <w:t>CSI of a single subcarrier is defined as</w:t>
      </w:r>
    </w:p>
    <w:p w14:paraId="55F84935" w14:textId="0FB53071" w:rsidR="004D3814" w:rsidRPr="00820BA5" w:rsidRDefault="009915B5" w:rsidP="00820BA5">
      <w:pPr>
        <w:pStyle w:val="Caption"/>
        <w:ind w:left="3600" w:firstLine="720"/>
        <w:rPr>
          <w:b w:val="0"/>
          <w:bCs w:val="0"/>
        </w:rPr>
      </w:pPr>
      <m:oMath>
        <m:r>
          <w:rPr>
            <w:rFonts w:ascii="Cambria Math" w:hAnsi="Cambria Math"/>
          </w:rPr>
          <m:t>h=</m:t>
        </m:r>
        <m:d>
          <m:dPr>
            <m:begChr m:val="|"/>
            <m:endChr m:val="|"/>
            <m:ctrlPr>
              <w:rPr>
                <w:rFonts w:ascii="Cambria Math" w:hAnsi="Cambria Math"/>
                <w:b w:val="0"/>
                <w:bCs w:val="0"/>
                <w:i/>
              </w:rPr>
            </m:ctrlPr>
          </m:dPr>
          <m:e>
            <m:r>
              <w:rPr>
                <w:rFonts w:ascii="Cambria Math" w:hAnsi="Cambria Math"/>
              </w:rPr>
              <m:t>h</m:t>
            </m:r>
          </m:e>
        </m:d>
        <m:sSup>
          <m:sSupPr>
            <m:ctrlPr>
              <w:rPr>
                <w:rFonts w:ascii="Cambria Math" w:hAnsi="Cambria Math"/>
                <w:b w:val="0"/>
                <w:bCs w:val="0"/>
                <w:i/>
              </w:rPr>
            </m:ctrlPr>
          </m:sSupPr>
          <m:e>
            <m:r>
              <w:rPr>
                <w:rFonts w:ascii="Cambria Math" w:hAnsi="Cambria Math"/>
              </w:rPr>
              <m:t>e</m:t>
            </m:r>
          </m:e>
          <m:sup>
            <m:r>
              <w:rPr>
                <w:rFonts w:ascii="Cambria Math" w:hAnsi="Cambria Math"/>
              </w:rPr>
              <m:t>jsin</m:t>
            </m:r>
            <m:r>
              <m:rPr>
                <m:sty m:val="p"/>
              </m:rPr>
              <w:rPr>
                <w:rFonts w:ascii="Cambria Math" w:hAnsi="Cambria Math" w:cs="Cambria Math"/>
                <w:color w:val="333333"/>
                <w:sz w:val="23"/>
                <w:szCs w:val="23"/>
              </w:rPr>
              <m:t>∠h</m:t>
            </m:r>
          </m:sup>
        </m:sSup>
      </m:oMath>
      <w:r w:rsidR="004D3814" w:rsidRPr="004D3814">
        <w:rPr>
          <w:b w:val="0"/>
          <w:bCs w:val="0"/>
        </w:rPr>
        <w:t xml:space="preserve"> </w:t>
      </w:r>
      <w:r w:rsidR="00216A14">
        <w:rPr>
          <w:b w:val="0"/>
          <w:bCs w:val="0"/>
        </w:rPr>
        <w:t>,</w:t>
      </w:r>
      <w:r w:rsidR="004D3814">
        <w:rPr>
          <w:b w:val="0"/>
          <w:bCs w:val="0"/>
        </w:rPr>
        <w:tab/>
      </w:r>
      <w:r w:rsidR="004D3814">
        <w:rPr>
          <w:b w:val="0"/>
          <w:bCs w:val="0"/>
        </w:rPr>
        <w:tab/>
      </w:r>
      <w:r w:rsidR="004D3814">
        <w:rPr>
          <w:b w:val="0"/>
          <w:bCs w:val="0"/>
        </w:rPr>
        <w:tab/>
      </w:r>
      <w:r w:rsidR="004D3814" w:rsidRPr="004D3814">
        <w:rPr>
          <w:b w:val="0"/>
          <w:bCs w:val="0"/>
        </w:rPr>
        <w:t xml:space="preserve">Eq.  </w:t>
      </w:r>
      <w:r w:rsidR="004D3814" w:rsidRPr="004D3814">
        <w:rPr>
          <w:b w:val="0"/>
          <w:bCs w:val="0"/>
        </w:rPr>
        <w:fldChar w:fldCharType="begin"/>
      </w:r>
      <w:r w:rsidR="004D3814" w:rsidRPr="004D3814">
        <w:rPr>
          <w:b w:val="0"/>
          <w:bCs w:val="0"/>
        </w:rPr>
        <w:instrText xml:space="preserve"> SEQ Eq._ \* ARABIC </w:instrText>
      </w:r>
      <w:r w:rsidR="004D3814" w:rsidRPr="004D3814">
        <w:rPr>
          <w:b w:val="0"/>
          <w:bCs w:val="0"/>
        </w:rPr>
        <w:fldChar w:fldCharType="separate"/>
      </w:r>
      <w:r w:rsidR="00B3288E">
        <w:rPr>
          <w:b w:val="0"/>
          <w:bCs w:val="0"/>
          <w:noProof/>
        </w:rPr>
        <w:t>2</w:t>
      </w:r>
      <w:r w:rsidR="004D3814" w:rsidRPr="004D3814">
        <w:rPr>
          <w:b w:val="0"/>
          <w:bCs w:val="0"/>
        </w:rPr>
        <w:fldChar w:fldCharType="end"/>
      </w:r>
    </w:p>
    <w:p w14:paraId="311D556A" w14:textId="1960FF09" w:rsidR="004D3814" w:rsidRPr="004D3814" w:rsidRDefault="004D3814" w:rsidP="004D3814">
      <w:r>
        <w:lastRenderedPageBreak/>
        <w:t>where |h| is the CSI amplitude</w:t>
      </w:r>
      <w:r w:rsidR="00216A14">
        <w:t>,</w:t>
      </w:r>
      <w:r>
        <w:t xml:space="preserve"> and </w:t>
      </w:r>
      <m:oMath>
        <m:r>
          <m:rPr>
            <m:sty m:val="p"/>
          </m:rPr>
          <w:rPr>
            <w:rFonts w:ascii="Cambria Math" w:hAnsi="Cambria Math" w:cs="Cambria Math"/>
            <w:color w:val="333333"/>
            <w:sz w:val="23"/>
            <w:szCs w:val="23"/>
          </w:rPr>
          <m:t>∠h</m:t>
        </m:r>
      </m:oMath>
      <w:r>
        <w:rPr>
          <w:color w:val="333333"/>
          <w:sz w:val="23"/>
          <w:szCs w:val="23"/>
        </w:rPr>
        <w:t xml:space="preserve"> is the CSI phase.</w:t>
      </w:r>
    </w:p>
    <w:p w14:paraId="4D629135" w14:textId="627A979A" w:rsidR="00506D14" w:rsidRDefault="00527861" w:rsidP="00C45A17">
      <w:pPr>
        <w:ind w:firstLine="720"/>
        <w:jc w:val="both"/>
      </w:pPr>
      <w:r>
        <w:t xml:space="preserve">CSI </w:t>
      </w:r>
      <w:r w:rsidR="00747E0F">
        <w:t>describes</w:t>
      </w:r>
      <w:r>
        <w:t xml:space="preserve"> </w:t>
      </w:r>
      <w:r w:rsidR="00216A14">
        <w:t xml:space="preserve">the way in which </w:t>
      </w:r>
      <w:r>
        <w:t>a Wi-Fi signal propagates from transmitte</w:t>
      </w:r>
      <w:r w:rsidR="00216A14">
        <w:t>r</w:t>
      </w:r>
      <w:r>
        <w:t xml:space="preserve"> to receiver at different sub-carrier frequencies through multiple paths. </w:t>
      </w:r>
      <w:r w:rsidR="00E0337F">
        <w:t>CSI is sensitive to the presence and movements of humans and objects</w:t>
      </w:r>
      <w:r w:rsidR="00216A14">
        <w:t>;</w:t>
      </w:r>
      <w:r w:rsidR="00E0337F">
        <w:t xml:space="preserve"> therefore, a time series of CSI data can be used for various</w:t>
      </w:r>
      <w:r w:rsidR="00C45A17">
        <w:t xml:space="preserve"> wireless sensing purposes. For </w:t>
      </w:r>
      <w:r w:rsidR="00216A14">
        <w:t>example</w:t>
      </w:r>
      <w:r w:rsidR="00C45A17">
        <w:t xml:space="preserve">, </w:t>
      </w:r>
      <w:r w:rsidR="005E426E">
        <w:t xml:space="preserve">variations in CSI amplitude can be used for </w:t>
      </w:r>
      <w:r w:rsidR="00216A14">
        <w:t>human-</w:t>
      </w:r>
      <w:r w:rsidR="005E426E">
        <w:t>presence detection, motion detection, activity recognition, gesture recognition</w:t>
      </w:r>
      <w:r w:rsidR="00216A14">
        <w:t>,</w:t>
      </w:r>
      <w:r w:rsidR="005E426E">
        <w:t xml:space="preserve"> and human identification. </w:t>
      </w:r>
      <w:r w:rsidR="00BD1018">
        <w:t>CSI phase shifts can be used for human localization and tracking</w:t>
      </w:r>
      <w:r w:rsidR="00162144">
        <w:t xml:space="preserve"> </w:t>
      </w:r>
      <w:r w:rsidR="00162144">
        <w:fldChar w:fldCharType="begin" w:fldLock="1"/>
      </w:r>
      <w:r w:rsidR="00EC174F">
        <w:instrText>ADDIN CSL_CITATION {"citationItems":[{"id":"ITEM-1","itemData":{"DOI":"10.1145/3310194","ISSN":"15577341","abstract":"With the high demand for wireless data traffic, WiFi networks have experienced very rapid growth, because they provide high throughput and are easy to deploy. Recently, Channel State Information (CSI) measured by WiFi networks is widely used for different sensing purposes. To get a better understanding of existing WiFi sensing technologies and future WiFi sensing trends, this survey gives a comprehensive review of the signal processing techniques, algorithms, applications, and performance results of WiFi sensing with CSI. Different WiFi sensing algorithms and signal processing techniques have their own advantages and limitations and are suitable for different WiFi sensing applications. The survey groups CSI-based WiFi sensing applications into three categories, detection, recognition, and estimation, depending on whether the outputs are binary/multi-class classifications or numerical values. With the development and deployment of new WiFi technologies, there will be more WiFi sensing opportunities wherein the targets may go beyond from humans to environments, animals, and objects. The survey highlights three challenges for WiFi sensing: robustness and generalization, privacy and security, and coexistence of WiFi sensing and networking. Finally, the survey presents three future WiFi sensing trends, i.e., integrating cross-layer network information, multi-device cooperation, and fusion of different sensors, for enhancing existing WiFi sensing capabilities and enabling new WiFi sensing opportunities.","author":[{"dropping-particle":"","family":"Ma","given":"Yongsen","non-dropping-particle":"","parse-names":false,"suffix":""},{"dropping-particle":"","family":"Zhou","given":"Gang","non-dropping-particle":"","parse-names":false,"suffix":""},{"dropping-particle":"","family":"Wang","given":"Shuangquan","non-dropping-particle":"","parse-names":false,"suffix":""}],"container-title":"ACM Computing Surveys","id":"ITEM-1","issue":"3","issued":{"date-parts":[["2019"]]},"title":"WiFi sensing with channel state information: A survey","type":"article-journal","volume":"52"},"uris":["http://www.mendeley.com/documents/?uuid=db59e91c-bcf6-40a7-b8f4-96186817f67c"]}],"mendeley":{"formattedCitation":"[15]","plainTextFormattedCitation":"[15]","previouslyFormattedCitation":"[15]"},"properties":{"noteIndex":0},"schema":"https://github.com/citation-style-language/schema/raw/master/csl-citation.json"}</w:instrText>
      </w:r>
      <w:r w:rsidR="00162144">
        <w:fldChar w:fldCharType="separate"/>
      </w:r>
      <w:r w:rsidR="005A7DA7" w:rsidRPr="005A7DA7">
        <w:rPr>
          <w:noProof/>
        </w:rPr>
        <w:t>[15]</w:t>
      </w:r>
      <w:r w:rsidR="00162144">
        <w:fldChar w:fldCharType="end"/>
      </w:r>
      <w:r w:rsidR="00BD1018">
        <w:t xml:space="preserve">. CSI measurements </w:t>
      </w:r>
      <w:r w:rsidR="007126DB">
        <w:t xml:space="preserve">can also be used </w:t>
      </w:r>
      <w:r w:rsidR="00BD1018">
        <w:t xml:space="preserve">to estimate RR. </w:t>
      </w:r>
      <w:r w:rsidR="00DA34DB" w:rsidRPr="00DA34DB">
        <w:t>Amplitude</w:t>
      </w:r>
      <w:r w:rsidR="00DA34DB" w:rsidRPr="008D0D1C">
        <w:t xml:space="preserve"> and </w:t>
      </w:r>
      <w:r w:rsidR="00DA34DB" w:rsidRPr="00DA34DB">
        <w:t xml:space="preserve">CSI </w:t>
      </w:r>
      <w:r w:rsidR="00216A14">
        <w:t xml:space="preserve">phase </w:t>
      </w:r>
      <w:r w:rsidR="00DA34DB" w:rsidRPr="008D0D1C">
        <w:t>on many</w:t>
      </w:r>
      <w:r w:rsidR="00DA34DB" w:rsidRPr="00DA34DB">
        <w:t xml:space="preserve"> </w:t>
      </w:r>
      <w:r w:rsidR="00DA34DB" w:rsidRPr="008D0D1C">
        <w:t xml:space="preserve">subcarriers are affected by </w:t>
      </w:r>
      <w:r w:rsidR="00B01659">
        <w:t xml:space="preserve">breathing-induced </w:t>
      </w:r>
      <w:r w:rsidR="00DA34DB" w:rsidRPr="008D0D1C">
        <w:t>chest movement</w:t>
      </w:r>
      <w:r w:rsidR="00DA34DB">
        <w:t>.</w:t>
      </w:r>
      <w:r w:rsidR="006D63AE">
        <w:t xml:space="preserve"> </w:t>
      </w:r>
      <w:r w:rsidR="00F302D3">
        <w:t xml:space="preserve">CSI-based RR estimation can be divided into two categories: pattern-based and model-based, which are described in sections 1.4 and 1.5, respectively. </w:t>
      </w:r>
    </w:p>
    <w:p w14:paraId="596985F4" w14:textId="77777777" w:rsidR="00E167A7" w:rsidRDefault="00E167A7" w:rsidP="00E167A7">
      <w:pPr>
        <w:jc w:val="center"/>
      </w:pPr>
      <w:r w:rsidRPr="00E167A7">
        <w:rPr>
          <w:noProof/>
        </w:rPr>
        <w:drawing>
          <wp:inline distT="0" distB="0" distL="0" distR="0" wp14:anchorId="415FE94F" wp14:editId="178652B2">
            <wp:extent cx="1312146" cy="1089329"/>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65282" cy="1299480"/>
                    </a:xfrm>
                    <a:prstGeom prst="rect">
                      <a:avLst/>
                    </a:prstGeom>
                  </pic:spPr>
                </pic:pic>
              </a:graphicData>
            </a:graphic>
          </wp:inline>
        </w:drawing>
      </w:r>
    </w:p>
    <w:p w14:paraId="4044CA77" w14:textId="7EFE9E47" w:rsidR="005236B2" w:rsidRDefault="00E167A7" w:rsidP="00775E8F">
      <w:pPr>
        <w:pStyle w:val="Caption"/>
        <w:jc w:val="center"/>
        <w:rPr>
          <w:b w:val="0"/>
          <w:bCs w:val="0"/>
        </w:rPr>
      </w:pPr>
      <w:bookmarkStart w:id="17" w:name="_Ref30683734"/>
      <w:bookmarkStart w:id="18" w:name="_Toc35006422"/>
      <w:bookmarkStart w:id="19" w:name="_Toc36244716"/>
      <w:bookmarkStart w:id="20" w:name="_Toc36628930"/>
      <w:bookmarkStart w:id="21" w:name="_Toc37662838"/>
      <w:bookmarkStart w:id="22" w:name="_Toc37689864"/>
      <w:bookmarkStart w:id="23" w:name="_Toc37691894"/>
      <w:r w:rsidRPr="00E21212">
        <w:rPr>
          <w:b w:val="0"/>
          <w:bCs w:val="0"/>
        </w:rPr>
        <w:t>Figure 1</w:t>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2</w:t>
      </w:r>
      <w:r w:rsidR="00E65165">
        <w:rPr>
          <w:b w:val="0"/>
          <w:bCs w:val="0"/>
        </w:rPr>
        <w:fldChar w:fldCharType="end"/>
      </w:r>
      <w:bookmarkEnd w:id="17"/>
      <w:r w:rsidR="009648D4">
        <w:rPr>
          <w:b w:val="0"/>
          <w:bCs w:val="0"/>
        </w:rPr>
        <w:t>.</w:t>
      </w:r>
      <w:r w:rsidR="00E21212">
        <w:rPr>
          <w:b w:val="0"/>
          <w:bCs w:val="0"/>
        </w:rPr>
        <w:t xml:space="preserve"> </w:t>
      </w:r>
      <w:r w:rsidR="00F20E42">
        <w:rPr>
          <w:b w:val="0"/>
          <w:bCs w:val="0"/>
        </w:rPr>
        <w:t>CSI</w:t>
      </w:r>
      <w:r w:rsidR="0085571D">
        <w:rPr>
          <w:b w:val="0"/>
          <w:bCs w:val="0"/>
        </w:rPr>
        <w:t xml:space="preserve"> </w:t>
      </w:r>
      <w:r w:rsidR="004C13CB">
        <w:rPr>
          <w:b w:val="0"/>
          <w:bCs w:val="0"/>
        </w:rPr>
        <w:t>f</w:t>
      </w:r>
      <w:r w:rsidR="0085571D">
        <w:rPr>
          <w:b w:val="0"/>
          <w:bCs w:val="0"/>
        </w:rPr>
        <w:t>ormat</w:t>
      </w:r>
      <w:bookmarkEnd w:id="18"/>
      <w:bookmarkEnd w:id="19"/>
      <w:bookmarkEnd w:id="20"/>
      <w:r w:rsidR="004C13CB">
        <w:rPr>
          <w:b w:val="0"/>
          <w:bCs w:val="0"/>
        </w:rPr>
        <w:t>.</w:t>
      </w:r>
      <w:bookmarkEnd w:id="21"/>
      <w:bookmarkEnd w:id="22"/>
      <w:bookmarkEnd w:id="23"/>
      <w:r w:rsidR="00F20E42">
        <w:rPr>
          <w:b w:val="0"/>
          <w:bCs w:val="0"/>
        </w:rPr>
        <w:t xml:space="preserve"> </w:t>
      </w:r>
    </w:p>
    <w:p w14:paraId="2A18157E" w14:textId="77777777" w:rsidR="0085571D" w:rsidRPr="0085571D" w:rsidRDefault="0085571D" w:rsidP="0085571D"/>
    <w:p w14:paraId="78FD4994" w14:textId="77777777" w:rsidR="00194FBE" w:rsidRPr="00194FBE" w:rsidRDefault="00194FBE" w:rsidP="00EE4352">
      <w:pPr>
        <w:pStyle w:val="Heading2"/>
      </w:pPr>
      <w:r>
        <w:t xml:space="preserve"> </w:t>
      </w:r>
      <w:bookmarkStart w:id="24" w:name="_Toc37688992"/>
      <w:r w:rsidR="00F302D3">
        <w:t>Pattern-based</w:t>
      </w:r>
      <w:r>
        <w:t xml:space="preserve"> RR </w:t>
      </w:r>
      <w:r w:rsidR="00224760">
        <w:t>E</w:t>
      </w:r>
      <w:r>
        <w:t>stimation</w:t>
      </w:r>
      <w:bookmarkEnd w:id="24"/>
      <w:r w:rsidR="008D70C5">
        <w:t xml:space="preserve"> </w:t>
      </w:r>
    </w:p>
    <w:p w14:paraId="27FCA58F" w14:textId="77777777" w:rsidR="00753B46" w:rsidRDefault="00753B46" w:rsidP="00753B46">
      <w:pPr>
        <w:jc w:val="center"/>
      </w:pPr>
      <w:r w:rsidRPr="00753B46">
        <w:rPr>
          <w:noProof/>
        </w:rPr>
        <w:drawing>
          <wp:inline distT="0" distB="0" distL="0" distR="0" wp14:anchorId="171F25B9" wp14:editId="20F6E062">
            <wp:extent cx="3578087" cy="1256918"/>
            <wp:effectExtent l="0" t="0" r="381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82668" cy="1293655"/>
                    </a:xfrm>
                    <a:prstGeom prst="rect">
                      <a:avLst/>
                    </a:prstGeom>
                  </pic:spPr>
                </pic:pic>
              </a:graphicData>
            </a:graphic>
          </wp:inline>
        </w:drawing>
      </w:r>
    </w:p>
    <w:p w14:paraId="22681CEB" w14:textId="75D84DC2" w:rsidR="00194FBE" w:rsidRPr="00194FBE" w:rsidRDefault="00194FBE" w:rsidP="00194FBE">
      <w:pPr>
        <w:pStyle w:val="Caption"/>
        <w:jc w:val="center"/>
        <w:rPr>
          <w:b w:val="0"/>
          <w:bCs w:val="0"/>
        </w:rPr>
      </w:pPr>
      <w:bookmarkStart w:id="25" w:name="_Ref37508643"/>
      <w:bookmarkStart w:id="26" w:name="_Ref30774347"/>
      <w:bookmarkStart w:id="27" w:name="_Toc35006423"/>
      <w:bookmarkStart w:id="28" w:name="_Toc36244717"/>
      <w:bookmarkStart w:id="29" w:name="_Toc36628931"/>
      <w:bookmarkStart w:id="30" w:name="_Ref37508620"/>
      <w:bookmarkStart w:id="31" w:name="_Toc37662839"/>
      <w:bookmarkStart w:id="32" w:name="_Toc37689865"/>
      <w:bookmarkStart w:id="33" w:name="_Toc37691895"/>
      <w:r w:rsidRPr="00194FBE">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1</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3</w:t>
      </w:r>
      <w:r w:rsidR="00E65165">
        <w:rPr>
          <w:b w:val="0"/>
          <w:bCs w:val="0"/>
        </w:rPr>
        <w:fldChar w:fldCharType="end"/>
      </w:r>
      <w:bookmarkEnd w:id="25"/>
      <w:r w:rsidR="004C13CB">
        <w:rPr>
          <w:b w:val="0"/>
          <w:bCs w:val="0"/>
        </w:rPr>
        <w:t>.</w:t>
      </w:r>
      <w:r w:rsidRPr="00194FBE">
        <w:rPr>
          <w:b w:val="0"/>
          <w:bCs w:val="0"/>
        </w:rPr>
        <w:t xml:space="preserve"> RR </w:t>
      </w:r>
      <w:r w:rsidR="004C13CB">
        <w:rPr>
          <w:b w:val="0"/>
          <w:bCs w:val="0"/>
        </w:rPr>
        <w:t>e</w:t>
      </w:r>
      <w:r w:rsidRPr="00194FBE">
        <w:rPr>
          <w:b w:val="0"/>
          <w:bCs w:val="0"/>
        </w:rPr>
        <w:t xml:space="preserve">stimation </w:t>
      </w:r>
      <w:r w:rsidR="004C13CB">
        <w:rPr>
          <w:b w:val="0"/>
          <w:bCs w:val="0"/>
        </w:rPr>
        <w:t>b</w:t>
      </w:r>
      <w:r w:rsidRPr="00194FBE">
        <w:rPr>
          <w:b w:val="0"/>
          <w:bCs w:val="0"/>
        </w:rPr>
        <w:t xml:space="preserve">lock </w:t>
      </w:r>
      <w:r w:rsidR="004C13CB">
        <w:rPr>
          <w:b w:val="0"/>
          <w:bCs w:val="0"/>
        </w:rPr>
        <w:t>d</w:t>
      </w:r>
      <w:r w:rsidRPr="00194FBE">
        <w:rPr>
          <w:b w:val="0"/>
          <w:bCs w:val="0"/>
        </w:rPr>
        <w:t>iagram</w:t>
      </w:r>
      <w:bookmarkEnd w:id="26"/>
      <w:bookmarkEnd w:id="27"/>
      <w:bookmarkEnd w:id="28"/>
      <w:bookmarkEnd w:id="29"/>
      <w:r w:rsidR="004C13CB">
        <w:rPr>
          <w:b w:val="0"/>
          <w:bCs w:val="0"/>
        </w:rPr>
        <w:t>.</w:t>
      </w:r>
      <w:bookmarkEnd w:id="30"/>
      <w:bookmarkEnd w:id="31"/>
      <w:bookmarkEnd w:id="32"/>
      <w:bookmarkEnd w:id="33"/>
    </w:p>
    <w:p w14:paraId="0F2A1F2B" w14:textId="77777777" w:rsidR="00194FBE" w:rsidRPr="00194FBE" w:rsidRDefault="00194FBE" w:rsidP="00194FBE"/>
    <w:p w14:paraId="5DFA6626" w14:textId="781FA176" w:rsidR="00D7390C" w:rsidRDefault="00F302D3" w:rsidP="00981B46">
      <w:pPr>
        <w:ind w:firstLine="720"/>
        <w:jc w:val="both"/>
      </w:pPr>
      <w:r>
        <w:lastRenderedPageBreak/>
        <w:t xml:space="preserve">Pattern-based RR estimation studies changes in the Wi-Fi CSI patterns to extract RR. </w:t>
      </w:r>
      <w:r w:rsidR="00E15FD3">
        <w:t>M</w:t>
      </w:r>
      <w:r w:rsidR="00AC42DD">
        <w:t>ethods that are most commonly used in</w:t>
      </w:r>
      <w:r>
        <w:t xml:space="preserve"> pattern-based</w:t>
      </w:r>
      <w:r w:rsidR="00AC42DD">
        <w:t xml:space="preserve"> RR estimation are </w:t>
      </w:r>
      <w:r w:rsidR="00E15FD3">
        <w:t xml:space="preserve">depicted </w:t>
      </w:r>
      <w:r w:rsidR="00AC42DD">
        <w:t>in</w:t>
      </w:r>
      <w:r w:rsidR="00F10BCB">
        <w:t xml:space="preserve"> </w:t>
      </w:r>
      <w:r w:rsidR="00F10BCB" w:rsidRPr="00F10BCB">
        <w:fldChar w:fldCharType="begin"/>
      </w:r>
      <w:r w:rsidR="00F10BCB" w:rsidRPr="00F10BCB">
        <w:instrText xml:space="preserve"> REF _Ref37508643 \h  \* MERGEFORMAT </w:instrText>
      </w:r>
      <w:r w:rsidR="00F10BCB" w:rsidRPr="00F10BCB">
        <w:fldChar w:fldCharType="separate"/>
      </w:r>
      <w:r w:rsidR="00B3288E" w:rsidRPr="00194FBE">
        <w:t xml:space="preserve">Figure </w:t>
      </w:r>
      <w:r w:rsidR="00B3288E" w:rsidRPr="00B3288E">
        <w:rPr>
          <w:noProof/>
        </w:rPr>
        <w:t>1</w:t>
      </w:r>
      <w:r w:rsidR="00B3288E">
        <w:rPr>
          <w:noProof/>
        </w:rPr>
        <w:noBreakHyphen/>
      </w:r>
      <w:r w:rsidR="00B3288E" w:rsidRPr="00B3288E">
        <w:rPr>
          <w:noProof/>
        </w:rPr>
        <w:t>3</w:t>
      </w:r>
      <w:r w:rsidR="00F10BCB" w:rsidRPr="00F10BCB">
        <w:fldChar w:fldCharType="end"/>
      </w:r>
      <w:r w:rsidR="00AC42DD">
        <w:t>.</w:t>
      </w:r>
      <w:r w:rsidR="00DA34DB">
        <w:t xml:space="preserve"> First, pre-processing is used to remove the noise form CSI measurements.</w:t>
      </w:r>
      <w:r w:rsidR="00EE375D">
        <w:t xml:space="preserve"> Then, f</w:t>
      </w:r>
      <w:r w:rsidR="00DA34DB">
        <w:t xml:space="preserve">iltering is used to remove the unwanted frequency content to extract </w:t>
      </w:r>
      <w:r w:rsidR="00E15FD3">
        <w:t xml:space="preserve">a </w:t>
      </w:r>
      <w:r w:rsidR="00DA34DB">
        <w:t>breathing signal.</w:t>
      </w:r>
      <w:r w:rsidR="00882616">
        <w:t xml:space="preserve"> </w:t>
      </w:r>
      <w:r w:rsidR="00E02A60">
        <w:t xml:space="preserve">Next, channel selection is performed to select the stream or subcarrier </w:t>
      </w:r>
      <w:r w:rsidR="00E15FD3">
        <w:t>with</w:t>
      </w:r>
      <w:r w:rsidR="00E02A60">
        <w:t xml:space="preserve"> the </w:t>
      </w:r>
      <w:r w:rsidR="00E15FD3">
        <w:t xml:space="preserve">greatest </w:t>
      </w:r>
      <w:r w:rsidR="00E02A60">
        <w:t xml:space="preserve">potential of showing changes due to person’s breathing. </w:t>
      </w:r>
      <w:r w:rsidR="005341F4">
        <w:t xml:space="preserve">This selection is needed because due to the constructive and destructive interference of multipath signal components, some streams are more sensitive to person’s respiration than the others. Motion detection is used to flag </w:t>
      </w:r>
      <w:r w:rsidR="00E15FD3">
        <w:t xml:space="preserve">time </w:t>
      </w:r>
      <w:r w:rsidR="005341F4">
        <w:t xml:space="preserve">periods during which RR estimation is not reliable because the signal is affected by person’s movements. </w:t>
      </w:r>
      <w:r w:rsidR="00D7390C">
        <w:t xml:space="preserve">Lastly, the selected stream is </w:t>
      </w:r>
      <w:r w:rsidR="005D6056">
        <w:t xml:space="preserve">utilized </w:t>
      </w:r>
      <w:r w:rsidR="00D7390C">
        <w:t xml:space="preserve">for RR estimation. </w:t>
      </w:r>
    </w:p>
    <w:p w14:paraId="6A2D9C1D" w14:textId="217B5BEB" w:rsidR="00875D19" w:rsidRDefault="00D7390C" w:rsidP="00981B46">
      <w:pPr>
        <w:ind w:firstLine="720"/>
        <w:jc w:val="both"/>
      </w:pPr>
      <w:r>
        <w:t xml:space="preserve">There are two methods </w:t>
      </w:r>
      <w:r w:rsidR="00810DCC">
        <w:t>commonly used</w:t>
      </w:r>
      <w:r>
        <w:t xml:space="preserve"> </w:t>
      </w:r>
      <w:r w:rsidR="005D6056">
        <w:t xml:space="preserve">for estimating </w:t>
      </w:r>
      <w:r>
        <w:t>RR. The first method</w:t>
      </w:r>
      <w:r w:rsidR="003F4AF5">
        <w:t>, which</w:t>
      </w:r>
      <w:r>
        <w:t xml:space="preserve"> is called power spectral density (PSD) method</w:t>
      </w:r>
      <w:r w:rsidR="00521AA4">
        <w:t xml:space="preserve">, </w:t>
      </w:r>
      <w:r w:rsidR="005D6056">
        <w:t xml:space="preserve">obtains </w:t>
      </w:r>
      <w:r w:rsidR="00521AA4">
        <w:t xml:space="preserve">average PSD in a 10 </w:t>
      </w:r>
      <w:r w:rsidR="005D6056">
        <w:t xml:space="preserve">to </w:t>
      </w:r>
      <w:r w:rsidR="00521AA4">
        <w:t xml:space="preserve">30 s </w:t>
      </w:r>
      <w:r w:rsidR="005D6056">
        <w:t xml:space="preserve">measurement </w:t>
      </w:r>
      <w:r w:rsidR="00521AA4">
        <w:t xml:space="preserve">window. PSD is computed between a minimum and maximum frequency, which accounts for a range of normal breathing rates. </w:t>
      </w:r>
      <w:r w:rsidR="005D6056">
        <w:t>E</w:t>
      </w:r>
      <w:r w:rsidR="00521AA4">
        <w:t>stimated RR is the frequency at which PSD is maximum.</w:t>
      </w:r>
      <w:r w:rsidR="00434C58">
        <w:t xml:space="preserve"> The second method is called inter-breath interval (IBI) method. </w:t>
      </w:r>
      <w:r w:rsidR="007657C1">
        <w:t xml:space="preserve">Using this method, the peaks of the stream are </w:t>
      </w:r>
      <w:r w:rsidR="00334F7A">
        <w:t xml:space="preserve">identified and the time difference between the peaks is calculated. </w:t>
      </w:r>
      <w:r w:rsidR="005D6056">
        <w:t>E</w:t>
      </w:r>
      <w:r w:rsidR="00334F7A">
        <w:t>stimated RR is the inverse of average time difference</w:t>
      </w:r>
      <w:r w:rsidR="00691340">
        <w:t xml:space="preserve"> </w:t>
      </w:r>
      <w:r w:rsidR="00691340">
        <w:fldChar w:fldCharType="begin" w:fldLock="1"/>
      </w:r>
      <w:r w:rsidR="00EC174F">
        <w:instrText>ADDIN CSL_CITATION {"citationItems":[{"id":"ITEM-1","itemData":{"abstract":"This paper addresses the performance of systems which use commercial wireless devices to make bistatic RF channel measurements for non-contact respiration sensing. Published research has typically presented results from short controlled experiments on one system. In this paper, we deploy an extensive real-world comparative human subject study. We observe twenty patients during their overnight sleep (a total of 160 hours), during which contact sensors record ground-truth breathing data, patient position is recorded, and four different RF breathing monitoring systems simultaneously record measurements. We evaluate published methods and algorithms. We find that WiFi channel state information measurements provide the most robust respiratory rate estimates of the four RF systems tested. However, all four RF systems have periods during which RF-based breathing estimates are not reliable.","author":[{"dropping-particle":"","family":"Hillyard","given":"Peter","non-dropping-particle":"","parse-names":false,"suffix":""},{"dropping-particle":"","family":"Luong","given":"Anh","non-dropping-particle":"","parse-names":false,"suffix":""},{"dropping-particle":"","family":"Abrar","given":"Alemayehu Solomon","non-dropping-particle":"","parse-names":false,"suffix":""},{"dropping-particle":"","family":"Patwari","given":"Neal","non-dropping-particle":"","parse-names":false,"suffix":""},{"dropping-particle":"","family":"Sundar","given":"Krishna","non-dropping-particle":"","parse-names":false,"suffix":""},{"dropping-particle":"","family":"Farney","given":"Robert","non-dropping-particle":"","parse-names":false,"suffix":""},{"dropping-particle":"","family":"Burch","given":"Jason","non-dropping-particle":"","parse-names":false,"suffix":""},{"dropping-particle":"","family":"Porucznik","given":"Christina A.","non-dropping-particle":"","parse-names":false,"suffix":""},{"dropping-particle":"","family":"Pollard","given":"Sarah Hatch","non-dropping-particle":"","parse-names":false,"suffix":""}],"id":"ITEM-1","issued":{"date-parts":[["2018"]]},"title":"Comparing Respiratory Monitoring Performance of Commercial Wireless Devices","type":"article-journal"},"uris":["http://www.mendeley.com/documents/?uuid=a70ad573-e4ff-4633-82bc-4b988f34ab2b"]}],"mendeley":{"formattedCitation":"[8]","plainTextFormattedCitation":"[8]","previouslyFormattedCitation":"[8]"},"properties":{"noteIndex":0},"schema":"https://github.com/citation-style-language/schema/raw/master/csl-citation.json"}</w:instrText>
      </w:r>
      <w:r w:rsidR="00691340">
        <w:fldChar w:fldCharType="separate"/>
      </w:r>
      <w:r w:rsidR="005A7DA7" w:rsidRPr="005A7DA7">
        <w:rPr>
          <w:noProof/>
        </w:rPr>
        <w:t>[8]</w:t>
      </w:r>
      <w:r w:rsidR="00691340">
        <w:fldChar w:fldCharType="end"/>
      </w:r>
      <w:r w:rsidR="00334F7A">
        <w:t>.</w:t>
      </w:r>
    </w:p>
    <w:p w14:paraId="72CAFC58" w14:textId="77777777" w:rsidR="00224760" w:rsidRDefault="00224760" w:rsidP="00EE4352">
      <w:pPr>
        <w:pStyle w:val="Heading2"/>
      </w:pPr>
      <w:bookmarkStart w:id="34" w:name="_Toc37688993"/>
      <w:r>
        <w:t>Model-based RR Estimation</w:t>
      </w:r>
      <w:bookmarkEnd w:id="34"/>
    </w:p>
    <w:p w14:paraId="703FA6D0" w14:textId="1756F0B1" w:rsidR="00691340" w:rsidRDefault="002E5FF7" w:rsidP="00981B46">
      <w:pPr>
        <w:ind w:firstLine="432"/>
        <w:jc w:val="both"/>
      </w:pPr>
      <w:r>
        <w:t>Model-based RR estimation use</w:t>
      </w:r>
      <w:r w:rsidR="005D6056">
        <w:t>s</w:t>
      </w:r>
      <w:r>
        <w:t xml:space="preserve"> physical theories or statistical models to relate breathing to received CSI measurements. </w:t>
      </w:r>
      <w:r w:rsidR="007A59AC">
        <w:t xml:space="preserve">The most common model-based algorithm </w:t>
      </w:r>
      <w:r w:rsidR="001622AF">
        <w:t xml:space="preserve">for RR estimation application is Fresnel Zone Model. </w:t>
      </w:r>
      <w:r w:rsidR="002862ED">
        <w:t>Fresnel zones</w:t>
      </w:r>
      <w:r w:rsidR="005D6056">
        <w:t xml:space="preserve"> (See</w:t>
      </w:r>
      <w:r w:rsidR="00F27EA4" w:rsidRPr="00F27EA4">
        <w:t xml:space="preserve"> </w:t>
      </w:r>
      <w:r w:rsidR="00F27EA4" w:rsidRPr="00F27EA4">
        <w:fldChar w:fldCharType="begin"/>
      </w:r>
      <w:r w:rsidR="00F27EA4" w:rsidRPr="00F27EA4">
        <w:instrText xml:space="preserve"> REF _Ref34230470 \h  \* MERGEFORMAT </w:instrText>
      </w:r>
      <w:r w:rsidR="00F27EA4" w:rsidRPr="00F27EA4">
        <w:fldChar w:fldCharType="separate"/>
      </w:r>
      <w:r w:rsidR="00B3288E" w:rsidRPr="00F27EA4">
        <w:t xml:space="preserve">Figure </w:t>
      </w:r>
      <w:r w:rsidR="00B3288E" w:rsidRPr="00B3288E">
        <w:rPr>
          <w:noProof/>
        </w:rPr>
        <w:t>1</w:t>
      </w:r>
      <w:r w:rsidR="00B3288E">
        <w:rPr>
          <w:noProof/>
        </w:rPr>
        <w:noBreakHyphen/>
      </w:r>
      <w:r w:rsidR="00B3288E" w:rsidRPr="00B3288E">
        <w:rPr>
          <w:noProof/>
        </w:rPr>
        <w:t>4</w:t>
      </w:r>
      <w:r w:rsidR="00F27EA4" w:rsidRPr="00F27EA4">
        <w:fldChar w:fldCharType="end"/>
      </w:r>
      <w:r w:rsidR="005D6056">
        <w:t>)</w:t>
      </w:r>
      <w:r w:rsidR="002862ED">
        <w:t xml:space="preserve"> are concentric elliptical regions with foci in a pair of transceivers used in radio propagation </w:t>
      </w:r>
      <w:r w:rsidR="002862ED">
        <w:lastRenderedPageBreak/>
        <w:t xml:space="preserve">theory to study diffraction loss caused by an obstruction between transmitter and receiver. </w:t>
      </w:r>
      <w:r w:rsidR="002C4A19">
        <w:t xml:space="preserve">The radius of the </w:t>
      </w:r>
      <w:r w:rsidR="002C4A19" w:rsidRPr="002C4A19">
        <w:rPr>
          <w:i/>
          <w:iCs/>
        </w:rPr>
        <w:t>n</w:t>
      </w:r>
      <w:r w:rsidR="002C4A19">
        <w:t>th Fresnel zone can be expressed using the following formula</w:t>
      </w:r>
      <w:r w:rsidR="00C5283E">
        <w:t>:</w:t>
      </w:r>
    </w:p>
    <w:p w14:paraId="54EF7AAA" w14:textId="09037416" w:rsidR="002C4A19" w:rsidRPr="002C4A19" w:rsidRDefault="003C0E77" w:rsidP="009221BF">
      <w:pPr>
        <w:pStyle w:val="Caption"/>
        <w:ind w:left="3600"/>
      </w:pPr>
      <m:oMath>
        <m:sSub>
          <m:sSubPr>
            <m:ctrlPr>
              <w:rPr>
                <w:rFonts w:ascii="Cambria Math" w:hAnsi="Cambria Math"/>
                <w:b w:val="0"/>
                <w:bCs w:val="0"/>
                <w:i/>
              </w:rPr>
            </m:ctrlPr>
          </m:sSubPr>
          <m:e>
            <m:r>
              <w:rPr>
                <w:rFonts w:ascii="Cambria Math" w:hAnsi="Cambria Math"/>
              </w:rPr>
              <m:t>r</m:t>
            </m:r>
          </m:e>
          <m:sub>
            <m:r>
              <w:rPr>
                <w:rFonts w:ascii="Cambria Math" w:hAnsi="Cambria Math"/>
              </w:rPr>
              <m:t>n</m:t>
            </m:r>
          </m:sub>
        </m:sSub>
        <m:r>
          <w:rPr>
            <w:rFonts w:ascii="Cambria Math" w:hAnsi="Cambria Math"/>
          </w:rPr>
          <m:t>=</m:t>
        </m:r>
        <m:rad>
          <m:radPr>
            <m:degHide m:val="1"/>
            <m:ctrlPr>
              <w:rPr>
                <w:rFonts w:ascii="Cambria Math" w:hAnsi="Cambria Math"/>
                <w:b w:val="0"/>
                <w:bCs w:val="0"/>
                <w:i/>
                <w:szCs w:val="24"/>
              </w:rPr>
            </m:ctrlPr>
          </m:radPr>
          <m:deg/>
          <m:e>
            <m:f>
              <m:fPr>
                <m:ctrlPr>
                  <w:rPr>
                    <w:rFonts w:ascii="Cambria Math" w:hAnsi="Cambria Math"/>
                    <w:b w:val="0"/>
                    <w:bCs w:val="0"/>
                    <w:i/>
                  </w:rPr>
                </m:ctrlPr>
              </m:fPr>
              <m:num>
                <m:r>
                  <w:rPr>
                    <w:rFonts w:ascii="Cambria Math" w:hAnsi="Cambria Math"/>
                  </w:rPr>
                  <m:t>nλ</m:t>
                </m:r>
                <m:sSub>
                  <m:sSubPr>
                    <m:ctrlPr>
                      <w:rPr>
                        <w:rFonts w:ascii="Cambria Math" w:hAnsi="Cambria Math"/>
                        <w:b w:val="0"/>
                        <w:bCs w:val="0"/>
                        <w:i/>
                      </w:rPr>
                    </m:ctrlPr>
                  </m:sSubPr>
                  <m:e>
                    <m:r>
                      <w:rPr>
                        <w:rFonts w:ascii="Cambria Math" w:hAnsi="Cambria Math"/>
                      </w:rPr>
                      <m:t>d</m:t>
                    </m:r>
                  </m:e>
                  <m:sub>
                    <m:r>
                      <w:rPr>
                        <w:rFonts w:ascii="Cambria Math" w:hAnsi="Cambria Math"/>
                      </w:rPr>
                      <m:t>1</m:t>
                    </m:r>
                  </m:sub>
                </m:sSub>
                <m:sSub>
                  <m:sSubPr>
                    <m:ctrlPr>
                      <w:rPr>
                        <w:rFonts w:ascii="Cambria Math" w:hAnsi="Cambria Math"/>
                        <w:b w:val="0"/>
                        <w:bCs w:val="0"/>
                        <w:i/>
                      </w:rPr>
                    </m:ctrlPr>
                  </m:sSubPr>
                  <m:e>
                    <m:r>
                      <w:rPr>
                        <w:rFonts w:ascii="Cambria Math" w:hAnsi="Cambria Math"/>
                      </w:rPr>
                      <m:t>d</m:t>
                    </m:r>
                  </m:e>
                  <m:sub>
                    <m:r>
                      <w:rPr>
                        <w:rFonts w:ascii="Cambria Math" w:hAnsi="Cambria Math"/>
                      </w:rPr>
                      <m:t>2</m:t>
                    </m:r>
                  </m:sub>
                </m:sSub>
              </m:num>
              <m:den>
                <m:sSub>
                  <m:sSubPr>
                    <m:ctrlPr>
                      <w:rPr>
                        <w:rFonts w:ascii="Cambria Math" w:hAnsi="Cambria Math"/>
                        <w:b w:val="0"/>
                        <w:bCs w:val="0"/>
                        <w:i/>
                      </w:rPr>
                    </m:ctrlPr>
                  </m:sSubPr>
                  <m:e>
                    <m:r>
                      <w:rPr>
                        <w:rFonts w:ascii="Cambria Math" w:hAnsi="Cambria Math"/>
                      </w:rPr>
                      <m:t>d</m:t>
                    </m:r>
                  </m:e>
                  <m:sub>
                    <m:r>
                      <w:rPr>
                        <w:rFonts w:ascii="Cambria Math" w:hAnsi="Cambria Math"/>
                      </w:rPr>
                      <m:t>1</m:t>
                    </m:r>
                  </m:sub>
                </m:sSub>
                <m:r>
                  <w:rPr>
                    <w:rFonts w:ascii="Cambria Math" w:hAnsi="Cambria Math"/>
                  </w:rPr>
                  <m:t>+</m:t>
                </m:r>
                <m:sSub>
                  <m:sSubPr>
                    <m:ctrlPr>
                      <w:rPr>
                        <w:rFonts w:ascii="Cambria Math" w:hAnsi="Cambria Math"/>
                        <w:b w:val="0"/>
                        <w:bCs w:val="0"/>
                        <w:i/>
                      </w:rPr>
                    </m:ctrlPr>
                  </m:sSubPr>
                  <m:e>
                    <m:r>
                      <w:rPr>
                        <w:rFonts w:ascii="Cambria Math" w:hAnsi="Cambria Math"/>
                      </w:rPr>
                      <m:t>d</m:t>
                    </m:r>
                  </m:e>
                  <m:sub>
                    <m:r>
                      <w:rPr>
                        <w:rFonts w:ascii="Cambria Math" w:hAnsi="Cambria Math"/>
                      </w:rPr>
                      <m:t>2</m:t>
                    </m:r>
                  </m:sub>
                </m:sSub>
              </m:den>
            </m:f>
          </m:e>
        </m:rad>
        <m:r>
          <w:rPr>
            <w:rFonts w:ascii="Cambria Math" w:hAnsi="Cambria Math"/>
            <w:szCs w:val="24"/>
          </w:rPr>
          <m:t xml:space="preserve">,   </m:t>
        </m:r>
        <m:sSub>
          <m:sSubPr>
            <m:ctrlPr>
              <w:rPr>
                <w:rFonts w:ascii="Cambria Math" w:hAnsi="Cambria Math"/>
                <w:b w:val="0"/>
                <w:bCs w:val="0"/>
                <w:i/>
                <w:szCs w:val="24"/>
              </w:rPr>
            </m:ctrlPr>
          </m:sSubPr>
          <m:e>
            <m:r>
              <w:rPr>
                <w:rFonts w:ascii="Cambria Math" w:hAnsi="Cambria Math"/>
                <w:szCs w:val="24"/>
              </w:rPr>
              <m:t>d</m:t>
            </m:r>
          </m:e>
          <m:sub>
            <m:r>
              <w:rPr>
                <w:rFonts w:ascii="Cambria Math" w:hAnsi="Cambria Math"/>
                <w:szCs w:val="24"/>
              </w:rPr>
              <m:t>1</m:t>
            </m:r>
          </m:sub>
        </m:sSub>
        <m:r>
          <w:rPr>
            <w:rFonts w:ascii="Cambria Math" w:hAnsi="Cambria Math"/>
            <w:szCs w:val="24"/>
          </w:rPr>
          <m:t xml:space="preserve">, </m:t>
        </m:r>
        <m:sSub>
          <m:sSubPr>
            <m:ctrlPr>
              <w:rPr>
                <w:rFonts w:ascii="Cambria Math" w:hAnsi="Cambria Math"/>
                <w:b w:val="0"/>
                <w:bCs w:val="0"/>
                <w:i/>
                <w:szCs w:val="24"/>
              </w:rPr>
            </m:ctrlPr>
          </m:sSubPr>
          <m:e>
            <m:r>
              <w:rPr>
                <w:rFonts w:ascii="Cambria Math" w:hAnsi="Cambria Math"/>
                <w:szCs w:val="24"/>
              </w:rPr>
              <m:t>d</m:t>
            </m:r>
          </m:e>
          <m:sub>
            <m:r>
              <w:rPr>
                <w:rFonts w:ascii="Cambria Math" w:hAnsi="Cambria Math"/>
                <w:szCs w:val="24"/>
              </w:rPr>
              <m:t>2</m:t>
            </m:r>
          </m:sub>
        </m:sSub>
        <m:r>
          <w:rPr>
            <w:rFonts w:ascii="Cambria Math" w:hAnsi="Cambria Math"/>
            <w:szCs w:val="24"/>
          </w:rPr>
          <m:t>≫</m:t>
        </m:r>
        <m:sSub>
          <m:sSubPr>
            <m:ctrlPr>
              <w:rPr>
                <w:rFonts w:ascii="Cambria Math" w:hAnsi="Cambria Math"/>
                <w:b w:val="0"/>
                <w:bCs w:val="0"/>
                <w:i/>
                <w:szCs w:val="24"/>
              </w:rPr>
            </m:ctrlPr>
          </m:sSubPr>
          <m:e>
            <m:r>
              <w:rPr>
                <w:rFonts w:ascii="Cambria Math" w:hAnsi="Cambria Math"/>
                <w:szCs w:val="24"/>
              </w:rPr>
              <m:t>r</m:t>
            </m:r>
          </m:e>
          <m:sub>
            <m:r>
              <w:rPr>
                <w:rFonts w:ascii="Cambria Math" w:hAnsi="Cambria Math"/>
                <w:szCs w:val="24"/>
              </w:rPr>
              <m:t>n</m:t>
            </m:r>
          </m:sub>
        </m:sSub>
      </m:oMath>
      <w:r w:rsidR="002C4A19">
        <w:t xml:space="preserve"> </w:t>
      </w:r>
      <w:r w:rsidR="00C5283E">
        <w:t>,</w:t>
      </w:r>
      <w:r w:rsidR="002C4A19">
        <w:tab/>
      </w:r>
      <w:r w:rsidR="002C4A19">
        <w:tab/>
      </w:r>
      <w:r w:rsidR="00845B50">
        <w:tab/>
      </w:r>
      <w:r w:rsidR="002C4A19" w:rsidRPr="002C4A19">
        <w:rPr>
          <w:b w:val="0"/>
          <w:bCs w:val="0"/>
        </w:rPr>
        <w:t xml:space="preserve">Eq.  </w:t>
      </w:r>
      <w:r w:rsidR="002C4A19" w:rsidRPr="002C4A19">
        <w:rPr>
          <w:b w:val="0"/>
          <w:bCs w:val="0"/>
        </w:rPr>
        <w:fldChar w:fldCharType="begin"/>
      </w:r>
      <w:r w:rsidR="002C4A19" w:rsidRPr="002C4A19">
        <w:rPr>
          <w:b w:val="0"/>
          <w:bCs w:val="0"/>
        </w:rPr>
        <w:instrText xml:space="preserve"> SEQ Eq._ \* ARABIC </w:instrText>
      </w:r>
      <w:r w:rsidR="002C4A19" w:rsidRPr="002C4A19">
        <w:rPr>
          <w:b w:val="0"/>
          <w:bCs w:val="0"/>
        </w:rPr>
        <w:fldChar w:fldCharType="separate"/>
      </w:r>
      <w:r w:rsidR="00B3288E">
        <w:rPr>
          <w:b w:val="0"/>
          <w:bCs w:val="0"/>
          <w:noProof/>
        </w:rPr>
        <w:t>3</w:t>
      </w:r>
      <w:r w:rsidR="002C4A19" w:rsidRPr="002C4A19">
        <w:rPr>
          <w:b w:val="0"/>
          <w:bCs w:val="0"/>
        </w:rPr>
        <w:fldChar w:fldCharType="end"/>
      </w:r>
    </w:p>
    <w:p w14:paraId="0241A467" w14:textId="77777777" w:rsidR="002C4A19" w:rsidRDefault="002C4A19">
      <w:pPr>
        <w:spacing w:line="240" w:lineRule="auto"/>
      </w:pPr>
    </w:p>
    <w:p w14:paraId="2B4CB253" w14:textId="381B6CAA" w:rsidR="00046672" w:rsidRPr="00850FD0" w:rsidRDefault="002C4A19" w:rsidP="00981B46">
      <w:pPr>
        <w:jc w:val="both"/>
        <w:rPr>
          <w:rFonts w:asciiTheme="majorHAnsi" w:hAnsiTheme="majorHAnsi" w:cstheme="majorHAnsi"/>
        </w:rPr>
      </w:pPr>
      <w:r w:rsidRPr="0033458F">
        <w:rPr>
          <w:rFonts w:asciiTheme="majorHAnsi" w:hAnsiTheme="majorHAnsi" w:cstheme="majorHAnsi"/>
        </w:rPr>
        <w:t xml:space="preserve">where </w:t>
      </w:r>
      <m:oMath>
        <m:r>
          <w:rPr>
            <w:rFonts w:ascii="Cambria Math" w:hAnsi="Cambria Math" w:cstheme="majorHAnsi"/>
          </w:rPr>
          <m:t>λ</m:t>
        </m:r>
      </m:oMath>
      <w:r w:rsidRPr="0033458F">
        <w:rPr>
          <w:rFonts w:asciiTheme="majorHAnsi" w:hAnsiTheme="majorHAnsi" w:cstheme="majorHAnsi"/>
        </w:rPr>
        <w:t xml:space="preserve"> is the radio wavelength</w:t>
      </w:r>
      <w:bookmarkStart w:id="35" w:name="_Hlk34229083"/>
      <w:r w:rsidR="00C5283E">
        <w:rPr>
          <w:rFonts w:asciiTheme="majorHAnsi" w:hAnsiTheme="majorHAnsi" w:cstheme="majorHAnsi"/>
        </w:rPr>
        <w:t>;</w:t>
      </w:r>
      <w:r w:rsidR="00C5283E" w:rsidRPr="0033458F">
        <w:rPr>
          <w:rFonts w:asciiTheme="majorHAnsi" w:hAnsiTheme="majorHAnsi" w:cstheme="majorHAnsi"/>
        </w:rPr>
        <w:t xml:space="preserve"> </w:t>
      </w:r>
      <m:oMath>
        <m:sSub>
          <m:sSubPr>
            <m:ctrlPr>
              <w:rPr>
                <w:rFonts w:ascii="Cambria Math" w:hAnsi="Cambria Math" w:cstheme="majorHAnsi"/>
              </w:rPr>
            </m:ctrlPr>
          </m:sSubPr>
          <m:e>
            <m:r>
              <w:rPr>
                <w:rFonts w:ascii="Cambria Math" w:hAnsi="Cambria Math" w:cstheme="majorHAnsi"/>
              </w:rPr>
              <m:t>d</m:t>
            </m:r>
          </m:e>
          <m:sub>
            <m:r>
              <m:rPr>
                <m:sty m:val="p"/>
              </m:rPr>
              <w:rPr>
                <w:rFonts w:ascii="Cambria Math" w:hAnsi="Cambria Math" w:cstheme="majorHAnsi"/>
              </w:rPr>
              <m:t>1</m:t>
            </m:r>
          </m:sub>
        </m:sSub>
      </m:oMath>
      <w:r w:rsidRPr="0033458F">
        <w:rPr>
          <w:rFonts w:asciiTheme="majorHAnsi" w:hAnsiTheme="majorHAnsi" w:cstheme="majorHAnsi"/>
        </w:rPr>
        <w:t xml:space="preserve"> </w:t>
      </w:r>
      <w:bookmarkEnd w:id="35"/>
      <w:r w:rsidRPr="0033458F">
        <w:rPr>
          <w:rFonts w:asciiTheme="majorHAnsi" w:hAnsiTheme="majorHAnsi" w:cstheme="majorHAnsi"/>
        </w:rPr>
        <w:t>is the distance from the transmitter</w:t>
      </w:r>
      <w:r w:rsidR="00C5283E">
        <w:rPr>
          <w:rFonts w:asciiTheme="majorHAnsi" w:hAnsiTheme="majorHAnsi" w:cstheme="majorHAnsi"/>
        </w:rPr>
        <w:t>;</w:t>
      </w:r>
      <w:r w:rsidRPr="0033458F">
        <w:rPr>
          <w:rFonts w:asciiTheme="majorHAnsi" w:hAnsiTheme="majorHAnsi" w:cstheme="majorHAnsi"/>
        </w:rPr>
        <w:t xml:space="preserve"> and </w:t>
      </w:r>
      <m:oMath>
        <m:sSub>
          <m:sSubPr>
            <m:ctrlPr>
              <w:rPr>
                <w:rFonts w:ascii="Cambria Math" w:hAnsi="Cambria Math" w:cstheme="majorHAnsi"/>
              </w:rPr>
            </m:ctrlPr>
          </m:sSubPr>
          <m:e>
            <m:r>
              <w:rPr>
                <w:rFonts w:ascii="Cambria Math" w:hAnsi="Cambria Math" w:cstheme="majorHAnsi"/>
              </w:rPr>
              <m:t>d</m:t>
            </m:r>
          </m:e>
          <m:sub>
            <m:r>
              <m:rPr>
                <m:sty m:val="p"/>
              </m:rPr>
              <w:rPr>
                <w:rFonts w:ascii="Cambria Math" w:hAnsi="Cambria Math" w:cstheme="majorHAnsi"/>
              </w:rPr>
              <m:t>2</m:t>
            </m:r>
          </m:sub>
        </m:sSub>
      </m:oMath>
      <w:r w:rsidRPr="0033458F">
        <w:rPr>
          <w:rFonts w:asciiTheme="majorHAnsi" w:hAnsiTheme="majorHAnsi" w:cstheme="majorHAnsi"/>
        </w:rPr>
        <w:t xml:space="preserve"> is the distance from the receiver.</w:t>
      </w:r>
      <w:r w:rsidR="00046672" w:rsidRPr="0033458F">
        <w:rPr>
          <w:rFonts w:asciiTheme="majorHAnsi" w:hAnsiTheme="majorHAnsi" w:cstheme="majorHAnsi"/>
        </w:rPr>
        <w:t xml:space="preserve"> </w:t>
      </w:r>
      <w:r w:rsidR="0033458F" w:rsidRPr="0033458F">
        <w:rPr>
          <w:rFonts w:asciiTheme="majorHAnsi" w:hAnsiTheme="majorHAnsi" w:cstheme="majorHAnsi"/>
        </w:rPr>
        <w:t>The important zones for transmission are the first 8</w:t>
      </w:r>
      <w:r w:rsidR="00C5283E">
        <w:rPr>
          <w:rFonts w:asciiTheme="majorHAnsi" w:hAnsiTheme="majorHAnsi" w:cstheme="majorHAnsi"/>
        </w:rPr>
        <w:t xml:space="preserve"> to </w:t>
      </w:r>
      <w:r w:rsidR="0033458F" w:rsidRPr="0033458F">
        <w:rPr>
          <w:rFonts w:asciiTheme="majorHAnsi" w:hAnsiTheme="majorHAnsi" w:cstheme="majorHAnsi"/>
        </w:rPr>
        <w:t>12 zones. Additionally, more than 70% of the energy is transferred via the first Fresnel zone (FFZ).</w:t>
      </w:r>
      <w:r w:rsidR="0033458F">
        <w:rPr>
          <w:rFonts w:asciiTheme="majorHAnsi" w:hAnsiTheme="majorHAnsi" w:cstheme="majorHAnsi"/>
        </w:rPr>
        <w:t xml:space="preserve"> </w:t>
      </w:r>
      <w:r w:rsidR="00EC174F">
        <w:rPr>
          <w:rFonts w:asciiTheme="majorHAnsi" w:hAnsiTheme="majorHAnsi" w:cstheme="majorHAnsi"/>
        </w:rPr>
        <w:t>Movements</w:t>
      </w:r>
      <w:r w:rsidR="00EC174F" w:rsidRPr="00EC174F">
        <w:rPr>
          <w:rFonts w:asciiTheme="majorHAnsi" w:hAnsiTheme="majorHAnsi" w:cstheme="majorHAnsi"/>
        </w:rPr>
        <w:t xml:space="preserve"> in this zone</w:t>
      </w:r>
      <w:r w:rsidR="00EC174F">
        <w:rPr>
          <w:rFonts w:asciiTheme="majorHAnsi" w:hAnsiTheme="majorHAnsi" w:cstheme="majorHAnsi"/>
        </w:rPr>
        <w:t xml:space="preserve"> can greatly affect </w:t>
      </w:r>
      <w:r w:rsidR="00C5283E">
        <w:rPr>
          <w:rFonts w:asciiTheme="majorHAnsi" w:hAnsiTheme="majorHAnsi" w:cstheme="majorHAnsi"/>
        </w:rPr>
        <w:t>received signal</w:t>
      </w:r>
      <w:r w:rsidR="00C5283E" w:rsidRPr="00EC174F">
        <w:rPr>
          <w:rFonts w:asciiTheme="majorHAnsi" w:hAnsiTheme="majorHAnsi" w:cstheme="majorHAnsi"/>
        </w:rPr>
        <w:t xml:space="preserve"> </w:t>
      </w:r>
      <w:r w:rsidR="00EC174F" w:rsidRPr="00EC174F">
        <w:rPr>
          <w:rFonts w:asciiTheme="majorHAnsi" w:hAnsiTheme="majorHAnsi" w:cstheme="majorHAnsi"/>
        </w:rPr>
        <w:t xml:space="preserve">amplitude and phase </w:t>
      </w:r>
      <w:r w:rsidR="00EC174F">
        <w:rPr>
          <w:rFonts w:asciiTheme="majorHAnsi" w:hAnsiTheme="majorHAnsi" w:cstheme="majorHAnsi"/>
        </w:rPr>
        <w:fldChar w:fldCharType="begin" w:fldLock="1"/>
      </w:r>
      <w:r w:rsidR="00EC174F">
        <w:rPr>
          <w:rFonts w:asciiTheme="majorHAnsi" w:hAnsiTheme="majorHAnsi" w:cstheme="majorHAnsi"/>
        </w:rPr>
        <w:instrText>ADDIN CSL_CITATION {"citationItems":[{"id":"ITEM-1","itemData":{"DOI":"10.1145/3191785","ISSN":"2474-9567","abstract":"Non-intrusive respiration sensing without any device attached to the target plays a particular important role in our everyday lives. However, existing solutions either require dedicated hardware or employ special-purpose signals which are not cost-effective, significantly limiting their real-life applications. Also very few work concerns about the theory behind and can explain the large performance variations in different scenarios. In this paper, we employ the cheap commodity Wi-Fi hardware already ubiquitously deployed around us for respiration sensing. For the first time, we utilize the Fresnel diffraction model to accurately quantify the relationship between the diffraction gain and human target's subtle chest displacement and thus successfully turn the previously considered \"destructive\" obstruction diffraction in the First Fresnel Zone (FFZ) into beneficial sensing capability. By not just considering the chest displacement at the frontside as the existing solutions, but also the subtle displacement at the backside, we achieve surprisingly matching results with respect to the theoretical plots and become the first to clearly explain the theory behind the performance distinction between lying and sitting for respiration sensing. With two cheap commodity Wi-Fi cards each equipped with just one antenna, we are able to achieve higher than 98% accuracy of respiration rate monitoring at more than 60% of the locations in the FFZ. Furthermore, we are able to present the detail heatmap of the sensing capability at each location inside the FFZ to guide the respiration sensing so users clearly know where are the good positions for respiration monitoring and if located at a bad position, how to move just slightly to reach a good position.","author":[{"dropping-particle":"","family":"Zhang","given":"Fusang","non-dropping-particle":"","parse-names":false,"suffix":""},{"dropping-particle":"","family":"Zhang","given":"Daqing","non-dropping-particle":"","parse-names":false,"suffix":""},{"dropping-particle":"","family":"Xiong","given":"Jie","non-dropping-particle":"","parse-names":false,"suffix":""},{"dropping-particle":"","family":"Wang","given":"Hao","non-dropping-particle":"","parse-names":false,"suffix":""},{"dropping-particle":"","family":"Niu","given":"Kai","non-dropping-particle":"","parse-names":false,"suffix":""},{"dropping-particle":"","family":"Jin","given":"Beihong","non-dropping-particle":"","parse-names":false,"suffix":""},{"dropping-particle":"","family":"Wang","given":"Yuxiang","non-dropping-particle":"","parse-names":false,"suffix":""}],"container-title":"Proceedings of the ACM on Interactive, Mobile, Wearable and Ubiquitous Technologies","id":"ITEM-1","issue":"1","issued":{"date-parts":[["2018"]]},"page":"1-23","title":"From Fresnel Diffraction Model to Fine-grained Human Respiration Sensing with Commodity Wi-Fi Devices","type":"article-journal","volume":"2"},"uris":["http://www.mendeley.com/documents/?uuid=53e917d6-cd3b-4768-a1a7-cabcb1bf72be"]}],"mendeley":{"formattedCitation":"[16]","plainTextFormattedCitation":"[16]","previouslyFormattedCitation":"[16]"},"properties":{"noteIndex":0},"schema":"https://github.com/citation-style-language/schema/raw/master/csl-citation.json"}</w:instrText>
      </w:r>
      <w:r w:rsidR="00EC174F">
        <w:rPr>
          <w:rFonts w:asciiTheme="majorHAnsi" w:hAnsiTheme="majorHAnsi" w:cstheme="majorHAnsi"/>
        </w:rPr>
        <w:fldChar w:fldCharType="separate"/>
      </w:r>
      <w:r w:rsidR="00EC174F" w:rsidRPr="00EC174F">
        <w:rPr>
          <w:rFonts w:asciiTheme="majorHAnsi" w:hAnsiTheme="majorHAnsi" w:cstheme="majorHAnsi"/>
          <w:noProof/>
        </w:rPr>
        <w:t>[16]</w:t>
      </w:r>
      <w:r w:rsidR="00EC174F">
        <w:rPr>
          <w:rFonts w:asciiTheme="majorHAnsi" w:hAnsiTheme="majorHAnsi" w:cstheme="majorHAnsi"/>
        </w:rPr>
        <w:fldChar w:fldCharType="end"/>
      </w:r>
      <w:r w:rsidR="00EC174F" w:rsidRPr="00EC174F">
        <w:rPr>
          <w:rFonts w:asciiTheme="majorHAnsi" w:hAnsiTheme="majorHAnsi" w:cstheme="majorHAnsi"/>
        </w:rPr>
        <w:t>.</w:t>
      </w:r>
      <w:r w:rsidR="00850FD0">
        <w:rPr>
          <w:rFonts w:asciiTheme="majorHAnsi" w:hAnsiTheme="majorHAnsi" w:cstheme="majorHAnsi"/>
        </w:rPr>
        <w:t xml:space="preserve"> Moreover, when an object moves across a series of Fresnel zones, received signal looks like a continuous sinusoid.</w:t>
      </w:r>
    </w:p>
    <w:p w14:paraId="3861E8C1" w14:textId="77777777" w:rsidR="00046672" w:rsidRDefault="00046672" w:rsidP="00046672">
      <w:pPr>
        <w:spacing w:line="240" w:lineRule="auto"/>
        <w:jc w:val="center"/>
      </w:pPr>
      <w:r w:rsidRPr="00046672">
        <w:rPr>
          <w:noProof/>
        </w:rPr>
        <w:drawing>
          <wp:inline distT="0" distB="0" distL="0" distR="0" wp14:anchorId="3A0ACF97" wp14:editId="4BCAB257">
            <wp:extent cx="4649525" cy="1743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64032" cy="1748514"/>
                    </a:xfrm>
                    <a:prstGeom prst="rect">
                      <a:avLst/>
                    </a:prstGeom>
                  </pic:spPr>
                </pic:pic>
              </a:graphicData>
            </a:graphic>
          </wp:inline>
        </w:drawing>
      </w:r>
    </w:p>
    <w:p w14:paraId="1F2B1359" w14:textId="7BFF8FCC" w:rsidR="0085571D" w:rsidRPr="00F27EA4" w:rsidRDefault="00046672" w:rsidP="00046672">
      <w:pPr>
        <w:pStyle w:val="Caption"/>
        <w:jc w:val="center"/>
        <w:rPr>
          <w:rFonts w:asciiTheme="majorHAnsi" w:hAnsiTheme="majorHAnsi"/>
          <w:sz w:val="28"/>
          <w:szCs w:val="32"/>
        </w:rPr>
      </w:pPr>
      <w:bookmarkStart w:id="36" w:name="_Ref34230470"/>
      <w:bookmarkStart w:id="37" w:name="_Toc35006424"/>
      <w:bookmarkStart w:id="38" w:name="_Toc36244718"/>
      <w:bookmarkStart w:id="39" w:name="_Toc36628932"/>
      <w:bookmarkStart w:id="40" w:name="_Toc37662840"/>
      <w:bookmarkStart w:id="41" w:name="_Toc37689866"/>
      <w:bookmarkStart w:id="42" w:name="_Toc37691896"/>
      <w:r w:rsidRPr="00F27EA4">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1</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4</w:t>
      </w:r>
      <w:r w:rsidR="00E65165">
        <w:rPr>
          <w:b w:val="0"/>
          <w:bCs w:val="0"/>
        </w:rPr>
        <w:fldChar w:fldCharType="end"/>
      </w:r>
      <w:bookmarkEnd w:id="36"/>
      <w:r w:rsidR="004C13CB">
        <w:rPr>
          <w:b w:val="0"/>
          <w:bCs w:val="0"/>
        </w:rPr>
        <w:t>.</w:t>
      </w:r>
      <w:r w:rsidRPr="00F27EA4">
        <w:rPr>
          <w:b w:val="0"/>
          <w:bCs w:val="0"/>
        </w:rPr>
        <w:t xml:space="preserve"> </w:t>
      </w:r>
      <w:r w:rsidR="00F27EA4" w:rsidRPr="00F27EA4">
        <w:rPr>
          <w:b w:val="0"/>
          <w:bCs w:val="0"/>
        </w:rPr>
        <w:t xml:space="preserve">Geometry of the Fresnel diffraction at point Q </w:t>
      </w:r>
      <w:r w:rsidR="00EC174F">
        <w:rPr>
          <w:b w:val="0"/>
          <w:bCs w:val="0"/>
        </w:rPr>
        <w:fldChar w:fldCharType="begin" w:fldLock="1"/>
      </w:r>
      <w:r w:rsidR="00B924DC">
        <w:rPr>
          <w:b w:val="0"/>
          <w:bCs w:val="0"/>
        </w:rPr>
        <w:instrText>ADDIN CSL_CITATION {"citationItems":[{"id":"ITEM-1","itemData":{"DOI":"10.1145/3191785","ISSN":"2474-9567","abstract":"Non-intrusive respiration sensing without any device attached to the target plays a particular important role in our everyday lives. However, existing solutions either require dedicated hardware or employ special-purpose signals which are not cost-effective, significantly limiting their real-life applications. Also very few work concerns about the theory behind and can explain the large performance variations in different scenarios. In this paper, we employ the cheap commodity Wi-Fi hardware already ubiquitously deployed around us for respiration sensing. For the first time, we utilize the Fresnel diffraction model to accurately quantify the relationship between the diffraction gain and human target's subtle chest displacement and thus successfully turn the previously considered \"destructive\" obstruction diffraction in the First Fresnel Zone (FFZ) into beneficial sensing capability. By not just considering the chest displacement at the frontside as the existing solutions, but also the subtle displacement at the backside, we achieve surprisingly matching results with respect to the theoretical plots and become the first to clearly explain the theory behind the performance distinction between lying and sitting for respiration sensing. With two cheap commodity Wi-Fi cards each equipped with just one antenna, we are able to achieve higher than 98% accuracy of respiration rate monitoring at more than 60% of the locations in the FFZ. Furthermore, we are able to present the detail heatmap of the sensing capability at each location inside the FFZ to guide the respiration sensing so users clearly know where are the good positions for respiration monitoring and if located at a bad position, how to move just slightly to reach a good position.","author":[{"dropping-particle":"","family":"Zhang","given":"Fusang","non-dropping-particle":"","parse-names":false,"suffix":""},{"dropping-particle":"","family":"Zhang","given":"Daqing","non-dropping-particle":"","parse-names":false,"suffix":""},{"dropping-particle":"","family":"Xiong","given":"Jie","non-dropping-particle":"","parse-names":false,"suffix":""},{"dropping-particle":"","family":"Wang","given":"Hao","non-dropping-particle":"","parse-names":false,"suffix":""},{"dropping-particle":"","family":"Niu","given":"Kai","non-dropping-particle":"","parse-names":false,"suffix":""},{"dropping-particle":"","family":"Jin","given":"Beihong","non-dropping-particle":"","parse-names":false,"suffix":""},{"dropping-particle":"","family":"Wang","given":"Yuxiang","non-dropping-particle":"","parse-names":false,"suffix":""}],"container-title":"Proceedings of the ACM on Interactive, Mobile, Wearable and Ubiquitous Technologies","id":"ITEM-1","issue":"1","issued":{"date-parts":[["2018"]]},"page":"1-23","title":"From Fresnel Diffraction Model to Fine-grained Human Respiration Sensing with Commodity Wi-Fi Devices","type":"article-journal","volume":"2"},"uris":["http://www.mendeley.com/documents/?uuid=53e917d6-cd3b-4768-a1a7-cabcb1bf72be"]}],"mendeley":{"formattedCitation":"[16]","plainTextFormattedCitation":"[16]","previouslyFormattedCitation":"[16]"},"properties":{"noteIndex":0},"schema":"https://github.com/citation-style-language/schema/raw/master/csl-citation.json"}</w:instrText>
      </w:r>
      <w:r w:rsidR="00EC174F">
        <w:rPr>
          <w:b w:val="0"/>
          <w:bCs w:val="0"/>
        </w:rPr>
        <w:fldChar w:fldCharType="separate"/>
      </w:r>
      <w:r w:rsidR="00EC174F" w:rsidRPr="00EC174F">
        <w:rPr>
          <w:b w:val="0"/>
          <w:bCs w:val="0"/>
          <w:noProof/>
        </w:rPr>
        <w:t>[16]</w:t>
      </w:r>
      <w:bookmarkEnd w:id="37"/>
      <w:bookmarkEnd w:id="38"/>
      <w:bookmarkEnd w:id="39"/>
      <w:r w:rsidR="00EC174F">
        <w:rPr>
          <w:b w:val="0"/>
          <w:bCs w:val="0"/>
        </w:rPr>
        <w:fldChar w:fldCharType="end"/>
      </w:r>
      <w:r w:rsidR="004C13CB">
        <w:rPr>
          <w:b w:val="0"/>
          <w:bCs w:val="0"/>
        </w:rPr>
        <w:t>.</w:t>
      </w:r>
      <w:bookmarkEnd w:id="40"/>
      <w:bookmarkEnd w:id="41"/>
      <w:bookmarkEnd w:id="42"/>
      <w:r w:rsidR="0085571D" w:rsidRPr="00F27EA4">
        <w:rPr>
          <w:rFonts w:asciiTheme="majorHAnsi" w:hAnsiTheme="majorHAnsi"/>
          <w:sz w:val="28"/>
          <w:szCs w:val="32"/>
        </w:rPr>
        <w:br w:type="page"/>
      </w:r>
    </w:p>
    <w:p w14:paraId="52921200" w14:textId="77777777" w:rsidR="00A84EFD" w:rsidRDefault="00691340" w:rsidP="00EE72E8">
      <w:pPr>
        <w:pStyle w:val="Heading1"/>
      </w:pPr>
      <w:bookmarkStart w:id="43" w:name="_Toc37688994"/>
      <w:r>
        <w:lastRenderedPageBreak/>
        <w:t>Related Work</w:t>
      </w:r>
      <w:bookmarkEnd w:id="43"/>
    </w:p>
    <w:p w14:paraId="48C96D94" w14:textId="5FBD7DD1" w:rsidR="00766003" w:rsidRDefault="005A624D" w:rsidP="0051093F">
      <w:pPr>
        <w:ind w:firstLine="720"/>
        <w:jc w:val="both"/>
      </w:pPr>
      <w:r>
        <w:t>In recent years</w:t>
      </w:r>
      <w:r w:rsidR="00410E83">
        <w:t xml:space="preserve">, </w:t>
      </w:r>
      <w:r w:rsidR="009168C1">
        <w:t xml:space="preserve">contactless </w:t>
      </w:r>
      <w:r w:rsidR="00691340">
        <w:t>RR monitoring</w:t>
      </w:r>
      <w:r w:rsidR="009168C1">
        <w:t xml:space="preserve"> systems</w:t>
      </w:r>
      <w:r w:rsidR="00691340">
        <w:t xml:space="preserve"> based on Wi-Fi CSI </w:t>
      </w:r>
      <w:r w:rsidR="00C5283E">
        <w:t>have sparked</w:t>
      </w:r>
      <w:r w:rsidR="00410E83">
        <w:t xml:space="preserve"> </w:t>
      </w:r>
      <w:r w:rsidR="00C5283E">
        <w:t xml:space="preserve">significant interest in </w:t>
      </w:r>
      <w:r w:rsidR="00410E83">
        <w:t>research.</w:t>
      </w:r>
      <w:r w:rsidR="0085571D">
        <w:t xml:space="preserve"> </w:t>
      </w:r>
      <w:r w:rsidR="009168C1">
        <w:t>There has been a growing interest in th</w:t>
      </w:r>
      <w:r w:rsidR="00445717">
        <w:t>e</w:t>
      </w:r>
      <w:r w:rsidR="009168C1">
        <w:t>se systems because they are non-invasive, low cost and easy to implement.</w:t>
      </w:r>
      <w:r w:rsidR="00445717">
        <w:t xml:space="preserve"> </w:t>
      </w:r>
      <w:r w:rsidR="00766003">
        <w:t xml:space="preserve">Previous work can be divided into </w:t>
      </w:r>
      <w:r w:rsidR="003066B4">
        <w:t xml:space="preserve">two primary types: 1) </w:t>
      </w:r>
      <w:r w:rsidR="00766003">
        <w:t>pattern-</w:t>
      </w:r>
      <w:r w:rsidR="003066B4">
        <w:t>based</w:t>
      </w:r>
      <w:r w:rsidR="00766003">
        <w:t xml:space="preserve"> and </w:t>
      </w:r>
      <w:r w:rsidR="003066B4">
        <w:t xml:space="preserve">2) </w:t>
      </w:r>
      <w:r w:rsidR="00766003">
        <w:t>model-based RR estimation systems.</w:t>
      </w:r>
    </w:p>
    <w:p w14:paraId="6617FCBD" w14:textId="77777777" w:rsidR="006346C8" w:rsidRDefault="006346C8" w:rsidP="00EE4352">
      <w:pPr>
        <w:pStyle w:val="Heading2"/>
      </w:pPr>
      <w:bookmarkStart w:id="44" w:name="_Toc37688995"/>
      <w:r>
        <w:t>Pattern-based RR Estimation Systems</w:t>
      </w:r>
      <w:bookmarkEnd w:id="44"/>
      <w:r>
        <w:t xml:space="preserve">  </w:t>
      </w:r>
    </w:p>
    <w:p w14:paraId="5AD47178" w14:textId="74ACEAE4" w:rsidR="000460A3" w:rsidRDefault="009428C6" w:rsidP="0051093F">
      <w:pPr>
        <w:jc w:val="both"/>
      </w:pPr>
      <w:r>
        <w:tab/>
      </w:r>
      <w:bookmarkStart w:id="45" w:name="_Hlk31194095"/>
      <w:r>
        <w:rPr>
          <w:rFonts w:ascii="Times New Roman" w:hAnsi="Times New Roman"/>
        </w:rPr>
        <w:t>Liu</w:t>
      </w:r>
      <w:r w:rsidRPr="00A14341">
        <w:rPr>
          <w:rFonts w:ascii="Times New Roman" w:hAnsi="Times New Roman"/>
        </w:rPr>
        <w:t xml:space="preserve">, </w:t>
      </w:r>
      <w:r w:rsidRPr="00A14341">
        <w:rPr>
          <w:rFonts w:ascii="Times New Roman" w:hAnsi="Times New Roman"/>
          <w:i/>
        </w:rPr>
        <w:t xml:space="preserve">et al. </w:t>
      </w:r>
      <w:r w:rsidR="00314D10">
        <w:rPr>
          <w:rFonts w:ascii="Times New Roman" w:hAnsi="Times New Roman"/>
          <w:iCs/>
        </w:rPr>
        <w:t xml:space="preserve">(2014) </w:t>
      </w:r>
      <w:r w:rsidR="00314D10">
        <w:rPr>
          <w:rFonts w:ascii="Times New Roman" w:hAnsi="Times New Roman"/>
          <w:iCs/>
        </w:rPr>
        <w:fldChar w:fldCharType="begin" w:fldLock="1"/>
      </w:r>
      <w:r w:rsidR="00EC174F">
        <w:rPr>
          <w:rFonts w:ascii="Times New Roman" w:hAnsi="Times New Roman"/>
          <w:iCs/>
        </w:rPr>
        <w:instrText>ADDIN CSL_CITATION {"citationItems":[{"id":"ITEM-1","itemData":{"DOI":"10.1109/RTSS.2014.30","ISBN":"9781479972876","ISSN":"10528725","abstract":"Is it possible to leverage WiFi signals collected in bedrooms to monitor a person's sleep? In this paper, we show that with off-the-shelf WiFi devices, fine-grained sleep information like a person's respiration, sleeping postures and rollovers can be successfully extracted. We do this by introducing Wi-Sleep, the first sleep monitoring system based on WiFi signals. Wi-Sleep adopts off-the-shelf WiFi devices to continuously collect the fine-grained wireless channel state information (CSI) around a person. From the CSI, Wi-Sleep extracts rhythmic patterns associated with respiration and abrupt changes due to the body movement. Compared to existing sleep monitoring systems that usually require special devices attached to human body (i.e. Probes, head belt, and wrist band), Wi-Sleep is completely contact less. In addition, different from many vision-based sleep monitoring systems, Wi-Sleep is robust to low-light environments and does not raise privacy concerns. Preliminary testing results show that the Wi-Sleep can reliably track a person's respiration and sleeping postures in different conditions.","author":[{"dropping-particle":"","family":"Liu","given":"Xuefeng","non-dropping-particle":"","parse-names":false,"suffix":""},{"dropping-particle":"","family":"Cao","given":"Jiannong","non-dropping-particle":"","parse-names":false,"suffix":""},{"dropping-particle":"","family":"Tang","given":"Shaojie","non-dropping-particle":"","parse-names":false,"suffix":""},{"dropping-particle":"","family":"Wen","given":"Jiaqi","non-dropping-particle":"","parse-names":false,"suffix":""}],"container-title":"Proceedings - Real-Time Systems Symposium","id":"ITEM-1","issue":"January","issued":{"date-parts":[["2015"]]},"page":"346-355","publisher":"IEEE","title":"Wi-sleep: Contactless sleep monitoring via WiFi signals","type":"article-journal","volume":"2015-Janua"},"uris":["http://www.mendeley.com/documents/?uuid=8922d274-23d9-4c79-97c8-419e39367a0c"]}],"mendeley":{"formattedCitation":"[17]","plainTextFormattedCitation":"[17]","previouslyFormattedCitation":"[17]"},"properties":{"noteIndex":0},"schema":"https://github.com/citation-style-language/schema/raw/master/csl-citation.json"}</w:instrText>
      </w:r>
      <w:r w:rsidR="00314D10">
        <w:rPr>
          <w:rFonts w:ascii="Times New Roman" w:hAnsi="Times New Roman"/>
          <w:iCs/>
        </w:rPr>
        <w:fldChar w:fldCharType="separate"/>
      </w:r>
      <w:r w:rsidR="00EC174F" w:rsidRPr="00EC174F">
        <w:rPr>
          <w:rFonts w:ascii="Times New Roman" w:hAnsi="Times New Roman"/>
          <w:iCs/>
          <w:noProof/>
        </w:rPr>
        <w:t>[17]</w:t>
      </w:r>
      <w:r w:rsidR="00314D10">
        <w:rPr>
          <w:rFonts w:ascii="Times New Roman" w:hAnsi="Times New Roman"/>
          <w:iCs/>
        </w:rPr>
        <w:fldChar w:fldCharType="end"/>
      </w:r>
      <w:r w:rsidR="00314D10">
        <w:rPr>
          <w:rFonts w:ascii="Times New Roman" w:hAnsi="Times New Roman"/>
          <w:iCs/>
        </w:rPr>
        <w:t xml:space="preserve"> developed Wi</w:t>
      </w:r>
      <w:r w:rsidR="0051093F">
        <w:rPr>
          <w:rFonts w:ascii="Times New Roman" w:hAnsi="Times New Roman"/>
          <w:iCs/>
        </w:rPr>
        <w:t>-</w:t>
      </w:r>
      <w:r w:rsidR="00314D10">
        <w:rPr>
          <w:rFonts w:ascii="Times New Roman" w:hAnsi="Times New Roman"/>
          <w:iCs/>
        </w:rPr>
        <w:t>Sleep</w:t>
      </w:r>
      <w:r w:rsidR="00C5283E">
        <w:rPr>
          <w:rFonts w:ascii="Times New Roman" w:hAnsi="Times New Roman"/>
          <w:iCs/>
        </w:rPr>
        <w:t>—</w:t>
      </w:r>
      <w:r w:rsidR="00314D10">
        <w:rPr>
          <w:rFonts w:ascii="Times New Roman" w:hAnsi="Times New Roman"/>
          <w:iCs/>
        </w:rPr>
        <w:t xml:space="preserve">the first system </w:t>
      </w:r>
      <w:r w:rsidR="00DB2622">
        <w:t>analyz</w:t>
      </w:r>
      <w:r w:rsidR="00C5283E">
        <w:t>ing</w:t>
      </w:r>
      <w:r w:rsidR="00DB2622">
        <w:t xml:space="preserve"> CSI data from COTS Wi-Fi devices </w:t>
      </w:r>
      <w:r w:rsidR="00C5283E">
        <w:t xml:space="preserve">for </w:t>
      </w:r>
      <w:r w:rsidR="00DB2622">
        <w:t>monitor</w:t>
      </w:r>
      <w:r w:rsidR="00C5283E">
        <w:t>ing</w:t>
      </w:r>
      <w:r w:rsidR="00DB2622">
        <w:t xml:space="preserve"> </w:t>
      </w:r>
      <w:r w:rsidR="00C5283E">
        <w:t xml:space="preserve">human </w:t>
      </w:r>
      <w:r w:rsidR="00DB2622">
        <w:t>respiration during sleep.</w:t>
      </w:r>
      <w:r w:rsidR="00314D10">
        <w:t xml:space="preserve"> This work was extended in </w:t>
      </w:r>
      <w:r w:rsidR="00314D10" w:rsidRPr="0038383B">
        <w:fldChar w:fldCharType="begin" w:fldLock="1"/>
      </w:r>
      <w:r w:rsidR="00EC174F">
        <w:instrText>ADDIN CSL_CITATION {"citationItems":[{"id":"ITEM-1","itemData":{"DOI":"10.1109/TMC.2015.2504935","ISSN":"15361233","abstract":"Non-invasive human sensing based on radio signals has attracted numerous research interests in recent years. Previous work mainly focused on detecting the presence of a person or identifying human gestures and activities. In this paper, we show that with off-the-shelf WiFi devices, fine-grained respiration information of a person under different sleeping positions can be extracted successfully. We do this by introducing a breath monitoring system based on WiFi signals. This system adopts off-the-shelf WiFi devices to continuously collect the fine-grained wireless channel state information (CSI) around a person. From the CSI, the rhythmic patterns associated with respiration and abrupt changes due to the body movement are identified. Compared to existing respiration monitoring systems that usually require special devices attached to human body, this system is completely contactless. In addition, different from many vision-based sleep monitoring systems, it is robust to low-light environments and does not raise privacy concerns. Preliminary testing results show that our system can reliably track a person's respiration reliably in different sleeping postures.","author":[{"dropping-particle":"","family":"Liu","given":"Xuefeng","non-dropping-particle":"","parse-names":false,"suffix":""},{"dropping-particle":"","family":"Cao","given":"Jiannong","non-dropping-particle":"","parse-names":false,"suffix":""},{"dropping-particle":"","family":"Tang","given":"Shaojie","non-dropping-particle":"","parse-names":false,"suffix":""},{"dropping-particle":"","family":"Wen","given":"Jiaqi","non-dropping-particle":"","parse-names":false,"suffix":""},{"dropping-particle":"","family":"Guo","given":"Peng","non-dropping-particle":"","parse-names":false,"suffix":""}],"container-title":"IEEE Transactions on Mobile Computing","id":"ITEM-1","issue":"10","issued":{"date-parts":[["2016"]]},"page":"2466-2479","publisher":"IEEE","title":"Contactless Respiration Monitoring Via Off-the-Shelf WiFi Devices","type":"article-journal","volume":"15"},"uris":["http://www.mendeley.com/documents/?uuid=539b5074-bcab-4468-a762-e61ffc322c14"]}],"mendeley":{"formattedCitation":"[18]","plainTextFormattedCitation":"[18]","previouslyFormattedCitation":"[18]"},"properties":{"noteIndex":0},"schema":"https://github.com/citation-style-language/schema/raw/master/csl-citation.json"}</w:instrText>
      </w:r>
      <w:r w:rsidR="00314D10" w:rsidRPr="0038383B">
        <w:fldChar w:fldCharType="separate"/>
      </w:r>
      <w:r w:rsidR="00EC174F" w:rsidRPr="00EC174F">
        <w:rPr>
          <w:noProof/>
        </w:rPr>
        <w:t>[18]</w:t>
      </w:r>
      <w:r w:rsidR="00314D10" w:rsidRPr="0038383B">
        <w:fldChar w:fldCharType="end"/>
      </w:r>
      <w:r w:rsidR="002211CF">
        <w:t xml:space="preserve">, where abnormal breathing and </w:t>
      </w:r>
      <w:r w:rsidR="00C5283E">
        <w:t xml:space="preserve">varied </w:t>
      </w:r>
      <w:r w:rsidR="002211CF">
        <w:t xml:space="preserve">sleeping postures </w:t>
      </w:r>
      <w:r w:rsidR="00C5283E">
        <w:t>we</w:t>
      </w:r>
      <w:r w:rsidR="002211CF">
        <w:t>re examined</w:t>
      </w:r>
      <w:r w:rsidR="00314D10">
        <w:t>.</w:t>
      </w:r>
      <w:r w:rsidR="00DB2622">
        <w:t xml:space="preserve"> </w:t>
      </w:r>
      <w:r>
        <w:t>The authors</w:t>
      </w:r>
      <w:r w:rsidR="00DB2622">
        <w:t xml:space="preserve"> </w:t>
      </w:r>
      <w:r w:rsidR="00C5283E">
        <w:t xml:space="preserve">discovered </w:t>
      </w:r>
      <w:r w:rsidR="00DB2622">
        <w:t xml:space="preserve">that the ripple-like pattern in the </w:t>
      </w:r>
      <w:r w:rsidR="00C5283E">
        <w:t xml:space="preserve">CSI </w:t>
      </w:r>
      <w:r w:rsidR="00DB2622">
        <w:t xml:space="preserve">amplitude </w:t>
      </w:r>
      <w:r w:rsidR="00D54187">
        <w:t xml:space="preserve">is related to chest movement. </w:t>
      </w:r>
      <w:r w:rsidR="003066B4">
        <w:t>Accordingly</w:t>
      </w:r>
      <w:r w:rsidR="0067016E">
        <w:t>, they used the CSI amplitude as an input for respiration monitoring.</w:t>
      </w:r>
      <w:r w:rsidR="0051093F">
        <w:t xml:space="preserve"> </w:t>
      </w:r>
      <w:r w:rsidR="00874982">
        <w:t xml:space="preserve">In this work, </w:t>
      </w:r>
      <w:r w:rsidR="0038383B">
        <w:t xml:space="preserve">all CSI streams from all subcarriers </w:t>
      </w:r>
      <w:r w:rsidR="003066B4">
        <w:t xml:space="preserve">were </w:t>
      </w:r>
      <w:r w:rsidR="0038383B">
        <w:t xml:space="preserve">combined </w:t>
      </w:r>
      <w:r w:rsidR="00CD3D86">
        <w:t xml:space="preserve">and weighted based on their periodicity </w:t>
      </w:r>
      <w:r w:rsidR="0038383B">
        <w:t xml:space="preserve">to </w:t>
      </w:r>
      <w:r w:rsidR="003066B4">
        <w:t xml:space="preserve">obtain </w:t>
      </w:r>
      <w:r w:rsidR="0038383B">
        <w:t xml:space="preserve">an RR estimate. </w:t>
      </w:r>
    </w:p>
    <w:p w14:paraId="2311E13C" w14:textId="40E20AB9" w:rsidR="00D76CF4" w:rsidRDefault="00592F24" w:rsidP="00B97420">
      <w:pPr>
        <w:jc w:val="both"/>
      </w:pPr>
      <w:r>
        <w:tab/>
        <w:t xml:space="preserve">Liu, </w:t>
      </w:r>
      <w:r w:rsidRPr="00592F24">
        <w:rPr>
          <w:i/>
          <w:iCs/>
        </w:rPr>
        <w:t>et al.</w:t>
      </w:r>
      <w:r>
        <w:rPr>
          <w:i/>
          <w:iCs/>
        </w:rPr>
        <w:t xml:space="preserve"> </w:t>
      </w:r>
      <w:r>
        <w:t>(2015)</w:t>
      </w:r>
      <w:r w:rsidRPr="00592F24">
        <w:rPr>
          <w:i/>
          <w:iCs/>
        </w:rPr>
        <w:t xml:space="preserve"> </w:t>
      </w:r>
      <w:r>
        <w:fldChar w:fldCharType="begin" w:fldLock="1"/>
      </w:r>
      <w:r w:rsidR="00EC174F">
        <w:instrText>ADDIN CSL_CITATION {"citationItems":[{"id":"ITEM-1","itemData":{"DOI":"10.1145/2746285.2746303","ISBN":"9781450334891","abstract":"Tracking human vital signs of breathing and heart rates during sleep is important as it can help to assess the general physical health of a person and provide useful clues for diagnosing possible diseases. Traditional approaches (e.g., Polysomnography (PSG)) are limited to clinic usage. Recent radio frequency (RF) based approaches require specialized devices or dedicated wireless sensors and are only able to track breathing rate. In this work, we propose to track the vital signs of both breathing rate and heart rate during sleep by using off-the-shelf WiFi without any wearable or dedicated devices. Our system re-uses existing WiFi network and exploits the fine-grained channel information to capture the minute movements caused by breathing and heart beats. Our system thus has the potential to be widely deployed and perform continuous long-term monitoring. The developed algorithm makes use of the channel information in both time and frequency domain to estimate breathing and heart rates, and it works well when either individual or two persons are in bed. Our extensive experiments demonstrate that our system can accurately capture vital signs during sleep under realistic settings, and achieve comparable or even better performance comparing to traditional and existing approaches, which is a strong indication of providing non-invasive, continuous fine-grained vital signs monitoring without any additional cost.","author":[{"dropping-particle":"","family":"Liu","given":"Jian","non-dropping-particle":"","parse-names":false,"suffix":""},{"dropping-particle":"","family":"Wang","given":"Yan","non-dropping-particle":"","parse-names":false,"suffix":""},{"dropping-particle":"","family":"Chen","given":"Yingying","non-dropping-particle":"","parse-names":false,"suffix":""},{"dropping-particle":"","family":"Yang","given":"Jie","non-dropping-particle":"","parse-names":false,"suffix":""},{"dropping-particle":"","family":"Chen","given":"Xu","non-dropping-particle":"","parse-names":false,"suffix":""},{"dropping-particle":"","family":"Cheng","given":"Jerry","non-dropping-particle":"","parse-names":false,"suffix":""}],"container-title":"Proceedings of the International Symposium on Mobile Ad Hoc Networking and Computing (MobiHoc)","id":"ITEM-1","issued":{"date-parts":[["2015"]]},"page":"267-276","title":"Tracking vital signs during sleep leveraging off-the-shelf WiFi","type":"article-journal","volume":"2015-June"},"uris":["http://www.mendeley.com/documents/?uuid=04ee6773-7589-4af7-887d-2739a53630bc"]}],"mendeley":{"formattedCitation":"[19]","plainTextFormattedCitation":"[19]","previouslyFormattedCitation":"[19]"},"properties":{"noteIndex":0},"schema":"https://github.com/citation-style-language/schema/raw/master/csl-citation.json"}</w:instrText>
      </w:r>
      <w:r>
        <w:fldChar w:fldCharType="separate"/>
      </w:r>
      <w:r w:rsidR="00EC174F" w:rsidRPr="00EC174F">
        <w:rPr>
          <w:noProof/>
        </w:rPr>
        <w:t>[19]</w:t>
      </w:r>
      <w:r>
        <w:fldChar w:fldCharType="end"/>
      </w:r>
      <w:r>
        <w:t xml:space="preserve"> </w:t>
      </w:r>
      <w:r w:rsidR="00B551AB">
        <w:t xml:space="preserve">developed a </w:t>
      </w:r>
      <w:r w:rsidR="00B97420">
        <w:t xml:space="preserve">CSI-based </w:t>
      </w:r>
      <w:r w:rsidR="00B551AB">
        <w:t xml:space="preserve">system </w:t>
      </w:r>
      <w:r>
        <w:t>to track RR and heart rate during sleep</w:t>
      </w:r>
      <w:r w:rsidR="00C75666">
        <w:t xml:space="preserve"> for </w:t>
      </w:r>
      <w:r w:rsidR="003066B4">
        <w:t>one-</w:t>
      </w:r>
      <w:r w:rsidR="00C75666">
        <w:t xml:space="preserve"> and two-person scenario</w:t>
      </w:r>
      <w:r w:rsidR="003066B4">
        <w:t>s</w:t>
      </w:r>
      <w:r w:rsidR="000F5907">
        <w:t>.</w:t>
      </w:r>
      <w:r w:rsidR="00874982">
        <w:t xml:space="preserve"> </w:t>
      </w:r>
      <w:r w:rsidR="002211CF">
        <w:t xml:space="preserve">CSI amplitude </w:t>
      </w:r>
      <w:r w:rsidR="00874982">
        <w:t>streams for</w:t>
      </w:r>
      <w:r w:rsidR="005E24A0">
        <w:t xml:space="preserve"> </w:t>
      </w:r>
      <w:r w:rsidR="003066B4">
        <w:t>one-</w:t>
      </w:r>
      <w:r w:rsidR="005E24A0">
        <w:t>person</w:t>
      </w:r>
      <w:r w:rsidR="00874982">
        <w:t xml:space="preserve"> RR estimation </w:t>
      </w:r>
      <w:r w:rsidR="003066B4">
        <w:t xml:space="preserve">were </w:t>
      </w:r>
      <w:r w:rsidR="00874982">
        <w:t>selected</w:t>
      </w:r>
      <w:r w:rsidR="005E24A0">
        <w:t xml:space="preserve"> and weighted</w:t>
      </w:r>
      <w:r w:rsidR="00874982">
        <w:t xml:space="preserve"> </w:t>
      </w:r>
      <w:r w:rsidR="003066B4">
        <w:t>according to</w:t>
      </w:r>
      <w:r w:rsidR="00874982">
        <w:t xml:space="preserve"> their variance. </w:t>
      </w:r>
      <w:r w:rsidR="005E24A0">
        <w:t>For two</w:t>
      </w:r>
      <w:r w:rsidR="003066B4">
        <w:t xml:space="preserve">-person </w:t>
      </w:r>
      <w:r w:rsidR="005E24A0">
        <w:t>RR estimation,</w:t>
      </w:r>
      <w:r w:rsidR="000F5907">
        <w:t xml:space="preserve"> </w:t>
      </w:r>
      <w:bookmarkStart w:id="46" w:name="_Hlk31194130"/>
      <w:bookmarkEnd w:id="45"/>
      <w:r w:rsidR="00EA72A4">
        <w:t xml:space="preserve">the PSD for each selected subcarrier </w:t>
      </w:r>
      <w:r w:rsidR="003066B4">
        <w:t xml:space="preserve">was </w:t>
      </w:r>
      <w:r w:rsidR="00EA72A4">
        <w:t xml:space="preserve">obtained. K-means clustering </w:t>
      </w:r>
      <w:r w:rsidR="003066B4">
        <w:t xml:space="preserve">was </w:t>
      </w:r>
      <w:r w:rsidR="00EA72A4">
        <w:t>applied to classify the s</w:t>
      </w:r>
      <w:r w:rsidR="005E24A0">
        <w:t>trong</w:t>
      </w:r>
      <w:r w:rsidR="00EA72A4">
        <w:t xml:space="preserve"> peaks </w:t>
      </w:r>
      <w:r w:rsidR="00350C3F">
        <w:t xml:space="preserve">into two clusters </w:t>
      </w:r>
      <w:r w:rsidR="00153AE8">
        <w:t>relative to</w:t>
      </w:r>
      <w:r w:rsidR="00350C3F">
        <w:t xml:space="preserve"> PSD amplitude and the frequency. </w:t>
      </w:r>
      <w:r w:rsidR="003066B4">
        <w:t>E</w:t>
      </w:r>
      <w:r w:rsidR="00350C3F">
        <w:t xml:space="preserve">stimated RRs of two </w:t>
      </w:r>
      <w:r w:rsidR="003066B4">
        <w:t xml:space="preserve">persons </w:t>
      </w:r>
      <w:r w:rsidR="00153AE8">
        <w:t xml:space="preserve">were </w:t>
      </w:r>
      <w:r w:rsidR="00350C3F">
        <w:t>the average values of frequencies in two clusters.</w:t>
      </w:r>
      <w:r w:rsidR="00767917">
        <w:t xml:space="preserve"> </w:t>
      </w:r>
      <w:r w:rsidR="00153AE8">
        <w:t xml:space="preserve">One notable issue was the </w:t>
      </w:r>
      <w:r w:rsidR="00767917">
        <w:t>difficult</w:t>
      </w:r>
      <w:r w:rsidR="00153AE8">
        <w:t xml:space="preserve">y in determining </w:t>
      </w:r>
      <w:r w:rsidR="00767917">
        <w:t xml:space="preserve">which RR </w:t>
      </w:r>
      <w:r w:rsidR="00153AE8">
        <w:t>belonged</w:t>
      </w:r>
      <w:r w:rsidR="00767917">
        <w:t xml:space="preserve"> to whom. </w:t>
      </w:r>
    </w:p>
    <w:p w14:paraId="7FFA9010" w14:textId="025D866A" w:rsidR="0038383B" w:rsidRDefault="00D76CF4" w:rsidP="00B97420">
      <w:pPr>
        <w:jc w:val="both"/>
      </w:pPr>
      <w:r>
        <w:tab/>
      </w:r>
      <w:r w:rsidR="00FA31A7">
        <w:t xml:space="preserve">Wu, </w:t>
      </w:r>
      <w:r w:rsidR="00FA31A7" w:rsidRPr="00FA31A7">
        <w:rPr>
          <w:i/>
          <w:iCs/>
        </w:rPr>
        <w:t xml:space="preserve">et </w:t>
      </w:r>
      <w:proofErr w:type="spellStart"/>
      <w:r w:rsidR="00FA31A7" w:rsidRPr="00FA31A7">
        <w:rPr>
          <w:i/>
          <w:iCs/>
        </w:rPr>
        <w:t>a</w:t>
      </w:r>
      <w:r w:rsidR="00153AE8">
        <w:rPr>
          <w:i/>
          <w:iCs/>
        </w:rPr>
        <w:t>.</w:t>
      </w:r>
      <w:r w:rsidR="00FA31A7" w:rsidRPr="00FA31A7">
        <w:rPr>
          <w:i/>
          <w:iCs/>
        </w:rPr>
        <w:t>l</w:t>
      </w:r>
      <w:proofErr w:type="spellEnd"/>
      <w:r w:rsidR="00105CDC">
        <w:rPr>
          <w:i/>
          <w:iCs/>
        </w:rPr>
        <w:t xml:space="preserve"> </w:t>
      </w:r>
      <w:r w:rsidR="00105CDC">
        <w:t>(2015)</w:t>
      </w:r>
      <w:bookmarkEnd w:id="46"/>
      <w:r w:rsidR="00FA31A7">
        <w:rPr>
          <w:i/>
          <w:iCs/>
        </w:rPr>
        <w:t xml:space="preserve"> </w:t>
      </w:r>
      <w:r w:rsidR="00105CDC">
        <w:rPr>
          <w:i/>
          <w:iCs/>
        </w:rPr>
        <w:fldChar w:fldCharType="begin" w:fldLock="1"/>
      </w:r>
      <w:r w:rsidR="00EC174F">
        <w:rPr>
          <w:i/>
          <w:iCs/>
        </w:rPr>
        <w:instrText>ADDIN CSL_CITATION {"citationItems":[{"id":"ITEM-1","itemData":{"DOI":"10.1109/JSAC.2015.2430294","ISSN":"07338716","abstract":"Non-invasive human sensing based on radio signals has attracted a great deal of research interest and fostered a broad range of innovative applications of localization, gesture recognition, smart health-care, etc., for which a primary primitive is to detect human presence. Previous works have studied the detection of moving humans via signal variations caused by human movements. For stationary people, however, existing approaches often employ a prerequisite scenario-tailored calibration of channel profile in human-free environments. Based on in-depth understanding of human motion induced signal attenuation reflected by PHY layer channel state information (CSI), we propose DeMan, a unified scheme for non-invasive detection of moving and stationary human on commodity WiFi devices. DeMan takes advantage of both amplitude and phase information of CSI to detect moving targets. In addition, DeMan considers human breathing as an intrinsic indicator of stationary human presence and adopts sophisticated mechanisms to detect particular signal patterns caused by minute chest motions, which could be destroyed by significant whole-body motion or hidden by environmental noises. By doing this, DeMan is capable of simultaneously detecting moving and stationary people with only a small number of prior measurements for model parameter determination, yet without the cumbersome scenario-specific calibration. Extensive experimental evaluation in typical indoor environments validates the great performance of DeMan in various human poses and locations and diverse channel conditions. Particularly, DeMan provides a detection rate of around 95% for both moving and stationary people, while identifies human-free scenarios by 96%, all of which outperforms existing methods by about 30%.","author":[{"dropping-particle":"","family":"Wu","given":"Chenshu","non-dropping-particle":"","parse-names":false,"suffix":""},{"dropping-particle":"","family":"Yang","given":"Zheng","non-dropping-particle":"","parse-names":false,"suffix":""},{"dropping-particle":"","family":"Zhou","given":"Zimu","non-dropping-particle":"","parse-names":false,"suffix":""},{"dropping-particle":"","family":"Liu","given":"Xuefeng","non-dropping-particle":"","parse-names":false,"suffix":""},{"dropping-particle":"","family":"Liu","given":"Yunhao","non-dropping-particle":"","parse-names":false,"suffix":""},{"dropping-particle":"","family":"Cao","given":"Jiannong","non-dropping-particle":"","parse-names":false,"suffix":""}],"container-title":"IEEE Journal on Selected Areas in Communications","id":"ITEM-1","issue":"11","issued":{"date-parts":[["2015"]]},"page":"2329-2342","publisher":"IEEE","title":"Non-invasive detection of moving and stationary human with WiFi","type":"article-journal","volume":"33"},"uris":["http://www.mendeley.com/documents/?uuid=6cac0196-b916-43a5-80f9-a24f11ef92d8"]}],"mendeley":{"formattedCitation":"[20]","plainTextFormattedCitation":"[20]","previouslyFormattedCitation":"[20]"},"properties":{"noteIndex":0},"schema":"https://github.com/citation-style-language/schema/raw/master/csl-citation.json"}</w:instrText>
      </w:r>
      <w:r w:rsidR="00105CDC">
        <w:rPr>
          <w:i/>
          <w:iCs/>
        </w:rPr>
        <w:fldChar w:fldCharType="separate"/>
      </w:r>
      <w:r w:rsidR="00EC174F" w:rsidRPr="00EC174F">
        <w:rPr>
          <w:iCs/>
          <w:noProof/>
        </w:rPr>
        <w:t>[20]</w:t>
      </w:r>
      <w:r w:rsidR="00105CDC">
        <w:rPr>
          <w:i/>
          <w:iCs/>
        </w:rPr>
        <w:fldChar w:fldCharType="end"/>
      </w:r>
      <w:r w:rsidR="00105CDC">
        <w:rPr>
          <w:i/>
          <w:iCs/>
        </w:rPr>
        <w:t xml:space="preserve"> </w:t>
      </w:r>
      <w:r w:rsidR="00FA31A7">
        <w:t>developed a system</w:t>
      </w:r>
      <w:r w:rsidR="00D7706D">
        <w:t xml:space="preserve">, called </w:t>
      </w:r>
      <w:proofErr w:type="spellStart"/>
      <w:r w:rsidR="00D7706D">
        <w:t>DeMan</w:t>
      </w:r>
      <w:proofErr w:type="spellEnd"/>
      <w:r w:rsidR="00D7706D">
        <w:t>,</w:t>
      </w:r>
      <w:r w:rsidR="00FA31A7">
        <w:t xml:space="preserve"> </w:t>
      </w:r>
      <w:r w:rsidR="00725637">
        <w:t xml:space="preserve">that </w:t>
      </w:r>
      <w:r w:rsidR="00153AE8">
        <w:t xml:space="preserve">did not require that a </w:t>
      </w:r>
      <w:r w:rsidR="00FA31A7">
        <w:t>person l</w:t>
      </w:r>
      <w:r w:rsidR="00153AE8">
        <w:t>ay</w:t>
      </w:r>
      <w:r w:rsidR="00725637">
        <w:t>s</w:t>
      </w:r>
      <w:r w:rsidR="00153AE8">
        <w:t xml:space="preserve"> </w:t>
      </w:r>
      <w:r w:rsidR="00FA31A7">
        <w:t>on a bed</w:t>
      </w:r>
      <w:r w:rsidR="00D7706D">
        <w:t xml:space="preserve">. Instead, respiration </w:t>
      </w:r>
      <w:r w:rsidR="00153AE8">
        <w:t>was</w:t>
      </w:r>
      <w:r w:rsidR="00D7706D">
        <w:t xml:space="preserve"> detected for a person in </w:t>
      </w:r>
      <w:r w:rsidR="00153AE8">
        <w:t xml:space="preserve">a </w:t>
      </w:r>
      <w:r w:rsidR="00D7706D">
        <w:t xml:space="preserve">standing position. </w:t>
      </w:r>
      <w:r w:rsidR="00153AE8">
        <w:lastRenderedPageBreak/>
        <w:t xml:space="preserve">The </w:t>
      </w:r>
      <w:proofErr w:type="spellStart"/>
      <w:r w:rsidR="00A459D2">
        <w:t>DeMean</w:t>
      </w:r>
      <w:proofErr w:type="spellEnd"/>
      <w:r w:rsidR="00A459D2">
        <w:t xml:space="preserve"> </w:t>
      </w:r>
      <w:r w:rsidR="00153AE8">
        <w:t>system investigated</w:t>
      </w:r>
      <w:r w:rsidR="00A459D2">
        <w:t xml:space="preserve"> the </w:t>
      </w:r>
      <w:r w:rsidR="00153AE8">
        <w:t xml:space="preserve">likelihood that a </w:t>
      </w:r>
      <w:r w:rsidR="00A459D2">
        <w:t xml:space="preserve">measured signal </w:t>
      </w:r>
      <w:r w:rsidR="00892A95">
        <w:t xml:space="preserve">has the same frequency as human breathing. </w:t>
      </w:r>
      <w:r w:rsidR="00052843">
        <w:t xml:space="preserve">Given that </w:t>
      </w:r>
      <w:r w:rsidR="003F5481">
        <w:t xml:space="preserve">the estimated frequency falls within the range of human breathing frequencies, a stationary person </w:t>
      </w:r>
      <w:r w:rsidR="00052843">
        <w:t xml:space="preserve">can be </w:t>
      </w:r>
      <w:r w:rsidR="003F5481">
        <w:t xml:space="preserve">detected. </w:t>
      </w:r>
    </w:p>
    <w:p w14:paraId="4A75AAC6" w14:textId="651E7A37" w:rsidR="00F20C59" w:rsidRDefault="00F20C59" w:rsidP="00B97420">
      <w:pPr>
        <w:jc w:val="both"/>
      </w:pPr>
      <w:r>
        <w:tab/>
        <w:t>So far, the systems that use the amplitudes of Wi-Fi CSI measurements have been discussed.</w:t>
      </w:r>
      <w:r w:rsidR="00B21D6F">
        <w:t xml:space="preserve"> They do not use the CSI phase information due to large variations caused</w:t>
      </w:r>
      <w:r w:rsidR="005755E1">
        <w:t xml:space="preserve"> by</w:t>
      </w:r>
      <w:r w:rsidR="00B21D6F">
        <w:t xml:space="preserve"> asynchronous times and frequencies of the transmitter and receiver. </w:t>
      </w:r>
      <w:proofErr w:type="spellStart"/>
      <w:r>
        <w:t>TensorBeat</w:t>
      </w:r>
      <w:proofErr w:type="spellEnd"/>
      <w:r>
        <w:t xml:space="preserve"> </w:t>
      </w:r>
      <w:r>
        <w:fldChar w:fldCharType="begin" w:fldLock="1"/>
      </w:r>
      <w:r>
        <w:instrText>ADDIN CSL_CITATION {"citationItems":[{"id":"ITEM-1","itemData":{"DOI":"10.1145/3078855","ISSN":"21576912","abstract":"Breathing signal monitoring can provide important clues for health problems. Compared to existing techniques that require wearable devices and special equipment, a more desirable approach is to provide contactfree and long-term breathing rate monitoring by exploiting wireless signals. In this article, we propose TensorBeat, a system to employ channel state information (CSI) phase difference data to intelligently estimate breathing rates for multiple persons with commodity WiFi devices. The main idea is to leverage the tensor decomposition technique to handle the CSI phase difference data. The proposed TensorBeat scheme first obtains CSI phase difference data between pairs of antennas at the WiFi receiver to create CSI tensors. Then canonical polyadic (CP) decomposition is applied to obtain the desired breathing signals. A stable signal matching algorithm is developed to identify the decomposed signal pairs, and a peak detection method is applied to estimate the breathing rates for multiple persons. Our experimental study shows that TensorBeat can achieve high accuracy under different environments for multiperson breathing rate monitoring.","author":[{"dropping-particle":"","family":"Wang","given":"Xuyu","non-dropping-particle":"","parse-names":false,"suffix":""},{"dropping-particle":"","family":"Yang","given":"Chao","non-dropping-particle":"","parse-names":false,"suffix":""},{"dropping-particle":"","family":"Mao","given":"Shiwen","non-dropping-particle":"","parse-names":false,"suffix":""}],"container-title":"ACM Transactions on Intelligent Systems and Technology","id":"ITEM-1","issue":"1","issued":{"date-parts":[["2017"]]},"page":"1-28","title":"TensorBeat: Tensor Decomposition for Monitoring Multiperson Breathing Beats with Commodity WiFi","type":"article-journal","volume":"9"},"uris":["http://www.mendeley.com/documents/?uuid=6788f79f-367d-4977-a317-93ecfcb49c2c"]}],"mendeley":{"formattedCitation":"[21]","plainTextFormattedCitation":"[21]","previouslyFormattedCitation":"[21]"},"properties":{"noteIndex":0},"schema":"https://github.com/citation-style-language/schema/raw/master/csl-citation.json"}</w:instrText>
      </w:r>
      <w:r>
        <w:fldChar w:fldCharType="separate"/>
      </w:r>
      <w:r w:rsidRPr="00F20C59">
        <w:rPr>
          <w:noProof/>
        </w:rPr>
        <w:t>[21]</w:t>
      </w:r>
      <w:r>
        <w:fldChar w:fldCharType="end"/>
      </w:r>
      <w:r>
        <w:t xml:space="preserve"> and </w:t>
      </w:r>
      <w:proofErr w:type="spellStart"/>
      <w:r>
        <w:t>PhaseBeat</w:t>
      </w:r>
      <w:proofErr w:type="spellEnd"/>
      <w:r>
        <w:t xml:space="preserve"> </w:t>
      </w:r>
      <w:r>
        <w:fldChar w:fldCharType="begin" w:fldLock="1"/>
      </w:r>
      <w:r w:rsidR="00095282">
        <w:instrText>ADDIN CSL_CITATION {"citationItems":[{"id":"ITEM-1","itemData":{"DOI":"10.1109/ICDCS.2017.206","ISBN":"9781538617915","abstract":"Vital signs, such as respiration and heartbeat, are useful to health monitoring since such signals provide important clues of medical conditions. Effective solutions are needed to provide contact-free, easy deployment, low-cost, and long-term vital sign monitoring. In this paper, we present PhaseBeat to exploit channel state information (CSI) phase difference data to monitor breathing and heartbeat with commodity WiFi devices. We provide a rigorous analysis of the CSI phase difference data with respect to its stability and periodicity. Based on the analysis, we design and implement the PhaseBeat system with off-the-shelf WiFi devices, and conduct an extensive experimental study to validate its performance. Our experimental results demonstrate the superior performance of PhaseBeat over existing approaches in various indoor environments.","author":[{"dropping-particle":"","family":"Wang","given":"Xuyu","non-dropping-particle":"","parse-names":false,"suffix":""},{"dropping-particle":"","family":"Yang","given":"Chao","non-dropping-particle":"","parse-names":false,"suffix":""},{"dropping-particle":"","family":"Mao","given":"Shiwen","non-dropping-particle":"","parse-names":false,"suffix":""}],"container-title":"Proceedings - International Conference on Distributed Computing Systems","id":"ITEM-1","issued":{"date-parts":[["2017"]]},"page":"1230-1239","publisher":"IEEE","title":"PhaseBeat: Exploiting CSI Phase Data for Vital Sign Monitoring with Commodity WiFi Devices","type":"article-journal"},"uris":["http://www.mendeley.com/documents/?uuid=49bdf29c-3190-4036-a823-1e6408e30759"]}],"mendeley":{"formattedCitation":"[22]","plainTextFormattedCitation":"[22]","previouslyFormattedCitation":"[22]"},"properties":{"noteIndex":0},"schema":"https://github.com/citation-style-language/schema/raw/master/csl-citation.json"}</w:instrText>
      </w:r>
      <w:r>
        <w:fldChar w:fldCharType="separate"/>
      </w:r>
      <w:r w:rsidRPr="00F20C59">
        <w:rPr>
          <w:noProof/>
        </w:rPr>
        <w:t>[22]</w:t>
      </w:r>
      <w:r>
        <w:fldChar w:fldCharType="end"/>
      </w:r>
      <w:r w:rsidR="007E4022">
        <w:t xml:space="preserve"> </w:t>
      </w:r>
      <w:r w:rsidR="00052843">
        <w:t xml:space="preserve">systems were </w:t>
      </w:r>
      <w:r w:rsidR="007E4022">
        <w:t>the first to</w:t>
      </w:r>
      <w:r>
        <w:t xml:space="preserve"> utilize CSI</w:t>
      </w:r>
      <w:r w:rsidR="00052843">
        <w:t>-</w:t>
      </w:r>
      <w:r>
        <w:t xml:space="preserve">phase difference data </w:t>
      </w:r>
      <w:r w:rsidR="00052843">
        <w:t xml:space="preserve">for </w:t>
      </w:r>
      <w:r>
        <w:t xml:space="preserve">two </w:t>
      </w:r>
      <w:r w:rsidR="00052843">
        <w:t xml:space="preserve">receiver </w:t>
      </w:r>
      <w:r>
        <w:t xml:space="preserve">antennas to </w:t>
      </w:r>
      <w:r w:rsidR="007E4022">
        <w:t xml:space="preserve">monitor RR. </w:t>
      </w:r>
      <w:r w:rsidR="00052843">
        <w:t>Researchers found</w:t>
      </w:r>
      <w:r w:rsidR="00B01F3D">
        <w:t xml:space="preserve"> CSI</w:t>
      </w:r>
      <w:r w:rsidR="00052843">
        <w:t>-</w:t>
      </w:r>
      <w:r w:rsidR="00B01F3D">
        <w:t xml:space="preserve">phase difference after appropriate calibration. </w:t>
      </w:r>
    </w:p>
    <w:p w14:paraId="1F255C9A" w14:textId="797D16AA" w:rsidR="001D071C" w:rsidRPr="00F20C59" w:rsidRDefault="001D071C" w:rsidP="00B97420">
      <w:pPr>
        <w:jc w:val="both"/>
      </w:pPr>
      <w:r>
        <w:tab/>
        <w:t>Although pattern-based RR estimation systems have shown encouraging results, they are mainly based on empirical experiments</w:t>
      </w:r>
      <w:r w:rsidR="00052843">
        <w:t>. Also,</w:t>
      </w:r>
      <w:r>
        <w:t xml:space="preserve"> they </w:t>
      </w:r>
      <w:r w:rsidR="00AA43D5">
        <w:t xml:space="preserve">do not perform well when the fading conditions are </w:t>
      </w:r>
      <w:r w:rsidR="00052843">
        <w:t>un</w:t>
      </w:r>
      <w:r w:rsidR="00AA43D5">
        <w:t>favorable. If multipath components are added destructively at the receiver, the breathing signal will be hidden in noise. When this occurs, it is difficult to estimate RR</w:t>
      </w:r>
      <w:r w:rsidR="00052843">
        <w:t xml:space="preserve"> for </w:t>
      </w:r>
      <w:proofErr w:type="gramStart"/>
      <w:r w:rsidR="00052843">
        <w:t>a majority of</w:t>
      </w:r>
      <w:proofErr w:type="gramEnd"/>
      <w:r w:rsidR="00052843">
        <w:t xml:space="preserve"> selected streams</w:t>
      </w:r>
      <w:r w:rsidR="00AA43D5">
        <w:t xml:space="preserve">.   </w:t>
      </w:r>
      <w:r>
        <w:t xml:space="preserve">  </w:t>
      </w:r>
    </w:p>
    <w:p w14:paraId="775E3E48" w14:textId="77777777" w:rsidR="007D335A" w:rsidRDefault="004D5145" w:rsidP="00EE4352">
      <w:pPr>
        <w:pStyle w:val="Heading2"/>
      </w:pPr>
      <w:bookmarkStart w:id="47" w:name="_Toc37688996"/>
      <w:r>
        <w:t>Model</w:t>
      </w:r>
      <w:r w:rsidRPr="004D5145">
        <w:t>-based RR Estimation Systems</w:t>
      </w:r>
      <w:bookmarkEnd w:id="47"/>
      <w:r w:rsidRPr="004D5145">
        <w:t xml:space="preserve">  </w:t>
      </w:r>
    </w:p>
    <w:p w14:paraId="75885527" w14:textId="124C01AA" w:rsidR="00AD4A04" w:rsidRDefault="00AD4A04" w:rsidP="00AD4A04">
      <w:pPr>
        <w:ind w:firstLine="720"/>
        <w:jc w:val="both"/>
      </w:pPr>
      <w:bookmarkStart w:id="48" w:name="_Hlk31363592"/>
      <w:r w:rsidRPr="00AD4A04">
        <w:rPr>
          <w:rFonts w:ascii="Times New Roman" w:hAnsi="Times New Roman"/>
          <w:noProof/>
        </w:rPr>
        <w:t xml:space="preserve">Wang </w:t>
      </w:r>
      <w:r w:rsidRPr="00AD4A04">
        <w:rPr>
          <w:rFonts w:ascii="Times New Roman" w:hAnsi="Times New Roman"/>
          <w:i/>
          <w:iCs/>
          <w:noProof/>
        </w:rPr>
        <w:t>et al</w:t>
      </w:r>
      <w:r>
        <w:rPr>
          <w:rFonts w:ascii="Times New Roman" w:hAnsi="Times New Roman"/>
          <w:i/>
          <w:iCs/>
          <w:noProof/>
        </w:rPr>
        <w:t xml:space="preserve">. </w:t>
      </w:r>
      <w:r>
        <w:rPr>
          <w:rFonts w:ascii="Times New Roman" w:hAnsi="Times New Roman"/>
          <w:noProof/>
        </w:rPr>
        <w:t>(2016)</w:t>
      </w:r>
      <w:r>
        <w:t xml:space="preserve"> </w:t>
      </w:r>
      <w:bookmarkStart w:id="49" w:name="_Hlk31364116"/>
      <w:bookmarkEnd w:id="48"/>
      <w:r>
        <w:fldChar w:fldCharType="begin" w:fldLock="1"/>
      </w:r>
      <w:r w:rsidR="00095282">
        <w:instrText>ADDIN CSL_CITATION {"citationItems":[{"id":"ITEM-1","itemData":{"DOI":"10.1145/2971648.2971744","ISBN":"9781450344616","abstract":"Recent research has demonstrated the feasibility of detecting human respiration rate non-intrusively leveraging commodity WiFi devices. However, is it always possible to sense human respiration no matter where the subject stays and faces? What affects human respiration sensing and what's the theory behind? In this paper, we first introduce the Fresnel model in free space, then verify the Fresnel model for WiFi radio propagation in indoor environment. Leveraging the Fresnel model and WiFi radio propagation properties derived, we investigate the impact of human respiration on the receiving RF signals and develop the theory to relate one's breathing depth, location and orientation to the detectability of respiration. With the developed theory, not only when and why human respiration is detectable using WiFi devices become clear, it also sheds lights on understanding the physical limit and foundation of WiFi-based sensing systems. Intensive evaluations validate the developed theory and case studies demonstrate how to apply the theory to the respiration monitoring system design.","author":[{"dropping-particle":"","family":"Wang","given":"Hao","non-dropping-particle":"","parse-names":false,"suffix":""},{"dropping-particle":"","family":"Zhang","given":"Daqing","non-dropping-particle":"","parse-names":false,"suffix":""},{"dropping-particle":"","family":"Ma","given":"Junyi","non-dropping-particle":"","parse-names":false,"suffix":""},{"dropping-particle":"","family":"Wang","given":"Yasha","non-dropping-particle":"","parse-names":false,"suffix":""},{"dropping-particle":"","family":"Wang","given":"Yuxiang","non-dropping-particle":"","parse-names":false,"suffix":""},{"dropping-particle":"","family":"Wu","given":"Dan","non-dropping-particle":"","parse-names":false,"suffix":""},{"dropping-particle":"","family":"Gu","given":"Tao","non-dropping-particle":"","parse-names":false,"suffix":""},{"dropping-particle":"","family":"Xie","given":"Bing","non-dropping-particle":"","parse-names":false,"suffix":""}],"container-title":"UbiComp 2016 - Proceedings of the 2016 ACM International Joint Conference on Pervasive and Ubiquitous Computing","id":"ITEM-1","issued":{"date-parts":[["2016"]]},"page":"25-36","title":"Human respiration detection with commodity WiFi devices: Do user location and body orientation matter?","type":"article-journal"},"uris":["http://www.mendeley.com/documents/?uuid=f52e380a-3787-41ae-b771-9f12fbbc8da4"]}],"mendeley":{"formattedCitation":"[23]","plainTextFormattedCitation":"[23]","previouslyFormattedCitation":"[23]"},"properties":{"noteIndex":0},"schema":"https://github.com/citation-style-language/schema/raw/master/csl-citation.json"}</w:instrText>
      </w:r>
      <w:r>
        <w:fldChar w:fldCharType="separate"/>
      </w:r>
      <w:r w:rsidR="00F20C59" w:rsidRPr="00F20C59">
        <w:rPr>
          <w:noProof/>
        </w:rPr>
        <w:t>[23]</w:t>
      </w:r>
      <w:r>
        <w:fldChar w:fldCharType="end"/>
      </w:r>
      <w:bookmarkEnd w:id="49"/>
      <w:r>
        <w:t xml:space="preserve"> introduced a Fresnel model for indoor </w:t>
      </w:r>
      <w:r w:rsidR="0007099E">
        <w:t xml:space="preserve">Wi-Fi radio propagation. </w:t>
      </w:r>
      <w:r w:rsidR="00052843">
        <w:t>Researchers</w:t>
      </w:r>
      <w:r w:rsidR="0007099E">
        <w:t xml:space="preserve"> applied this model to </w:t>
      </w:r>
      <w:r w:rsidR="00052843">
        <w:t xml:space="preserve">an </w:t>
      </w:r>
      <w:r>
        <w:t>RR detection</w:t>
      </w:r>
      <w:r w:rsidR="009B1CBF">
        <w:t xml:space="preserve"> system</w:t>
      </w:r>
      <w:r>
        <w:t xml:space="preserve"> using COTS Wi-Fi devices</w:t>
      </w:r>
      <w:r w:rsidR="009B1CBF">
        <w:t xml:space="preserve">. They used the system developed in </w:t>
      </w:r>
      <w:r w:rsidR="009B1CBF">
        <w:fldChar w:fldCharType="begin" w:fldLock="1"/>
      </w:r>
      <w:r w:rsidR="00EC174F">
        <w:instrText>ADDIN CSL_CITATION {"citationItems":[{"id":"ITEM-1","itemData":{"DOI":"10.1145/2746285.2746303","ISBN":"9781450334891","abstract":"Tracking human vital signs of breathing and heart rates during sleep is important as it can help to assess the general physical health of a person and provide useful clues for diagnosing possible diseases. Traditional approaches (e.g., Polysomnography (PSG)) are limited to clinic usage. Recent radio frequency (RF) based approaches require specialized devices or dedicated wireless sensors and are only able to track breathing rate. In this work, we propose to track the vital signs of both breathing rate and heart rate during sleep by using off-the-shelf WiFi without any wearable or dedicated devices. Our system re-uses existing WiFi network and exploits the fine-grained channel information to capture the minute movements caused by breathing and heart beats. Our system thus has the potential to be widely deployed and perform continuous long-term monitoring. The developed algorithm makes use of the channel information in both time and frequency domain to estimate breathing and heart rates, and it works well when either individual or two persons are in bed. Our extensive experiments demonstrate that our system can accurately capture vital signs during sleep under realistic settings, and achieve comparable or even better performance comparing to traditional and existing approaches, which is a strong indication of providing non-invasive, continuous fine-grained vital signs monitoring without any additional cost.","author":[{"dropping-particle":"","family":"Liu","given":"Jian","non-dropping-particle":"","parse-names":false,"suffix":""},{"dropping-particle":"","family":"Wang","given":"Yan","non-dropping-particle":"","parse-names":false,"suffix":""},{"dropping-particle":"","family":"Chen","given":"Yingying","non-dropping-particle":"","parse-names":false,"suffix":""},{"dropping-particle":"","family":"Yang","given":"Jie","non-dropping-particle":"","parse-names":false,"suffix":""},{"dropping-particle":"","family":"Chen","given":"Xu","non-dropping-particle":"","parse-names":false,"suffix":""},{"dropping-particle":"","family":"Cheng","given":"Jerry","non-dropping-particle":"","parse-names":false,"suffix":""}],"container-title":"Proceedings of the International Symposium on Mobile Ad Hoc Networking and Computing (MobiHoc)","id":"ITEM-1","issued":{"date-parts":[["2015"]]},"page":"267-276","title":"Tracking vital signs during sleep leveraging off-the-shelf WiFi","type":"article-journal","volume":"2015-June"},"uris":["http://www.mendeley.com/documents/?uuid=04ee6773-7589-4af7-887d-2739a53630bc"]}],"mendeley":{"formattedCitation":"[19]","plainTextFormattedCitation":"[19]","previouslyFormattedCitation":"[19]"},"properties":{"noteIndex":0},"schema":"https://github.com/citation-style-language/schema/raw/master/csl-citation.json"}</w:instrText>
      </w:r>
      <w:r w:rsidR="009B1CBF">
        <w:fldChar w:fldCharType="separate"/>
      </w:r>
      <w:r w:rsidR="00EC174F" w:rsidRPr="00EC174F">
        <w:rPr>
          <w:noProof/>
        </w:rPr>
        <w:t>[19]</w:t>
      </w:r>
      <w:r w:rsidR="009B1CBF">
        <w:fldChar w:fldCharType="end"/>
      </w:r>
      <w:r w:rsidR="009B1CBF">
        <w:t xml:space="preserve"> to validate their theory.</w:t>
      </w:r>
      <w:r w:rsidR="0007099E">
        <w:t xml:space="preserve"> </w:t>
      </w:r>
      <w:r w:rsidR="009B1CBF">
        <w:t xml:space="preserve">Moreover, </w:t>
      </w:r>
      <w:r w:rsidR="0007099E">
        <w:t>they investigated how user location, body orientation</w:t>
      </w:r>
      <w:r w:rsidR="00052843">
        <w:t>,</w:t>
      </w:r>
      <w:r w:rsidR="0007099E">
        <w:t xml:space="preserve"> and frequency diversity affect system performance. </w:t>
      </w:r>
      <w:r w:rsidR="00052843">
        <w:t xml:space="preserve">Results showed </w:t>
      </w:r>
      <w:r w:rsidR="0007099E">
        <w:t>that user location and body orientation influence CSI signal</w:t>
      </w:r>
      <w:r w:rsidR="00052843">
        <w:t xml:space="preserve"> quality</w:t>
      </w:r>
      <w:r w:rsidR="0007099E">
        <w:t xml:space="preserve">. </w:t>
      </w:r>
      <w:r w:rsidR="00052843">
        <w:t xml:space="preserve">Likewise, </w:t>
      </w:r>
      <w:r w:rsidR="00B94F39">
        <w:t xml:space="preserve">blind-spot locations in the sensing range of a transceiver range where the RR detection is not guaranteed. </w:t>
      </w:r>
      <w:r w:rsidR="0025215A">
        <w:t xml:space="preserve">Specifically, the worst location for RR sensing </w:t>
      </w:r>
      <w:r w:rsidR="00660FFC">
        <w:t xml:space="preserve">was </w:t>
      </w:r>
      <w:r w:rsidR="0025215A">
        <w:t xml:space="preserve">around </w:t>
      </w:r>
      <w:r w:rsidR="005F7045">
        <w:t>the</w:t>
      </w:r>
      <w:r w:rsidR="0025215A">
        <w:t xml:space="preserve"> boundary within each Fresnel Zone</w:t>
      </w:r>
      <w:r w:rsidR="00660FFC">
        <w:t>;</w:t>
      </w:r>
      <w:r w:rsidR="0025215A">
        <w:t xml:space="preserve"> the best location </w:t>
      </w:r>
      <w:r w:rsidR="00660FFC">
        <w:t xml:space="preserve">was </w:t>
      </w:r>
      <w:r w:rsidR="0025215A">
        <w:t xml:space="preserve">in the middle. </w:t>
      </w:r>
    </w:p>
    <w:p w14:paraId="0A37A2E5" w14:textId="450ADF96" w:rsidR="0053331D" w:rsidRDefault="0053331D" w:rsidP="00AD4A04">
      <w:pPr>
        <w:ind w:firstLine="720"/>
        <w:jc w:val="both"/>
      </w:pPr>
      <w:r w:rsidRPr="0053331D">
        <w:lastRenderedPageBreak/>
        <w:t xml:space="preserve">Wang </w:t>
      </w:r>
      <w:r w:rsidRPr="0053331D">
        <w:rPr>
          <w:i/>
          <w:iCs/>
        </w:rPr>
        <w:t xml:space="preserve">et al. </w:t>
      </w:r>
      <w:r w:rsidRPr="0053331D">
        <w:t>(201</w:t>
      </w:r>
      <w:r>
        <w:t>7</w:t>
      </w:r>
      <w:r w:rsidRPr="0053331D">
        <w:t>)</w:t>
      </w:r>
      <w:r w:rsidR="001A28D1">
        <w:t xml:space="preserve"> </w:t>
      </w:r>
      <w:r>
        <w:fldChar w:fldCharType="begin" w:fldLock="1"/>
      </w:r>
      <w:r w:rsidR="00095282">
        <w:instrText>ADDIN CSL_CITATION {"citationItems":[{"id":"ITEM-1","itemData":{"DOI":"10.1109/HealthCom.2017.8210837","ISBN":"9781509067046","abstract":"Respiration rate plays an important role in human health monitoring. Traditional respiration rate monitoring techniques usually require users to wear some special equipment, which is not convenient for the elderly and the baby. Recently, Wi-Fi based respiration detection technique has attracted much attention due to its device-free and low-deployment-cost. However, most existing studies focus on respiration detection in experimental environments, without considering the impact of people around (it often occurs in our daily life), therefore, if there are several people in the system, their detection will fail. To address this open issue, we propose TinySense, a novel approach that can detect multiple persons' respiration at a time. In particular, we use multiple TX-RX antenna pairs to capture the Wi-Fi Channel State Information (CSI), filter out the data whose time-of-arrival (TOA) is bigger than a truncation threshold and remove subcarriers that are greatly affected by the multi-path effect. As a result, we can obtain the respiration data of each person from the mixed received signal. Experiments demonstrate the effectiveness of our approach on two-user respiration detection.","author":[{"dropping-particle":"","family":"Wang","given":"Pei","non-dropping-particle":"","parse-names":false,"suffix":""},{"dropping-particle":"","family":"Guo","given":"Bin","non-dropping-particle":"","parse-names":false,"suffix":""},{"dropping-particle":"","family":"Xin","given":"Tong","non-dropping-particle":"","parse-names":false,"suffix":""},{"dropping-particle":"","family":"Wang","given":"Zhu","non-dropping-particle":"","parse-names":false,"suffix":""},{"dropping-particle":"","family":"Yu","given":"Zhiwen","non-dropping-particle":"","parse-names":false,"suffix":""}],"container-title":"2017 IEEE 19th International Conference on e-Health Networking, Applications and Services, Healthcom 2017","id":"ITEM-1","issued":{"date-parts":[["2017"]]},"page":"1-6","title":"TinySense: Multi-user respiration detection using Wi-Fi CSI signals","type":"article-journal","volume":"2017-Decem"},"uris":["http://www.mendeley.com/documents/?uuid=b794d2af-558f-4655-8e43-32b71c0f1749"]}],"mendeley":{"formattedCitation":"[24]","plainTextFormattedCitation":"[24]","previouslyFormattedCitation":"[24]"},"properties":{"noteIndex":0},"schema":"https://github.com/citation-style-language/schema/raw/master/csl-citation.json"}</w:instrText>
      </w:r>
      <w:r>
        <w:fldChar w:fldCharType="separate"/>
      </w:r>
      <w:r w:rsidR="00F20C59" w:rsidRPr="00F20C59">
        <w:rPr>
          <w:noProof/>
        </w:rPr>
        <w:t>[24]</w:t>
      </w:r>
      <w:r>
        <w:fldChar w:fldCharType="end"/>
      </w:r>
      <w:r w:rsidR="002463F9">
        <w:t xml:space="preserve"> </w:t>
      </w:r>
      <w:r w:rsidR="00660FFC">
        <w:t xml:space="preserve">used </w:t>
      </w:r>
      <w:r w:rsidR="002463F9">
        <w:t xml:space="preserve">multiple transmitter and receiver antenna pairs to improve RR </w:t>
      </w:r>
      <w:r w:rsidR="00660FFC">
        <w:t xml:space="preserve">detection </w:t>
      </w:r>
      <w:r w:rsidR="002463F9">
        <w:t>by overlapping multiple Fresnel Zones.</w:t>
      </w:r>
      <w:r w:rsidR="00FB69C5">
        <w:t xml:space="preserve"> </w:t>
      </w:r>
      <w:r w:rsidR="00660FFC">
        <w:t>Researchers</w:t>
      </w:r>
      <w:r w:rsidR="001A28D1">
        <w:t xml:space="preserve"> </w:t>
      </w:r>
      <w:r w:rsidR="00214887">
        <w:t>propose</w:t>
      </w:r>
      <w:r w:rsidR="00660FFC">
        <w:t>d</w:t>
      </w:r>
      <w:r w:rsidR="00214887">
        <w:t xml:space="preserve"> an approach for multi-user respiration detection. </w:t>
      </w:r>
      <w:r w:rsidR="008E2644">
        <w:t xml:space="preserve">In their system, a receiver is placed beside each user. In a multi-user scenario, respiration information of a user is found in the shortest reflection path. </w:t>
      </w:r>
      <w:r w:rsidR="00660FFC">
        <w:t>Hence</w:t>
      </w:r>
      <w:r w:rsidR="008E2644">
        <w:t>, for each user</w:t>
      </w:r>
      <w:r w:rsidR="00660FFC">
        <w:t>,</w:t>
      </w:r>
      <w:r w:rsidR="008E2644">
        <w:t xml:space="preserve"> they filter out </w:t>
      </w:r>
      <w:r w:rsidR="00FC5627">
        <w:t xml:space="preserve">the data that is greatly affected by the longer paths. In fact, the data whose time of arrival (TOA) is greater than a truncation threshold </w:t>
      </w:r>
      <w:r w:rsidR="005755E1">
        <w:t>was</w:t>
      </w:r>
      <w:r w:rsidR="00FC5627">
        <w:t xml:space="preserve"> filtered out. </w:t>
      </w:r>
    </w:p>
    <w:p w14:paraId="1370EA0F" w14:textId="3B24085A" w:rsidR="00DB2CB2" w:rsidRDefault="00DB2CB2" w:rsidP="00AD4A04">
      <w:pPr>
        <w:ind w:firstLine="720"/>
        <w:jc w:val="both"/>
      </w:pPr>
      <w:r>
        <w:t xml:space="preserve">Zeng </w:t>
      </w:r>
      <w:r w:rsidRPr="00DB2CB2">
        <w:rPr>
          <w:i/>
          <w:iCs/>
        </w:rPr>
        <w:t>et al.</w:t>
      </w:r>
      <w:r>
        <w:t xml:space="preserve"> (2018) </w:t>
      </w:r>
      <w:r>
        <w:fldChar w:fldCharType="begin" w:fldLock="1"/>
      </w:r>
      <w:r w:rsidR="00095282">
        <w:instrText>ADDIN CSL_CITATION {"citationItems":[{"id":"ITEM-1","itemData":{"DOI":"10.1145/3264958","abstract":"</w:instrText>
      </w:r>
      <w:r w:rsidR="00095282">
        <w:rPr>
          <w:rFonts w:ascii="MS Gothic" w:eastAsia="MS Gothic" w:hAnsi="MS Gothic" w:cs="MS Gothic" w:hint="eastAsia"/>
        </w:rPr>
        <w:instrText>本文就解决一个</w:instrText>
      </w:r>
      <w:r w:rsidR="00095282">
        <w:rPr>
          <w:rFonts w:ascii="SimSun" w:eastAsia="SimSun" w:hAnsi="SimSun" w:cs="SimSun" w:hint="eastAsia"/>
        </w:rPr>
        <w:instrText>问题，利用</w:instrText>
      </w:r>
      <w:r w:rsidR="00095282">
        <w:instrText>CSI</w:instrText>
      </w:r>
      <w:r w:rsidR="00095282">
        <w:rPr>
          <w:rFonts w:ascii="SimSun" w:eastAsia="SimSun" w:hAnsi="SimSun" w:cs="SimSun" w:hint="eastAsia"/>
        </w:rPr>
        <w:instrText>进行呼吸检测有盲区。因此，本文通过观察和分析发现</w:instrText>
      </w:r>
      <w:r w:rsidR="00095282">
        <w:instrText>CSI ohase</w:instrText>
      </w:r>
      <w:r w:rsidR="00095282">
        <w:rPr>
          <w:rFonts w:ascii="MS Gothic" w:eastAsia="MS Gothic" w:hAnsi="MS Gothic" w:cs="MS Gothic" w:hint="eastAsia"/>
        </w:rPr>
        <w:instrText>和</w:instrText>
      </w:r>
      <w:r w:rsidR="00095282">
        <w:instrText>amptitude</w:instrText>
      </w:r>
      <w:r w:rsidR="00095282">
        <w:rPr>
          <w:rFonts w:ascii="MS Gothic" w:eastAsia="MS Gothic" w:hAnsi="MS Gothic" w:cs="MS Gothic" w:hint="eastAsia"/>
        </w:rPr>
        <w:instrText>在呼吸</w:instrText>
      </w:r>
      <w:r w:rsidR="00095282">
        <w:rPr>
          <w:rFonts w:ascii="SimSun" w:eastAsia="SimSun" w:hAnsi="SimSun" w:cs="SimSun" w:hint="eastAsia"/>
        </w:rPr>
        <w:instrText>检测方面刚好相互补充，</w:instrText>
      </w:r>
      <w:r w:rsidR="00095282">
        <w:instrText>phase</w:instrText>
      </w:r>
      <w:r w:rsidR="00095282">
        <w:rPr>
          <w:rFonts w:ascii="MS Gothic" w:eastAsia="MS Gothic" w:hAnsi="MS Gothic" w:cs="MS Gothic" w:hint="eastAsia"/>
        </w:rPr>
        <w:instrText>效果不好</w:instrText>
      </w:r>
      <w:r w:rsidR="00095282">
        <w:instrText>(</w:instrText>
      </w:r>
      <w:r w:rsidR="00095282">
        <w:rPr>
          <w:rFonts w:ascii="SimSun" w:eastAsia="SimSun" w:hAnsi="SimSun" w:cs="SimSun" w:hint="eastAsia"/>
        </w:rPr>
        <w:instrText>变化微弱</w:instrText>
      </w:r>
      <w:r w:rsidR="00095282">
        <w:instrText>)</w:instrText>
      </w:r>
      <w:r w:rsidR="00095282">
        <w:rPr>
          <w:rFonts w:ascii="MS Gothic" w:eastAsia="MS Gothic" w:hAnsi="MS Gothic" w:cs="MS Gothic" w:hint="eastAsia"/>
        </w:rPr>
        <w:instrText>的位置，</w:instrText>
      </w:r>
      <w:r w:rsidR="00095282">
        <w:instrText>amptitude</w:instrText>
      </w:r>
      <w:r w:rsidR="00095282">
        <w:rPr>
          <w:rFonts w:ascii="SimSun" w:eastAsia="SimSun" w:hAnsi="SimSun" w:cs="SimSun" w:hint="eastAsia"/>
        </w:rPr>
        <w:instrText>变化显著，反之亦然。因此，本文的核心就是要</w:instrText>
      </w:r>
      <w:r w:rsidR="00095282">
        <w:instrText>convince readers: CSI phase</w:instrText>
      </w:r>
      <w:r w:rsidR="00095282">
        <w:rPr>
          <w:rFonts w:ascii="MS Gothic" w:eastAsia="MS Gothic" w:hAnsi="MS Gothic" w:cs="MS Gothic" w:hint="eastAsia"/>
        </w:rPr>
        <w:instrText>和</w:instrText>
      </w:r>
      <w:r w:rsidR="00095282">
        <w:instrText>amptitude</w:instrText>
      </w:r>
      <w:r w:rsidR="00095282">
        <w:rPr>
          <w:rFonts w:ascii="MS Gothic" w:eastAsia="MS Gothic" w:hAnsi="MS Gothic" w:cs="MS Gothic" w:hint="eastAsia"/>
        </w:rPr>
        <w:instrText>在呼吸</w:instrText>
      </w:r>
      <w:r w:rsidR="00095282">
        <w:rPr>
          <w:rFonts w:ascii="SimSun" w:eastAsia="SimSun" w:hAnsi="SimSun" w:cs="SimSun" w:hint="eastAsia"/>
        </w:rPr>
        <w:instrText>检测刚好是相互补充。而本文在这方面做得很好。首先分析</w:instrText>
      </w:r>
      <w:r w:rsidR="00095282">
        <w:instrText>CSI ohase</w:instrText>
      </w:r>
      <w:r w:rsidR="00095282">
        <w:rPr>
          <w:rFonts w:ascii="MS Gothic" w:eastAsia="MS Gothic" w:hAnsi="MS Gothic" w:cs="MS Gothic" w:hint="eastAsia"/>
        </w:rPr>
        <w:instrText>在呼吸</w:instrText>
      </w:r>
      <w:r w:rsidR="00095282">
        <w:rPr>
          <w:rFonts w:ascii="SimSun" w:eastAsia="SimSun" w:hAnsi="SimSun" w:cs="SimSun" w:hint="eastAsia"/>
        </w:rPr>
        <w:instrText>检测为什么有盲区。然后再通过理论来分析</w:instrText>
      </w:r>
      <w:r w:rsidR="00095282">
        <w:instrText>CSI phase</w:instrText>
      </w:r>
      <w:r w:rsidR="00095282">
        <w:rPr>
          <w:rFonts w:ascii="MS Gothic" w:eastAsia="MS Gothic" w:hAnsi="MS Gothic" w:cs="MS Gothic" w:hint="eastAsia"/>
        </w:rPr>
        <w:instrText>和</w:instrText>
      </w:r>
      <w:r w:rsidR="00095282">
        <w:instrText>amptitude</w:instrText>
      </w:r>
      <w:r w:rsidR="00095282">
        <w:rPr>
          <w:rFonts w:ascii="MS Gothic" w:eastAsia="MS Gothic" w:hAnsi="MS Gothic" w:cs="MS Gothic" w:hint="eastAsia"/>
        </w:rPr>
        <w:instrText>在呼吸</w:instrText>
      </w:r>
      <w:r w:rsidR="00095282">
        <w:rPr>
          <w:rFonts w:ascii="SimSun" w:eastAsia="SimSun" w:hAnsi="SimSun" w:cs="SimSun" w:hint="eastAsia"/>
        </w:rPr>
        <w:instrText>检测上面刚好互补。最后，再通过比较严密的实际实验来验证这个理论分析，以进一步地证明这个结论。因此，这样就使</w:instrText>
      </w:r>
      <w:r w:rsidR="00095282">
        <w:instrText>readers</w:instrText>
      </w:r>
      <w:r w:rsidR="00095282">
        <w:rPr>
          <w:rFonts w:ascii="SimSun" w:eastAsia="SimSun" w:hAnsi="SimSun" w:cs="SimSun" w:hint="eastAsia"/>
        </w:rPr>
        <w:instrText>对这个结论就很信服。后面的工作就很简单了。这个写作思路和逻辑值得学习。同时，文章最后显示了一个</w:instrText>
      </w:r>
      <w:r w:rsidR="00095282">
        <w:instrText>demo</w:instrText>
      </w:r>
      <w:r w:rsidR="00095282">
        <w:rPr>
          <w:rFonts w:ascii="MS Gothic" w:eastAsia="MS Gothic" w:hAnsi="MS Gothic" w:cs="MS Gothic" w:hint="eastAsia"/>
        </w:rPr>
        <w:instrText>的</w:instrText>
      </w:r>
      <w:r w:rsidR="00095282">
        <w:rPr>
          <w:rFonts w:ascii="SimSun" w:eastAsia="SimSun" w:hAnsi="SimSun" w:cs="SimSun" w:hint="eastAsia"/>
        </w:rPr>
        <w:instrText>图</w:instrText>
      </w:r>
      <w:r w:rsidR="00095282">
        <w:rPr>
          <w:rFonts w:ascii="MS Gothic" w:eastAsia="MS Gothic" w:hAnsi="MS Gothic" w:cs="MS Gothic" w:hint="eastAsia"/>
        </w:rPr>
        <w:instrText>，表明自己做了一个</w:instrText>
      </w:r>
      <w:r w:rsidR="00095282">
        <w:rPr>
          <w:rFonts w:ascii="SimSun" w:eastAsia="SimSun" w:hAnsi="SimSun" w:cs="SimSun" w:hint="eastAsia"/>
        </w:rPr>
        <w:instrText>实际的</w:instrText>
      </w:r>
      <w:r w:rsidR="00095282">
        <w:instrText>online web-based system</w:instrText>
      </w:r>
      <w:r w:rsidR="00095282">
        <w:rPr>
          <w:rFonts w:ascii="MS Gothic" w:eastAsia="MS Gothic" w:hAnsi="MS Gothic" w:cs="MS Gothic" w:hint="eastAsia"/>
        </w:rPr>
        <w:instrText>。</w:instrText>
      </w:r>
      <w:r w:rsidR="00095282">
        <w:rPr>
          <w:rFonts w:ascii="SimSun" w:eastAsia="SimSun" w:hAnsi="SimSun" w:cs="SimSun" w:hint="eastAsia"/>
        </w:rPr>
        <w:instrText>这个值得我们学习。同时，给出一些做实际实验的图片，以展示文章的</w:instrText>
      </w:r>
      <w:r w:rsidR="00095282">
        <w:instrText>real system</w:instrText>
      </w:r>
      <w:r w:rsidR="00095282">
        <w:rPr>
          <w:rFonts w:ascii="MS Gothic" w:eastAsia="MS Gothic" w:hAnsi="MS Gothic" w:cs="MS Gothic" w:hint="eastAsia"/>
        </w:rPr>
        <w:instrText>和</w:instrText>
      </w:r>
      <w:r w:rsidR="00095282">
        <w:instrText>real deployment.","author":[{"dropping-particle":"","family":"Zeng","given":"Youwei","non-dropping-particle":"","parse-names":false,"suffix":""},{"dropping-particle":"","family":"Wu","given":"Dan","non-dropping-particle":"","parse-names":false,"suffix":""},{"dropping-particle":"","family":"Gao","given":"Ruiyang","non-dropping-particle":"","parse-names":false,"suffix":""},{"dropping-particle":"","family":"Gu","given":"Tao","non-dropping-particle":"","parse-names":false,"suffix":""},{"dropping-particle":"","family":"Zhang","given":"Daqing","non-dropping-particle":"","parse-names":false,"suffix":""}],"container-title":"Proceedings of the ACM on Interactive, Mobile, Wearable and Ubiquitous Technologies","id":"ITEM-1","issue":"3","issued":{"date-parts":[["2018"]]},"page":"1-19","title":"FullBreathe","type":"article-journal","volume":"2"},"uris":["http://www.mendeley.com/documents/?uuid=922b73e7-cfb3-4996-85bd-eba6582b1c21"]}],"mendeley":{"formattedCitation":"[25]","plainTextFormattedCitation":"[25]","previouslyFormattedCitation":"[25]"},"properties":{"noteIndex":0},"schema":"https://github.com/citation-style-language/schema/raw/master/csl-citation.json"}</w:instrText>
      </w:r>
      <w:r>
        <w:fldChar w:fldCharType="separate"/>
      </w:r>
      <w:r w:rsidR="00F20C59" w:rsidRPr="00F20C59">
        <w:rPr>
          <w:noProof/>
        </w:rPr>
        <w:t>[25]</w:t>
      </w:r>
      <w:r>
        <w:fldChar w:fldCharType="end"/>
      </w:r>
      <w:r>
        <w:t xml:space="preserve"> </w:t>
      </w:r>
      <w:r w:rsidR="00660FFC">
        <w:t xml:space="preserve">eliminated </w:t>
      </w:r>
      <w:r>
        <w:t>blind spot locations</w:t>
      </w:r>
      <w:r w:rsidR="00660FFC">
        <w:t xml:space="preserve"> </w:t>
      </w:r>
      <w:r>
        <w:t xml:space="preserve">where respiration </w:t>
      </w:r>
      <w:r w:rsidR="00660FFC">
        <w:t xml:space="preserve">couldn’t </w:t>
      </w:r>
      <w:r>
        <w:t xml:space="preserve">be detected by combining both CSI amplitude and phase. </w:t>
      </w:r>
      <w:r w:rsidR="00660FFC">
        <w:t>Researchers</w:t>
      </w:r>
      <w:r w:rsidR="00182600">
        <w:t xml:space="preserve"> observe</w:t>
      </w:r>
      <w:r w:rsidR="00660FFC">
        <w:t>d</w:t>
      </w:r>
      <w:r w:rsidR="00182600">
        <w:t xml:space="preserve"> that an undetectable location </w:t>
      </w:r>
      <w:r w:rsidR="00660FFC">
        <w:t xml:space="preserve">wherein </w:t>
      </w:r>
      <w:r w:rsidR="00182600">
        <w:t xml:space="preserve">CSI amplitude is used for RR estimation might be a detectable area when CSI phase is used, and vice versa. </w:t>
      </w:r>
      <w:r w:rsidR="00A955C4">
        <w:t>Accordingly</w:t>
      </w:r>
      <w:r w:rsidR="00182600">
        <w:t xml:space="preserve">, a conjugate multiplication (CM) of CSI between two receiver antennas </w:t>
      </w:r>
      <w:r w:rsidR="00A955C4">
        <w:t xml:space="preserve">was used </w:t>
      </w:r>
      <w:r w:rsidR="00182600">
        <w:t xml:space="preserve">as an input for RR estimation. </w:t>
      </w:r>
    </w:p>
    <w:p w14:paraId="6DD00422" w14:textId="072CCC3C" w:rsidR="00837534" w:rsidRDefault="008E3B7F" w:rsidP="00AD4A04">
      <w:pPr>
        <w:ind w:firstLine="720"/>
        <w:jc w:val="both"/>
      </w:pPr>
      <w:r>
        <w:t xml:space="preserve">Pattern-based and modeling-based systems </w:t>
      </w:r>
      <w:r w:rsidR="00A955C4">
        <w:t>typically require</w:t>
      </w:r>
      <w:r>
        <w:t xml:space="preserve"> a lot of signal processing. Model-based algorithms are </w:t>
      </w:r>
      <w:r w:rsidR="00A955C4">
        <w:t xml:space="preserve">generally </w:t>
      </w:r>
      <w:r>
        <w:t xml:space="preserve">not reusable or robust </w:t>
      </w:r>
      <w:r w:rsidR="00A955C4">
        <w:t xml:space="preserve">enough for </w:t>
      </w:r>
      <w:r>
        <w:t xml:space="preserve">new scenarios and environments. </w:t>
      </w:r>
      <w:r w:rsidR="00DC19BE">
        <w:t xml:space="preserve">To the best of my knowledge, </w:t>
      </w:r>
      <w:r w:rsidR="00CF7013">
        <w:t>learning-based</w:t>
      </w:r>
      <w:r w:rsidR="00DC19BE">
        <w:t xml:space="preserve"> approaches</w:t>
      </w:r>
      <w:r w:rsidR="00CF7013">
        <w:t xml:space="preserve"> </w:t>
      </w:r>
      <w:r w:rsidR="00DC19BE">
        <w:t xml:space="preserve">have not been used </w:t>
      </w:r>
      <w:r w:rsidR="00A955C4">
        <w:t xml:space="preserve">for estimating </w:t>
      </w:r>
      <w:r w:rsidR="00DC19BE">
        <w:t>RR based on CSI data.</w:t>
      </w:r>
      <w:r w:rsidR="00CF7013">
        <w:t xml:space="preserve"> Learning-based algorithms </w:t>
      </w:r>
      <w:r w:rsidR="00A955C4">
        <w:t xml:space="preserve">attempt </w:t>
      </w:r>
      <w:r w:rsidR="00CF7013">
        <w:t xml:space="preserve">to learn a function </w:t>
      </w:r>
      <w:r w:rsidR="00A955C4">
        <w:t xml:space="preserve">for </w:t>
      </w:r>
      <w:r w:rsidR="00CF7013">
        <w:t>estimat</w:t>
      </w:r>
      <w:r w:rsidR="00A955C4">
        <w:t>ing</w:t>
      </w:r>
      <w:r w:rsidR="00CF7013">
        <w:t xml:space="preserve"> RR by using labeled training samples of CSI measurements. The advantage </w:t>
      </w:r>
      <w:r w:rsidR="00A955C4">
        <w:t xml:space="preserve">of this method </w:t>
      </w:r>
      <w:r w:rsidR="00CF7013">
        <w:t xml:space="preserve">over previous </w:t>
      </w:r>
      <w:r w:rsidR="00A955C4">
        <w:t xml:space="preserve">ones is </w:t>
      </w:r>
      <w:r w:rsidR="00CF7013">
        <w:t xml:space="preserve">that very little or no signal processing </w:t>
      </w:r>
      <w:r w:rsidR="00A955C4">
        <w:t xml:space="preserve">is required; </w:t>
      </w:r>
      <w:proofErr w:type="gramStart"/>
      <w:r w:rsidR="00A955C4">
        <w:t>also</w:t>
      </w:r>
      <w:proofErr w:type="gramEnd"/>
      <w:r w:rsidR="00A955C4">
        <w:t xml:space="preserve"> the method is</w:t>
      </w:r>
      <w:r w:rsidR="00CF7013">
        <w:t xml:space="preserve"> evolvable, </w:t>
      </w:r>
      <w:r w:rsidR="00A955C4">
        <w:t>meaning estimated RR</w:t>
      </w:r>
      <w:r w:rsidR="00CF7013">
        <w:t xml:space="preserve"> could improve with more training data.</w:t>
      </w:r>
    </w:p>
    <w:p w14:paraId="603B7F84" w14:textId="77777777" w:rsidR="00C15982" w:rsidRDefault="00C15982">
      <w:pPr>
        <w:spacing w:line="240" w:lineRule="auto"/>
        <w:rPr>
          <w:rFonts w:asciiTheme="majorHAnsi" w:hAnsiTheme="majorHAnsi"/>
          <w:b/>
          <w:bCs/>
          <w:sz w:val="28"/>
          <w:szCs w:val="32"/>
        </w:rPr>
      </w:pPr>
      <w:r>
        <w:br w:type="page"/>
      </w:r>
    </w:p>
    <w:p w14:paraId="6597CBD5" w14:textId="2055145D" w:rsidR="00EB3CD1" w:rsidRDefault="00B74A08" w:rsidP="00EE72E8">
      <w:pPr>
        <w:pStyle w:val="Heading1"/>
      </w:pPr>
      <w:bookmarkStart w:id="50" w:name="_Ref36396993"/>
      <w:bookmarkStart w:id="51" w:name="_Toc37688997"/>
      <w:r>
        <w:lastRenderedPageBreak/>
        <w:t>Pred</w:t>
      </w:r>
      <w:r w:rsidR="00790132">
        <w:t>i</w:t>
      </w:r>
      <w:r>
        <w:t>cting</w:t>
      </w:r>
      <w:r w:rsidR="00D420D4">
        <w:t xml:space="preserve"> RR Using Machine Learning</w:t>
      </w:r>
      <w:r w:rsidR="00A70B0A">
        <w:t xml:space="preserve"> Algorithms</w:t>
      </w:r>
      <w:bookmarkEnd w:id="50"/>
      <w:bookmarkEnd w:id="51"/>
    </w:p>
    <w:p w14:paraId="0B73A544" w14:textId="3BF7384C" w:rsidR="005C7864" w:rsidRDefault="005C7864" w:rsidP="00DB51D9">
      <w:pPr>
        <w:ind w:firstLine="432"/>
        <w:jc w:val="both"/>
      </w:pPr>
      <w:r>
        <w:t xml:space="preserve">Learning-based algorithms were applied to estimate RR based on collected CSI measurements. </w:t>
      </w:r>
      <w:r w:rsidR="00624B16">
        <w:t>Given the model expressed by</w:t>
      </w:r>
    </w:p>
    <w:p w14:paraId="6E97D0FB" w14:textId="3381D3E0" w:rsidR="00624B16" w:rsidRDefault="00624B16" w:rsidP="00624B16">
      <w:pPr>
        <w:pStyle w:val="Caption"/>
        <w:rPr>
          <w:b w:val="0"/>
          <w:bCs w:val="0"/>
        </w:rPr>
      </w:pPr>
      <w:r>
        <w:t xml:space="preserve"> </w:t>
      </w:r>
      <w:r>
        <w:tab/>
      </w:r>
      <w:r>
        <w:tab/>
      </w:r>
      <w:r>
        <w:tab/>
      </w:r>
      <w:r>
        <w:tab/>
      </w:r>
      <w:r>
        <w:tab/>
      </w:r>
      <w:r>
        <w:tab/>
      </w:r>
      <w:r w:rsidRPr="00624B16">
        <w:rPr>
          <w:b w:val="0"/>
          <w:bCs w:val="0"/>
        </w:rPr>
        <w:t>y = f(x)</w:t>
      </w:r>
      <w:r w:rsidR="00A955C4">
        <w:rPr>
          <w:b w:val="0"/>
          <w:bCs w:val="0"/>
        </w:rPr>
        <w:t>,</w:t>
      </w:r>
      <w:r>
        <w:tab/>
      </w:r>
      <w:r>
        <w:tab/>
      </w:r>
      <w:r>
        <w:tab/>
      </w:r>
      <w:r>
        <w:tab/>
      </w:r>
      <w:r w:rsidRPr="00624B16">
        <w:rPr>
          <w:b w:val="0"/>
          <w:bCs w:val="0"/>
        </w:rPr>
        <w:t xml:space="preserve">Eq.  </w:t>
      </w:r>
      <w:r w:rsidRPr="00624B16">
        <w:rPr>
          <w:b w:val="0"/>
          <w:bCs w:val="0"/>
        </w:rPr>
        <w:fldChar w:fldCharType="begin"/>
      </w:r>
      <w:r w:rsidRPr="00624B16">
        <w:rPr>
          <w:b w:val="0"/>
          <w:bCs w:val="0"/>
        </w:rPr>
        <w:instrText xml:space="preserve"> SEQ Eq._ \* ARABIC </w:instrText>
      </w:r>
      <w:r w:rsidRPr="00624B16">
        <w:rPr>
          <w:b w:val="0"/>
          <w:bCs w:val="0"/>
        </w:rPr>
        <w:fldChar w:fldCharType="separate"/>
      </w:r>
      <w:r w:rsidR="00B3288E">
        <w:rPr>
          <w:b w:val="0"/>
          <w:bCs w:val="0"/>
          <w:noProof/>
        </w:rPr>
        <w:t>4</w:t>
      </w:r>
      <w:r w:rsidRPr="00624B16">
        <w:rPr>
          <w:b w:val="0"/>
          <w:bCs w:val="0"/>
        </w:rPr>
        <w:fldChar w:fldCharType="end"/>
      </w:r>
    </w:p>
    <w:p w14:paraId="51391EA0" w14:textId="77777777" w:rsidR="00624B16" w:rsidRDefault="00624B16" w:rsidP="00624B16"/>
    <w:p w14:paraId="1758BA44" w14:textId="65473B26" w:rsidR="00624B16" w:rsidRPr="00624B16" w:rsidRDefault="00624B16" w:rsidP="00DB51D9">
      <w:pPr>
        <w:jc w:val="both"/>
      </w:pPr>
      <w:r>
        <w:t>where y are RR estimation results and x are CSI measurements, the goal of the algorithm is learn</w:t>
      </w:r>
      <w:r w:rsidR="00A955C4">
        <w:t>ing</w:t>
      </w:r>
      <w:r>
        <w:t xml:space="preserve"> mapping function f by training samples of x and y. </w:t>
      </w:r>
      <w:r w:rsidR="00A32EEC">
        <w:t xml:space="preserve">After CSI data was collected and analyzed, machine learning models </w:t>
      </w:r>
      <w:r w:rsidR="004C13CB">
        <w:t>were</w:t>
      </w:r>
      <w:r w:rsidR="00A32EEC">
        <w:t xml:space="preserve"> trained on training data. Finally, mode</w:t>
      </w:r>
      <w:r w:rsidR="004C13CB">
        <w:t>l</w:t>
      </w:r>
      <w:r w:rsidR="00A32EEC">
        <w:t xml:space="preserve">s </w:t>
      </w:r>
      <w:r w:rsidR="004C13CB">
        <w:t>were</w:t>
      </w:r>
      <w:r w:rsidR="00A32EEC">
        <w:t xml:space="preserve"> used to make predictions on test data, and </w:t>
      </w:r>
      <w:r w:rsidR="004C13CB">
        <w:t>then</w:t>
      </w:r>
      <w:r w:rsidR="00A32EEC">
        <w:t xml:space="preserve"> evaluated based on </w:t>
      </w:r>
      <w:r w:rsidR="004C13CB">
        <w:t xml:space="preserve">the </w:t>
      </w:r>
      <w:r w:rsidR="00A32EEC">
        <w:t>predictions.</w:t>
      </w:r>
    </w:p>
    <w:p w14:paraId="41EE89E3" w14:textId="77777777" w:rsidR="00D420D4" w:rsidRDefault="00DE69C7" w:rsidP="00EE4352">
      <w:pPr>
        <w:pStyle w:val="Heading2"/>
      </w:pPr>
      <w:bookmarkStart w:id="52" w:name="_Toc37688998"/>
      <w:r>
        <w:t>Data Collection</w:t>
      </w:r>
      <w:bookmarkEnd w:id="52"/>
    </w:p>
    <w:p w14:paraId="772C925E" w14:textId="77777777" w:rsidR="00B96279" w:rsidRPr="00B96279" w:rsidRDefault="00B96279" w:rsidP="00E07A01">
      <w:pPr>
        <w:pStyle w:val="Heading3"/>
      </w:pPr>
      <w:bookmarkStart w:id="53" w:name="_Toc37688999"/>
      <w:r>
        <w:t>Equipment</w:t>
      </w:r>
      <w:bookmarkEnd w:id="53"/>
    </w:p>
    <w:p w14:paraId="03F8163D" w14:textId="40E46196" w:rsidR="00AD65CF" w:rsidRDefault="00AD6E90" w:rsidP="00B96279">
      <w:pPr>
        <w:ind w:firstLine="720"/>
        <w:jc w:val="both"/>
      </w:pPr>
      <w:r>
        <w:t>The data collection was performed using two TP-Link TL-WDR4300 routers</w:t>
      </w:r>
      <w:r w:rsidR="004C13CB">
        <w:t>. O</w:t>
      </w:r>
      <w:r>
        <w:t>ne serv</w:t>
      </w:r>
      <w:r w:rsidR="004C13CB">
        <w:t>ed</w:t>
      </w:r>
      <w:r>
        <w:t xml:space="preserve"> as a transmitter (Tx), and the other as a receiver (Rx). Each router ha</w:t>
      </w:r>
      <w:r w:rsidR="004C13CB">
        <w:t>d three</w:t>
      </w:r>
      <w:r>
        <w:t xml:space="preserve"> external omnidirectional antennas</w:t>
      </w:r>
      <w:r w:rsidR="00AD65CF">
        <w:t xml:space="preserve"> (See</w:t>
      </w:r>
      <w:r w:rsidR="00AD65CF" w:rsidRPr="00AD65CF">
        <w:rPr>
          <w:b/>
          <w:bCs/>
        </w:rPr>
        <w:t xml:space="preserve"> </w:t>
      </w:r>
      <w:r w:rsidR="00AD65CF" w:rsidRPr="00AD65CF">
        <w:fldChar w:fldCharType="begin"/>
      </w:r>
      <w:r w:rsidR="00AD65CF" w:rsidRPr="00AD65CF">
        <w:instrText xml:space="preserve"> REF _Ref34406319 \h  \* MERGEFORMAT </w:instrText>
      </w:r>
      <w:r w:rsidR="00AD65CF" w:rsidRPr="00AD65CF">
        <w:fldChar w:fldCharType="separate"/>
      </w:r>
      <w:r w:rsidR="00B3288E" w:rsidRPr="00AD65CF">
        <w:t xml:space="preserve">Figure </w:t>
      </w:r>
      <w:r w:rsidR="00B3288E" w:rsidRPr="00B3288E">
        <w:rPr>
          <w:noProof/>
        </w:rPr>
        <w:t>3</w:t>
      </w:r>
      <w:r w:rsidR="00B3288E">
        <w:rPr>
          <w:noProof/>
        </w:rPr>
        <w:noBreakHyphen/>
      </w:r>
      <w:r w:rsidR="00B3288E" w:rsidRPr="00B3288E">
        <w:rPr>
          <w:noProof/>
        </w:rPr>
        <w:t>1</w:t>
      </w:r>
      <w:r w:rsidR="00AD65CF" w:rsidRPr="00AD65CF">
        <w:fldChar w:fldCharType="end"/>
      </w:r>
      <w:r w:rsidR="00AD65CF">
        <w:t>)</w:t>
      </w:r>
      <w:r w:rsidR="005A1E12">
        <w:t>.</w:t>
      </w:r>
      <w:r w:rsidR="00095282">
        <w:t xml:space="preserve"> </w:t>
      </w:r>
    </w:p>
    <w:p w14:paraId="5F79DFD3" w14:textId="77777777" w:rsidR="00AD65CF" w:rsidRDefault="00AD65CF" w:rsidP="00AD65CF">
      <w:pPr>
        <w:jc w:val="center"/>
      </w:pPr>
      <w:r>
        <w:rPr>
          <w:noProof/>
        </w:rPr>
        <w:drawing>
          <wp:inline distT="0" distB="0" distL="0" distR="0" wp14:anchorId="3A288F52" wp14:editId="410EFCDA">
            <wp:extent cx="2676525" cy="24193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26122" t="22437" r="28846" b="23290"/>
                    <a:stretch/>
                  </pic:blipFill>
                  <pic:spPr bwMode="auto">
                    <a:xfrm>
                      <a:off x="0" y="0"/>
                      <a:ext cx="2676525" cy="2419350"/>
                    </a:xfrm>
                    <a:prstGeom prst="rect">
                      <a:avLst/>
                    </a:prstGeom>
                    <a:noFill/>
                    <a:ln>
                      <a:noFill/>
                    </a:ln>
                    <a:extLst>
                      <a:ext uri="{53640926-AAD7-44D8-BBD7-CCE9431645EC}">
                        <a14:shadowObscured xmlns:a14="http://schemas.microsoft.com/office/drawing/2010/main"/>
                      </a:ext>
                    </a:extLst>
                  </pic:spPr>
                </pic:pic>
              </a:graphicData>
            </a:graphic>
          </wp:inline>
        </w:drawing>
      </w:r>
    </w:p>
    <w:p w14:paraId="618C8E4C" w14:textId="26E99B7A" w:rsidR="00AD65CF" w:rsidRPr="00AD65CF" w:rsidRDefault="00AD65CF" w:rsidP="00AD65CF">
      <w:pPr>
        <w:pStyle w:val="Caption"/>
        <w:jc w:val="center"/>
        <w:rPr>
          <w:b w:val="0"/>
          <w:bCs w:val="0"/>
        </w:rPr>
      </w:pPr>
      <w:bookmarkStart w:id="54" w:name="_Ref34406319"/>
      <w:bookmarkStart w:id="55" w:name="_Toc35006425"/>
      <w:bookmarkStart w:id="56" w:name="_Toc36244719"/>
      <w:bookmarkStart w:id="57" w:name="_Toc36628933"/>
      <w:bookmarkStart w:id="58" w:name="_Toc37662841"/>
      <w:bookmarkStart w:id="59" w:name="_Toc37689867"/>
      <w:bookmarkStart w:id="60" w:name="_Toc37691897"/>
      <w:r w:rsidRPr="00AD65CF">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1</w:t>
      </w:r>
      <w:r w:rsidR="00E65165">
        <w:rPr>
          <w:b w:val="0"/>
          <w:bCs w:val="0"/>
        </w:rPr>
        <w:fldChar w:fldCharType="end"/>
      </w:r>
      <w:bookmarkEnd w:id="54"/>
      <w:r w:rsidR="004C13CB">
        <w:rPr>
          <w:b w:val="0"/>
          <w:bCs w:val="0"/>
        </w:rPr>
        <w:t>.</w:t>
      </w:r>
      <w:r>
        <w:rPr>
          <w:b w:val="0"/>
          <w:bCs w:val="0"/>
        </w:rPr>
        <w:t xml:space="preserve"> TP-Link TL-WDR4300 </w:t>
      </w:r>
      <w:r w:rsidR="00347550">
        <w:rPr>
          <w:b w:val="0"/>
          <w:bCs w:val="0"/>
        </w:rPr>
        <w:t>r</w:t>
      </w:r>
      <w:r>
        <w:rPr>
          <w:b w:val="0"/>
          <w:bCs w:val="0"/>
        </w:rPr>
        <w:t>outer</w:t>
      </w:r>
      <w:bookmarkEnd w:id="55"/>
      <w:bookmarkEnd w:id="56"/>
      <w:bookmarkEnd w:id="57"/>
      <w:r w:rsidR="004C13CB">
        <w:rPr>
          <w:b w:val="0"/>
          <w:bCs w:val="0"/>
        </w:rPr>
        <w:t>.</w:t>
      </w:r>
      <w:bookmarkEnd w:id="58"/>
      <w:bookmarkEnd w:id="59"/>
      <w:bookmarkEnd w:id="60"/>
    </w:p>
    <w:p w14:paraId="683BE1FB" w14:textId="77777777" w:rsidR="00AD65CF" w:rsidRPr="00AD65CF" w:rsidRDefault="00AD65CF" w:rsidP="00AD65CF"/>
    <w:p w14:paraId="5C595B5C" w14:textId="6EF1BFE5" w:rsidR="0037274A" w:rsidRDefault="00095282" w:rsidP="00AD65CF">
      <w:pPr>
        <w:jc w:val="both"/>
      </w:pPr>
      <w:r>
        <w:lastRenderedPageBreak/>
        <w:t xml:space="preserve">Atheros CSI tool </w:t>
      </w:r>
      <w:r>
        <w:fldChar w:fldCharType="begin" w:fldLock="1"/>
      </w:r>
      <w:r w:rsidR="00152993">
        <w:instrText>ADDIN CSL_CITATION {"citationItems":[{"id":"ITEM-1","itemData":{"DOI":"10.1145/2789168.2790124","ISBN":"9781450336192","abstract":"Power delay profiles characterize multipath channel features, which are widely used in motion-or localization-based applications. Recent studies show that the power delay profile may be derived from the CSI traces collected from commodity WiFi devices, but the performance is limited by two dominating factors. The resolution of the derived power delay profile is determined by the channel bandwidth, which is however limited on commodity WiFi. The collected CSI reflects the signal distortions due to both the channel attenuation and the hardware imperfection. A direct derivation of power delay profiles using raw CSI measures, as has been done in the literature, results in significant inaccuracy. In this paper, we present Splicer, a software-based system that derives highresolution power delay profiles by splicing the CSI measurements from multiple WiFi frequency bands. We propose a set of key techniques to separate the mixed hardware errors from the collected CSI measurements. Splicer adapts its computations within stringent channel coherence time and thus can perform well in presence of mobility. Our experiments with commodity WiFi NICs show that Splicer substantially improves the accuracy in profiling multipath characteristics, reducing the errors of multipath distance estimation to be less than 2m. Splicer can immediately benefit upperlayer applications. Our case study with recent single-AP localization achieves a median localization error of 0.95m.","author":[{"dropping-particle":"","family":"Xie","given":"Yaxiong","non-dropping-particle":"","parse-names":false,"suffix":""},{"dropping-particle":"","family":"Li","given":"Zhenjiang","non-dropping-particle":"","parse-names":false,"suffix":""},{"dropping-particle":"","family":"Li","given":"Mo","non-dropping-particle":"","parse-names":false,"suffix":""}],"container-title":"Proceedings of the Annual International Conference on Mobile Computing and Networking, MOBICOM","id":"ITEM-1","issued":{"date-parts":[["2015"]]},"title":"Precise power delay profiling with commodity WiFi","type":"paper-conference"},"uris":["http://www.mendeley.com/documents/?uuid=ea42767b-d008-432f-b783-67a12e206f7a"]}],"mendeley":{"formattedCitation":"[14]","plainTextFormattedCitation":"[14]","previouslyFormattedCitation":"[14]"},"properties":{"noteIndex":0},"schema":"https://github.com/citation-style-language/schema/raw/master/csl-citation.json"}</w:instrText>
      </w:r>
      <w:r>
        <w:fldChar w:fldCharType="separate"/>
      </w:r>
      <w:r w:rsidRPr="00095282">
        <w:rPr>
          <w:noProof/>
        </w:rPr>
        <w:t>[14]</w:t>
      </w:r>
      <w:r>
        <w:fldChar w:fldCharType="end"/>
      </w:r>
      <w:r w:rsidR="0037274A">
        <w:t xml:space="preserve">, which is an </w:t>
      </w:r>
      <w:proofErr w:type="spellStart"/>
      <w:r w:rsidR="0037274A">
        <w:t>OpenWrt</w:t>
      </w:r>
      <w:proofErr w:type="spellEnd"/>
      <w:r w:rsidR="0037274A">
        <w:t xml:space="preserve"> firmware for CSI acquisition, was installed on the routers. </w:t>
      </w:r>
      <w:proofErr w:type="spellStart"/>
      <w:r w:rsidR="0037274A" w:rsidRPr="0037274A">
        <w:t>OpenWrt</w:t>
      </w:r>
      <w:proofErr w:type="spellEnd"/>
      <w:r w:rsidR="0037274A" w:rsidRPr="0037274A">
        <w:t xml:space="preserve"> </w:t>
      </w:r>
      <w:r w:rsidR="0037274A">
        <w:t>wa</w:t>
      </w:r>
      <w:r w:rsidR="0037274A" w:rsidRPr="0037274A">
        <w:t xml:space="preserve">s chosen </w:t>
      </w:r>
      <w:r w:rsidR="00347550">
        <w:t>for the</w:t>
      </w:r>
      <w:r w:rsidR="0037274A" w:rsidRPr="0037274A">
        <w:t xml:space="preserve"> </w:t>
      </w:r>
      <w:r w:rsidR="00347550">
        <w:t>operating system (</w:t>
      </w:r>
      <w:r w:rsidR="0037274A" w:rsidRPr="0037274A">
        <w:t>OS</w:t>
      </w:r>
      <w:r w:rsidR="00347550">
        <w:t>),</w:t>
      </w:r>
      <w:r w:rsidR="0037274A" w:rsidRPr="0037274A">
        <w:t xml:space="preserve"> since it is </w:t>
      </w:r>
      <w:r w:rsidR="00347550">
        <w:t xml:space="preserve">a </w:t>
      </w:r>
      <w:r w:rsidR="00331840">
        <w:t>commonly</w:t>
      </w:r>
      <w:r w:rsidR="0037274A" w:rsidRPr="0037274A">
        <w:t xml:space="preserve"> used Linux OS for embedded devices</w:t>
      </w:r>
      <w:r w:rsidR="00331840">
        <w:t>.</w:t>
      </w:r>
      <w:r w:rsidR="0037274A">
        <w:t xml:space="preserve"> </w:t>
      </w:r>
      <w:r w:rsidR="001715CB">
        <w:t xml:space="preserve">The network setup used to obtain CSI data is shown in </w:t>
      </w:r>
      <w:r w:rsidR="009A1E60" w:rsidRPr="009A1E60">
        <w:fldChar w:fldCharType="begin"/>
      </w:r>
      <w:r w:rsidR="009A1E60" w:rsidRPr="009A1E60">
        <w:instrText xml:space="preserve"> REF _Ref34731958 \h  \* MERGEFORMAT </w:instrText>
      </w:r>
      <w:r w:rsidR="009A1E60" w:rsidRPr="009A1E60">
        <w:fldChar w:fldCharType="separate"/>
      </w:r>
      <w:r w:rsidR="00B3288E" w:rsidRPr="009A1E60">
        <w:t xml:space="preserve">Figure </w:t>
      </w:r>
      <w:r w:rsidR="00B3288E" w:rsidRPr="00B3288E">
        <w:rPr>
          <w:noProof/>
        </w:rPr>
        <w:t>3</w:t>
      </w:r>
      <w:r w:rsidR="00B3288E">
        <w:rPr>
          <w:noProof/>
        </w:rPr>
        <w:noBreakHyphen/>
      </w:r>
      <w:r w:rsidR="00B3288E" w:rsidRPr="00B3288E">
        <w:rPr>
          <w:noProof/>
        </w:rPr>
        <w:t>2</w:t>
      </w:r>
      <w:r w:rsidR="009A1E60" w:rsidRPr="009A1E60">
        <w:fldChar w:fldCharType="end"/>
      </w:r>
      <w:r w:rsidR="001715CB">
        <w:t xml:space="preserve">. </w:t>
      </w:r>
      <w:r w:rsidR="00347550">
        <w:t>R</w:t>
      </w:r>
      <w:r w:rsidR="0037274A">
        <w:t xml:space="preserve">outers were configured </w:t>
      </w:r>
      <w:r w:rsidR="00347550">
        <w:t>to utilize</w:t>
      </w:r>
      <w:r w:rsidR="00331840">
        <w:t xml:space="preserve"> IEEE 802.11n protocol</w:t>
      </w:r>
      <w:r w:rsidR="00347550">
        <w:t xml:space="preserve"> </w:t>
      </w:r>
      <w:r w:rsidR="00331840">
        <w:t>and operat</w:t>
      </w:r>
      <w:r w:rsidR="00347550">
        <w:t>e</w:t>
      </w:r>
      <w:r w:rsidR="00331840">
        <w:t xml:space="preserve"> in the 5 GHz frequency band</w:t>
      </w:r>
      <w:r w:rsidR="00347550">
        <w:t>, primarily</w:t>
      </w:r>
      <w:r w:rsidR="00331840">
        <w:t xml:space="preserve"> because </w:t>
      </w:r>
      <w:r w:rsidR="00347550">
        <w:t>this frequency</w:t>
      </w:r>
      <w:r w:rsidR="00981EC6">
        <w:t xml:space="preserve"> band</w:t>
      </w:r>
      <w:r w:rsidR="00347550">
        <w:t xml:space="preserve"> </w:t>
      </w:r>
      <w:r w:rsidR="00331840">
        <w:t>offer</w:t>
      </w:r>
      <w:r w:rsidR="00347550">
        <w:t>s</w:t>
      </w:r>
      <w:r w:rsidR="00331840">
        <w:t xml:space="preserve"> lower levels of interference and improved spectrum efficiency </w:t>
      </w:r>
      <w:r w:rsidR="00347550">
        <w:t xml:space="preserve">compared with the </w:t>
      </w:r>
      <w:r w:rsidR="00331840">
        <w:t>2.4 GHz frequency band.</w:t>
      </w:r>
      <w:r w:rsidR="007E5609">
        <w:t xml:space="preserve"> </w:t>
      </w:r>
      <w:r w:rsidR="00826072">
        <w:t xml:space="preserve">Wi-Fi channel </w:t>
      </w:r>
      <w:r w:rsidR="00347550">
        <w:t xml:space="preserve">20 was </w:t>
      </w:r>
      <w:r w:rsidR="00826072">
        <w:t>selected for transmission with 5.2 GHz center frequency. Channel bandwidth was 20 MHz, mean</w:t>
      </w:r>
      <w:r w:rsidR="00347550">
        <w:t>ing</w:t>
      </w:r>
      <w:r w:rsidR="00826072">
        <w:t xml:space="preserve"> that for every packet received, </w:t>
      </w:r>
      <m:oMath>
        <m:sSub>
          <m:sSubPr>
            <m:ctrlPr>
              <w:rPr>
                <w:rFonts w:ascii="Cambria Math" w:hAnsi="Cambria Math"/>
                <w:i/>
              </w:rPr>
            </m:ctrlPr>
          </m:sSubPr>
          <m:e>
            <m:r>
              <w:rPr>
                <w:rFonts w:ascii="Cambria Math" w:hAnsi="Cambria Math"/>
              </w:rPr>
              <m:t>N</m:t>
            </m:r>
          </m:e>
          <m:sub>
            <m:r>
              <w:rPr>
                <w:rFonts w:ascii="Cambria Math" w:hAnsi="Cambria Math"/>
              </w:rPr>
              <m:t>Tx</m:t>
            </m:r>
          </m:sub>
        </m:sSub>
        <m:r>
          <w:rPr>
            <w:rFonts w:ascii="Cambria Math" w:hAnsi="Cambria Math"/>
          </w:rPr>
          <m:t xml:space="preserve"> x </m:t>
        </m:r>
        <m:sSub>
          <m:sSubPr>
            <m:ctrlPr>
              <w:rPr>
                <w:rFonts w:ascii="Cambria Math" w:hAnsi="Cambria Math"/>
                <w:i/>
              </w:rPr>
            </m:ctrlPr>
          </m:sSubPr>
          <m:e>
            <m:r>
              <w:rPr>
                <w:rFonts w:ascii="Cambria Math" w:hAnsi="Cambria Math"/>
              </w:rPr>
              <m:t>N</m:t>
            </m:r>
          </m:e>
          <m:sub>
            <m:r>
              <w:rPr>
                <w:rFonts w:ascii="Cambria Math" w:hAnsi="Cambria Math"/>
              </w:rPr>
              <m:t>Rx</m:t>
            </m:r>
          </m:sub>
        </m:sSub>
        <m:r>
          <w:rPr>
            <w:rFonts w:ascii="Cambria Math" w:hAnsi="Cambria Math"/>
          </w:rPr>
          <m:t xml:space="preserve"> x</m:t>
        </m:r>
      </m:oMath>
      <w:r w:rsidR="00826072">
        <w:t xml:space="preserve"> 56 CSI measurements </w:t>
      </w:r>
      <w:r w:rsidR="00347550">
        <w:t xml:space="preserve">were </w:t>
      </w:r>
      <w:r w:rsidR="00826072">
        <w:t xml:space="preserve">available. </w:t>
      </w:r>
      <m:oMath>
        <m:sSub>
          <m:sSubPr>
            <m:ctrlPr>
              <w:rPr>
                <w:rFonts w:ascii="Cambria Math" w:hAnsi="Cambria Math"/>
                <w:i/>
              </w:rPr>
            </m:ctrlPr>
          </m:sSubPr>
          <m:e>
            <m:r>
              <w:rPr>
                <w:rFonts w:ascii="Cambria Math" w:hAnsi="Cambria Math"/>
              </w:rPr>
              <m:t>N</m:t>
            </m:r>
          </m:e>
          <m:sub>
            <m:r>
              <w:rPr>
                <w:rFonts w:ascii="Cambria Math" w:hAnsi="Cambria Math"/>
              </w:rPr>
              <m:t>Tx</m:t>
            </m:r>
          </m:sub>
        </m:sSub>
      </m:oMath>
      <w:r w:rsidR="0071793F">
        <w:t xml:space="preserve"> represents the number of transmitting antennas</w:t>
      </w:r>
      <w:r w:rsidR="00347550">
        <w:t xml:space="preserve">; </w:t>
      </w:r>
      <m:oMath>
        <m:sSub>
          <m:sSubPr>
            <m:ctrlPr>
              <w:rPr>
                <w:rFonts w:ascii="Cambria Math" w:hAnsi="Cambria Math"/>
                <w:i/>
              </w:rPr>
            </m:ctrlPr>
          </m:sSubPr>
          <m:e>
            <m:r>
              <w:rPr>
                <w:rFonts w:ascii="Cambria Math" w:hAnsi="Cambria Math"/>
              </w:rPr>
              <m:t>N</m:t>
            </m:r>
          </m:e>
          <m:sub>
            <m:r>
              <w:rPr>
                <w:rFonts w:ascii="Cambria Math" w:hAnsi="Cambria Math"/>
              </w:rPr>
              <m:t>Rx</m:t>
            </m:r>
          </m:sub>
        </m:sSub>
      </m:oMath>
      <w:r w:rsidR="0071793F">
        <w:t xml:space="preserve"> represents the number of receiver antennas</w:t>
      </w:r>
      <w:r w:rsidR="00347550">
        <w:t>;</w:t>
      </w:r>
      <w:r w:rsidR="0071793F">
        <w:t xml:space="preserve"> and 56 is the number of subcarriers. </w:t>
      </w:r>
      <w:r w:rsidR="00F778AE">
        <w:t xml:space="preserve">In </w:t>
      </w:r>
      <w:r w:rsidR="00347550">
        <w:t>the tested scenario</w:t>
      </w:r>
      <w:r w:rsidR="00F778AE">
        <w:t xml:space="preserve">, 3 x 3 x 56 CSI matrix </w:t>
      </w:r>
      <w:r w:rsidR="00347550">
        <w:t xml:space="preserve">was </w:t>
      </w:r>
      <w:r w:rsidR="00F778AE">
        <w:t xml:space="preserve">obtained for every received packet. </w:t>
      </w:r>
    </w:p>
    <w:p w14:paraId="6B12B7F4" w14:textId="77777777" w:rsidR="001715CB" w:rsidRDefault="001715CB" w:rsidP="001715CB">
      <w:pPr>
        <w:jc w:val="center"/>
      </w:pPr>
      <w:r>
        <w:rPr>
          <w:noProof/>
        </w:rPr>
        <w:drawing>
          <wp:inline distT="0" distB="0" distL="0" distR="0" wp14:anchorId="77071CA5" wp14:editId="66E2E3E5">
            <wp:extent cx="4017987" cy="2181225"/>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37353" cy="2191738"/>
                    </a:xfrm>
                    <a:prstGeom prst="rect">
                      <a:avLst/>
                    </a:prstGeom>
                    <a:noFill/>
                  </pic:spPr>
                </pic:pic>
              </a:graphicData>
            </a:graphic>
          </wp:inline>
        </w:drawing>
      </w:r>
    </w:p>
    <w:p w14:paraId="4827FC2F" w14:textId="652D52C8" w:rsidR="009A1E60" w:rsidRPr="009A1E60" w:rsidRDefault="009A1E60" w:rsidP="009A1E60">
      <w:pPr>
        <w:pStyle w:val="Caption"/>
        <w:jc w:val="center"/>
        <w:rPr>
          <w:b w:val="0"/>
          <w:bCs w:val="0"/>
        </w:rPr>
      </w:pPr>
      <w:bookmarkStart w:id="61" w:name="_Ref34731958"/>
      <w:bookmarkStart w:id="62" w:name="_Toc35006426"/>
      <w:bookmarkStart w:id="63" w:name="_Toc36244720"/>
      <w:bookmarkStart w:id="64" w:name="_Toc36628934"/>
      <w:bookmarkStart w:id="65" w:name="_Toc37662842"/>
      <w:bookmarkStart w:id="66" w:name="_Toc37689868"/>
      <w:bookmarkStart w:id="67" w:name="_Toc37691898"/>
      <w:r w:rsidRPr="009A1E60">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2</w:t>
      </w:r>
      <w:r w:rsidR="00E65165">
        <w:rPr>
          <w:b w:val="0"/>
          <w:bCs w:val="0"/>
        </w:rPr>
        <w:fldChar w:fldCharType="end"/>
      </w:r>
      <w:bookmarkEnd w:id="61"/>
      <w:r w:rsidR="00347550">
        <w:rPr>
          <w:b w:val="0"/>
          <w:bCs w:val="0"/>
        </w:rPr>
        <w:t>.</w:t>
      </w:r>
      <w:r w:rsidRPr="009A1E60">
        <w:rPr>
          <w:b w:val="0"/>
          <w:bCs w:val="0"/>
        </w:rPr>
        <w:t xml:space="preserve"> Network</w:t>
      </w:r>
      <w:r w:rsidR="00347550">
        <w:rPr>
          <w:b w:val="0"/>
          <w:bCs w:val="0"/>
        </w:rPr>
        <w:t xml:space="preserve"> s</w:t>
      </w:r>
      <w:r w:rsidRPr="009A1E60">
        <w:rPr>
          <w:b w:val="0"/>
          <w:bCs w:val="0"/>
        </w:rPr>
        <w:t>etup</w:t>
      </w:r>
      <w:bookmarkEnd w:id="62"/>
      <w:bookmarkEnd w:id="63"/>
      <w:bookmarkEnd w:id="64"/>
      <w:r w:rsidR="00347550">
        <w:rPr>
          <w:b w:val="0"/>
          <w:bCs w:val="0"/>
        </w:rPr>
        <w:t>.</w:t>
      </w:r>
      <w:bookmarkEnd w:id="65"/>
      <w:bookmarkEnd w:id="66"/>
      <w:bookmarkEnd w:id="67"/>
    </w:p>
    <w:p w14:paraId="41026A52" w14:textId="77777777" w:rsidR="00C600A7" w:rsidRPr="00C600A7" w:rsidRDefault="00B96279" w:rsidP="00E07A01">
      <w:pPr>
        <w:pStyle w:val="Heading3"/>
      </w:pPr>
      <w:bookmarkStart w:id="68" w:name="_Toc37689000"/>
      <w:r>
        <w:t>Test Setup</w:t>
      </w:r>
      <w:bookmarkEnd w:id="68"/>
    </w:p>
    <w:p w14:paraId="7153454D" w14:textId="708C79AE" w:rsidR="00BD77FF" w:rsidRDefault="005A1E12" w:rsidP="00D21647">
      <w:pPr>
        <w:ind w:firstLine="576"/>
        <w:jc w:val="both"/>
      </w:pPr>
      <w:r>
        <w:t xml:space="preserve"> </w:t>
      </w:r>
      <w:r w:rsidR="00B96279" w:rsidRPr="00B96279">
        <w:t xml:space="preserve">CSI data was collected </w:t>
      </w:r>
      <w:r w:rsidR="00347550">
        <w:t xml:space="preserve">separately </w:t>
      </w:r>
      <w:r w:rsidR="00B96279" w:rsidRPr="00B96279">
        <w:t xml:space="preserve">from </w:t>
      </w:r>
      <w:r w:rsidR="00347550">
        <w:t>four</w:t>
      </w:r>
      <w:r w:rsidR="00347550" w:rsidRPr="00B96279">
        <w:t xml:space="preserve"> </w:t>
      </w:r>
      <w:r w:rsidR="00B96279" w:rsidRPr="00B96279">
        <w:t xml:space="preserve">human subjects in a laboratory room located in a semi-underground </w:t>
      </w:r>
      <w:r w:rsidR="005A22F5">
        <w:t>space</w:t>
      </w:r>
      <w:r w:rsidR="00B96279" w:rsidRPr="00B96279">
        <w:t>.</w:t>
      </w:r>
      <w:r w:rsidR="00DF4B38">
        <w:t xml:space="preserve"> </w:t>
      </w:r>
      <w:r w:rsidR="005A22F5">
        <w:t>S</w:t>
      </w:r>
      <w:r w:rsidR="00DF4B38">
        <w:t xml:space="preserve">ubjects </w:t>
      </w:r>
      <w:r w:rsidR="005A22F5">
        <w:t>were approximately</w:t>
      </w:r>
      <w:r w:rsidR="00DF4B38">
        <w:t xml:space="preserve"> 25</w:t>
      </w:r>
      <w:r w:rsidR="005A22F5">
        <w:t xml:space="preserve"> </w:t>
      </w:r>
      <w:r w:rsidR="00DF4B38">
        <w:t>year</w:t>
      </w:r>
      <w:r w:rsidR="005A22F5">
        <w:t xml:space="preserve">s old </w:t>
      </w:r>
      <w:r w:rsidR="00DF4B38">
        <w:t xml:space="preserve">with slightly different heights and weights. </w:t>
      </w:r>
      <w:r w:rsidR="00B96279" w:rsidRPr="00B96279">
        <w:t xml:space="preserve"> </w:t>
      </w:r>
      <w:r w:rsidR="005A22F5">
        <w:t>R</w:t>
      </w:r>
      <w:r>
        <w:t xml:space="preserve">outers were </w:t>
      </w:r>
      <w:r w:rsidR="005A22F5">
        <w:t xml:space="preserve">placed </w:t>
      </w:r>
      <w:r>
        <w:t>on wooden tables at an elevation of 1 m</w:t>
      </w:r>
      <w:r w:rsidR="005A22F5">
        <w:t xml:space="preserve"> and</w:t>
      </w:r>
      <w:r>
        <w:t xml:space="preserve"> separated by </w:t>
      </w:r>
      <w:r w:rsidR="005A22F5">
        <w:t xml:space="preserve">a </w:t>
      </w:r>
      <w:r>
        <w:t>distance</w:t>
      </w:r>
      <w:r w:rsidR="005A22F5">
        <w:t xml:space="preserve"> of 2 m</w:t>
      </w:r>
      <w:r w:rsidR="00DB3152">
        <w:t xml:space="preserve"> (See</w:t>
      </w:r>
      <w:r w:rsidR="002C6DDC">
        <w:t xml:space="preserve"> </w:t>
      </w:r>
      <w:r w:rsidR="002C6DDC" w:rsidRPr="002C6DDC">
        <w:fldChar w:fldCharType="begin"/>
      </w:r>
      <w:r w:rsidR="002C6DDC" w:rsidRPr="002C6DDC">
        <w:instrText xml:space="preserve"> REF _Ref34662275 \h  \* MERGEFORMAT </w:instrText>
      </w:r>
      <w:r w:rsidR="002C6DDC" w:rsidRPr="002C6DDC">
        <w:fldChar w:fldCharType="separate"/>
      </w:r>
      <w:r w:rsidR="00B3288E" w:rsidRPr="00C600A7">
        <w:t xml:space="preserve">Figure </w:t>
      </w:r>
      <w:r w:rsidR="00B3288E" w:rsidRPr="00B3288E">
        <w:rPr>
          <w:noProof/>
        </w:rPr>
        <w:t>3</w:t>
      </w:r>
      <w:r w:rsidR="00B3288E">
        <w:rPr>
          <w:noProof/>
        </w:rPr>
        <w:noBreakHyphen/>
      </w:r>
      <w:r w:rsidR="00B3288E" w:rsidRPr="00B3288E">
        <w:rPr>
          <w:noProof/>
        </w:rPr>
        <w:t>3</w:t>
      </w:r>
      <w:r w:rsidR="002C6DDC" w:rsidRPr="002C6DDC">
        <w:fldChar w:fldCharType="end"/>
      </w:r>
      <w:r w:rsidR="002C6DDC" w:rsidRPr="002C6DDC">
        <w:t xml:space="preserve"> and </w:t>
      </w:r>
      <w:r w:rsidR="002C6DDC" w:rsidRPr="000D0830">
        <w:fldChar w:fldCharType="begin"/>
      </w:r>
      <w:r w:rsidR="002C6DDC" w:rsidRPr="000D0830">
        <w:instrText xml:space="preserve"> REF _Ref34746360 \h  \* MERGEFORMAT </w:instrText>
      </w:r>
      <w:r w:rsidR="002C6DDC" w:rsidRPr="000D0830">
        <w:fldChar w:fldCharType="separate"/>
      </w:r>
      <w:r w:rsidR="00B3288E" w:rsidRPr="0096063F">
        <w:rPr>
          <w:noProof/>
        </w:rPr>
        <w:t>Figure</w:t>
      </w:r>
      <w:r w:rsidR="00B3288E" w:rsidRPr="0096063F">
        <w:t xml:space="preserve"> </w:t>
      </w:r>
      <w:r w:rsidR="00B3288E" w:rsidRPr="00B3288E">
        <w:rPr>
          <w:noProof/>
        </w:rPr>
        <w:t>3</w:t>
      </w:r>
      <w:r w:rsidR="00B3288E">
        <w:rPr>
          <w:noProof/>
        </w:rPr>
        <w:noBreakHyphen/>
      </w:r>
      <w:r w:rsidR="00B3288E" w:rsidRPr="00B3288E">
        <w:rPr>
          <w:noProof/>
        </w:rPr>
        <w:t>4</w:t>
      </w:r>
      <w:r w:rsidR="002C6DDC" w:rsidRPr="000D0830">
        <w:fldChar w:fldCharType="end"/>
      </w:r>
      <w:r w:rsidR="00DB3152">
        <w:t>)</w:t>
      </w:r>
      <w:r>
        <w:t xml:space="preserve">.  </w:t>
      </w:r>
      <w:r w:rsidR="00420D64">
        <w:t xml:space="preserve">Each </w:t>
      </w:r>
      <w:r w:rsidR="00420D64">
        <w:lastRenderedPageBreak/>
        <w:t xml:space="preserve">subject </w:t>
      </w:r>
      <w:r w:rsidR="005A22F5">
        <w:t xml:space="preserve">sat </w:t>
      </w:r>
      <w:r w:rsidR="00D21647">
        <w:t xml:space="preserve">still in a chair </w:t>
      </w:r>
      <w:r w:rsidR="005A22F5">
        <w:t xml:space="preserve">with his or her chest perpendicular </w:t>
      </w:r>
      <w:r w:rsidR="00D21647">
        <w:t>to and between both</w:t>
      </w:r>
      <w:r w:rsidR="00420D64">
        <w:t xml:space="preserve"> routers</w:t>
      </w:r>
      <w:r w:rsidR="00DB3152">
        <w:t xml:space="preserve">. </w:t>
      </w:r>
      <w:r w:rsidR="00D21647">
        <w:t>Only the test subject was present in the room, an</w:t>
      </w:r>
      <w:r w:rsidR="0098341F">
        <w:t>d the</w:t>
      </w:r>
      <w:r w:rsidR="00D21647">
        <w:t xml:space="preserve"> only movements in the room were caused by subject’s chest</w:t>
      </w:r>
      <w:r w:rsidR="00313DD0">
        <w:t xml:space="preserve"> during data collection</w:t>
      </w:r>
      <w:r w:rsidR="00D21647">
        <w:t xml:space="preserve">. </w:t>
      </w:r>
    </w:p>
    <w:p w14:paraId="02BB4DEA" w14:textId="4C4AA6FE" w:rsidR="00BD77FF" w:rsidRDefault="00BD77FF" w:rsidP="00BD77FF">
      <w:pPr>
        <w:jc w:val="center"/>
      </w:pPr>
      <w:r w:rsidRPr="00C600A7">
        <w:rPr>
          <w:noProof/>
        </w:rPr>
        <w:drawing>
          <wp:inline distT="0" distB="0" distL="0" distR="0" wp14:anchorId="72CD6BF8" wp14:editId="4DB3F511">
            <wp:extent cx="3895725" cy="2126748"/>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45391" cy="2153862"/>
                    </a:xfrm>
                    <a:prstGeom prst="rect">
                      <a:avLst/>
                    </a:prstGeom>
                  </pic:spPr>
                </pic:pic>
              </a:graphicData>
            </a:graphic>
          </wp:inline>
        </w:drawing>
      </w:r>
    </w:p>
    <w:p w14:paraId="4BC5E311" w14:textId="4D8B091C" w:rsidR="00BD77FF" w:rsidRDefault="00BD77FF" w:rsidP="00BD77FF">
      <w:pPr>
        <w:pStyle w:val="Caption"/>
        <w:jc w:val="center"/>
        <w:rPr>
          <w:b w:val="0"/>
          <w:bCs w:val="0"/>
        </w:rPr>
      </w:pPr>
      <w:bookmarkStart w:id="69" w:name="_Ref34662275"/>
      <w:bookmarkStart w:id="70" w:name="_Ref34662196"/>
      <w:bookmarkStart w:id="71" w:name="_Toc35006427"/>
      <w:bookmarkStart w:id="72" w:name="_Toc36244721"/>
      <w:bookmarkStart w:id="73" w:name="_Toc36628935"/>
      <w:bookmarkStart w:id="74" w:name="_Toc37662843"/>
      <w:bookmarkStart w:id="75" w:name="_Toc37689869"/>
      <w:bookmarkStart w:id="76" w:name="_Toc37691899"/>
      <w:r w:rsidRPr="00C600A7">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3</w:t>
      </w:r>
      <w:r w:rsidR="00E65165">
        <w:rPr>
          <w:b w:val="0"/>
          <w:bCs w:val="0"/>
        </w:rPr>
        <w:fldChar w:fldCharType="end"/>
      </w:r>
      <w:bookmarkEnd w:id="69"/>
      <w:r w:rsidR="005A22F5">
        <w:rPr>
          <w:b w:val="0"/>
          <w:bCs w:val="0"/>
        </w:rPr>
        <w:t>.</w:t>
      </w:r>
      <w:r w:rsidRPr="00C600A7">
        <w:rPr>
          <w:b w:val="0"/>
          <w:bCs w:val="0"/>
        </w:rPr>
        <w:t xml:space="preserve"> </w:t>
      </w:r>
      <w:bookmarkStart w:id="77" w:name="_Hlk34746278"/>
      <w:r w:rsidRPr="00C600A7">
        <w:rPr>
          <w:b w:val="0"/>
          <w:bCs w:val="0"/>
        </w:rPr>
        <w:t xml:space="preserve">Data </w:t>
      </w:r>
      <w:r w:rsidR="005A22F5">
        <w:rPr>
          <w:b w:val="0"/>
          <w:bCs w:val="0"/>
        </w:rPr>
        <w:t>c</w:t>
      </w:r>
      <w:r w:rsidRPr="00C600A7">
        <w:rPr>
          <w:b w:val="0"/>
          <w:bCs w:val="0"/>
        </w:rPr>
        <w:t xml:space="preserve">ollection </w:t>
      </w:r>
      <w:r w:rsidR="005A22F5">
        <w:rPr>
          <w:b w:val="0"/>
          <w:bCs w:val="0"/>
        </w:rPr>
        <w:t>s</w:t>
      </w:r>
      <w:r w:rsidRPr="00C600A7">
        <w:rPr>
          <w:b w:val="0"/>
          <w:bCs w:val="0"/>
        </w:rPr>
        <w:t>etup</w:t>
      </w:r>
      <w:bookmarkEnd w:id="70"/>
      <w:r>
        <w:rPr>
          <w:b w:val="0"/>
          <w:bCs w:val="0"/>
        </w:rPr>
        <w:t xml:space="preserve"> </w:t>
      </w:r>
      <w:bookmarkEnd w:id="77"/>
      <w:r w:rsidR="005A22F5">
        <w:rPr>
          <w:b w:val="0"/>
          <w:bCs w:val="0"/>
        </w:rPr>
        <w:t>s</w:t>
      </w:r>
      <w:r>
        <w:rPr>
          <w:b w:val="0"/>
          <w:bCs w:val="0"/>
        </w:rPr>
        <w:t>cheme</w:t>
      </w:r>
      <w:bookmarkEnd w:id="71"/>
      <w:bookmarkEnd w:id="72"/>
      <w:bookmarkEnd w:id="73"/>
      <w:r w:rsidR="005A22F5">
        <w:rPr>
          <w:b w:val="0"/>
          <w:bCs w:val="0"/>
        </w:rPr>
        <w:t>.</w:t>
      </w:r>
      <w:bookmarkEnd w:id="74"/>
      <w:bookmarkEnd w:id="75"/>
      <w:bookmarkEnd w:id="76"/>
    </w:p>
    <w:p w14:paraId="13A00680" w14:textId="77777777" w:rsidR="00BD77FF" w:rsidRPr="00BD77FF" w:rsidRDefault="00BD77FF" w:rsidP="00BD77FF"/>
    <w:p w14:paraId="327D91EC" w14:textId="77777777" w:rsidR="00BD77FF" w:rsidRDefault="00BD77FF" w:rsidP="00BD77FF">
      <w:pPr>
        <w:jc w:val="center"/>
      </w:pPr>
      <w:r>
        <w:rPr>
          <w:noProof/>
        </w:rPr>
        <w:drawing>
          <wp:inline distT="0" distB="0" distL="0" distR="0" wp14:anchorId="285870E6" wp14:editId="63EFF794">
            <wp:extent cx="3752850" cy="344944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6919" t="37969" r="1404"/>
                    <a:stretch/>
                  </pic:blipFill>
                  <pic:spPr bwMode="auto">
                    <a:xfrm>
                      <a:off x="0" y="0"/>
                      <a:ext cx="3767906" cy="3463285"/>
                    </a:xfrm>
                    <a:prstGeom prst="rect">
                      <a:avLst/>
                    </a:prstGeom>
                    <a:noFill/>
                    <a:ln>
                      <a:noFill/>
                    </a:ln>
                    <a:extLst>
                      <a:ext uri="{53640926-AAD7-44D8-BBD7-CCE9431645EC}">
                        <a14:shadowObscured xmlns:a14="http://schemas.microsoft.com/office/drawing/2010/main"/>
                      </a:ext>
                    </a:extLst>
                  </pic:spPr>
                </pic:pic>
              </a:graphicData>
            </a:graphic>
          </wp:inline>
        </w:drawing>
      </w:r>
    </w:p>
    <w:p w14:paraId="1653CFD2" w14:textId="4F633158" w:rsidR="00BD77FF" w:rsidRPr="0096063F" w:rsidRDefault="00BD77FF" w:rsidP="00BD77FF">
      <w:pPr>
        <w:pStyle w:val="Caption"/>
        <w:jc w:val="center"/>
        <w:rPr>
          <w:b w:val="0"/>
          <w:bCs w:val="0"/>
        </w:rPr>
      </w:pPr>
      <w:bookmarkStart w:id="78" w:name="_Ref34746360"/>
      <w:bookmarkStart w:id="79" w:name="_Toc35006428"/>
      <w:bookmarkStart w:id="80" w:name="_Toc36244722"/>
      <w:bookmarkStart w:id="81" w:name="_Toc36628936"/>
      <w:bookmarkStart w:id="82" w:name="_Toc37662844"/>
      <w:bookmarkStart w:id="83" w:name="_Toc37689870"/>
      <w:bookmarkStart w:id="84" w:name="_Toc37691900"/>
      <w:r w:rsidRPr="0096063F">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4</w:t>
      </w:r>
      <w:r w:rsidR="00E65165">
        <w:rPr>
          <w:b w:val="0"/>
          <w:bCs w:val="0"/>
        </w:rPr>
        <w:fldChar w:fldCharType="end"/>
      </w:r>
      <w:bookmarkEnd w:id="78"/>
      <w:r w:rsidR="005A22F5">
        <w:rPr>
          <w:b w:val="0"/>
          <w:bCs w:val="0"/>
        </w:rPr>
        <w:t>.</w:t>
      </w:r>
      <w:r w:rsidRPr="0096063F">
        <w:rPr>
          <w:b w:val="0"/>
          <w:bCs w:val="0"/>
        </w:rPr>
        <w:t xml:space="preserve"> Data </w:t>
      </w:r>
      <w:r w:rsidR="005A22F5">
        <w:rPr>
          <w:b w:val="0"/>
          <w:bCs w:val="0"/>
        </w:rPr>
        <w:t>c</w:t>
      </w:r>
      <w:r w:rsidRPr="0096063F">
        <w:rPr>
          <w:b w:val="0"/>
          <w:bCs w:val="0"/>
        </w:rPr>
        <w:t xml:space="preserve">ollection </w:t>
      </w:r>
      <w:r w:rsidR="005A22F5">
        <w:rPr>
          <w:b w:val="0"/>
          <w:bCs w:val="0"/>
        </w:rPr>
        <w:t>s</w:t>
      </w:r>
      <w:r w:rsidRPr="0096063F">
        <w:rPr>
          <w:b w:val="0"/>
          <w:bCs w:val="0"/>
        </w:rPr>
        <w:t>etup</w:t>
      </w:r>
      <w:bookmarkEnd w:id="79"/>
      <w:bookmarkEnd w:id="80"/>
      <w:bookmarkEnd w:id="81"/>
      <w:r w:rsidR="005A22F5">
        <w:rPr>
          <w:b w:val="0"/>
          <w:bCs w:val="0"/>
        </w:rPr>
        <w:t>.</w:t>
      </w:r>
      <w:bookmarkEnd w:id="82"/>
      <w:bookmarkEnd w:id="83"/>
      <w:bookmarkEnd w:id="84"/>
    </w:p>
    <w:p w14:paraId="66F549F1" w14:textId="77777777" w:rsidR="00BD77FF" w:rsidRDefault="00BD77FF" w:rsidP="00BD77FF"/>
    <w:p w14:paraId="1198355F" w14:textId="6D96C928" w:rsidR="009A1E60" w:rsidRPr="009A1E60" w:rsidRDefault="00B35CEB" w:rsidP="00BD77FF">
      <w:pPr>
        <w:ind w:firstLine="576"/>
        <w:jc w:val="both"/>
      </w:pPr>
      <w:r>
        <w:lastRenderedPageBreak/>
        <w:t xml:space="preserve">CSI data </w:t>
      </w:r>
      <w:r w:rsidR="005A22F5">
        <w:t xml:space="preserve">for each subject </w:t>
      </w:r>
      <w:r>
        <w:t>was collected for one minute</w:t>
      </w:r>
      <w:r w:rsidR="00C47254">
        <w:t xml:space="preserve"> </w:t>
      </w:r>
      <w:r w:rsidR="005A22F5">
        <w:t xml:space="preserve">during </w:t>
      </w:r>
      <w:r w:rsidR="00C47254">
        <w:t>each test</w:t>
      </w:r>
      <w:r>
        <w:t xml:space="preserve">, </w:t>
      </w:r>
      <w:r w:rsidR="005A22F5">
        <w:t>wherein</w:t>
      </w:r>
      <w:r>
        <w:t xml:space="preserve"> 10 packets were sent per second</w:t>
      </w:r>
      <w:r w:rsidR="005A22F5">
        <w:t>,</w:t>
      </w:r>
      <w:r>
        <w:t xml:space="preserve"> for a total of 600 packets.</w:t>
      </w:r>
      <w:r w:rsidR="00647493">
        <w:t xml:space="preserve"> </w:t>
      </w:r>
      <w:r w:rsidR="00D21647">
        <w:t>At</w:t>
      </w:r>
      <w:r w:rsidR="00647493">
        <w:t xml:space="preserve"> first</w:t>
      </w:r>
      <w:r w:rsidR="00D21647">
        <w:t>,</w:t>
      </w:r>
      <w:r w:rsidR="00647493">
        <w:t xml:space="preserve"> test subjects were breathing at a</w:t>
      </w:r>
      <w:r w:rsidR="005A22F5">
        <w:t xml:space="preserve"> 12 bpm</w:t>
      </w:r>
      <w:r w:rsidR="00647493">
        <w:t xml:space="preserve"> RR</w:t>
      </w:r>
      <w:r w:rsidR="00D21647">
        <w:t>. D</w:t>
      </w:r>
      <w:r w:rsidR="005A22F5">
        <w:t>uring</w:t>
      </w:r>
      <w:r w:rsidR="00647493">
        <w:t xml:space="preserve"> each </w:t>
      </w:r>
      <w:r w:rsidR="005A22F5">
        <w:t xml:space="preserve">follow-up </w:t>
      </w:r>
      <w:r w:rsidR="00647493">
        <w:t>test</w:t>
      </w:r>
      <w:r w:rsidR="005A22F5">
        <w:t>,</w:t>
      </w:r>
      <w:r w:rsidR="00647493">
        <w:t xml:space="preserve"> RR was incremented by 1 bpm until 23 bpm</w:t>
      </w:r>
      <w:r w:rsidR="00E6330A">
        <w:t xml:space="preserve"> was reached</w:t>
      </w:r>
      <w:r w:rsidR="00647493">
        <w:t xml:space="preserve">. Each test was repeated three times. </w:t>
      </w:r>
      <w:r w:rsidR="00C47254">
        <w:t xml:space="preserve">A spectrum analyzer was used to </w:t>
      </w:r>
      <w:r w:rsidR="00313DD0">
        <w:t>ensure no</w:t>
      </w:r>
      <w:r w:rsidR="00C47254">
        <w:t xml:space="preserve"> unintended signals </w:t>
      </w:r>
      <w:r w:rsidR="00E6330A">
        <w:t xml:space="preserve">were </w:t>
      </w:r>
      <w:r w:rsidR="00C47254">
        <w:t>present in the room</w:t>
      </w:r>
      <w:r w:rsidR="00647493">
        <w:t xml:space="preserve">. </w:t>
      </w:r>
    </w:p>
    <w:p w14:paraId="17443962" w14:textId="77777777" w:rsidR="00B96279" w:rsidRDefault="00B96279" w:rsidP="00E07A01">
      <w:pPr>
        <w:pStyle w:val="Heading3"/>
      </w:pPr>
      <w:bookmarkStart w:id="85" w:name="_Toc37689001"/>
      <w:r>
        <w:t>Ground Truth</w:t>
      </w:r>
      <w:bookmarkEnd w:id="85"/>
    </w:p>
    <w:p w14:paraId="2F5A1D19" w14:textId="5367C45F" w:rsidR="005230A1" w:rsidRDefault="00186C0D" w:rsidP="00DB51D9">
      <w:pPr>
        <w:ind w:firstLine="576"/>
        <w:jc w:val="both"/>
      </w:pPr>
      <w:r>
        <w:t xml:space="preserve">To label each test, </w:t>
      </w:r>
      <w:r w:rsidR="00152993">
        <w:t xml:space="preserve">ground truth RR values were recorded using the counting method and the respiration monitor belt logger sensor NUL-236 </w:t>
      </w:r>
      <w:r w:rsidR="00DB6533">
        <w:fldChar w:fldCharType="begin" w:fldLock="1"/>
      </w:r>
      <w:r w:rsidR="00F80896">
        <w:instrText>ADDIN CSL_CITATION {"citationItems":[{"id":"ITEM-1","itemData":{"URL":"https://neulog.com/respiration-monitor-belt/","id":"ITEM-1","issued":{"date-parts":[["0"]]},"title":"NeuLog Respiration Monitor Belt logger sensor NUL-236","type":"webpage"},"uris":["http://www.mendeley.com/documents/?uuid=3123c1a5-2f1e-49ca-b9b2-34c812a12b10"]}],"mendeley":{"formattedCitation":"[26]","plainTextFormattedCitation":"[26]","previouslyFormattedCitation":"[26]"},"properties":{"noteIndex":0},"schema":"https://github.com/citation-style-language/schema/raw/master/csl-citation.json"}</w:instrText>
      </w:r>
      <w:r w:rsidR="00DB6533">
        <w:fldChar w:fldCharType="separate"/>
      </w:r>
      <w:r w:rsidR="00DB6533" w:rsidRPr="00DB6533">
        <w:rPr>
          <w:noProof/>
        </w:rPr>
        <w:t>[26]</w:t>
      </w:r>
      <w:r w:rsidR="00DB6533">
        <w:fldChar w:fldCharType="end"/>
      </w:r>
      <w:r w:rsidR="00DB6533">
        <w:t>, which is shown in</w:t>
      </w:r>
      <w:r w:rsidR="00913359" w:rsidRPr="00913359">
        <w:t xml:space="preserve"> </w:t>
      </w:r>
      <w:r w:rsidR="00913359" w:rsidRPr="00913359">
        <w:fldChar w:fldCharType="begin"/>
      </w:r>
      <w:r w:rsidR="00913359" w:rsidRPr="00913359">
        <w:instrText xml:space="preserve"> REF _Ref34662276 \h  \* MERGEFORMAT </w:instrText>
      </w:r>
      <w:r w:rsidR="00913359" w:rsidRPr="00913359">
        <w:fldChar w:fldCharType="separate"/>
      </w:r>
      <w:r w:rsidR="00B3288E" w:rsidRPr="002F15F8">
        <w:t xml:space="preserve">Figure </w:t>
      </w:r>
      <w:r w:rsidR="00B3288E" w:rsidRPr="00B3288E">
        <w:rPr>
          <w:noProof/>
        </w:rPr>
        <w:t>3</w:t>
      </w:r>
      <w:r w:rsidR="00B3288E">
        <w:rPr>
          <w:noProof/>
        </w:rPr>
        <w:noBreakHyphen/>
      </w:r>
      <w:r w:rsidR="00B3288E" w:rsidRPr="00B3288E">
        <w:rPr>
          <w:noProof/>
        </w:rPr>
        <w:t>5</w:t>
      </w:r>
      <w:r w:rsidR="00913359" w:rsidRPr="00913359">
        <w:fldChar w:fldCharType="end"/>
      </w:r>
      <w:r w:rsidR="00DB6533">
        <w:t>. This sensor measures the air pressure in the belt, which changes according to the breathing of the subject, and it calculates the RR based on th</w:t>
      </w:r>
      <w:r w:rsidR="00D342D4">
        <w:t>o</w:t>
      </w:r>
      <w:r w:rsidR="00DB6533">
        <w:t>se air pressure measurements.</w:t>
      </w:r>
      <w:r w:rsidR="00912C0E">
        <w:t xml:space="preserve"> </w:t>
      </w:r>
      <w:r w:rsidR="005A39A8">
        <w:t>T</w:t>
      </w:r>
      <w:r w:rsidR="00912C0E">
        <w:t>he sensor uses the piezoresistive effect</w:t>
      </w:r>
      <w:r w:rsidR="002F5B0E">
        <w:t xml:space="preserve"> to monitor respiration</w:t>
      </w:r>
      <w:r w:rsidR="00912C0E">
        <w:t xml:space="preserve">. </w:t>
      </w:r>
      <w:r w:rsidR="002F5B0E">
        <w:t>Its</w:t>
      </w:r>
      <w:r w:rsidR="00912C0E">
        <w:t xml:space="preserve"> transducer</w:t>
      </w:r>
      <w:r w:rsidR="004D0ED8">
        <w:t xml:space="preserve"> composed of</w:t>
      </w:r>
      <w:r w:rsidR="00912C0E">
        <w:t xml:space="preserve"> silicon between metal foils</w:t>
      </w:r>
      <w:r w:rsidR="002F5B0E">
        <w:t xml:space="preserve"> </w:t>
      </w:r>
      <w:r w:rsidR="004D0ED8">
        <w:t xml:space="preserve">changes </w:t>
      </w:r>
      <w:r w:rsidR="00912C0E">
        <w:t>resistance according to pressure</w:t>
      </w:r>
      <w:r w:rsidR="004D0ED8">
        <w:t xml:space="preserve"> and</w:t>
      </w:r>
      <w:r w:rsidR="00912C0E">
        <w:t xml:space="preserve"> output</w:t>
      </w:r>
      <w:r w:rsidR="002F5B0E">
        <w:t>s</w:t>
      </w:r>
      <w:r w:rsidR="00912C0E">
        <w:t xml:space="preserve"> a voltage depend</w:t>
      </w:r>
      <w:r w:rsidR="004D0ED8">
        <w:t>ing</w:t>
      </w:r>
      <w:r w:rsidR="00912C0E">
        <w:t xml:space="preserve"> on absolute pressure. </w:t>
      </w:r>
      <w:r w:rsidR="004D0ED8">
        <w:t>In this way, w</w:t>
      </w:r>
      <w:r w:rsidR="00912C0E">
        <w:t xml:space="preserve">hen </w:t>
      </w:r>
      <w:r w:rsidR="004D0ED8">
        <w:t>a subject</w:t>
      </w:r>
      <w:r w:rsidR="00912C0E">
        <w:t xml:space="preserve"> </w:t>
      </w:r>
      <w:r w:rsidR="00C625D7">
        <w:t>breathes</w:t>
      </w:r>
      <w:r w:rsidR="00912C0E">
        <w:t xml:space="preserve">, pressure applied to the respiration monitor belt is detected by the </w:t>
      </w:r>
      <w:r w:rsidR="005A21FB">
        <w:t>sensor</w:t>
      </w:r>
      <w:r w:rsidR="00912C0E">
        <w:t xml:space="preserve"> and converted to a voltage. The voltage reading is</w:t>
      </w:r>
      <w:r w:rsidR="002F5B0E">
        <w:t xml:space="preserve"> further</w:t>
      </w:r>
      <w:r w:rsidR="00912C0E">
        <w:t xml:space="preserve"> converted into arbitrary units to monitor </w:t>
      </w:r>
      <w:r w:rsidR="007C684F">
        <w:t>RR</w:t>
      </w:r>
      <w:r w:rsidR="00912C0E">
        <w:t>.</w:t>
      </w:r>
      <w:r w:rsidR="007C684F">
        <w:t xml:space="preserve"> </w:t>
      </w:r>
      <w:r w:rsidR="005A39A8">
        <w:t>The sensor’s specifications are listed in</w:t>
      </w:r>
      <w:r w:rsidR="00E177B8" w:rsidRPr="00E177B8">
        <w:t xml:space="preserve"> </w:t>
      </w:r>
      <w:r w:rsidR="00E177B8" w:rsidRPr="00E177B8">
        <w:fldChar w:fldCharType="begin"/>
      </w:r>
      <w:r w:rsidR="00E177B8" w:rsidRPr="00E177B8">
        <w:instrText xml:space="preserve"> REF _Ref35792463 \h  \* MERGEFORMAT </w:instrText>
      </w:r>
      <w:r w:rsidR="00E177B8" w:rsidRPr="00E177B8">
        <w:fldChar w:fldCharType="separate"/>
      </w:r>
      <w:r w:rsidR="00B3288E" w:rsidRPr="001751A7">
        <w:t xml:space="preserve">Table </w:t>
      </w:r>
      <w:r w:rsidR="00B3288E" w:rsidRPr="00B3288E">
        <w:rPr>
          <w:noProof/>
        </w:rPr>
        <w:t>1</w:t>
      </w:r>
      <w:r w:rsidR="00E177B8" w:rsidRPr="00E177B8">
        <w:fldChar w:fldCharType="end"/>
      </w:r>
      <w:r w:rsidR="005A39A8">
        <w:t>.</w:t>
      </w:r>
      <w:r w:rsidR="00F37F25">
        <w:t xml:space="preserve"> </w:t>
      </w:r>
    </w:p>
    <w:p w14:paraId="3EB1EF40" w14:textId="71C26760" w:rsidR="00340944" w:rsidRDefault="00F37F25" w:rsidP="00BD77FF">
      <w:pPr>
        <w:ind w:firstLine="576"/>
        <w:jc w:val="both"/>
      </w:pPr>
      <w:proofErr w:type="spellStart"/>
      <w:r>
        <w:t>NeuLog’s</w:t>
      </w:r>
      <w:proofErr w:type="spellEnd"/>
      <w:r>
        <w:t xml:space="preserve"> software application was used to display respiration data in the form of a graph</w:t>
      </w:r>
      <w:r w:rsidR="00D104B3">
        <w:t>; a</w:t>
      </w:r>
      <w:r>
        <w:t>rbitrary units were plotted versus time. An example of the graph is shown in</w:t>
      </w:r>
      <w:r w:rsidR="00913359">
        <w:t xml:space="preserve"> </w:t>
      </w:r>
      <w:r w:rsidR="00913359" w:rsidRPr="00913359">
        <w:fldChar w:fldCharType="begin"/>
      </w:r>
      <w:r w:rsidR="00913359" w:rsidRPr="00913359">
        <w:instrText xml:space="preserve"> REF _Ref34664839 \h  \* MERGEFORMAT </w:instrText>
      </w:r>
      <w:r w:rsidR="00913359" w:rsidRPr="00913359">
        <w:fldChar w:fldCharType="separate"/>
      </w:r>
      <w:r w:rsidR="00B3288E" w:rsidRPr="00F37F25">
        <w:t xml:space="preserve">Figure </w:t>
      </w:r>
      <w:r w:rsidR="00B3288E" w:rsidRPr="00B3288E">
        <w:rPr>
          <w:noProof/>
        </w:rPr>
        <w:t>3</w:t>
      </w:r>
      <w:r w:rsidR="00B3288E">
        <w:rPr>
          <w:noProof/>
        </w:rPr>
        <w:noBreakHyphen/>
      </w:r>
      <w:r w:rsidR="00B3288E" w:rsidRPr="00B3288E">
        <w:rPr>
          <w:noProof/>
        </w:rPr>
        <w:t>6</w:t>
      </w:r>
      <w:r w:rsidR="00913359" w:rsidRPr="00913359">
        <w:fldChar w:fldCharType="end"/>
      </w:r>
      <w:r w:rsidR="00B82830">
        <w:t xml:space="preserve">. </w:t>
      </w:r>
      <w:r w:rsidR="000E3F7C">
        <w:t xml:space="preserve">In this graph, each wave represents one breath. </w:t>
      </w:r>
      <w:r w:rsidR="00D104B3">
        <w:t>R</w:t>
      </w:r>
      <w:r w:rsidR="000E3F7C">
        <w:t>espiratory data was exported to a .csv file</w:t>
      </w:r>
      <w:r w:rsidR="00D104B3">
        <w:t>,</w:t>
      </w:r>
      <w:r w:rsidR="000E3F7C">
        <w:t xml:space="preserve"> and a </w:t>
      </w:r>
      <w:proofErr w:type="spellStart"/>
      <w:r w:rsidR="000E3F7C">
        <w:t>Matlab</w:t>
      </w:r>
      <w:proofErr w:type="spellEnd"/>
      <w:r w:rsidR="000E3F7C">
        <w:t xml:space="preserve"> program was used to count peaks. Since the duration of each test was 60 seconds, RR </w:t>
      </w:r>
      <w:r w:rsidR="00D104B3">
        <w:t xml:space="preserve">is determined by counting </w:t>
      </w:r>
      <w:r w:rsidR="000E3F7C">
        <w:t xml:space="preserve">the number of peaks in each graph. </w:t>
      </w:r>
      <w:r w:rsidR="00D104B3">
        <w:t>To eliminate detecting fake peaks, m</w:t>
      </w:r>
      <w:r w:rsidR="000E3F7C">
        <w:t>inimum peak prominence</w:t>
      </w:r>
      <w:r w:rsidR="00D70778">
        <w:t xml:space="preserve"> was set to 200 and </w:t>
      </w:r>
      <w:r w:rsidR="00CF6007">
        <w:t xml:space="preserve">minimum peak </w:t>
      </w:r>
      <w:r w:rsidR="000E3F7C">
        <w:t>distance w</w:t>
      </w:r>
      <w:r w:rsidR="00D70778">
        <w:t>as</w:t>
      </w:r>
      <w:r w:rsidR="000E3F7C">
        <w:t xml:space="preserve"> set</w:t>
      </w:r>
      <w:r w:rsidR="00D70778">
        <w:t xml:space="preserve"> to 2.4</w:t>
      </w:r>
      <w:r w:rsidR="000E3F7C">
        <w:t xml:space="preserve">. </w:t>
      </w:r>
      <w:r w:rsidR="004C6153">
        <w:t xml:space="preserve">An example of the </w:t>
      </w:r>
      <w:proofErr w:type="spellStart"/>
      <w:r w:rsidR="004C6153">
        <w:t>Matlab</w:t>
      </w:r>
      <w:proofErr w:type="spellEnd"/>
      <w:r w:rsidR="004C6153">
        <w:t xml:space="preserve"> program </w:t>
      </w:r>
      <w:r w:rsidR="00D104B3">
        <w:t xml:space="preserve">output </w:t>
      </w:r>
      <w:r w:rsidR="004C6153">
        <w:t>is shown in</w:t>
      </w:r>
      <w:r w:rsidR="00913359">
        <w:t xml:space="preserve"> </w:t>
      </w:r>
      <w:r w:rsidR="00913359" w:rsidRPr="00913359">
        <w:fldChar w:fldCharType="begin"/>
      </w:r>
      <w:r w:rsidR="00913359" w:rsidRPr="00913359">
        <w:instrText xml:space="preserve"> REF _Ref34665968 \h  \* MERGEFORMAT </w:instrText>
      </w:r>
      <w:r w:rsidR="00913359" w:rsidRPr="00913359">
        <w:fldChar w:fldCharType="separate"/>
      </w:r>
      <w:r w:rsidR="00B3288E" w:rsidRPr="004C6153">
        <w:t xml:space="preserve">Figure </w:t>
      </w:r>
      <w:r w:rsidR="00B3288E" w:rsidRPr="00B3288E">
        <w:rPr>
          <w:noProof/>
        </w:rPr>
        <w:t>3</w:t>
      </w:r>
      <w:r w:rsidR="00B3288E">
        <w:rPr>
          <w:noProof/>
        </w:rPr>
        <w:noBreakHyphen/>
      </w:r>
      <w:r w:rsidR="00B3288E" w:rsidRPr="00B3288E">
        <w:rPr>
          <w:noProof/>
        </w:rPr>
        <w:t>7</w:t>
      </w:r>
      <w:r w:rsidR="00913359" w:rsidRPr="00913359">
        <w:fldChar w:fldCharType="end"/>
      </w:r>
      <w:r w:rsidR="004C6153">
        <w:t>.</w:t>
      </w:r>
    </w:p>
    <w:p w14:paraId="536C53E9" w14:textId="2D81F847" w:rsidR="000D0830" w:rsidRDefault="000D0830" w:rsidP="00CF6007">
      <w:pPr>
        <w:jc w:val="both"/>
      </w:pPr>
    </w:p>
    <w:p w14:paraId="6E1E9182" w14:textId="18D05C7C" w:rsidR="00CF6007" w:rsidRDefault="00CF6007" w:rsidP="00CF6007">
      <w:pPr>
        <w:jc w:val="both"/>
      </w:pPr>
    </w:p>
    <w:p w14:paraId="0C78CAB4" w14:textId="77777777" w:rsidR="00CF6007" w:rsidRDefault="00CF6007" w:rsidP="00CF6007">
      <w:pPr>
        <w:jc w:val="both"/>
      </w:pPr>
    </w:p>
    <w:p w14:paraId="4B345193" w14:textId="57A77C13" w:rsidR="005F44CD" w:rsidRPr="005F44CD" w:rsidRDefault="001751A7" w:rsidP="001751A7">
      <w:pPr>
        <w:pStyle w:val="Caption"/>
        <w:rPr>
          <w:b w:val="0"/>
          <w:bCs w:val="0"/>
        </w:rPr>
      </w:pPr>
      <w:bookmarkStart w:id="86" w:name="_Ref35792463"/>
      <w:bookmarkStart w:id="87" w:name="_Toc35006434"/>
      <w:bookmarkStart w:id="88" w:name="_Toc36244703"/>
      <w:bookmarkStart w:id="89" w:name="_Toc36628914"/>
      <w:bookmarkStart w:id="90" w:name="_Toc37662817"/>
      <w:bookmarkStart w:id="91" w:name="_Toc37689818"/>
      <w:bookmarkStart w:id="92" w:name="_Toc37691871"/>
      <w:r w:rsidRPr="001751A7">
        <w:rPr>
          <w:b w:val="0"/>
          <w:bCs w:val="0"/>
        </w:rPr>
        <w:t xml:space="preserve">Table </w:t>
      </w:r>
      <w:r w:rsidRPr="001751A7">
        <w:rPr>
          <w:b w:val="0"/>
          <w:bCs w:val="0"/>
        </w:rPr>
        <w:fldChar w:fldCharType="begin"/>
      </w:r>
      <w:r w:rsidRPr="001751A7">
        <w:rPr>
          <w:b w:val="0"/>
          <w:bCs w:val="0"/>
        </w:rPr>
        <w:instrText xml:space="preserve"> SEQ Table \* ARABIC </w:instrText>
      </w:r>
      <w:r w:rsidRPr="001751A7">
        <w:rPr>
          <w:b w:val="0"/>
          <w:bCs w:val="0"/>
        </w:rPr>
        <w:fldChar w:fldCharType="separate"/>
      </w:r>
      <w:r w:rsidR="00B3288E">
        <w:rPr>
          <w:b w:val="0"/>
          <w:bCs w:val="0"/>
          <w:noProof/>
        </w:rPr>
        <w:t>1</w:t>
      </w:r>
      <w:r w:rsidRPr="001751A7">
        <w:rPr>
          <w:b w:val="0"/>
          <w:bCs w:val="0"/>
        </w:rPr>
        <w:fldChar w:fldCharType="end"/>
      </w:r>
      <w:bookmarkEnd w:id="86"/>
      <w:r>
        <w:rPr>
          <w:b w:val="0"/>
          <w:bCs w:val="0"/>
        </w:rPr>
        <w:t>.</w:t>
      </w:r>
      <w:r>
        <w:t xml:space="preserve"> </w:t>
      </w:r>
      <w:r w:rsidR="005F44CD" w:rsidRPr="005A39A8">
        <w:rPr>
          <w:b w:val="0"/>
          <w:bCs w:val="0"/>
        </w:rPr>
        <w:t xml:space="preserve">Respiration Monitor Belt </w:t>
      </w:r>
      <w:r w:rsidR="00D104B3">
        <w:rPr>
          <w:b w:val="0"/>
          <w:bCs w:val="0"/>
        </w:rPr>
        <w:t>L</w:t>
      </w:r>
      <w:r w:rsidR="005F44CD" w:rsidRPr="005A39A8">
        <w:rPr>
          <w:b w:val="0"/>
          <w:bCs w:val="0"/>
        </w:rPr>
        <w:t xml:space="preserve">ogger </w:t>
      </w:r>
      <w:r w:rsidR="00D104B3">
        <w:rPr>
          <w:b w:val="0"/>
          <w:bCs w:val="0"/>
        </w:rPr>
        <w:t>S</w:t>
      </w:r>
      <w:r w:rsidR="005F44CD" w:rsidRPr="005A39A8">
        <w:rPr>
          <w:b w:val="0"/>
          <w:bCs w:val="0"/>
        </w:rPr>
        <w:t>ensor NUL-236 Specifications</w:t>
      </w:r>
      <w:bookmarkEnd w:id="87"/>
      <w:bookmarkEnd w:id="88"/>
      <w:bookmarkEnd w:id="89"/>
      <w:bookmarkEnd w:id="90"/>
      <w:bookmarkEnd w:id="91"/>
      <w:bookmarkEnd w:id="92"/>
    </w:p>
    <w:p w14:paraId="41CE7241" w14:textId="7DDC0541" w:rsidR="00340944" w:rsidRDefault="005F44CD" w:rsidP="005F44CD">
      <w:r w:rsidRPr="005A39A8">
        <w:rPr>
          <w:noProof/>
        </w:rPr>
        <w:drawing>
          <wp:inline distT="0" distB="0" distL="0" distR="0" wp14:anchorId="1B393170" wp14:editId="4BB0EC49">
            <wp:extent cx="4581525" cy="100000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85881" cy="1022784"/>
                    </a:xfrm>
                    <a:prstGeom prst="rect">
                      <a:avLst/>
                    </a:prstGeom>
                  </pic:spPr>
                </pic:pic>
              </a:graphicData>
            </a:graphic>
          </wp:inline>
        </w:drawing>
      </w:r>
    </w:p>
    <w:p w14:paraId="3EE72123" w14:textId="77777777" w:rsidR="000D0830" w:rsidRDefault="000D0830" w:rsidP="005F44CD"/>
    <w:p w14:paraId="2801EC8D" w14:textId="77777777" w:rsidR="002F15F8" w:rsidRDefault="002F15F8" w:rsidP="002F15F8">
      <w:pPr>
        <w:jc w:val="center"/>
      </w:pPr>
      <w:r w:rsidRPr="002F15F8">
        <w:rPr>
          <w:noProof/>
        </w:rPr>
        <w:drawing>
          <wp:inline distT="0" distB="0" distL="0" distR="0" wp14:anchorId="7E53D5C5" wp14:editId="713CE292">
            <wp:extent cx="2238411" cy="1895475"/>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82325" cy="1932661"/>
                    </a:xfrm>
                    <a:prstGeom prst="rect">
                      <a:avLst/>
                    </a:prstGeom>
                  </pic:spPr>
                </pic:pic>
              </a:graphicData>
            </a:graphic>
          </wp:inline>
        </w:drawing>
      </w:r>
      <w:r w:rsidRPr="002F15F8">
        <w:rPr>
          <w:noProof/>
        </w:rPr>
        <w:drawing>
          <wp:inline distT="0" distB="0" distL="0" distR="0" wp14:anchorId="47CCEC8E" wp14:editId="79C2A2C7">
            <wp:extent cx="2891575" cy="19050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24443"/>
                    <a:stretch/>
                  </pic:blipFill>
                  <pic:spPr bwMode="auto">
                    <a:xfrm>
                      <a:off x="0" y="0"/>
                      <a:ext cx="2959045" cy="1949450"/>
                    </a:xfrm>
                    <a:prstGeom prst="rect">
                      <a:avLst/>
                    </a:prstGeom>
                    <a:ln>
                      <a:noFill/>
                    </a:ln>
                    <a:extLst>
                      <a:ext uri="{53640926-AAD7-44D8-BBD7-CCE9431645EC}">
                        <a14:shadowObscured xmlns:a14="http://schemas.microsoft.com/office/drawing/2010/main"/>
                      </a:ext>
                    </a:extLst>
                  </pic:spPr>
                </pic:pic>
              </a:graphicData>
            </a:graphic>
          </wp:inline>
        </w:drawing>
      </w:r>
    </w:p>
    <w:p w14:paraId="6CDC94E4" w14:textId="524AD6FB" w:rsidR="002F15F8" w:rsidRPr="002F15F8" w:rsidRDefault="002F15F8" w:rsidP="002F15F8">
      <w:pPr>
        <w:pStyle w:val="Caption"/>
        <w:jc w:val="center"/>
        <w:rPr>
          <w:b w:val="0"/>
          <w:bCs w:val="0"/>
        </w:rPr>
      </w:pPr>
      <w:bookmarkStart w:id="93" w:name="_Ref34662276"/>
      <w:bookmarkStart w:id="94" w:name="_Toc35006429"/>
      <w:bookmarkStart w:id="95" w:name="_Toc36244723"/>
      <w:bookmarkStart w:id="96" w:name="_Toc36628937"/>
      <w:bookmarkStart w:id="97" w:name="_Toc37662845"/>
      <w:bookmarkStart w:id="98" w:name="_Toc37689871"/>
      <w:bookmarkStart w:id="99" w:name="_Toc37691901"/>
      <w:r w:rsidRPr="002F15F8">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5</w:t>
      </w:r>
      <w:r w:rsidR="00E65165">
        <w:rPr>
          <w:b w:val="0"/>
          <w:bCs w:val="0"/>
        </w:rPr>
        <w:fldChar w:fldCharType="end"/>
      </w:r>
      <w:bookmarkEnd w:id="93"/>
      <w:r w:rsidR="00D104B3">
        <w:rPr>
          <w:b w:val="0"/>
          <w:bCs w:val="0"/>
        </w:rPr>
        <w:t>.</w:t>
      </w:r>
      <w:r w:rsidRPr="002F15F8">
        <w:rPr>
          <w:b w:val="0"/>
          <w:bCs w:val="0"/>
        </w:rPr>
        <w:t xml:space="preserve"> Respiration </w:t>
      </w:r>
      <w:r w:rsidR="00D104B3">
        <w:rPr>
          <w:b w:val="0"/>
          <w:bCs w:val="0"/>
        </w:rPr>
        <w:t>m</w:t>
      </w:r>
      <w:r w:rsidRPr="002F15F8">
        <w:rPr>
          <w:b w:val="0"/>
          <w:bCs w:val="0"/>
        </w:rPr>
        <w:t xml:space="preserve">onitor </w:t>
      </w:r>
      <w:r w:rsidR="00D104B3">
        <w:rPr>
          <w:b w:val="0"/>
          <w:bCs w:val="0"/>
        </w:rPr>
        <w:t>b</w:t>
      </w:r>
      <w:r w:rsidRPr="002F15F8">
        <w:rPr>
          <w:b w:val="0"/>
          <w:bCs w:val="0"/>
        </w:rPr>
        <w:t>elt logger sensor NUL-236</w:t>
      </w:r>
      <w:bookmarkEnd w:id="94"/>
      <w:bookmarkEnd w:id="95"/>
      <w:bookmarkEnd w:id="96"/>
      <w:r w:rsidR="00D104B3">
        <w:rPr>
          <w:b w:val="0"/>
          <w:bCs w:val="0"/>
        </w:rPr>
        <w:t>.</w:t>
      </w:r>
      <w:bookmarkEnd w:id="97"/>
      <w:bookmarkEnd w:id="98"/>
      <w:bookmarkEnd w:id="99"/>
    </w:p>
    <w:p w14:paraId="6548ED74" w14:textId="77777777" w:rsidR="0015215F" w:rsidRDefault="0015215F" w:rsidP="005A39A8">
      <w:pPr>
        <w:pStyle w:val="Caption"/>
        <w:rPr>
          <w:b w:val="0"/>
          <w:bCs w:val="0"/>
        </w:rPr>
      </w:pPr>
      <w:bookmarkStart w:id="100" w:name="_Ref34663162"/>
    </w:p>
    <w:p w14:paraId="39CA7A72" w14:textId="77777777" w:rsidR="005F44CD" w:rsidRPr="005F44CD" w:rsidRDefault="005F44CD" w:rsidP="005F44CD"/>
    <w:bookmarkEnd w:id="100"/>
    <w:p w14:paraId="27C83232" w14:textId="77777777" w:rsidR="00B52F4D" w:rsidRDefault="00B52F4D" w:rsidP="00620167">
      <w:pPr>
        <w:tabs>
          <w:tab w:val="left" w:pos="8550"/>
        </w:tabs>
        <w:jc w:val="center"/>
      </w:pPr>
    </w:p>
    <w:p w14:paraId="463A6648" w14:textId="77777777" w:rsidR="005A39A8" w:rsidRDefault="00F37F25" w:rsidP="005A39A8">
      <w:pPr>
        <w:jc w:val="center"/>
      </w:pPr>
      <w:r w:rsidRPr="00F37F25">
        <w:rPr>
          <w:noProof/>
        </w:rPr>
        <w:lastRenderedPageBreak/>
        <w:drawing>
          <wp:inline distT="0" distB="0" distL="0" distR="0" wp14:anchorId="469E63DB" wp14:editId="798D19A2">
            <wp:extent cx="5280952" cy="3314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29330" cy="3345065"/>
                    </a:xfrm>
                    <a:prstGeom prst="rect">
                      <a:avLst/>
                    </a:prstGeom>
                  </pic:spPr>
                </pic:pic>
              </a:graphicData>
            </a:graphic>
          </wp:inline>
        </w:drawing>
      </w:r>
    </w:p>
    <w:p w14:paraId="4972A1E3" w14:textId="6908A818" w:rsidR="00311EB8" w:rsidRDefault="00F37F25" w:rsidP="00340944">
      <w:pPr>
        <w:pStyle w:val="Caption"/>
        <w:jc w:val="center"/>
        <w:rPr>
          <w:b w:val="0"/>
          <w:bCs w:val="0"/>
        </w:rPr>
      </w:pPr>
      <w:bookmarkStart w:id="101" w:name="_Ref34664839"/>
      <w:bookmarkStart w:id="102" w:name="_Toc35006430"/>
      <w:bookmarkStart w:id="103" w:name="_Toc36244724"/>
      <w:bookmarkStart w:id="104" w:name="_Toc36628938"/>
      <w:bookmarkStart w:id="105" w:name="_Toc37662846"/>
      <w:bookmarkStart w:id="106" w:name="_Toc37689872"/>
      <w:bookmarkStart w:id="107" w:name="_Toc37691902"/>
      <w:r w:rsidRPr="00F37F25">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6</w:t>
      </w:r>
      <w:r w:rsidR="00E65165">
        <w:rPr>
          <w:b w:val="0"/>
          <w:bCs w:val="0"/>
        </w:rPr>
        <w:fldChar w:fldCharType="end"/>
      </w:r>
      <w:bookmarkEnd w:id="101"/>
      <w:r w:rsidR="00D104B3">
        <w:rPr>
          <w:b w:val="0"/>
          <w:bCs w:val="0"/>
        </w:rPr>
        <w:t>.</w:t>
      </w:r>
      <w:r w:rsidRPr="00F37F25">
        <w:rPr>
          <w:b w:val="0"/>
          <w:bCs w:val="0"/>
        </w:rPr>
        <w:t xml:space="preserve"> </w:t>
      </w:r>
      <w:proofErr w:type="spellStart"/>
      <w:r w:rsidRPr="00F37F25">
        <w:rPr>
          <w:b w:val="0"/>
          <w:bCs w:val="0"/>
        </w:rPr>
        <w:t>NeuLog</w:t>
      </w:r>
      <w:proofErr w:type="spellEnd"/>
      <w:r w:rsidRPr="00F37F25">
        <w:rPr>
          <w:b w:val="0"/>
          <w:bCs w:val="0"/>
        </w:rPr>
        <w:t xml:space="preserve"> </w:t>
      </w:r>
      <w:r w:rsidR="00D104B3">
        <w:rPr>
          <w:b w:val="0"/>
          <w:bCs w:val="0"/>
        </w:rPr>
        <w:t>s</w:t>
      </w:r>
      <w:r w:rsidRPr="00F37F25">
        <w:rPr>
          <w:b w:val="0"/>
          <w:bCs w:val="0"/>
        </w:rPr>
        <w:t xml:space="preserve">oftware </w:t>
      </w:r>
      <w:r w:rsidR="00D104B3">
        <w:rPr>
          <w:b w:val="0"/>
          <w:bCs w:val="0"/>
        </w:rPr>
        <w:t>a</w:t>
      </w:r>
      <w:r w:rsidRPr="00F37F25">
        <w:rPr>
          <w:b w:val="0"/>
          <w:bCs w:val="0"/>
        </w:rPr>
        <w:t>pplication</w:t>
      </w:r>
      <w:bookmarkEnd w:id="102"/>
      <w:bookmarkEnd w:id="103"/>
      <w:bookmarkEnd w:id="104"/>
      <w:r w:rsidR="00D104B3">
        <w:rPr>
          <w:b w:val="0"/>
          <w:bCs w:val="0"/>
        </w:rPr>
        <w:t>.</w:t>
      </w:r>
      <w:bookmarkEnd w:id="105"/>
      <w:bookmarkEnd w:id="106"/>
      <w:bookmarkEnd w:id="107"/>
    </w:p>
    <w:p w14:paraId="4DB9511D" w14:textId="77777777" w:rsidR="00340944" w:rsidRPr="00340944" w:rsidRDefault="00340944" w:rsidP="00340944"/>
    <w:p w14:paraId="5969A298" w14:textId="77777777" w:rsidR="00311EB8" w:rsidRDefault="004C6153" w:rsidP="004C6153">
      <w:pPr>
        <w:jc w:val="center"/>
      </w:pPr>
      <w:r w:rsidRPr="004C6153">
        <w:rPr>
          <w:noProof/>
        </w:rPr>
        <w:drawing>
          <wp:inline distT="0" distB="0" distL="0" distR="0" wp14:anchorId="7EAACA31" wp14:editId="791BB31B">
            <wp:extent cx="4673599" cy="3505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06158" cy="3529620"/>
                    </a:xfrm>
                    <a:prstGeom prst="rect">
                      <a:avLst/>
                    </a:prstGeom>
                    <a:noFill/>
                    <a:ln>
                      <a:noFill/>
                    </a:ln>
                  </pic:spPr>
                </pic:pic>
              </a:graphicData>
            </a:graphic>
          </wp:inline>
        </w:drawing>
      </w:r>
    </w:p>
    <w:p w14:paraId="3A11BA52" w14:textId="188E440E" w:rsidR="00D104B3" w:rsidRPr="00D104B3" w:rsidRDefault="004C6153" w:rsidP="00CF6007">
      <w:pPr>
        <w:pStyle w:val="Caption"/>
        <w:jc w:val="center"/>
      </w:pPr>
      <w:bookmarkStart w:id="108" w:name="_Ref34665968"/>
      <w:bookmarkStart w:id="109" w:name="_Toc35006431"/>
      <w:bookmarkStart w:id="110" w:name="_Toc36244725"/>
      <w:bookmarkStart w:id="111" w:name="_Toc36628939"/>
      <w:bookmarkStart w:id="112" w:name="_Toc37662847"/>
      <w:bookmarkStart w:id="113" w:name="_Toc37689873"/>
      <w:bookmarkStart w:id="114" w:name="_Toc37691903"/>
      <w:r w:rsidRPr="004C6153">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7</w:t>
      </w:r>
      <w:r w:rsidR="00E65165">
        <w:rPr>
          <w:b w:val="0"/>
          <w:bCs w:val="0"/>
        </w:rPr>
        <w:fldChar w:fldCharType="end"/>
      </w:r>
      <w:bookmarkEnd w:id="108"/>
      <w:r w:rsidR="00D104B3">
        <w:rPr>
          <w:b w:val="0"/>
          <w:bCs w:val="0"/>
        </w:rPr>
        <w:t>.</w:t>
      </w:r>
      <w:r w:rsidRPr="004C6153">
        <w:rPr>
          <w:b w:val="0"/>
          <w:bCs w:val="0"/>
        </w:rPr>
        <w:t xml:space="preserve"> </w:t>
      </w:r>
      <w:r w:rsidR="002C526B">
        <w:rPr>
          <w:b w:val="0"/>
          <w:bCs w:val="0"/>
        </w:rPr>
        <w:t xml:space="preserve">Peak counting to </w:t>
      </w:r>
      <w:r w:rsidR="00D104B3">
        <w:rPr>
          <w:b w:val="0"/>
          <w:bCs w:val="0"/>
        </w:rPr>
        <w:t xml:space="preserve">obtain </w:t>
      </w:r>
      <w:r w:rsidR="002C526B">
        <w:rPr>
          <w:b w:val="0"/>
          <w:bCs w:val="0"/>
        </w:rPr>
        <w:t>RR</w:t>
      </w:r>
      <w:bookmarkEnd w:id="109"/>
      <w:bookmarkEnd w:id="110"/>
      <w:bookmarkEnd w:id="111"/>
      <w:r w:rsidR="00D104B3">
        <w:rPr>
          <w:b w:val="0"/>
          <w:bCs w:val="0"/>
        </w:rPr>
        <w:t>.</w:t>
      </w:r>
      <w:bookmarkEnd w:id="112"/>
      <w:bookmarkEnd w:id="113"/>
      <w:bookmarkEnd w:id="114"/>
    </w:p>
    <w:p w14:paraId="03B1D133" w14:textId="77777777" w:rsidR="00311EB8" w:rsidRDefault="001C74F2" w:rsidP="00EE4352">
      <w:pPr>
        <w:pStyle w:val="Heading2"/>
      </w:pPr>
      <w:bookmarkStart w:id="115" w:name="_Toc37689002"/>
      <w:r>
        <w:lastRenderedPageBreak/>
        <w:t>Exploratory Data Analysis</w:t>
      </w:r>
      <w:bookmarkEnd w:id="115"/>
    </w:p>
    <w:p w14:paraId="57B338F0" w14:textId="42BB2DAD" w:rsidR="00DF4B38" w:rsidRDefault="00DF4B38" w:rsidP="00DF4B38">
      <w:pPr>
        <w:ind w:firstLine="576"/>
        <w:jc w:val="both"/>
      </w:pPr>
      <w:r>
        <w:t>The CSI data collected for each test was stored as a</w:t>
      </w:r>
      <w:r w:rsidR="00D104B3">
        <w:t>n</w:t>
      </w:r>
      <w:r>
        <w:t xml:space="preserve"> </w:t>
      </w:r>
      <m:oMath>
        <m:sSub>
          <m:sSubPr>
            <m:ctrlPr>
              <w:rPr>
                <w:rFonts w:ascii="Cambria Math" w:hAnsi="Cambria Math"/>
                <w:i/>
              </w:rPr>
            </m:ctrlPr>
          </m:sSubPr>
          <m:e>
            <m:r>
              <w:rPr>
                <w:rFonts w:ascii="Cambria Math" w:hAnsi="Cambria Math"/>
              </w:rPr>
              <m:t>N</m:t>
            </m:r>
          </m:e>
          <m:sub>
            <m:r>
              <w:rPr>
                <w:rFonts w:ascii="Cambria Math" w:hAnsi="Cambria Math"/>
              </w:rPr>
              <m:t>pk</m:t>
            </m:r>
          </m:sub>
        </m:sSub>
      </m:oMath>
      <w:r>
        <w:t xml:space="preserve"> x 504 (3x3x56) matrix</w:t>
      </w:r>
      <w:r w:rsidR="00817047">
        <w:t>, where</w:t>
      </w:r>
      <w:r>
        <w:t xml:space="preserve"> </w:t>
      </w:r>
      <m:oMath>
        <m:sSub>
          <m:sSubPr>
            <m:ctrlPr>
              <w:rPr>
                <w:rFonts w:ascii="Cambria Math" w:hAnsi="Cambria Math"/>
                <w:i/>
              </w:rPr>
            </m:ctrlPr>
          </m:sSubPr>
          <m:e>
            <m:r>
              <w:rPr>
                <w:rFonts w:ascii="Cambria Math" w:hAnsi="Cambria Math"/>
              </w:rPr>
              <m:t>N</m:t>
            </m:r>
          </m:e>
          <m:sub>
            <m:r>
              <w:rPr>
                <w:rFonts w:ascii="Cambria Math" w:hAnsi="Cambria Math"/>
              </w:rPr>
              <m:t>pk</m:t>
            </m:r>
          </m:sub>
        </m:sSub>
      </m:oMath>
      <w:r w:rsidR="00817047">
        <w:t xml:space="preserve"> </w:t>
      </w:r>
      <w:r>
        <w:t xml:space="preserve">is the number of received and CSI decoded packets. Since packet transmission rate was 10 packets per second, </w:t>
      </w:r>
      <w:r w:rsidR="00D104B3">
        <w:t>e</w:t>
      </w:r>
      <w:r>
        <w:t xml:space="preserve">xpected number of received packets </w:t>
      </w:r>
      <w:r w:rsidR="00D104B3">
        <w:t>during a 60 second test was 600</w:t>
      </w:r>
      <w:r>
        <w:t>. However, not all 600 packets were received and decoded during each test</w:t>
      </w:r>
      <w:r w:rsidR="00F32D8E">
        <w:t xml:space="preserve">; the number of decoded packets varied from 500 to 600. </w:t>
      </w:r>
      <w:r w:rsidR="00D104B3">
        <w:t xml:space="preserve">This phenomenon could be explained </w:t>
      </w:r>
      <w:r w:rsidR="00F32D8E">
        <w:t>by several reasons:</w:t>
      </w:r>
      <w:r>
        <w:t xml:space="preserve"> </w:t>
      </w:r>
      <w:r w:rsidR="00F32D8E">
        <w:t xml:space="preserve">a) </w:t>
      </w:r>
      <w:r>
        <w:t xml:space="preserve">wireless interference </w:t>
      </w:r>
      <w:r w:rsidR="00D104B3">
        <w:t xml:space="preserve">was </w:t>
      </w:r>
      <w:r>
        <w:t xml:space="preserve">coming </w:t>
      </w:r>
      <w:r w:rsidR="005B0B57">
        <w:t>from</w:t>
      </w:r>
      <w:r>
        <w:t xml:space="preserve"> surrounding buildings, </w:t>
      </w:r>
      <w:r w:rsidR="00F32D8E">
        <w:t xml:space="preserve">b) </w:t>
      </w:r>
      <w:r>
        <w:t>receiving a non-sounding packet</w:t>
      </w:r>
      <w:r w:rsidR="00F32D8E">
        <w:t xml:space="preserve"> was received,</w:t>
      </w:r>
      <w:r>
        <w:t xml:space="preserve"> or </w:t>
      </w:r>
      <w:r w:rsidR="00F32D8E">
        <w:t xml:space="preserve">c) </w:t>
      </w:r>
      <w:r>
        <w:t xml:space="preserve">a problem with the firmware. </w:t>
      </w:r>
      <w:r w:rsidR="00F32D8E">
        <w:t xml:space="preserve">For consistency, </w:t>
      </w:r>
      <w:r>
        <w:t xml:space="preserve">CSI data for the first 500 packets </w:t>
      </w:r>
      <w:r w:rsidR="00F32D8E">
        <w:t>wa</w:t>
      </w:r>
      <w:r>
        <w:t xml:space="preserve">s used in </w:t>
      </w:r>
      <w:r w:rsidR="00F32D8E">
        <w:t xml:space="preserve">the </w:t>
      </w:r>
      <w:r>
        <w:t xml:space="preserve">analysis. </w:t>
      </w:r>
      <w:r w:rsidR="00F32D8E">
        <w:t>Fifty-six</w:t>
      </w:r>
      <w:r>
        <w:t xml:space="preserve"> sub-carriers </w:t>
      </w:r>
      <w:r w:rsidR="00F32D8E">
        <w:t xml:space="preserve">were </w:t>
      </w:r>
      <w:r w:rsidR="00CF6007">
        <w:t>counted</w:t>
      </w:r>
      <w:r w:rsidR="00F32D8E">
        <w:t xml:space="preserve"> </w:t>
      </w:r>
      <w:r>
        <w:t>for each Tx-Rx antenna pair</w:t>
      </w:r>
      <w:r w:rsidR="00F32D8E">
        <w:t>,</w:t>
      </w:r>
      <w:r>
        <w:t xml:space="preserve"> and </w:t>
      </w:r>
      <w:r w:rsidR="00F32D8E">
        <w:t>three</w:t>
      </w:r>
      <w:r>
        <w:t xml:space="preserve"> antennas </w:t>
      </w:r>
      <w:r w:rsidR="00F32D8E">
        <w:t xml:space="preserve">were </w:t>
      </w:r>
      <w:r>
        <w:t>used at Tx and Rx</w:t>
      </w:r>
      <w:r w:rsidR="00F32D8E">
        <w:t>, totaling 504</w:t>
      </w:r>
      <w:r>
        <w:t xml:space="preserve"> sub-carriers. T</w:t>
      </w:r>
      <w:r w:rsidR="00F32D8E">
        <w:t>he absolute value of the CSI matrix was obtained t</w:t>
      </w:r>
      <w:r>
        <w:t xml:space="preserve">o </w:t>
      </w:r>
      <w:r w:rsidR="00F32D8E">
        <w:t>determine</w:t>
      </w:r>
      <w:r>
        <w:t xml:space="preserve"> amplitude values. The matrix </w:t>
      </w:r>
      <w:r w:rsidR="00F32D8E">
        <w:t>was</w:t>
      </w:r>
      <w:r>
        <w:t xml:space="preserve"> transposed so that </w:t>
      </w:r>
      <w:r w:rsidR="00F32D8E">
        <w:t xml:space="preserve">each </w:t>
      </w:r>
      <w:r>
        <w:t xml:space="preserve">row </w:t>
      </w:r>
      <w:r w:rsidR="00F32D8E">
        <w:t xml:space="preserve">represented </w:t>
      </w:r>
      <w:r>
        <w:t xml:space="preserve">a sub-carrier and </w:t>
      </w:r>
      <w:r w:rsidR="00F32D8E">
        <w:t xml:space="preserve">each </w:t>
      </w:r>
      <w:r>
        <w:t xml:space="preserve">column </w:t>
      </w:r>
      <w:r w:rsidR="00F32D8E">
        <w:t xml:space="preserve">represented </w:t>
      </w:r>
      <w:r>
        <w:t xml:space="preserve">CSI amplitude value for consecutive packets. </w:t>
      </w:r>
      <w:r w:rsidR="00F32D8E">
        <w:t>Hence, collected data for each test was plotted in a 500 x 504 complex matrix</w:t>
      </w:r>
      <w:r>
        <w:t>.</w:t>
      </w:r>
    </w:p>
    <w:p w14:paraId="119C3DDC" w14:textId="2259BC15" w:rsidR="00DF4B38" w:rsidRDefault="00DF4B38" w:rsidP="00DF4B38">
      <w:pPr>
        <w:jc w:val="both"/>
      </w:pPr>
      <w:r>
        <w:tab/>
        <w:t xml:space="preserve"> CSI amplitude variations </w:t>
      </w:r>
      <w:r w:rsidR="00F32D8E">
        <w:t>reported in each row (i.e., sub-carrier) are the result of measured</w:t>
      </w:r>
      <w:r>
        <w:t xml:space="preserve"> breathing. In fact, every row (i.e. sub-carrier) is used a</w:t>
      </w:r>
      <w:r w:rsidR="005D46C2">
        <w:t>s a</w:t>
      </w:r>
      <w:r>
        <w:t xml:space="preserve"> data observation labeled by the subject’s breathing rate</w:t>
      </w:r>
      <w:r w:rsidR="005D46C2">
        <w:t>.</w:t>
      </w:r>
      <w:r>
        <w:t xml:space="preserve"> For example, after a </w:t>
      </w:r>
      <w:r w:rsidR="0031736F">
        <w:t>one</w:t>
      </w:r>
      <w:r>
        <w:t xml:space="preserve">-minute data collection for a subject breathing at 12 bpm, 504 data rows </w:t>
      </w:r>
      <w:r w:rsidR="0031736F">
        <w:t>were</w:t>
      </w:r>
      <w:r>
        <w:t xml:space="preserve"> </w:t>
      </w:r>
      <w:proofErr w:type="gramStart"/>
      <w:r>
        <w:t>collected</w:t>
      </w:r>
      <w:proofErr w:type="gramEnd"/>
      <w:r>
        <w:t xml:space="preserve"> and each row </w:t>
      </w:r>
      <w:r w:rsidR="0031736F">
        <w:t xml:space="preserve">was </w:t>
      </w:r>
      <w:r>
        <w:t xml:space="preserve">labeled with </w:t>
      </w:r>
      <w:r w:rsidR="0031736F">
        <w:t>the number “</w:t>
      </w:r>
      <w:r>
        <w:t>12.</w:t>
      </w:r>
      <w:r w:rsidR="0031736F">
        <w:t>”</w:t>
      </w:r>
      <w:r>
        <w:t xml:space="preserve"> CSI amplitude for one of the tests where a subject was breathing at 12 bpm is displayed </w:t>
      </w:r>
      <w:r w:rsidRPr="005D46C2">
        <w:t>in</w:t>
      </w:r>
      <w:r w:rsidR="005D46C2" w:rsidRPr="005D46C2">
        <w:t xml:space="preserve"> </w:t>
      </w:r>
      <w:r w:rsidR="005D46C2" w:rsidRPr="005D46C2">
        <w:fldChar w:fldCharType="begin"/>
      </w:r>
      <w:r w:rsidR="005D46C2" w:rsidRPr="005D46C2">
        <w:instrText xml:space="preserve"> REF _Ref37517411 \h  \* MERGEFORMAT </w:instrText>
      </w:r>
      <w:r w:rsidR="005D46C2" w:rsidRPr="005D46C2">
        <w:fldChar w:fldCharType="separate"/>
      </w:r>
      <w:r w:rsidR="00B3288E" w:rsidRPr="001E7211">
        <w:t xml:space="preserve">Figure </w:t>
      </w:r>
      <w:r w:rsidR="00B3288E" w:rsidRPr="00B3288E">
        <w:rPr>
          <w:noProof/>
        </w:rPr>
        <w:t>3</w:t>
      </w:r>
      <w:r w:rsidR="00B3288E">
        <w:rPr>
          <w:noProof/>
        </w:rPr>
        <w:noBreakHyphen/>
      </w:r>
      <w:r w:rsidR="00B3288E" w:rsidRPr="00B3288E">
        <w:rPr>
          <w:noProof/>
        </w:rPr>
        <w:t>8</w:t>
      </w:r>
      <w:r w:rsidR="005D46C2" w:rsidRPr="005D46C2">
        <w:fldChar w:fldCharType="end"/>
      </w:r>
      <w:r w:rsidR="005D46C2">
        <w:t>.</w:t>
      </w:r>
      <w:r w:rsidR="00817047" w:rsidRPr="001E7211">
        <w:t xml:space="preserve"> </w:t>
      </w:r>
      <w:r>
        <w:t>The y-axis shows sub-carrier index</w:t>
      </w:r>
      <w:r w:rsidR="0031736F">
        <w:t>,</w:t>
      </w:r>
      <w:r>
        <w:t xml:space="preserve"> and the x-axis shows the packet index. </w:t>
      </w:r>
      <w:r w:rsidR="0031736F" w:rsidRPr="00BC4F43">
        <w:t xml:space="preserve">Figure </w:t>
      </w:r>
      <w:r w:rsidR="0031736F" w:rsidRPr="00BC4F43">
        <w:rPr>
          <w:noProof/>
        </w:rPr>
        <w:t>3</w:t>
      </w:r>
      <w:r w:rsidR="0031736F" w:rsidRPr="00BC4F43">
        <w:rPr>
          <w:noProof/>
        </w:rPr>
        <w:noBreakHyphen/>
        <w:t>8</w:t>
      </w:r>
      <w:r w:rsidR="0031736F">
        <w:rPr>
          <w:noProof/>
        </w:rPr>
        <w:t xml:space="preserve"> </w:t>
      </w:r>
      <w:r w:rsidR="0031736F">
        <w:t xml:space="preserve">illustrates the way in which </w:t>
      </w:r>
      <w:r>
        <w:t>periodic changes in CSI amplitude represent the breathing signal for different sub-carriers.</w:t>
      </w:r>
    </w:p>
    <w:p w14:paraId="31FDDF43" w14:textId="77777777" w:rsidR="00817047" w:rsidRDefault="00817047" w:rsidP="00817047">
      <w:pPr>
        <w:jc w:val="center"/>
      </w:pPr>
      <w:r>
        <w:rPr>
          <w:noProof/>
        </w:rPr>
        <w:lastRenderedPageBreak/>
        <w:drawing>
          <wp:inline distT="0" distB="0" distL="0" distR="0" wp14:anchorId="36B31602" wp14:editId="0F6026AB">
            <wp:extent cx="2642775" cy="2579348"/>
            <wp:effectExtent l="0" t="0" r="5715" b="0"/>
            <wp:docPr id="14"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lum/>
                      <a:alphaModFix/>
                      <a:extLst>
                        <a:ext uri="{28A0092B-C50C-407E-A947-70E740481C1C}">
                          <a14:useLocalDpi xmlns:a14="http://schemas.microsoft.com/office/drawing/2010/main" val="0"/>
                        </a:ext>
                      </a:extLst>
                    </a:blip>
                    <a:srcRect/>
                    <a:stretch>
                      <a:fillRect/>
                    </a:stretch>
                  </pic:blipFill>
                  <pic:spPr>
                    <a:xfrm>
                      <a:off x="0" y="0"/>
                      <a:ext cx="2662093" cy="2598202"/>
                    </a:xfrm>
                    <a:prstGeom prst="rect">
                      <a:avLst/>
                    </a:prstGeom>
                  </pic:spPr>
                </pic:pic>
              </a:graphicData>
            </a:graphic>
          </wp:inline>
        </w:drawing>
      </w:r>
    </w:p>
    <w:p w14:paraId="736AEBF9" w14:textId="5AF71158" w:rsidR="00817047" w:rsidRPr="001E7211" w:rsidRDefault="001E7211" w:rsidP="001E7211">
      <w:pPr>
        <w:pStyle w:val="Caption"/>
        <w:jc w:val="center"/>
        <w:rPr>
          <w:b w:val="0"/>
          <w:bCs w:val="0"/>
        </w:rPr>
      </w:pPr>
      <w:bookmarkStart w:id="116" w:name="_Ref37517411"/>
      <w:bookmarkStart w:id="117" w:name="_Ref35101174"/>
      <w:bookmarkStart w:id="118" w:name="_Toc36244726"/>
      <w:bookmarkStart w:id="119" w:name="_Toc36628940"/>
      <w:bookmarkStart w:id="120" w:name="_Toc37662848"/>
      <w:bookmarkStart w:id="121" w:name="_Toc37689874"/>
      <w:bookmarkStart w:id="122" w:name="_Toc37691904"/>
      <w:r w:rsidRPr="001E7211">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8</w:t>
      </w:r>
      <w:r w:rsidR="00E65165">
        <w:rPr>
          <w:b w:val="0"/>
          <w:bCs w:val="0"/>
        </w:rPr>
        <w:fldChar w:fldCharType="end"/>
      </w:r>
      <w:bookmarkEnd w:id="116"/>
      <w:r w:rsidR="0031736F">
        <w:rPr>
          <w:b w:val="0"/>
          <w:bCs w:val="0"/>
        </w:rPr>
        <w:t>.</w:t>
      </w:r>
      <w:r w:rsidRPr="001E7211">
        <w:rPr>
          <w:b w:val="0"/>
          <w:bCs w:val="0"/>
        </w:rPr>
        <w:t xml:space="preserve"> Image of a </w:t>
      </w:r>
      <w:proofErr w:type="gramStart"/>
      <w:r w:rsidRPr="001E7211">
        <w:rPr>
          <w:b w:val="0"/>
          <w:bCs w:val="0"/>
        </w:rPr>
        <w:t>12 bpm</w:t>
      </w:r>
      <w:proofErr w:type="gramEnd"/>
      <w:r w:rsidRPr="001E7211">
        <w:rPr>
          <w:b w:val="0"/>
          <w:bCs w:val="0"/>
        </w:rPr>
        <w:t xml:space="preserve"> </w:t>
      </w:r>
      <w:r w:rsidR="0031736F">
        <w:rPr>
          <w:b w:val="0"/>
          <w:bCs w:val="0"/>
        </w:rPr>
        <w:t>t</w:t>
      </w:r>
      <w:r w:rsidRPr="001E7211">
        <w:rPr>
          <w:b w:val="0"/>
          <w:bCs w:val="0"/>
        </w:rPr>
        <w:t>est</w:t>
      </w:r>
      <w:bookmarkEnd w:id="117"/>
      <w:bookmarkEnd w:id="118"/>
      <w:bookmarkEnd w:id="119"/>
      <w:r w:rsidR="0031736F">
        <w:rPr>
          <w:b w:val="0"/>
          <w:bCs w:val="0"/>
        </w:rPr>
        <w:t>.</w:t>
      </w:r>
      <w:bookmarkEnd w:id="120"/>
      <w:bookmarkEnd w:id="121"/>
      <w:bookmarkEnd w:id="122"/>
    </w:p>
    <w:p w14:paraId="67EB991B" w14:textId="77777777" w:rsidR="00817047" w:rsidRDefault="00817047" w:rsidP="00DF4B38">
      <w:pPr>
        <w:jc w:val="both"/>
      </w:pPr>
    </w:p>
    <w:p w14:paraId="443AA52B" w14:textId="6FFA25E5" w:rsidR="0031736F" w:rsidRDefault="0012021E" w:rsidP="00CA5D62">
      <w:pPr>
        <w:ind w:firstLine="576"/>
        <w:jc w:val="both"/>
      </w:pPr>
      <w:r w:rsidRPr="0012021E">
        <w:t xml:space="preserve">Data was collected </w:t>
      </w:r>
      <w:r w:rsidR="0031736F">
        <w:t xml:space="preserve">individually </w:t>
      </w:r>
      <w:r w:rsidRPr="0012021E">
        <w:t xml:space="preserve">from </w:t>
      </w:r>
      <w:r w:rsidR="0031736F">
        <w:t>four</w:t>
      </w:r>
      <w:r w:rsidR="0031736F" w:rsidRPr="0012021E">
        <w:t xml:space="preserve"> </w:t>
      </w:r>
      <w:r w:rsidRPr="0012021E">
        <w:t>subjects for 12 different breathing rates</w:t>
      </w:r>
      <w:r w:rsidR="0031736F">
        <w:t>,</w:t>
      </w:r>
      <w:r w:rsidRPr="0012021E">
        <w:t xml:space="preserve"> ranging from 12-23 bpm. Each RR </w:t>
      </w:r>
      <w:r w:rsidR="0031736F" w:rsidRPr="0012021E">
        <w:t>represent</w:t>
      </w:r>
      <w:r w:rsidR="0031736F">
        <w:t>ed</w:t>
      </w:r>
      <w:r w:rsidR="0031736F" w:rsidRPr="0012021E">
        <w:t xml:space="preserve"> </w:t>
      </w:r>
      <w:r w:rsidR="0031736F">
        <w:t>a</w:t>
      </w:r>
      <w:r w:rsidR="0031736F" w:rsidRPr="0012021E">
        <w:t xml:space="preserve"> </w:t>
      </w:r>
      <w:r w:rsidRPr="0012021E">
        <w:t xml:space="preserve">class, and data collection for each class was repeated </w:t>
      </w:r>
      <w:r w:rsidR="0031736F">
        <w:t>three</w:t>
      </w:r>
      <w:r w:rsidR="0031736F" w:rsidRPr="0012021E">
        <w:t xml:space="preserve"> </w:t>
      </w:r>
      <w:r w:rsidRPr="0012021E">
        <w:t>times.</w:t>
      </w:r>
      <w:r w:rsidR="005D46C2">
        <w:t xml:space="preserve"> </w:t>
      </w:r>
      <w:r w:rsidR="005D46C2" w:rsidRPr="005D46C2">
        <w:fldChar w:fldCharType="begin"/>
      </w:r>
      <w:r w:rsidR="005D46C2" w:rsidRPr="005D46C2">
        <w:instrText xml:space="preserve"> REF _Ref37517508 \h  \* MERGEFORMAT </w:instrText>
      </w:r>
      <w:r w:rsidR="005D46C2" w:rsidRPr="005D46C2">
        <w:fldChar w:fldCharType="separate"/>
      </w:r>
      <w:r w:rsidR="00B3288E" w:rsidRPr="000461E2">
        <w:t>Figure A</w:t>
      </w:r>
      <w:r w:rsidR="00B3288E">
        <w:noBreakHyphen/>
      </w:r>
      <w:r w:rsidR="00B3288E" w:rsidRPr="00B3288E">
        <w:t>1</w:t>
      </w:r>
      <w:r w:rsidR="005D46C2" w:rsidRPr="005D46C2">
        <w:fldChar w:fldCharType="end"/>
      </w:r>
      <w:r w:rsidRPr="0012021E">
        <w:t xml:space="preserve"> </w:t>
      </w:r>
      <w:r w:rsidR="00694719" w:rsidRPr="00694719">
        <w:t xml:space="preserve">and </w:t>
      </w:r>
      <w:r w:rsidR="00694719" w:rsidRPr="00694719">
        <w:fldChar w:fldCharType="begin"/>
      </w:r>
      <w:r w:rsidR="00694719" w:rsidRPr="00694719">
        <w:instrText xml:space="preserve"> REF _Ref35102428 \h  \* MERGEFORMAT </w:instrText>
      </w:r>
      <w:r w:rsidR="00694719" w:rsidRPr="00694719">
        <w:fldChar w:fldCharType="separate"/>
      </w:r>
      <w:r w:rsidR="00B3288E" w:rsidRPr="000461E2">
        <w:t>Figure</w:t>
      </w:r>
      <w:r w:rsidR="00B3288E" w:rsidRPr="00B3288E">
        <w:rPr>
          <w:b/>
          <w:bCs/>
        </w:rPr>
        <w:t xml:space="preserve"> </w:t>
      </w:r>
      <w:r w:rsidR="00B3288E" w:rsidRPr="000461E2">
        <w:t>A</w:t>
      </w:r>
      <w:r w:rsidR="00B3288E">
        <w:noBreakHyphen/>
      </w:r>
      <w:r w:rsidR="00B3288E" w:rsidRPr="00B3288E">
        <w:t>2</w:t>
      </w:r>
      <w:r w:rsidR="00694719" w:rsidRPr="00694719">
        <w:fldChar w:fldCharType="end"/>
      </w:r>
      <w:r w:rsidR="00694719">
        <w:t xml:space="preserve"> in Appendix A </w:t>
      </w:r>
      <w:r w:rsidR="0031736F">
        <w:t>offer</w:t>
      </w:r>
      <w:r w:rsidRPr="0012021E">
        <w:t xml:space="preserve"> image </w:t>
      </w:r>
      <w:r w:rsidR="0031736F">
        <w:t xml:space="preserve">examples </w:t>
      </w:r>
      <w:r w:rsidRPr="0012021E">
        <w:t xml:space="preserve">of classes for </w:t>
      </w:r>
      <w:r w:rsidR="0031736F">
        <w:t>four</w:t>
      </w:r>
      <w:r w:rsidR="0031736F" w:rsidRPr="0012021E">
        <w:t xml:space="preserve"> </w:t>
      </w:r>
      <w:r w:rsidRPr="0012021E">
        <w:t xml:space="preserve">subjects, </w:t>
      </w:r>
      <w:r w:rsidR="0031736F">
        <w:t>namely</w:t>
      </w:r>
      <w:r w:rsidRPr="0012021E">
        <w:t xml:space="preserve"> A, B, C and D.</w:t>
      </w:r>
      <w:r w:rsidR="00AE15BD">
        <w:t xml:space="preserve"> </w:t>
      </w:r>
      <w:r w:rsidR="00AE15BD" w:rsidRPr="00AE15BD">
        <w:fldChar w:fldCharType="begin"/>
      </w:r>
      <w:r w:rsidR="00AE15BD" w:rsidRPr="00AE15BD">
        <w:instrText xml:space="preserve"> REF _Ref35102684 \h  \* MERGEFORMAT </w:instrText>
      </w:r>
      <w:r w:rsidR="00AE15BD" w:rsidRPr="00AE15BD">
        <w:fldChar w:fldCharType="separate"/>
      </w:r>
      <w:r w:rsidR="00B3288E" w:rsidRPr="00AE15BD">
        <w:t xml:space="preserve">Figure </w:t>
      </w:r>
      <w:r w:rsidR="00B3288E" w:rsidRPr="00B3288E">
        <w:rPr>
          <w:noProof/>
        </w:rPr>
        <w:t>3</w:t>
      </w:r>
      <w:r w:rsidR="00B3288E">
        <w:rPr>
          <w:noProof/>
        </w:rPr>
        <w:noBreakHyphen/>
      </w:r>
      <w:r w:rsidR="00B3288E" w:rsidRPr="00B3288E">
        <w:rPr>
          <w:noProof/>
        </w:rPr>
        <w:t>9</w:t>
      </w:r>
      <w:r w:rsidR="00AE15BD" w:rsidRPr="00AE15BD">
        <w:fldChar w:fldCharType="end"/>
      </w:r>
      <w:r w:rsidRPr="0012021E">
        <w:t xml:space="preserve"> shows CSI amplitude variations for a </w:t>
      </w:r>
      <w:r w:rsidR="0031736F">
        <w:t xml:space="preserve">randomly chosen </w:t>
      </w:r>
      <w:r w:rsidRPr="0012021E">
        <w:t>single subcarrier</w:t>
      </w:r>
      <w:r w:rsidR="0031736F">
        <w:t xml:space="preserve"> </w:t>
      </w:r>
      <w:r w:rsidRPr="0012021E">
        <w:t xml:space="preserve">for each class. </w:t>
      </w:r>
      <w:r w:rsidR="0031736F">
        <w:t>T</w:t>
      </w:r>
      <w:r w:rsidRPr="0012021E">
        <w:t xml:space="preserve">otal data collected </w:t>
      </w:r>
      <w:r w:rsidR="0031736F" w:rsidRPr="0012021E">
        <w:t>ha</w:t>
      </w:r>
      <w:r w:rsidR="0031736F">
        <w:t>d</w:t>
      </w:r>
      <w:r w:rsidR="0031736F" w:rsidRPr="0012021E">
        <w:t xml:space="preserve"> </w:t>
      </w:r>
      <w:r w:rsidRPr="0012021E">
        <w:t xml:space="preserve">72, 576 rows or observations, and 500 columns or features. </w:t>
      </w:r>
    </w:p>
    <w:p w14:paraId="28871D03" w14:textId="44081F93" w:rsidR="000461E2" w:rsidRDefault="0012021E" w:rsidP="005D46C2">
      <w:pPr>
        <w:ind w:firstLine="576"/>
        <w:jc w:val="both"/>
      </w:pPr>
      <w:r w:rsidRPr="0012021E">
        <w:t>The number of rows was obtained</w:t>
      </w:r>
      <w:r w:rsidR="0031736F">
        <w:t xml:space="preserve">, as follows: </w:t>
      </w:r>
      <w:bookmarkStart w:id="123" w:name="_Hlk35101300"/>
      <w:r>
        <w:t xml:space="preserve">504 observations/test </w:t>
      </w:r>
      <w:bookmarkEnd w:id="123"/>
      <w:r>
        <w:t>* 3 tests * 4 subjects * 12 classes/ subject = 72, 576 observations</w:t>
      </w:r>
      <w:r w:rsidR="0031736F">
        <w:t>.</w:t>
      </w:r>
      <w:r>
        <w:t xml:space="preserve"> </w:t>
      </w:r>
      <w:r w:rsidR="00AE15BD" w:rsidRPr="00AE15BD">
        <w:t>The dataset is balanced, and its class balance is shown in</w:t>
      </w:r>
      <w:r w:rsidR="00AE15BD">
        <w:t xml:space="preserve"> </w:t>
      </w:r>
      <w:r w:rsidR="00AE15BD" w:rsidRPr="00AE15BD">
        <w:fldChar w:fldCharType="begin"/>
      </w:r>
      <w:r w:rsidR="00AE15BD" w:rsidRPr="00AE15BD">
        <w:instrText xml:space="preserve"> REF _Ref35102837 \h  \* MERGEFORMAT </w:instrText>
      </w:r>
      <w:r w:rsidR="00AE15BD" w:rsidRPr="00AE15BD">
        <w:fldChar w:fldCharType="separate"/>
      </w:r>
      <w:r w:rsidR="00B3288E" w:rsidRPr="00AE15BD">
        <w:t xml:space="preserve">Figure </w:t>
      </w:r>
      <w:r w:rsidR="00B3288E" w:rsidRPr="00B3288E">
        <w:rPr>
          <w:noProof/>
        </w:rPr>
        <w:t>3</w:t>
      </w:r>
      <w:r w:rsidR="00B3288E">
        <w:rPr>
          <w:noProof/>
        </w:rPr>
        <w:noBreakHyphen/>
      </w:r>
      <w:r w:rsidR="00B3288E" w:rsidRPr="00B3288E">
        <w:rPr>
          <w:noProof/>
        </w:rPr>
        <w:t>10</w:t>
      </w:r>
      <w:r w:rsidR="00AE15BD" w:rsidRPr="00AE15BD">
        <w:fldChar w:fldCharType="end"/>
      </w:r>
      <w:r w:rsidR="00AE15BD" w:rsidRPr="00AE15BD">
        <w:t xml:space="preserve">. </w:t>
      </w:r>
      <w:r w:rsidR="0031736F">
        <w:t>N</w:t>
      </w:r>
      <w:r w:rsidR="00AE15BD" w:rsidRPr="00AE15BD">
        <w:t>umber of data observation</w:t>
      </w:r>
      <w:r w:rsidR="0031736F">
        <w:t>s</w:t>
      </w:r>
      <w:r w:rsidR="00AE15BD" w:rsidRPr="00AE15BD">
        <w:t xml:space="preserve"> for each class is 6,048.</w:t>
      </w:r>
      <w:r>
        <w:t xml:space="preserve">    </w:t>
      </w:r>
    </w:p>
    <w:p w14:paraId="6270B45C" w14:textId="77777777" w:rsidR="00AE15BD" w:rsidRDefault="00AE15BD" w:rsidP="0012021E">
      <w:pPr>
        <w:pStyle w:val="Standard"/>
        <w:jc w:val="center"/>
      </w:pPr>
    </w:p>
    <w:p w14:paraId="18C41713" w14:textId="77777777" w:rsidR="00AE15BD" w:rsidRDefault="00AE15BD" w:rsidP="00AE15BD">
      <w:pPr>
        <w:pStyle w:val="Standard"/>
        <w:spacing w:line="480" w:lineRule="auto"/>
        <w:jc w:val="center"/>
      </w:pPr>
      <w:r>
        <w:rPr>
          <w:noProof/>
        </w:rPr>
        <w:lastRenderedPageBreak/>
        <w:drawing>
          <wp:inline distT="0" distB="0" distL="0" distR="0" wp14:anchorId="76B81CB9" wp14:editId="5E8D9C87">
            <wp:extent cx="5446473" cy="2761059"/>
            <wp:effectExtent l="0" t="0" r="1905" b="1270"/>
            <wp:docPr id="20" name="Picture 20"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21020" cy="2798850"/>
                    </a:xfrm>
                    <a:prstGeom prst="rect">
                      <a:avLst/>
                    </a:prstGeom>
                  </pic:spPr>
                </pic:pic>
              </a:graphicData>
            </a:graphic>
          </wp:inline>
        </w:drawing>
      </w:r>
    </w:p>
    <w:p w14:paraId="35B5EBBA" w14:textId="3EA508F5" w:rsidR="00AE15BD" w:rsidRPr="00AE15BD" w:rsidRDefault="00AE15BD" w:rsidP="00AE15BD">
      <w:pPr>
        <w:pStyle w:val="Caption"/>
        <w:jc w:val="center"/>
        <w:rPr>
          <w:b w:val="0"/>
          <w:bCs w:val="0"/>
        </w:rPr>
      </w:pPr>
      <w:bookmarkStart w:id="124" w:name="_Ref35102684"/>
      <w:bookmarkStart w:id="125" w:name="_Toc36244727"/>
      <w:bookmarkStart w:id="126" w:name="_Toc36628941"/>
      <w:bookmarkStart w:id="127" w:name="_Toc37662849"/>
      <w:bookmarkStart w:id="128" w:name="_Toc37689875"/>
      <w:bookmarkStart w:id="129" w:name="_Toc37691905"/>
      <w:r w:rsidRPr="00AE15BD">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9</w:t>
      </w:r>
      <w:r w:rsidR="00E65165">
        <w:rPr>
          <w:b w:val="0"/>
          <w:bCs w:val="0"/>
        </w:rPr>
        <w:fldChar w:fldCharType="end"/>
      </w:r>
      <w:bookmarkEnd w:id="124"/>
      <w:r w:rsidR="0031736F">
        <w:rPr>
          <w:b w:val="0"/>
          <w:bCs w:val="0"/>
        </w:rPr>
        <w:t>.</w:t>
      </w:r>
      <w:r w:rsidRPr="00AE15BD">
        <w:rPr>
          <w:b w:val="0"/>
          <w:bCs w:val="0"/>
        </w:rPr>
        <w:t xml:space="preserve"> CSI </w:t>
      </w:r>
      <w:r w:rsidR="0031736F">
        <w:rPr>
          <w:b w:val="0"/>
          <w:bCs w:val="0"/>
        </w:rPr>
        <w:t>a</w:t>
      </w:r>
      <w:r w:rsidRPr="00AE15BD">
        <w:rPr>
          <w:b w:val="0"/>
          <w:bCs w:val="0"/>
        </w:rPr>
        <w:t xml:space="preserve">mplitude </w:t>
      </w:r>
      <w:r w:rsidR="0031736F">
        <w:rPr>
          <w:b w:val="0"/>
          <w:bCs w:val="0"/>
        </w:rPr>
        <w:t>v</w:t>
      </w:r>
      <w:r w:rsidRPr="00AE15BD">
        <w:rPr>
          <w:b w:val="0"/>
          <w:bCs w:val="0"/>
        </w:rPr>
        <w:t xml:space="preserve">ariations for a </w:t>
      </w:r>
      <w:r w:rsidR="0031736F">
        <w:rPr>
          <w:b w:val="0"/>
          <w:bCs w:val="0"/>
        </w:rPr>
        <w:t>s</w:t>
      </w:r>
      <w:r w:rsidRPr="00AE15BD">
        <w:rPr>
          <w:b w:val="0"/>
          <w:bCs w:val="0"/>
        </w:rPr>
        <w:t xml:space="preserve">ingle </w:t>
      </w:r>
      <w:r w:rsidR="0031736F">
        <w:rPr>
          <w:b w:val="0"/>
          <w:bCs w:val="0"/>
        </w:rPr>
        <w:t>s</w:t>
      </w:r>
      <w:r w:rsidRPr="00AE15BD">
        <w:rPr>
          <w:b w:val="0"/>
          <w:bCs w:val="0"/>
        </w:rPr>
        <w:t xml:space="preserve">ubcarrier for </w:t>
      </w:r>
      <w:r w:rsidR="0031736F">
        <w:rPr>
          <w:b w:val="0"/>
          <w:bCs w:val="0"/>
        </w:rPr>
        <w:t>e</w:t>
      </w:r>
      <w:r w:rsidRPr="00AE15BD">
        <w:rPr>
          <w:b w:val="0"/>
          <w:bCs w:val="0"/>
        </w:rPr>
        <w:t xml:space="preserve">ach </w:t>
      </w:r>
      <w:r w:rsidR="0031736F">
        <w:rPr>
          <w:b w:val="0"/>
          <w:bCs w:val="0"/>
        </w:rPr>
        <w:t>c</w:t>
      </w:r>
      <w:r w:rsidRPr="00AE15BD">
        <w:rPr>
          <w:b w:val="0"/>
          <w:bCs w:val="0"/>
        </w:rPr>
        <w:t>lass</w:t>
      </w:r>
      <w:bookmarkEnd w:id="125"/>
      <w:bookmarkEnd w:id="126"/>
      <w:r w:rsidR="0031736F">
        <w:rPr>
          <w:b w:val="0"/>
          <w:bCs w:val="0"/>
        </w:rPr>
        <w:t>.</w:t>
      </w:r>
      <w:bookmarkEnd w:id="127"/>
      <w:bookmarkEnd w:id="128"/>
      <w:bookmarkEnd w:id="129"/>
    </w:p>
    <w:p w14:paraId="1F20FE69" w14:textId="77777777" w:rsidR="000461E2" w:rsidRDefault="000461E2" w:rsidP="0012021E">
      <w:pPr>
        <w:pStyle w:val="Standard"/>
        <w:jc w:val="center"/>
      </w:pPr>
    </w:p>
    <w:p w14:paraId="4FCCD2B1" w14:textId="77777777" w:rsidR="00CA5D62" w:rsidRDefault="00AE15BD" w:rsidP="00AE15BD">
      <w:pPr>
        <w:pStyle w:val="Standard"/>
        <w:jc w:val="center"/>
      </w:pPr>
      <w:r>
        <w:rPr>
          <w:noProof/>
        </w:rPr>
        <w:drawing>
          <wp:inline distT="0" distB="0" distL="0" distR="0" wp14:anchorId="0B7B0030" wp14:editId="08C2EE48">
            <wp:extent cx="3055047" cy="2019080"/>
            <wp:effectExtent l="0" t="0" r="0" b="635"/>
            <wp:docPr id="21" name="Imag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lum/>
                      <a:alphaModFix/>
                      <a:extLst>
                        <a:ext uri="{28A0092B-C50C-407E-A947-70E740481C1C}">
                          <a14:useLocalDpi xmlns:a14="http://schemas.microsoft.com/office/drawing/2010/main" val="0"/>
                        </a:ext>
                      </a:extLst>
                    </a:blip>
                    <a:srcRect/>
                    <a:stretch>
                      <a:fillRect/>
                    </a:stretch>
                  </pic:blipFill>
                  <pic:spPr>
                    <a:xfrm>
                      <a:off x="0" y="0"/>
                      <a:ext cx="3062658" cy="2024110"/>
                    </a:xfrm>
                    <a:prstGeom prst="rect">
                      <a:avLst/>
                    </a:prstGeom>
                  </pic:spPr>
                </pic:pic>
              </a:graphicData>
            </a:graphic>
          </wp:inline>
        </w:drawing>
      </w:r>
    </w:p>
    <w:p w14:paraId="7FBBB440" w14:textId="56564D1E" w:rsidR="00AE15BD" w:rsidRPr="00AE15BD" w:rsidRDefault="00AE15BD" w:rsidP="00AE15BD">
      <w:pPr>
        <w:pStyle w:val="Caption"/>
        <w:jc w:val="center"/>
        <w:rPr>
          <w:b w:val="0"/>
          <w:bCs w:val="0"/>
        </w:rPr>
      </w:pPr>
      <w:bookmarkStart w:id="130" w:name="_Ref35102837"/>
      <w:bookmarkStart w:id="131" w:name="_Toc36244728"/>
      <w:bookmarkStart w:id="132" w:name="_Toc36628942"/>
      <w:bookmarkStart w:id="133" w:name="_Toc37662850"/>
      <w:bookmarkStart w:id="134" w:name="_Toc37689876"/>
      <w:bookmarkStart w:id="135" w:name="_Toc37691906"/>
      <w:r w:rsidRPr="00AE15BD">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10</w:t>
      </w:r>
      <w:r w:rsidR="00E65165">
        <w:rPr>
          <w:b w:val="0"/>
          <w:bCs w:val="0"/>
        </w:rPr>
        <w:fldChar w:fldCharType="end"/>
      </w:r>
      <w:bookmarkEnd w:id="130"/>
      <w:r w:rsidR="0031736F">
        <w:rPr>
          <w:b w:val="0"/>
          <w:bCs w:val="0"/>
        </w:rPr>
        <w:t>.</w:t>
      </w:r>
      <w:r w:rsidRPr="00AE15BD">
        <w:rPr>
          <w:b w:val="0"/>
          <w:bCs w:val="0"/>
        </w:rPr>
        <w:t xml:space="preserve"> Class </w:t>
      </w:r>
      <w:r w:rsidR="0031736F">
        <w:rPr>
          <w:b w:val="0"/>
          <w:bCs w:val="0"/>
        </w:rPr>
        <w:t>f</w:t>
      </w:r>
      <w:r w:rsidRPr="00AE15BD">
        <w:rPr>
          <w:b w:val="0"/>
          <w:bCs w:val="0"/>
        </w:rPr>
        <w:t>requency</w:t>
      </w:r>
      <w:bookmarkEnd w:id="131"/>
      <w:bookmarkEnd w:id="132"/>
      <w:r w:rsidR="0031736F">
        <w:rPr>
          <w:b w:val="0"/>
          <w:bCs w:val="0"/>
        </w:rPr>
        <w:t>.</w:t>
      </w:r>
      <w:bookmarkEnd w:id="133"/>
      <w:bookmarkEnd w:id="134"/>
      <w:bookmarkEnd w:id="135"/>
    </w:p>
    <w:p w14:paraId="5EFF074A" w14:textId="77777777" w:rsidR="000461E2" w:rsidRDefault="000461E2" w:rsidP="000461E2">
      <w:pPr>
        <w:pStyle w:val="Standard"/>
        <w:jc w:val="center"/>
      </w:pPr>
    </w:p>
    <w:p w14:paraId="78C78E73" w14:textId="6043D41C" w:rsidR="001E3A9E" w:rsidRDefault="001E3A9E" w:rsidP="001E3A9E">
      <w:pPr>
        <w:ind w:firstLine="576"/>
        <w:jc w:val="both"/>
      </w:pPr>
      <w:r w:rsidRPr="001E3A9E">
        <w:t>The dataset was divided into two subsets</w:t>
      </w:r>
      <w:r w:rsidR="0031736F">
        <w:t>:</w:t>
      </w:r>
      <w:r w:rsidR="0031736F" w:rsidRPr="001E3A9E">
        <w:t xml:space="preserve"> </w:t>
      </w:r>
      <w:r w:rsidR="0031736F">
        <w:t xml:space="preserve"> 1) a </w:t>
      </w:r>
      <w:r w:rsidRPr="001E3A9E">
        <w:t>training set</w:t>
      </w:r>
      <w:r w:rsidR="0031736F">
        <w:t xml:space="preserve"> containing</w:t>
      </w:r>
      <w:r w:rsidRPr="001E3A9E">
        <w:t xml:space="preserve"> 70% of the original dataset and is used to train the model, and </w:t>
      </w:r>
      <w:r w:rsidR="0031736F">
        <w:t xml:space="preserve">2) </w:t>
      </w:r>
      <w:r w:rsidRPr="001E3A9E">
        <w:t>a test set</w:t>
      </w:r>
      <w:r w:rsidR="0031736F">
        <w:t xml:space="preserve"> containing</w:t>
      </w:r>
      <w:r w:rsidRPr="001E3A9E">
        <w:t xml:space="preserve"> </w:t>
      </w:r>
      <w:r w:rsidR="00432256">
        <w:t xml:space="preserve">the </w:t>
      </w:r>
      <w:r w:rsidRPr="001E3A9E">
        <w:t xml:space="preserve">remaining 30% of the original dataset and is used to test the trained model. Python’s </w:t>
      </w:r>
      <w:proofErr w:type="spellStart"/>
      <w:r w:rsidRPr="001E3A9E">
        <w:t>scikit</w:t>
      </w:r>
      <w:proofErr w:type="spellEnd"/>
      <w:r w:rsidRPr="001E3A9E">
        <w:t>-learn library was used to split the dataset into training and test</w:t>
      </w:r>
      <w:r w:rsidR="00432256">
        <w:t>-</w:t>
      </w:r>
      <w:r w:rsidRPr="001E3A9E">
        <w:t xml:space="preserve">data subsets. The resulting subsets </w:t>
      </w:r>
      <w:r w:rsidR="00432256">
        <w:t>we</w:t>
      </w:r>
      <w:r w:rsidR="00432256" w:rsidRPr="001E3A9E">
        <w:t xml:space="preserve">re </w:t>
      </w:r>
      <w:r w:rsidRPr="001E3A9E">
        <w:t xml:space="preserve">shuffled and </w:t>
      </w:r>
      <w:r w:rsidR="00432256">
        <w:t xml:space="preserve">were characterized by </w:t>
      </w:r>
      <w:r w:rsidRPr="001E3A9E">
        <w:t>the same proportions of class labels as the input dataset (i.e.</w:t>
      </w:r>
      <w:r w:rsidR="00432256">
        <w:t>,</w:t>
      </w:r>
      <w:r w:rsidRPr="001E3A9E">
        <w:t xml:space="preserve"> balanced). The new training dataset </w:t>
      </w:r>
      <w:r w:rsidR="00432256" w:rsidRPr="001E3A9E">
        <w:t>contain</w:t>
      </w:r>
      <w:r w:rsidR="00432256">
        <w:t>ed</w:t>
      </w:r>
      <w:r w:rsidR="00432256" w:rsidRPr="001E3A9E">
        <w:t xml:space="preserve"> </w:t>
      </w:r>
      <w:r w:rsidRPr="001E3A9E">
        <w:t xml:space="preserve">50,803 data instances, while the </w:t>
      </w:r>
      <w:r w:rsidRPr="001E3A9E">
        <w:lastRenderedPageBreak/>
        <w:t xml:space="preserve">test dataset </w:t>
      </w:r>
      <w:r w:rsidR="00432256" w:rsidRPr="001E3A9E">
        <w:t>contain</w:t>
      </w:r>
      <w:r w:rsidR="00432256">
        <w:t>ed</w:t>
      </w:r>
      <w:r w:rsidR="00432256" w:rsidRPr="001E3A9E">
        <w:t xml:space="preserve"> </w:t>
      </w:r>
      <w:r w:rsidRPr="001E3A9E">
        <w:t xml:space="preserve">21,773. </w:t>
      </w:r>
      <w:r w:rsidRPr="001E3A9E">
        <w:fldChar w:fldCharType="begin"/>
      </w:r>
      <w:r w:rsidRPr="001E3A9E">
        <w:instrText xml:space="preserve"> REF _Ref35103087 \h  \* MERGEFORMAT </w:instrText>
      </w:r>
      <w:r w:rsidRPr="001E3A9E">
        <w:fldChar w:fldCharType="separate"/>
      </w:r>
      <w:r w:rsidR="00B3288E" w:rsidRPr="001E3A9E">
        <w:t xml:space="preserve">Figure </w:t>
      </w:r>
      <w:r w:rsidR="00B3288E" w:rsidRPr="00B3288E">
        <w:rPr>
          <w:noProof/>
        </w:rPr>
        <w:t>3</w:t>
      </w:r>
      <w:r w:rsidR="00B3288E">
        <w:rPr>
          <w:noProof/>
        </w:rPr>
        <w:noBreakHyphen/>
      </w:r>
      <w:r w:rsidR="00B3288E" w:rsidRPr="00B3288E">
        <w:rPr>
          <w:noProof/>
        </w:rPr>
        <w:t>11</w:t>
      </w:r>
      <w:r w:rsidRPr="001E3A9E">
        <w:fldChar w:fldCharType="end"/>
      </w:r>
      <w:r w:rsidRPr="001E3A9E">
        <w:t xml:space="preserve"> and </w:t>
      </w:r>
      <w:r w:rsidRPr="001E3A9E">
        <w:fldChar w:fldCharType="begin"/>
      </w:r>
      <w:r w:rsidRPr="001E3A9E">
        <w:instrText xml:space="preserve"> REF _Ref35103187 \h  \* MERGEFORMAT </w:instrText>
      </w:r>
      <w:r w:rsidRPr="001E3A9E">
        <w:fldChar w:fldCharType="separate"/>
      </w:r>
      <w:r w:rsidR="00B3288E" w:rsidRPr="001E3A9E">
        <w:t xml:space="preserve">Figure </w:t>
      </w:r>
      <w:r w:rsidR="00B3288E" w:rsidRPr="00B3288E">
        <w:rPr>
          <w:noProof/>
        </w:rPr>
        <w:t>3</w:t>
      </w:r>
      <w:r w:rsidR="00B3288E">
        <w:rPr>
          <w:noProof/>
        </w:rPr>
        <w:noBreakHyphen/>
      </w:r>
      <w:r w:rsidR="00B3288E" w:rsidRPr="00B3288E">
        <w:rPr>
          <w:noProof/>
        </w:rPr>
        <w:t>12</w:t>
      </w:r>
      <w:r w:rsidRPr="001E3A9E">
        <w:fldChar w:fldCharType="end"/>
      </w:r>
      <w:r w:rsidRPr="001E3A9E">
        <w:t xml:space="preserve"> show the plots of the first </w:t>
      </w:r>
      <w:r w:rsidR="00432256">
        <w:t>four</w:t>
      </w:r>
      <w:r w:rsidR="00432256" w:rsidRPr="001E3A9E">
        <w:t xml:space="preserve"> </w:t>
      </w:r>
      <w:r w:rsidRPr="001E3A9E">
        <w:t xml:space="preserve">training and </w:t>
      </w:r>
      <w:r w:rsidR="00432256">
        <w:t xml:space="preserve">the </w:t>
      </w:r>
      <w:r w:rsidRPr="001E3A9E">
        <w:t>test data instances with their labels, respectively.</w:t>
      </w:r>
    </w:p>
    <w:p w14:paraId="1AB0D98D" w14:textId="77777777" w:rsidR="001E3A9E" w:rsidRDefault="001E3A9E" w:rsidP="001E3A9E">
      <w:pPr>
        <w:jc w:val="center"/>
      </w:pPr>
      <w:r>
        <w:rPr>
          <w:noProof/>
        </w:rPr>
        <w:drawing>
          <wp:inline distT="0" distB="0" distL="0" distR="0" wp14:anchorId="393C0684" wp14:editId="7A73DA1F">
            <wp:extent cx="5486399" cy="2495550"/>
            <wp:effectExtent l="0" t="0" r="635" b="0"/>
            <wp:docPr id="22" name="Imag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lum/>
                      <a:alphaModFix/>
                      <a:extLst>
                        <a:ext uri="{28A0092B-C50C-407E-A947-70E740481C1C}">
                          <a14:useLocalDpi xmlns:a14="http://schemas.microsoft.com/office/drawing/2010/main" val="0"/>
                        </a:ext>
                      </a:extLst>
                    </a:blip>
                    <a:srcRect/>
                    <a:stretch>
                      <a:fillRect/>
                    </a:stretch>
                  </pic:blipFill>
                  <pic:spPr>
                    <a:xfrm>
                      <a:off x="0" y="0"/>
                      <a:ext cx="5508040" cy="2505393"/>
                    </a:xfrm>
                    <a:prstGeom prst="rect">
                      <a:avLst/>
                    </a:prstGeom>
                  </pic:spPr>
                </pic:pic>
              </a:graphicData>
            </a:graphic>
          </wp:inline>
        </w:drawing>
      </w:r>
    </w:p>
    <w:p w14:paraId="0D96AECC" w14:textId="6147FF3E" w:rsidR="001E3A9E" w:rsidRPr="001E3A9E" w:rsidRDefault="001E3A9E" w:rsidP="001E3A9E">
      <w:pPr>
        <w:pStyle w:val="Caption"/>
        <w:jc w:val="center"/>
        <w:rPr>
          <w:b w:val="0"/>
          <w:bCs w:val="0"/>
        </w:rPr>
      </w:pPr>
      <w:bookmarkStart w:id="136" w:name="_Ref35103087"/>
      <w:bookmarkStart w:id="137" w:name="_Toc36244729"/>
      <w:bookmarkStart w:id="138" w:name="_Toc36628943"/>
      <w:bookmarkStart w:id="139" w:name="_Toc37662851"/>
      <w:bookmarkStart w:id="140" w:name="_Toc37689877"/>
      <w:bookmarkStart w:id="141" w:name="_Toc37691907"/>
      <w:r w:rsidRPr="001E3A9E">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11</w:t>
      </w:r>
      <w:r w:rsidR="00E65165">
        <w:rPr>
          <w:b w:val="0"/>
          <w:bCs w:val="0"/>
        </w:rPr>
        <w:fldChar w:fldCharType="end"/>
      </w:r>
      <w:bookmarkEnd w:id="136"/>
      <w:r w:rsidRPr="001E3A9E">
        <w:rPr>
          <w:b w:val="0"/>
          <w:bCs w:val="0"/>
        </w:rPr>
        <w:t xml:space="preserve"> Plot of the </w:t>
      </w:r>
      <w:r w:rsidR="00BF6C1A">
        <w:rPr>
          <w:b w:val="0"/>
          <w:bCs w:val="0"/>
        </w:rPr>
        <w:t>f</w:t>
      </w:r>
      <w:r w:rsidRPr="001E3A9E">
        <w:rPr>
          <w:b w:val="0"/>
          <w:bCs w:val="0"/>
        </w:rPr>
        <w:t xml:space="preserve">irst </w:t>
      </w:r>
      <w:r w:rsidR="00BF6C1A">
        <w:rPr>
          <w:b w:val="0"/>
          <w:bCs w:val="0"/>
        </w:rPr>
        <w:t>four</w:t>
      </w:r>
      <w:r w:rsidRPr="001E3A9E">
        <w:rPr>
          <w:b w:val="0"/>
          <w:bCs w:val="0"/>
        </w:rPr>
        <w:t xml:space="preserve"> </w:t>
      </w:r>
      <w:r w:rsidR="00BF6C1A">
        <w:rPr>
          <w:b w:val="0"/>
          <w:bCs w:val="0"/>
        </w:rPr>
        <w:t>t</w:t>
      </w:r>
      <w:r w:rsidRPr="001E3A9E">
        <w:rPr>
          <w:b w:val="0"/>
          <w:bCs w:val="0"/>
        </w:rPr>
        <w:t xml:space="preserve">raining </w:t>
      </w:r>
      <w:r w:rsidR="00BF6C1A">
        <w:rPr>
          <w:b w:val="0"/>
          <w:bCs w:val="0"/>
        </w:rPr>
        <w:t>d</w:t>
      </w:r>
      <w:r w:rsidRPr="001E3A9E">
        <w:rPr>
          <w:b w:val="0"/>
          <w:bCs w:val="0"/>
        </w:rPr>
        <w:t xml:space="preserve">ata </w:t>
      </w:r>
      <w:r w:rsidR="00BF6C1A">
        <w:rPr>
          <w:b w:val="0"/>
          <w:bCs w:val="0"/>
        </w:rPr>
        <w:t>i</w:t>
      </w:r>
      <w:r w:rsidRPr="001E3A9E">
        <w:rPr>
          <w:b w:val="0"/>
          <w:bCs w:val="0"/>
        </w:rPr>
        <w:t>nstances</w:t>
      </w:r>
      <w:bookmarkEnd w:id="137"/>
      <w:bookmarkEnd w:id="138"/>
      <w:r w:rsidR="00BF6C1A">
        <w:rPr>
          <w:b w:val="0"/>
          <w:bCs w:val="0"/>
        </w:rPr>
        <w:t>.</w:t>
      </w:r>
      <w:bookmarkEnd w:id="139"/>
      <w:bookmarkEnd w:id="140"/>
      <w:bookmarkEnd w:id="141"/>
    </w:p>
    <w:p w14:paraId="6CD37792" w14:textId="079F12A8" w:rsidR="003A6E15" w:rsidRDefault="003A6E15" w:rsidP="003A6E15"/>
    <w:p w14:paraId="7C9B58D2" w14:textId="49552C93" w:rsidR="003A6E15" w:rsidRDefault="003A6E15" w:rsidP="00EE4352">
      <w:pPr>
        <w:pStyle w:val="Heading2"/>
      </w:pPr>
      <w:bookmarkStart w:id="142" w:name="_Toc37689003"/>
      <w:r>
        <w:t>Data Preparation</w:t>
      </w:r>
      <w:bookmarkEnd w:id="142"/>
    </w:p>
    <w:p w14:paraId="4CC0E62C" w14:textId="3F5BEDAA" w:rsidR="00537670" w:rsidRDefault="003A6E15" w:rsidP="00742F49">
      <w:pPr>
        <w:ind w:firstLine="576"/>
        <w:jc w:val="both"/>
      </w:pPr>
      <w:r w:rsidRPr="00F12B97">
        <w:t>Before training the model</w:t>
      </w:r>
      <w:r>
        <w:t>s</w:t>
      </w:r>
      <w:r w:rsidRPr="00F12B97">
        <w:t xml:space="preserve">, features </w:t>
      </w:r>
      <w:r>
        <w:t>were</w:t>
      </w:r>
      <w:r w:rsidRPr="00F12B97">
        <w:t xml:space="preserve"> scaled </w:t>
      </w:r>
      <w:r w:rsidR="00432256">
        <w:t>(</w:t>
      </w:r>
      <w:r w:rsidRPr="00F12B97">
        <w:t>or normalized</w:t>
      </w:r>
      <w:r w:rsidR="00432256">
        <w:t>)</w:t>
      </w:r>
      <w:r w:rsidRPr="00F12B97">
        <w:t xml:space="preserve"> so that they can be uniformly evaluated. </w:t>
      </w:r>
      <w:r>
        <w:t xml:space="preserve">For example, </w:t>
      </w:r>
      <w:r w:rsidRPr="00F12B97">
        <w:t xml:space="preserve">KNN calculates the distance between two data points by measuring the Euclidean distance. If one of the features’ values vary widely, the distance will be governed by this feature. </w:t>
      </w:r>
      <w:r w:rsidR="00432256">
        <w:t>Hence</w:t>
      </w:r>
      <w:r w:rsidRPr="00F12B97">
        <w:t xml:space="preserve">, it is important to normalize the data so that every feature’s contribution to the final distance is proportional. Scaling the features was done using </w:t>
      </w:r>
      <w:proofErr w:type="spellStart"/>
      <w:r w:rsidRPr="00F12B97">
        <w:t>StandardScaler</w:t>
      </w:r>
      <w:proofErr w:type="spellEnd"/>
      <w:r w:rsidRPr="00F12B97">
        <w:t xml:space="preserve"> </w:t>
      </w:r>
      <w:r>
        <w:t>class</w:t>
      </w:r>
      <w:r w:rsidRPr="00F12B97">
        <w:t xml:space="preserve"> from </w:t>
      </w:r>
      <w:proofErr w:type="spellStart"/>
      <w:r>
        <w:t>scikit</w:t>
      </w:r>
      <w:proofErr w:type="spellEnd"/>
      <w:r>
        <w:t>-learn</w:t>
      </w:r>
      <w:r w:rsidRPr="00F12B97">
        <w:t xml:space="preserve"> package, which standardizes features by removing the mean and scaling to unit variance.</w:t>
      </w:r>
      <w:r w:rsidR="00537670">
        <w:t xml:space="preserve"> Standardization </w:t>
      </w:r>
      <w:r w:rsidR="00651305">
        <w:t>(</w:t>
      </w:r>
      <w:r w:rsidR="00537670">
        <w:t xml:space="preserve">or Z-score </w:t>
      </w:r>
      <w:r w:rsidR="00651305">
        <w:t>n</w:t>
      </w:r>
      <w:r w:rsidR="00537670">
        <w:t>ormalization</w:t>
      </w:r>
      <w:r w:rsidR="00651305">
        <w:t>)</w:t>
      </w:r>
      <w:r w:rsidR="00537670">
        <w:t xml:space="preserve"> is expressed by</w:t>
      </w:r>
    </w:p>
    <w:p w14:paraId="1DE42754" w14:textId="6DC77F4F" w:rsidR="00537670" w:rsidRDefault="003C0E77" w:rsidP="00F6058A">
      <w:pPr>
        <w:pStyle w:val="Caption"/>
        <w:ind w:left="3600" w:firstLine="720"/>
        <w:jc w:val="center"/>
      </w:pPr>
      <m:oMath>
        <m:sSup>
          <m:sSupPr>
            <m:ctrlPr>
              <w:rPr>
                <w:rFonts w:ascii="Cambria Math" w:hAnsi="Cambria Math"/>
                <w:b w:val="0"/>
                <w:bCs w:val="0"/>
                <w:i/>
              </w:rPr>
            </m:ctrlPr>
          </m:sSupPr>
          <m:e>
            <m:r>
              <w:rPr>
                <w:rFonts w:ascii="Cambria Math" w:hAnsi="Cambria Math"/>
              </w:rPr>
              <m:t>x</m:t>
            </m:r>
          </m:e>
          <m:sup>
            <m:r>
              <w:rPr>
                <w:rFonts w:ascii="Cambria Math" w:hAnsi="Cambria Math"/>
              </w:rPr>
              <m:t>'</m:t>
            </m:r>
          </m:sup>
        </m:sSup>
        <m:r>
          <w:rPr>
            <w:rFonts w:ascii="Cambria Math" w:hAnsi="Cambria Math"/>
          </w:rPr>
          <m:t>=</m:t>
        </m:r>
        <m:f>
          <m:fPr>
            <m:ctrlPr>
              <w:rPr>
                <w:rFonts w:ascii="Cambria Math" w:hAnsi="Cambria Math"/>
                <w:b w:val="0"/>
                <w:bCs w:val="0"/>
                <w:i/>
              </w:rPr>
            </m:ctrlPr>
          </m:fPr>
          <m:num>
            <m:r>
              <w:rPr>
                <w:rFonts w:ascii="Cambria Math" w:hAnsi="Cambria Math"/>
              </w:rPr>
              <m:t>x-</m:t>
            </m:r>
            <m:acc>
              <m:accPr>
                <m:chr m:val="̅"/>
                <m:ctrlPr>
                  <w:rPr>
                    <w:rFonts w:ascii="Cambria Math" w:hAnsi="Cambria Math"/>
                    <w:b w:val="0"/>
                    <w:bCs w:val="0"/>
                    <w:i/>
                    <w:szCs w:val="24"/>
                  </w:rPr>
                </m:ctrlPr>
              </m:accPr>
              <m:e>
                <m:r>
                  <w:rPr>
                    <w:rFonts w:ascii="Cambria Math" w:hAnsi="Cambria Math"/>
                  </w:rPr>
                  <m:t>x</m:t>
                </m:r>
              </m:e>
            </m:acc>
          </m:num>
          <m:den>
            <m:r>
              <w:rPr>
                <w:rFonts w:ascii="Cambria Math" w:hAnsi="Cambria Math"/>
              </w:rPr>
              <m:t>σ</m:t>
            </m:r>
          </m:den>
        </m:f>
      </m:oMath>
      <w:r w:rsidR="00651305">
        <w:t>,</w:t>
      </w:r>
      <w:r w:rsidR="00537670">
        <w:tab/>
      </w:r>
      <w:r w:rsidR="00537670">
        <w:tab/>
      </w:r>
      <w:r w:rsidR="00537670">
        <w:tab/>
      </w:r>
      <w:r w:rsidR="00537670">
        <w:tab/>
      </w:r>
      <w:r w:rsidR="00537670" w:rsidRPr="00537670">
        <w:rPr>
          <w:b w:val="0"/>
          <w:bCs w:val="0"/>
        </w:rPr>
        <w:t xml:space="preserve">Eq.  </w:t>
      </w:r>
      <w:r w:rsidR="00537670" w:rsidRPr="00537670">
        <w:rPr>
          <w:b w:val="0"/>
          <w:bCs w:val="0"/>
        </w:rPr>
        <w:fldChar w:fldCharType="begin"/>
      </w:r>
      <w:r w:rsidR="00537670" w:rsidRPr="00537670">
        <w:rPr>
          <w:b w:val="0"/>
          <w:bCs w:val="0"/>
        </w:rPr>
        <w:instrText xml:space="preserve"> SEQ Eq._ \* ARABIC </w:instrText>
      </w:r>
      <w:r w:rsidR="00537670" w:rsidRPr="00537670">
        <w:rPr>
          <w:b w:val="0"/>
          <w:bCs w:val="0"/>
        </w:rPr>
        <w:fldChar w:fldCharType="separate"/>
      </w:r>
      <w:r w:rsidR="00B3288E">
        <w:rPr>
          <w:b w:val="0"/>
          <w:bCs w:val="0"/>
          <w:noProof/>
        </w:rPr>
        <w:t>5</w:t>
      </w:r>
      <w:r w:rsidR="00537670" w:rsidRPr="00537670">
        <w:rPr>
          <w:b w:val="0"/>
          <w:bCs w:val="0"/>
        </w:rPr>
        <w:fldChar w:fldCharType="end"/>
      </w:r>
    </w:p>
    <w:p w14:paraId="384C49CD" w14:textId="2A523AB8" w:rsidR="00537670" w:rsidRDefault="00537670" w:rsidP="00537670">
      <w:pPr>
        <w:pStyle w:val="Caption"/>
        <w:jc w:val="both"/>
      </w:pPr>
      <w:r>
        <w:tab/>
      </w:r>
    </w:p>
    <w:p w14:paraId="639BD97F" w14:textId="27F89A85" w:rsidR="003A6E15" w:rsidRPr="003A6E15" w:rsidRDefault="00537670" w:rsidP="00742F49">
      <w:pPr>
        <w:jc w:val="both"/>
      </w:pPr>
      <w:r>
        <w:lastRenderedPageBreak/>
        <w:t xml:space="preserve">where </w:t>
      </w:r>
      <m:oMath>
        <m:acc>
          <m:accPr>
            <m:chr m:val="̅"/>
            <m:ctrlPr>
              <w:rPr>
                <w:rFonts w:ascii="Cambria Math" w:hAnsi="Cambria Math"/>
                <w:i/>
              </w:rPr>
            </m:ctrlPr>
          </m:accPr>
          <m:e>
            <m:r>
              <w:rPr>
                <w:rFonts w:ascii="Cambria Math" w:hAnsi="Cambria Math"/>
              </w:rPr>
              <m:t>x</m:t>
            </m:r>
          </m:e>
        </m:acc>
      </m:oMath>
      <w:r>
        <w:t xml:space="preserve"> is the mean of the feature vector, and </w:t>
      </w:r>
      <m:oMath>
        <m:r>
          <w:rPr>
            <w:rFonts w:ascii="Cambria Math" w:hAnsi="Cambria Math"/>
          </w:rPr>
          <m:t>σ</m:t>
        </m:r>
      </m:oMath>
      <w:r>
        <w:t xml:space="preserve"> is its standard </w:t>
      </w:r>
      <w:proofErr w:type="gramStart"/>
      <w:r>
        <w:t>deviation.</w:t>
      </w:r>
      <w:proofErr w:type="gramEnd"/>
      <w:r>
        <w:t xml:space="preserve"> </w:t>
      </w:r>
      <w:r w:rsidR="003A6E15">
        <w:t xml:space="preserve">This method is widely used in many machine learning algorithms because it helps objective functions to work properly and it helps the gradient descent to converge faster. </w:t>
      </w:r>
      <w:r w:rsidR="003A6E15" w:rsidRPr="00F12B97">
        <w:t xml:space="preserve"> </w:t>
      </w:r>
    </w:p>
    <w:p w14:paraId="22AA11FC" w14:textId="132A0FA0" w:rsidR="00311EB8" w:rsidRDefault="00B262C4" w:rsidP="00EE4352">
      <w:pPr>
        <w:pStyle w:val="Heading2"/>
      </w:pPr>
      <w:bookmarkStart w:id="143" w:name="_Ref36219393"/>
      <w:bookmarkStart w:id="144" w:name="_Toc37689004"/>
      <w:r>
        <w:t>Classification Models</w:t>
      </w:r>
      <w:bookmarkEnd w:id="143"/>
      <w:r w:rsidR="00047414">
        <w:t xml:space="preserve"> to Predict RR</w:t>
      </w:r>
      <w:bookmarkEnd w:id="144"/>
    </w:p>
    <w:p w14:paraId="7180B1E2" w14:textId="6EB372D9" w:rsidR="00E73510" w:rsidRDefault="00213134" w:rsidP="006B30A1">
      <w:pPr>
        <w:ind w:firstLine="576"/>
        <w:jc w:val="both"/>
      </w:pPr>
      <w:r>
        <w:t xml:space="preserve">Since RR variable can take a discrete set of values, predicting RR can be a classification problem. </w:t>
      </w:r>
      <w:r w:rsidR="00E35948">
        <w:t xml:space="preserve">Classification algorithms have been applied to develop models </w:t>
      </w:r>
      <w:r w:rsidR="00651305">
        <w:t xml:space="preserve">for </w:t>
      </w:r>
      <w:r w:rsidR="00E35948">
        <w:t>predict</w:t>
      </w:r>
      <w:r w:rsidR="00651305">
        <w:t>ing</w:t>
      </w:r>
      <w:r w:rsidR="00E35948">
        <w:t xml:space="preserve"> RR based on CSI collected from a person breathing </w:t>
      </w:r>
      <w:r w:rsidR="00651305">
        <w:t xml:space="preserve">when sitting still </w:t>
      </w:r>
      <w:r w:rsidR="00E35948">
        <w:t>between two routers. The classification algorithms that were used in this work are k-Nearest Neighbor (KNN), Support Vector Machine (SVM), Decision Tree, Random Forest, Naïve Bayes, Logistic Regression, and a Neural Network (NN).</w:t>
      </w:r>
    </w:p>
    <w:p w14:paraId="3191EB5C" w14:textId="3D7D6518" w:rsidR="00BD77FF" w:rsidRDefault="00651305" w:rsidP="00BD77FF">
      <w:pPr>
        <w:ind w:firstLine="720"/>
        <w:jc w:val="both"/>
      </w:pPr>
      <w:r>
        <w:t>C</w:t>
      </w:r>
      <w:r w:rsidR="00BD77FF">
        <w:t xml:space="preserve">lassification algorithms </w:t>
      </w:r>
      <w:r>
        <w:t>were</w:t>
      </w:r>
      <w:r w:rsidR="00BD77FF">
        <w:t xml:space="preserve"> implemented in Python. To build the models, the proper packages, and their functions and classes </w:t>
      </w:r>
      <w:r>
        <w:t>were</w:t>
      </w:r>
      <w:r w:rsidR="00BD77FF">
        <w:t xml:space="preserve"> used. NumPy</w:t>
      </w:r>
      <w:r>
        <w:t>—</w:t>
      </w:r>
      <w:r w:rsidR="00BD77FF">
        <w:t>a fundamental package for scientific and numerical computing in Python</w:t>
      </w:r>
      <w:r>
        <w:t>—</w:t>
      </w:r>
      <w:r w:rsidR="00BD77FF">
        <w:t xml:space="preserve">was used because it allows </w:t>
      </w:r>
      <w:r w:rsidR="00BD77FF" w:rsidRPr="004739EB">
        <w:t>high-performance operations on single- and multi-dimensional array</w:t>
      </w:r>
      <w:r w:rsidR="00BD77FF">
        <w:t xml:space="preserve">s. </w:t>
      </w:r>
      <w:proofErr w:type="spellStart"/>
      <w:r w:rsidR="00BD77FF">
        <w:t>Scikit</w:t>
      </w:r>
      <w:proofErr w:type="spellEnd"/>
      <w:r w:rsidR="00BD77FF">
        <w:t>-learn</w:t>
      </w:r>
      <w:r w:rsidR="00F80896">
        <w:t xml:space="preserve"> </w:t>
      </w:r>
      <w:r w:rsidR="00F80896">
        <w:fldChar w:fldCharType="begin" w:fldLock="1"/>
      </w:r>
      <w:r w:rsidR="00255FF6">
        <w:instrText>ADDIN CSL_CITATION {"citationItems":[{"id":"ITEM-1","itemData":{"ISSN":"15324435","abstract":"Scikit-learn is a Python module integrating a wide range of state-of-the-art machine learning algorithms for medium-scale supervised and unsupervised problems. This package focuses on bringing machine learning to non-specialists using a general-purpose high-level language. Emphasis is put on ease of use, performance, documentation, and API consistency. It has minimal dependencies and is distributed under the simplified BSD license, encouraging its use in both academic and commercial settings. Source code, binaries, and documentation can be downloaded from http://scikit-learn.sourceforge.net.","author":[{"dropping-particle":"","family":"Pedregosa","given":"Fabian","non-dropping-particle":"","parse-names":false,"suffix":""},{"dropping-particle":"","family":"Varoquaux","given":"Gael","non-dropping-particle":"","parse-names":false,"suffix":""},{"dropping-particle":"","family":"Gramfort","given":"Alexandre","non-dropping-particle":"","parse-names":false,"suffix":""},{"dropping-particle":"","family":"Michel","given":"Vincent","non-dropping-particle":"","parse-names":false,"suffix":""},{"dropping-particle":"","family":"Thirion","given":"Bertrand","non-dropping-particle":"","parse-names":false,"suffix":""},{"dropping-particle":"","family":"Grisel","given":"Olivier","non-dropping-particle":"","parse-names":false,"suffix":""},{"dropping-particle":"","family":"Blondel","given":"Mathieu","non-dropping-particle":"","parse-names":false,"suffix":""},{"dropping-particle":"","family":"Prettenhofer","given":"Peter","non-dropping-particle":"","parse-names":false,"suffix":""},{"dropping-particle":"","family":"Weiss","given":"Ron","non-dropping-particle":"","parse-names":false,"suffix":""},{"dropping-particle":"","family":"Dubourg","given":"Vincent","non-dropping-particle":"","parse-names":false,"suffix":""},{"dropping-particle":"","family":"Vanderplas","given":"Jake","non-dropping-particle":"","parse-names":false,"suffix":""},{"dropping-particle":"","family":"Passos","given":"Alexandre","non-dropping-particle":"","parse-names":false,"suffix":""},{"dropping-particle":"","family":"Cournapeau","given":"David","non-dropping-particle":"","parse-names":false,"suffix":""},{"dropping-particle":"","family":"Brucher","given":"Matthieu","non-dropping-particle":"","parse-names":false,"suffix":""},{"dropping-particle":"","family":"Perrot","given":"Matthieu","non-dropping-particle":"","parse-names":false,"suffix":""},{"dropping-particle":"","family":"Duchesnay","given":"Édouard","non-dropping-particle":"","parse-names":false,"suffix":""}],"container-title":"Journal of Machine Learning Research","id":"ITEM-1","issued":{"date-parts":[["2011"]]},"title":"Scikit-learn: Machine learning in Python","type":"article-journal"},"uris":["http://www.mendeley.com/documents/?uuid=2445cec4-2bbd-449b-a62a-3843d1029f70"]}],"mendeley":{"formattedCitation":"[27]","plainTextFormattedCitation":"[27]","previouslyFormattedCitation":"[27]"},"properties":{"noteIndex":0},"schema":"https://github.com/citation-style-language/schema/raw/master/csl-citation.json"}</w:instrText>
      </w:r>
      <w:r w:rsidR="00F80896">
        <w:fldChar w:fldCharType="separate"/>
      </w:r>
      <w:r w:rsidR="00F80896" w:rsidRPr="00F80896">
        <w:rPr>
          <w:noProof/>
        </w:rPr>
        <w:t>[27]</w:t>
      </w:r>
      <w:r w:rsidR="00F80896">
        <w:fldChar w:fldCharType="end"/>
      </w:r>
      <w:r w:rsidR="00BD77FF">
        <w:t xml:space="preserve">, which is a widely used Python library for machine learning, was used for data preprocessing, and for implementing classification algorithms. Matplotlib was a package used for data visualization and for visualization of classification results. </w:t>
      </w:r>
    </w:p>
    <w:p w14:paraId="61A5D2B9" w14:textId="77777777" w:rsidR="00BD77FF" w:rsidRDefault="00BD77FF" w:rsidP="006B30A1">
      <w:pPr>
        <w:ind w:firstLine="576"/>
        <w:jc w:val="both"/>
      </w:pPr>
    </w:p>
    <w:p w14:paraId="713513EC" w14:textId="77777777" w:rsidR="00E73510" w:rsidRDefault="001E3A9E" w:rsidP="001E3A9E">
      <w:pPr>
        <w:jc w:val="center"/>
      </w:pPr>
      <w:r>
        <w:rPr>
          <w:noProof/>
        </w:rPr>
        <w:lastRenderedPageBreak/>
        <w:drawing>
          <wp:inline distT="0" distB="0" distL="0" distR="0" wp14:anchorId="05F3AD85" wp14:editId="1E41060D">
            <wp:extent cx="5486400" cy="2743200"/>
            <wp:effectExtent l="0" t="0" r="0" b="0"/>
            <wp:docPr id="23" name="Image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lum/>
                      <a:alphaModFix/>
                      <a:extLst>
                        <a:ext uri="{28A0092B-C50C-407E-A947-70E740481C1C}">
                          <a14:useLocalDpi xmlns:a14="http://schemas.microsoft.com/office/drawing/2010/main" val="0"/>
                        </a:ext>
                      </a:extLst>
                    </a:blip>
                    <a:srcRect/>
                    <a:stretch>
                      <a:fillRect/>
                    </a:stretch>
                  </pic:blipFill>
                  <pic:spPr>
                    <a:xfrm>
                      <a:off x="0" y="0"/>
                      <a:ext cx="5487146" cy="2743573"/>
                    </a:xfrm>
                    <a:prstGeom prst="rect">
                      <a:avLst/>
                    </a:prstGeom>
                  </pic:spPr>
                </pic:pic>
              </a:graphicData>
            </a:graphic>
          </wp:inline>
        </w:drawing>
      </w:r>
    </w:p>
    <w:p w14:paraId="1C4A496F" w14:textId="04B858E7" w:rsidR="00E73510" w:rsidRPr="001E3A9E" w:rsidRDefault="001E3A9E" w:rsidP="001E3A9E">
      <w:pPr>
        <w:pStyle w:val="Caption"/>
        <w:jc w:val="center"/>
        <w:rPr>
          <w:b w:val="0"/>
          <w:bCs w:val="0"/>
        </w:rPr>
      </w:pPr>
      <w:bookmarkStart w:id="145" w:name="_Ref35103187"/>
      <w:bookmarkStart w:id="146" w:name="_Toc36244730"/>
      <w:bookmarkStart w:id="147" w:name="_Toc36628944"/>
      <w:bookmarkStart w:id="148" w:name="_Toc37662852"/>
      <w:bookmarkStart w:id="149" w:name="_Toc37689878"/>
      <w:bookmarkStart w:id="150" w:name="_Toc37691908"/>
      <w:r w:rsidRPr="001E3A9E">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12</w:t>
      </w:r>
      <w:r w:rsidR="00E65165">
        <w:rPr>
          <w:b w:val="0"/>
          <w:bCs w:val="0"/>
        </w:rPr>
        <w:fldChar w:fldCharType="end"/>
      </w:r>
      <w:bookmarkEnd w:id="145"/>
      <w:r w:rsidR="00651305">
        <w:rPr>
          <w:b w:val="0"/>
          <w:bCs w:val="0"/>
        </w:rPr>
        <w:t>.</w:t>
      </w:r>
      <w:r w:rsidRPr="001E3A9E">
        <w:rPr>
          <w:b w:val="0"/>
          <w:bCs w:val="0"/>
        </w:rPr>
        <w:t xml:space="preserve"> Plot of the </w:t>
      </w:r>
      <w:r w:rsidR="00651305">
        <w:rPr>
          <w:b w:val="0"/>
          <w:bCs w:val="0"/>
        </w:rPr>
        <w:t>f</w:t>
      </w:r>
      <w:r w:rsidRPr="001E3A9E">
        <w:rPr>
          <w:b w:val="0"/>
          <w:bCs w:val="0"/>
        </w:rPr>
        <w:t xml:space="preserve">irst </w:t>
      </w:r>
      <w:r w:rsidR="00651305">
        <w:rPr>
          <w:b w:val="0"/>
          <w:bCs w:val="0"/>
        </w:rPr>
        <w:t>four</w:t>
      </w:r>
      <w:r w:rsidR="00651305" w:rsidRPr="001E3A9E">
        <w:rPr>
          <w:b w:val="0"/>
          <w:bCs w:val="0"/>
        </w:rPr>
        <w:t xml:space="preserve"> </w:t>
      </w:r>
      <w:r w:rsidR="00651305">
        <w:rPr>
          <w:b w:val="0"/>
          <w:bCs w:val="0"/>
        </w:rPr>
        <w:t>t</w:t>
      </w:r>
      <w:r w:rsidRPr="001E3A9E">
        <w:rPr>
          <w:b w:val="0"/>
          <w:bCs w:val="0"/>
        </w:rPr>
        <w:t xml:space="preserve">est </w:t>
      </w:r>
      <w:r w:rsidR="009C490F">
        <w:rPr>
          <w:b w:val="0"/>
          <w:bCs w:val="0"/>
        </w:rPr>
        <w:t>d</w:t>
      </w:r>
      <w:r w:rsidRPr="001E3A9E">
        <w:rPr>
          <w:b w:val="0"/>
          <w:bCs w:val="0"/>
        </w:rPr>
        <w:t xml:space="preserve">ata </w:t>
      </w:r>
      <w:r w:rsidR="009C490F">
        <w:rPr>
          <w:b w:val="0"/>
          <w:bCs w:val="0"/>
        </w:rPr>
        <w:t>i</w:t>
      </w:r>
      <w:r w:rsidRPr="001E3A9E">
        <w:rPr>
          <w:b w:val="0"/>
          <w:bCs w:val="0"/>
        </w:rPr>
        <w:t>nstances</w:t>
      </w:r>
      <w:bookmarkEnd w:id="146"/>
      <w:bookmarkEnd w:id="147"/>
      <w:r w:rsidR="009C490F">
        <w:rPr>
          <w:b w:val="0"/>
          <w:bCs w:val="0"/>
        </w:rPr>
        <w:t>.</w:t>
      </w:r>
      <w:bookmarkEnd w:id="148"/>
      <w:bookmarkEnd w:id="149"/>
      <w:bookmarkEnd w:id="150"/>
    </w:p>
    <w:p w14:paraId="29885E11" w14:textId="77777777" w:rsidR="00992444" w:rsidRDefault="00992444" w:rsidP="00E73510"/>
    <w:p w14:paraId="589D8E9F" w14:textId="77777777" w:rsidR="003B0B00" w:rsidRDefault="003B0B00" w:rsidP="003B0B00">
      <w:pPr>
        <w:pStyle w:val="Heading3"/>
      </w:pPr>
      <w:bookmarkStart w:id="151" w:name="_Toc37689005"/>
      <w:r>
        <w:t>KNN</w:t>
      </w:r>
      <w:bookmarkEnd w:id="151"/>
    </w:p>
    <w:p w14:paraId="2F754A58" w14:textId="09F31F89" w:rsidR="003B0B00" w:rsidRDefault="003B0B00" w:rsidP="006B30A1">
      <w:pPr>
        <w:ind w:firstLine="720"/>
        <w:jc w:val="both"/>
      </w:pPr>
      <w:r>
        <w:t xml:space="preserve">K-Nearest Neighbor </w:t>
      </w:r>
      <w:r w:rsidR="009C490F">
        <w:t xml:space="preserve">(KNN) </w:t>
      </w:r>
      <w:r>
        <w:t>classifier</w:t>
      </w:r>
      <w:r w:rsidRPr="003B0B00">
        <w:t xml:space="preserve"> take</w:t>
      </w:r>
      <w:r>
        <w:t>s</w:t>
      </w:r>
      <w:r w:rsidRPr="003B0B00">
        <w:t xml:space="preserve"> a test </w:t>
      </w:r>
      <w:r>
        <w:t>data sample and</w:t>
      </w:r>
      <w:r w:rsidRPr="003B0B00">
        <w:t xml:space="preserve"> it </w:t>
      </w:r>
      <w:r w:rsidR="00184D65">
        <w:t xml:space="preserve">finds </w:t>
      </w:r>
      <w:r>
        <w:t>the closest</w:t>
      </w:r>
      <w:r w:rsidRPr="003B0B00">
        <w:t xml:space="preserve"> </w:t>
      </w:r>
      <w:r>
        <w:t xml:space="preserve">k number </w:t>
      </w:r>
      <w:r w:rsidRPr="003B0B00">
        <w:t xml:space="preserve">of the training </w:t>
      </w:r>
      <w:r>
        <w:t>samples</w:t>
      </w:r>
      <w:r w:rsidR="00184D65">
        <w:t xml:space="preserve">. </w:t>
      </w:r>
      <w:r w:rsidR="009C490F">
        <w:t>P</w:t>
      </w:r>
      <w:r w:rsidR="00184D65">
        <w:t>redicted label for the test sample is the most frequent</w:t>
      </w:r>
      <w:r w:rsidRPr="003B0B00">
        <w:t xml:space="preserve"> label </w:t>
      </w:r>
      <w:r w:rsidR="00184D65">
        <w:t>of the closest k training samples.</w:t>
      </w:r>
      <w:r w:rsidR="00D9486C">
        <w:t xml:space="preserve"> </w:t>
      </w:r>
      <w:r w:rsidR="009C490F">
        <w:t>Notably, t</w:t>
      </w:r>
      <w:r w:rsidR="00D9486C" w:rsidRPr="00D9486C">
        <w:t>he distance</w:t>
      </w:r>
      <w:r w:rsidR="00D9486C">
        <w:t xml:space="preserve"> used to </w:t>
      </w:r>
      <w:r w:rsidR="009C490F">
        <w:t xml:space="preserve">determine </w:t>
      </w:r>
      <w:r w:rsidR="00D9486C">
        <w:t>the closest samples</w:t>
      </w:r>
      <w:r w:rsidR="00D9486C" w:rsidRPr="00D9486C">
        <w:t xml:space="preserve"> can</w:t>
      </w:r>
      <w:r w:rsidR="00D9486C">
        <w:t xml:space="preserve"> </w:t>
      </w:r>
      <w:r w:rsidR="00D9486C" w:rsidRPr="00D9486C">
        <w:t>be any metric measure</w:t>
      </w:r>
      <w:r w:rsidR="00D9486C">
        <w:t>,</w:t>
      </w:r>
      <w:r w:rsidR="00D9486C" w:rsidRPr="00D9486C">
        <w:t xml:space="preserve"> </w:t>
      </w:r>
      <w:r w:rsidR="009C490F">
        <w:t xml:space="preserve">although </w:t>
      </w:r>
      <w:r w:rsidR="00D9486C" w:rsidRPr="00D9486C">
        <w:t>Euclidean distance is the most common choice.</w:t>
      </w:r>
      <w:r w:rsidR="00C945DD">
        <w:t xml:space="preserve"> An example of KNN with K=3 is shown in </w:t>
      </w:r>
      <w:r w:rsidR="00C945DD" w:rsidRPr="00C945DD">
        <w:fldChar w:fldCharType="begin"/>
      </w:r>
      <w:r w:rsidR="00C945DD" w:rsidRPr="00C945DD">
        <w:instrText xml:space="preserve"> REF _Ref35190884 \h  \* MERGEFORMAT </w:instrText>
      </w:r>
      <w:r w:rsidR="00C945DD" w:rsidRPr="00C945DD">
        <w:fldChar w:fldCharType="separate"/>
      </w:r>
      <w:r w:rsidR="00B3288E" w:rsidRPr="00C945DD">
        <w:t xml:space="preserve">Figure </w:t>
      </w:r>
      <w:r w:rsidR="00B3288E" w:rsidRPr="00B3288E">
        <w:rPr>
          <w:noProof/>
        </w:rPr>
        <w:t>3</w:t>
      </w:r>
      <w:r w:rsidR="00B3288E">
        <w:rPr>
          <w:noProof/>
        </w:rPr>
        <w:noBreakHyphen/>
      </w:r>
      <w:r w:rsidR="00B3288E" w:rsidRPr="00B3288E">
        <w:rPr>
          <w:noProof/>
        </w:rPr>
        <w:t>13</w:t>
      </w:r>
      <w:r w:rsidR="00C945DD" w:rsidRPr="00C945DD">
        <w:fldChar w:fldCharType="end"/>
      </w:r>
      <w:r w:rsidR="00255FF6">
        <w:t xml:space="preserve"> </w:t>
      </w:r>
      <w:r w:rsidR="00255FF6">
        <w:fldChar w:fldCharType="begin" w:fldLock="1"/>
      </w:r>
      <w:r w:rsidR="00080018">
        <w:instrText>ADDIN CSL_CITATION {"citationItems":[{"id":"ITEM-1","itemData":{"abstract":"Introduction to k-Nearest Neighbors: A powerful Machine Learning Algorithm(with implementation in Python)","author":[{"dropping-particle":"","family":"Srivastava","given":"Tavish","non-dropping-particle":"","parse-names":false,"suffix":""}],"container-title":"Analytics Vidhya","id":"ITEM-1","issued":{"date-parts":[["2014"]]},"title":"Introduction to k-Nearest Neighbors: A powerful Machine Learning Algorithm(with implementation in Python)","type":"webpage"},"uris":["http://www.mendeley.com/documents/?uuid=c4bb2086-48f8-4965-8a22-35aaaf3d7ddb"]}],"mendeley":{"formattedCitation":"[28]","plainTextFormattedCitation":"[28]","previouslyFormattedCitation":"[28]"},"properties":{"noteIndex":0},"schema":"https://github.com/citation-style-language/schema/raw/master/csl-citation.json"}</w:instrText>
      </w:r>
      <w:r w:rsidR="00255FF6">
        <w:fldChar w:fldCharType="separate"/>
      </w:r>
      <w:r w:rsidR="00255FF6" w:rsidRPr="00255FF6">
        <w:rPr>
          <w:noProof/>
        </w:rPr>
        <w:t>[28]</w:t>
      </w:r>
      <w:r w:rsidR="00255FF6">
        <w:fldChar w:fldCharType="end"/>
      </w:r>
      <w:r w:rsidR="00C945DD">
        <w:t>. To predict blue star</w:t>
      </w:r>
      <w:r w:rsidR="009C490F">
        <w:t xml:space="preserve"> class</w:t>
      </w:r>
      <w:r w:rsidR="00C945DD">
        <w:t xml:space="preserve">, the three </w:t>
      </w:r>
      <w:r w:rsidR="009C490F">
        <w:t xml:space="preserve">nearest </w:t>
      </w:r>
      <w:r w:rsidR="00C945DD">
        <w:t xml:space="preserve">samples are considered. </w:t>
      </w:r>
      <w:r w:rsidR="009C490F">
        <w:t>Because the</w:t>
      </w:r>
      <w:r w:rsidR="00C945DD">
        <w:t xml:space="preserve"> three closest points belong to red circles, a blue star is classified as a red circle</w:t>
      </w:r>
      <w:r w:rsidR="009C490F">
        <w:t>, as well</w:t>
      </w:r>
      <w:r w:rsidR="00C945DD">
        <w:t>.</w:t>
      </w:r>
    </w:p>
    <w:p w14:paraId="411EF8D9" w14:textId="36E49637" w:rsidR="006254FF" w:rsidRPr="00F12B97" w:rsidRDefault="006254FF" w:rsidP="006254FF">
      <w:pPr>
        <w:ind w:firstLine="720"/>
        <w:jc w:val="both"/>
      </w:pPr>
      <w:r>
        <w:t xml:space="preserve">KNN was implemented in Python by using </w:t>
      </w:r>
      <w:proofErr w:type="spellStart"/>
      <w:r>
        <w:t>scikit-learns’s</w:t>
      </w:r>
      <w:proofErr w:type="spellEnd"/>
      <w:r>
        <w:t xml:space="preserve"> </w:t>
      </w:r>
      <w:proofErr w:type="spellStart"/>
      <w:proofErr w:type="gramStart"/>
      <w:r w:rsidRPr="00F12B97">
        <w:t>sklearn.neighbors</w:t>
      </w:r>
      <w:proofErr w:type="gramEnd"/>
      <w:r w:rsidRPr="00F12B97">
        <w:t>.KNeighborsClassifier</w:t>
      </w:r>
      <w:proofErr w:type="spellEnd"/>
      <w:r>
        <w:t xml:space="preserve"> class. </w:t>
      </w:r>
      <w:r w:rsidR="009C490F" w:rsidRPr="00F5361D">
        <w:rPr>
          <w:i/>
          <w:iCs/>
        </w:rPr>
        <w:t>K</w:t>
      </w:r>
      <w:r w:rsidR="009C490F">
        <w:t xml:space="preserve"> n</w:t>
      </w:r>
      <w:r w:rsidRPr="00F12B97">
        <w:t>umber of neighbors</w:t>
      </w:r>
      <w:r w:rsidR="009C490F">
        <w:t xml:space="preserve"> must </w:t>
      </w:r>
      <w:r w:rsidRPr="00F12B97">
        <w:t xml:space="preserve">be chosen to build the model. To find the optimal number of </w:t>
      </w:r>
      <w:r w:rsidRPr="00F12B97">
        <w:rPr>
          <w:i/>
          <w:iCs/>
        </w:rPr>
        <w:t>K</w:t>
      </w:r>
      <w:r w:rsidRPr="00F12B97">
        <w:t xml:space="preserve">, 10% of training data was used as a validation set. KNN classifier models were built for k=1, 3, 5, 7, 10, 15, 20, 30, 40, 50, 60, 70, 80, 90, </w:t>
      </w:r>
      <w:r w:rsidR="009C490F">
        <w:t xml:space="preserve">and </w:t>
      </w:r>
      <w:r w:rsidRPr="00F12B97">
        <w:t xml:space="preserve">100. To build each model, </w:t>
      </w:r>
      <w:proofErr w:type="spellStart"/>
      <w:r w:rsidRPr="00F12B97">
        <w:t>KnearestNeighbor</w:t>
      </w:r>
      <w:proofErr w:type="spellEnd"/>
      <w:r w:rsidRPr="00F12B97">
        <w:t xml:space="preserve"> class was used from Python’s </w:t>
      </w:r>
      <w:proofErr w:type="spellStart"/>
      <w:r w:rsidRPr="00F12B97">
        <w:t>sklearn</w:t>
      </w:r>
      <w:proofErr w:type="spellEnd"/>
      <w:r w:rsidRPr="00F12B97">
        <w:t xml:space="preserve"> package. Each model was evaluated on the validation set. </w:t>
      </w:r>
      <w:r w:rsidRPr="00F12B97">
        <w:fldChar w:fldCharType="begin"/>
      </w:r>
      <w:r w:rsidRPr="00F12B97">
        <w:instrText xml:space="preserve"> REF _Ref35790932 \h  \* MERGEFORMAT </w:instrText>
      </w:r>
      <w:r w:rsidRPr="00F12B97">
        <w:fldChar w:fldCharType="separate"/>
      </w:r>
      <w:r w:rsidR="00B3288E" w:rsidRPr="00F12B97">
        <w:t xml:space="preserve">Figure </w:t>
      </w:r>
      <w:r w:rsidR="00B3288E" w:rsidRPr="00B3288E">
        <w:rPr>
          <w:noProof/>
        </w:rPr>
        <w:t>3</w:t>
      </w:r>
      <w:r w:rsidR="00B3288E">
        <w:rPr>
          <w:noProof/>
        </w:rPr>
        <w:noBreakHyphen/>
      </w:r>
      <w:r w:rsidR="00B3288E" w:rsidRPr="00B3288E">
        <w:rPr>
          <w:noProof/>
        </w:rPr>
        <w:t>14</w:t>
      </w:r>
      <w:r w:rsidRPr="00F12B97">
        <w:fldChar w:fldCharType="end"/>
      </w:r>
      <w:r w:rsidRPr="00F12B97">
        <w:t xml:space="preserve"> </w:t>
      </w:r>
      <w:r w:rsidR="009C490F">
        <w:t>illustrates</w:t>
      </w:r>
      <w:r w:rsidR="009C490F" w:rsidRPr="00F12B97">
        <w:t xml:space="preserve"> </w:t>
      </w:r>
      <w:r w:rsidRPr="00F12B97">
        <w:lastRenderedPageBreak/>
        <w:t>model accuracy versus number of neighbors. Th</w:t>
      </w:r>
      <w:r w:rsidR="009C490F">
        <w:t>e</w:t>
      </w:r>
      <w:r w:rsidRPr="00F12B97">
        <w:t xml:space="preserve"> figure shows that the most accurate model evaluated on validation set is the model with k=1.</w:t>
      </w:r>
    </w:p>
    <w:p w14:paraId="29551BF9" w14:textId="77777777" w:rsidR="006254FF" w:rsidRDefault="006254FF" w:rsidP="006B30A1">
      <w:pPr>
        <w:ind w:firstLine="720"/>
        <w:jc w:val="both"/>
      </w:pPr>
    </w:p>
    <w:p w14:paraId="41B1F0FA" w14:textId="77777777" w:rsidR="00C945DD" w:rsidRDefault="00C945DD" w:rsidP="00C945DD">
      <w:pPr>
        <w:jc w:val="center"/>
      </w:pPr>
      <w:r w:rsidRPr="00C945DD">
        <w:rPr>
          <w:noProof/>
        </w:rPr>
        <w:drawing>
          <wp:inline distT="0" distB="0" distL="0" distR="0" wp14:anchorId="6A32C076" wp14:editId="380E54EC">
            <wp:extent cx="4286580" cy="187629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01845" cy="1882977"/>
                    </a:xfrm>
                    <a:prstGeom prst="rect">
                      <a:avLst/>
                    </a:prstGeom>
                  </pic:spPr>
                </pic:pic>
              </a:graphicData>
            </a:graphic>
          </wp:inline>
        </w:drawing>
      </w:r>
    </w:p>
    <w:p w14:paraId="62768CF2" w14:textId="477C3B17" w:rsidR="00C945DD" w:rsidRPr="00C945DD" w:rsidRDefault="00C945DD" w:rsidP="00C945DD">
      <w:pPr>
        <w:pStyle w:val="Caption"/>
        <w:jc w:val="center"/>
        <w:rPr>
          <w:b w:val="0"/>
          <w:bCs w:val="0"/>
        </w:rPr>
      </w:pPr>
      <w:bookmarkStart w:id="152" w:name="_Ref35190884"/>
      <w:bookmarkStart w:id="153" w:name="_Toc36244731"/>
      <w:bookmarkStart w:id="154" w:name="_Toc36628945"/>
      <w:bookmarkStart w:id="155" w:name="_Toc37662853"/>
      <w:bookmarkStart w:id="156" w:name="_Toc37689879"/>
      <w:bookmarkStart w:id="157" w:name="_Toc37691909"/>
      <w:r w:rsidRPr="00C945DD">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13</w:t>
      </w:r>
      <w:r w:rsidR="00E65165">
        <w:rPr>
          <w:b w:val="0"/>
          <w:bCs w:val="0"/>
        </w:rPr>
        <w:fldChar w:fldCharType="end"/>
      </w:r>
      <w:bookmarkEnd w:id="152"/>
      <w:r w:rsidR="009C490F">
        <w:rPr>
          <w:b w:val="0"/>
          <w:bCs w:val="0"/>
        </w:rPr>
        <w:t>.</w:t>
      </w:r>
      <w:r w:rsidRPr="00C945DD">
        <w:rPr>
          <w:b w:val="0"/>
          <w:bCs w:val="0"/>
        </w:rPr>
        <w:t xml:space="preserve"> Visualization of KNN</w:t>
      </w:r>
      <w:bookmarkEnd w:id="153"/>
      <w:bookmarkEnd w:id="154"/>
      <w:r w:rsidR="009C490F">
        <w:rPr>
          <w:b w:val="0"/>
          <w:bCs w:val="0"/>
        </w:rPr>
        <w:t>.</w:t>
      </w:r>
      <w:bookmarkEnd w:id="155"/>
      <w:bookmarkEnd w:id="156"/>
      <w:bookmarkEnd w:id="157"/>
    </w:p>
    <w:p w14:paraId="790A0FDB" w14:textId="767111D2" w:rsidR="00C945DD" w:rsidRDefault="00C945DD" w:rsidP="00C945DD"/>
    <w:p w14:paraId="6AC593A8" w14:textId="10B28F29" w:rsidR="00F12B97" w:rsidRDefault="00F12B97" w:rsidP="00F12B97">
      <w:pPr>
        <w:jc w:val="center"/>
      </w:pPr>
      <w:r>
        <w:rPr>
          <w:noProof/>
        </w:rPr>
        <w:drawing>
          <wp:inline distT="0" distB="0" distL="0" distR="0" wp14:anchorId="4D6784B9" wp14:editId="0874DBAF">
            <wp:extent cx="3736975" cy="24993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36975" cy="2499360"/>
                    </a:xfrm>
                    <a:prstGeom prst="rect">
                      <a:avLst/>
                    </a:prstGeom>
                    <a:noFill/>
                  </pic:spPr>
                </pic:pic>
              </a:graphicData>
            </a:graphic>
          </wp:inline>
        </w:drawing>
      </w:r>
    </w:p>
    <w:p w14:paraId="2D2AD9FC" w14:textId="59AA8D1E" w:rsidR="00F12B97" w:rsidRPr="00F12B97" w:rsidRDefault="00F12B97" w:rsidP="00F12B97">
      <w:pPr>
        <w:pStyle w:val="Caption"/>
        <w:jc w:val="center"/>
        <w:rPr>
          <w:b w:val="0"/>
          <w:bCs w:val="0"/>
        </w:rPr>
      </w:pPr>
      <w:bookmarkStart w:id="158" w:name="_Ref35790932"/>
      <w:bookmarkStart w:id="159" w:name="_Toc36244732"/>
      <w:bookmarkStart w:id="160" w:name="_Toc36628946"/>
      <w:bookmarkStart w:id="161" w:name="_Toc37662854"/>
      <w:bookmarkStart w:id="162" w:name="_Toc37689880"/>
      <w:bookmarkStart w:id="163" w:name="_Toc37691910"/>
      <w:r w:rsidRPr="00F12B97">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14</w:t>
      </w:r>
      <w:r w:rsidR="00E65165">
        <w:rPr>
          <w:b w:val="0"/>
          <w:bCs w:val="0"/>
        </w:rPr>
        <w:fldChar w:fldCharType="end"/>
      </w:r>
      <w:bookmarkEnd w:id="158"/>
      <w:r w:rsidR="009C490F">
        <w:rPr>
          <w:b w:val="0"/>
          <w:bCs w:val="0"/>
        </w:rPr>
        <w:t>.</w:t>
      </w:r>
      <w:r w:rsidRPr="00F12B97">
        <w:rPr>
          <w:b w:val="0"/>
          <w:bCs w:val="0"/>
        </w:rPr>
        <w:t xml:space="preserve"> KNN </w:t>
      </w:r>
      <w:r w:rsidR="009C490F">
        <w:rPr>
          <w:b w:val="0"/>
          <w:bCs w:val="0"/>
        </w:rPr>
        <w:t>a</w:t>
      </w:r>
      <w:r w:rsidRPr="00F12B97">
        <w:rPr>
          <w:b w:val="0"/>
          <w:bCs w:val="0"/>
        </w:rPr>
        <w:t xml:space="preserve">ccuracy vs </w:t>
      </w:r>
      <w:r w:rsidR="009C490F">
        <w:rPr>
          <w:b w:val="0"/>
          <w:bCs w:val="0"/>
        </w:rPr>
        <w:t>n</w:t>
      </w:r>
      <w:r w:rsidRPr="00F12B97">
        <w:rPr>
          <w:b w:val="0"/>
          <w:bCs w:val="0"/>
        </w:rPr>
        <w:t>umber of K</w:t>
      </w:r>
      <w:bookmarkEnd w:id="159"/>
      <w:bookmarkEnd w:id="160"/>
      <w:r w:rsidR="009C490F">
        <w:rPr>
          <w:b w:val="0"/>
          <w:bCs w:val="0"/>
        </w:rPr>
        <w:t>.</w:t>
      </w:r>
      <w:bookmarkEnd w:id="161"/>
      <w:bookmarkEnd w:id="162"/>
      <w:bookmarkEnd w:id="163"/>
    </w:p>
    <w:p w14:paraId="08819528" w14:textId="77777777" w:rsidR="00F12B97" w:rsidRDefault="00F12B97" w:rsidP="00F12B97"/>
    <w:p w14:paraId="518EA8A1" w14:textId="77777777" w:rsidR="00B3288E" w:rsidRPr="00B3288E" w:rsidRDefault="00F12B97" w:rsidP="00B3288E">
      <w:pPr>
        <w:ind w:firstLine="720"/>
        <w:jc w:val="both"/>
      </w:pPr>
      <w:r w:rsidRPr="00F12B97">
        <w:t xml:space="preserve">After k=1 was chosen as </w:t>
      </w:r>
      <w:r w:rsidR="009C490F">
        <w:t>the</w:t>
      </w:r>
      <w:r w:rsidR="009C490F" w:rsidRPr="00F12B97">
        <w:t xml:space="preserve"> </w:t>
      </w:r>
      <w:r w:rsidRPr="00F12B97">
        <w:t xml:space="preserve">optimal hyperparameter, the model was evaluated </w:t>
      </w:r>
      <w:r w:rsidR="009C490F">
        <w:t>using</w:t>
      </w:r>
      <w:r w:rsidR="009C490F" w:rsidRPr="00F12B97">
        <w:t xml:space="preserve"> </w:t>
      </w:r>
      <w:r w:rsidRPr="00F12B97">
        <w:t>test data</w:t>
      </w:r>
      <w:r w:rsidR="009C490F">
        <w:t>; model</w:t>
      </w:r>
      <w:r w:rsidRPr="00F12B97">
        <w:t xml:space="preserve"> accuracy </w:t>
      </w:r>
      <w:r w:rsidR="009C490F">
        <w:t>wa</w:t>
      </w:r>
      <w:r w:rsidRPr="00F12B97">
        <w:t>s 96.38%</w:t>
      </w:r>
      <w:r w:rsidR="00AD7A1E">
        <w:t>.</w:t>
      </w:r>
      <w:r>
        <w:t xml:space="preserve"> The accuracy of the model is the number of correct predictions divided by the number of total predictions.</w:t>
      </w:r>
      <w:r w:rsidRPr="00F12B97">
        <w:t xml:space="preserve"> </w:t>
      </w:r>
      <w:r w:rsidR="00FD39EE" w:rsidRPr="00FD39EE">
        <w:fldChar w:fldCharType="begin"/>
      </w:r>
      <w:r w:rsidR="00FD39EE" w:rsidRPr="00FD39EE">
        <w:instrText xml:space="preserve"> REF _Ref35792284 \h  \* MERGEFORMAT </w:instrText>
      </w:r>
      <w:r w:rsidR="00FD39EE" w:rsidRPr="00FD39EE">
        <w:fldChar w:fldCharType="separate"/>
      </w:r>
      <w:r w:rsidR="00B3288E" w:rsidRPr="0098570A">
        <w:t xml:space="preserve">Figure </w:t>
      </w:r>
      <w:r w:rsidR="00B3288E" w:rsidRPr="00B3288E">
        <w:rPr>
          <w:noProof/>
        </w:rPr>
        <w:t>3</w:t>
      </w:r>
      <w:r w:rsidR="00B3288E">
        <w:rPr>
          <w:noProof/>
        </w:rPr>
        <w:noBreakHyphen/>
      </w:r>
      <w:r w:rsidR="00B3288E" w:rsidRPr="00B3288E">
        <w:rPr>
          <w:noProof/>
        </w:rPr>
        <w:t>15</w:t>
      </w:r>
      <w:r w:rsidR="00FD39EE" w:rsidRPr="00FD39EE">
        <w:fldChar w:fldCharType="end"/>
      </w:r>
      <w:r w:rsidR="00FD39EE">
        <w:t xml:space="preserve"> </w:t>
      </w:r>
      <w:r w:rsidRPr="00F12B97">
        <w:t xml:space="preserve">shows the confusion matrix, which visualizes </w:t>
      </w:r>
      <w:r w:rsidR="009C490F">
        <w:t>model</w:t>
      </w:r>
      <w:r w:rsidR="009C490F" w:rsidRPr="00F12B97">
        <w:t xml:space="preserve"> </w:t>
      </w:r>
      <w:r w:rsidRPr="00F12B97">
        <w:t>performance</w:t>
      </w:r>
      <w:r w:rsidR="00AD7A1E">
        <w:t>,</w:t>
      </w:r>
      <w:r w:rsidRPr="00F12B97">
        <w:t xml:space="preserve"> shows that all classes </w:t>
      </w:r>
      <w:r w:rsidR="009C490F">
        <w:t>were</w:t>
      </w:r>
      <w:r w:rsidRPr="00F12B97">
        <w:t xml:space="preserve"> </w:t>
      </w:r>
      <w:r w:rsidRPr="00F12B97">
        <w:lastRenderedPageBreak/>
        <w:t xml:space="preserve">predicted </w:t>
      </w:r>
      <w:r w:rsidR="009C490F">
        <w:t>nearly</w:t>
      </w:r>
      <w:r w:rsidR="009C490F" w:rsidRPr="00F12B97">
        <w:t xml:space="preserve"> </w:t>
      </w:r>
      <w:r w:rsidRPr="00F12B97">
        <w:t>100%,</w:t>
      </w:r>
      <w:r w:rsidR="009C490F" w:rsidRPr="009C490F">
        <w:t xml:space="preserve"> </w:t>
      </w:r>
      <w:r w:rsidR="009C490F">
        <w:t>accuracy,</w:t>
      </w:r>
      <w:r w:rsidRPr="00F12B97">
        <w:t xml:space="preserve"> ex</w:t>
      </w:r>
      <w:r w:rsidR="009C490F">
        <w:t>cept</w:t>
      </w:r>
      <w:r w:rsidRPr="00F12B97">
        <w:t xml:space="preserve"> for classes 14</w:t>
      </w:r>
      <w:r w:rsidR="00D42245">
        <w:t xml:space="preserve"> bpm</w:t>
      </w:r>
      <w:r w:rsidRPr="00F12B97">
        <w:t xml:space="preserve"> and 15 bpm. </w:t>
      </w:r>
      <w:r w:rsidR="009C490F">
        <w:t>Nearly</w:t>
      </w:r>
      <w:r w:rsidR="009C490F" w:rsidRPr="00F12B97">
        <w:t xml:space="preserve"> </w:t>
      </w:r>
      <w:r w:rsidRPr="00F12B97">
        <w:t xml:space="preserve">20% of 14 bmp data samples </w:t>
      </w:r>
      <w:r w:rsidR="009C490F">
        <w:t>were</w:t>
      </w:r>
      <w:r w:rsidRPr="00F12B97">
        <w:t xml:space="preserve"> classified as 15 bpm and vice versa.</w:t>
      </w:r>
      <w:r>
        <w:t xml:space="preserve"> </w:t>
      </w:r>
      <w:r w:rsidR="001840AA" w:rsidRPr="001840AA">
        <w:fldChar w:fldCharType="begin"/>
      </w:r>
      <w:r w:rsidR="001840AA" w:rsidRPr="001840AA">
        <w:instrText xml:space="preserve"> REF _Ref35792494 \h  \* MERGEFORMAT </w:instrText>
      </w:r>
      <w:r w:rsidR="001840AA" w:rsidRPr="001840AA">
        <w:fldChar w:fldCharType="separate"/>
      </w:r>
    </w:p>
    <w:p w14:paraId="1243F7FB" w14:textId="2851FAD1" w:rsidR="0034055D" w:rsidRDefault="00B3288E" w:rsidP="00127239">
      <w:pPr>
        <w:ind w:firstLine="720"/>
        <w:jc w:val="both"/>
      </w:pPr>
      <w:r w:rsidRPr="00743D91">
        <w:t>Table</w:t>
      </w:r>
      <w:r w:rsidRPr="00743D91">
        <w:rPr>
          <w:noProof/>
        </w:rPr>
        <w:t xml:space="preserve"> </w:t>
      </w:r>
      <w:r>
        <w:rPr>
          <w:b/>
          <w:bCs/>
          <w:noProof/>
        </w:rPr>
        <w:t>2</w:t>
      </w:r>
      <w:r w:rsidR="001840AA" w:rsidRPr="001840AA">
        <w:fldChar w:fldCharType="end"/>
      </w:r>
      <w:r w:rsidR="001840AA">
        <w:t xml:space="preserve"> </w:t>
      </w:r>
      <w:r w:rsidR="00F12B97" w:rsidRPr="00F12B97">
        <w:t>shows the classification report with the most common metrics.</w:t>
      </w:r>
      <w:r w:rsidR="007E4080">
        <w:t xml:space="preserve"> </w:t>
      </w:r>
      <w:r w:rsidR="00D42245">
        <w:t>C</w:t>
      </w:r>
      <w:r w:rsidR="007E4080">
        <w:t xml:space="preserve">lass </w:t>
      </w:r>
      <w:r w:rsidR="00D42245">
        <w:t xml:space="preserve">precision </w:t>
      </w:r>
      <w:r w:rsidR="007E4080">
        <w:t>is the number of correctly predicted data samples</w:t>
      </w:r>
      <w:r w:rsidR="00842F9D">
        <w:t xml:space="preserve"> for</w:t>
      </w:r>
      <w:r w:rsidR="00D42245">
        <w:t xml:space="preserve"> any given</w:t>
      </w:r>
      <w:r w:rsidR="00842F9D">
        <w:t xml:space="preserve"> class</w:t>
      </w:r>
      <w:r w:rsidR="007E4080">
        <w:t xml:space="preserve">, divided by the number of </w:t>
      </w:r>
      <w:r w:rsidR="00842F9D">
        <w:t xml:space="preserve">total predictions for the class. On the other hand, </w:t>
      </w:r>
      <w:r w:rsidR="00D42245">
        <w:t xml:space="preserve">class </w:t>
      </w:r>
      <w:r w:rsidR="00842F9D">
        <w:t xml:space="preserve">recall is the number of correctly predicted data samples for </w:t>
      </w:r>
      <w:r w:rsidR="00D42245">
        <w:t xml:space="preserve">the </w:t>
      </w:r>
      <w:r w:rsidR="00842F9D">
        <w:t>class, divided by the actual number of data samples belong</w:t>
      </w:r>
      <w:r w:rsidR="00D42245">
        <w:t>ing</w:t>
      </w:r>
      <w:r w:rsidR="00842F9D">
        <w:t xml:space="preserve"> to the same class. </w:t>
      </w:r>
      <w:r w:rsidR="008E5B82" w:rsidRPr="008E5B82">
        <w:t xml:space="preserve">The F-1 score is a weighted harmonic mean of precision and recall, </w:t>
      </w:r>
      <w:r w:rsidR="00D42245">
        <w:t>with</w:t>
      </w:r>
      <w:r w:rsidR="008E5B82" w:rsidRPr="008E5B82">
        <w:t xml:space="preserve"> best value at 1 and worst at 0. The support is the number of occurrences </w:t>
      </w:r>
      <w:r w:rsidR="00D42245">
        <w:t>for</w:t>
      </w:r>
      <w:r w:rsidR="00D42245" w:rsidRPr="008E5B82">
        <w:t xml:space="preserve"> </w:t>
      </w:r>
      <w:r w:rsidR="008E5B82" w:rsidRPr="008E5B82">
        <w:t>each class</w:t>
      </w:r>
      <w:r w:rsidR="008E5B82">
        <w:t>.</w:t>
      </w:r>
      <w:r w:rsidR="00127239">
        <w:t xml:space="preserve"> Table 2 shows that the precision and recall are 100% for all classes, except for classes 14 bpm and 15 bpm. </w:t>
      </w:r>
    </w:p>
    <w:p w14:paraId="4432CAFA" w14:textId="6BA1B85A" w:rsidR="0034055D" w:rsidRDefault="0034055D" w:rsidP="0034055D">
      <w:pPr>
        <w:jc w:val="both"/>
      </w:pPr>
    </w:p>
    <w:p w14:paraId="362A453D" w14:textId="5ACD779A" w:rsidR="0034055D" w:rsidRDefault="0034055D" w:rsidP="0034055D">
      <w:pPr>
        <w:jc w:val="center"/>
      </w:pPr>
      <w:r>
        <w:rPr>
          <w:noProof/>
        </w:rPr>
        <w:drawing>
          <wp:inline distT="0" distB="0" distL="0" distR="0" wp14:anchorId="4CC35713" wp14:editId="4F4C5A81">
            <wp:extent cx="3554095" cy="26460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54095" cy="2646045"/>
                    </a:xfrm>
                    <a:prstGeom prst="rect">
                      <a:avLst/>
                    </a:prstGeom>
                    <a:noFill/>
                  </pic:spPr>
                </pic:pic>
              </a:graphicData>
            </a:graphic>
          </wp:inline>
        </w:drawing>
      </w:r>
    </w:p>
    <w:p w14:paraId="1772262A" w14:textId="22EB7AB2" w:rsidR="0098570A" w:rsidRDefault="0098570A" w:rsidP="0098570A">
      <w:pPr>
        <w:pStyle w:val="Caption"/>
        <w:jc w:val="center"/>
        <w:rPr>
          <w:b w:val="0"/>
          <w:bCs w:val="0"/>
        </w:rPr>
      </w:pPr>
      <w:bookmarkStart w:id="164" w:name="_Ref35792284"/>
      <w:bookmarkStart w:id="165" w:name="_Toc36244733"/>
      <w:bookmarkStart w:id="166" w:name="_Toc36628947"/>
      <w:bookmarkStart w:id="167" w:name="_Toc37662855"/>
      <w:bookmarkStart w:id="168" w:name="_Toc37689881"/>
      <w:bookmarkStart w:id="169" w:name="_Toc37691911"/>
      <w:r w:rsidRPr="0098570A">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15</w:t>
      </w:r>
      <w:r w:rsidR="00E65165">
        <w:rPr>
          <w:b w:val="0"/>
          <w:bCs w:val="0"/>
        </w:rPr>
        <w:fldChar w:fldCharType="end"/>
      </w:r>
      <w:bookmarkEnd w:id="164"/>
      <w:r w:rsidR="00D42245">
        <w:rPr>
          <w:b w:val="0"/>
          <w:bCs w:val="0"/>
        </w:rPr>
        <w:t>.</w:t>
      </w:r>
      <w:r w:rsidRPr="0098570A">
        <w:rPr>
          <w:b w:val="0"/>
          <w:bCs w:val="0"/>
        </w:rPr>
        <w:t xml:space="preserve"> KNN </w:t>
      </w:r>
      <w:r w:rsidR="00BD34C4">
        <w:rPr>
          <w:b w:val="0"/>
          <w:bCs w:val="0"/>
        </w:rPr>
        <w:t>c</w:t>
      </w:r>
      <w:r w:rsidRPr="0098570A">
        <w:rPr>
          <w:b w:val="0"/>
          <w:bCs w:val="0"/>
        </w:rPr>
        <w:t xml:space="preserve">onfusion </w:t>
      </w:r>
      <w:r w:rsidR="00BD34C4">
        <w:rPr>
          <w:b w:val="0"/>
          <w:bCs w:val="0"/>
        </w:rPr>
        <w:t>m</w:t>
      </w:r>
      <w:r w:rsidRPr="0098570A">
        <w:rPr>
          <w:b w:val="0"/>
          <w:bCs w:val="0"/>
        </w:rPr>
        <w:t>atrix</w:t>
      </w:r>
      <w:bookmarkEnd w:id="165"/>
      <w:bookmarkEnd w:id="166"/>
      <w:r w:rsidR="00D42245">
        <w:rPr>
          <w:b w:val="0"/>
          <w:bCs w:val="0"/>
        </w:rPr>
        <w:t>.</w:t>
      </w:r>
      <w:bookmarkEnd w:id="167"/>
      <w:bookmarkEnd w:id="168"/>
      <w:bookmarkEnd w:id="169"/>
    </w:p>
    <w:p w14:paraId="5B67C1A2" w14:textId="5C3D6B0E" w:rsidR="00743D91" w:rsidRDefault="00743D91" w:rsidP="00743D91"/>
    <w:p w14:paraId="3B40EA34" w14:textId="446598DE" w:rsidR="006254FF" w:rsidRDefault="006254FF" w:rsidP="00743D91"/>
    <w:p w14:paraId="08A65D89" w14:textId="500B072D" w:rsidR="006254FF" w:rsidRDefault="006254FF" w:rsidP="00743D91"/>
    <w:p w14:paraId="521F2A4E" w14:textId="77777777" w:rsidR="006254FF" w:rsidRDefault="006254FF" w:rsidP="00743D91"/>
    <w:p w14:paraId="31F65F4E" w14:textId="77777777" w:rsidR="00D42245" w:rsidRDefault="00D42245" w:rsidP="00127239">
      <w:pPr>
        <w:pStyle w:val="Caption"/>
        <w:rPr>
          <w:b w:val="0"/>
          <w:bCs w:val="0"/>
        </w:rPr>
      </w:pPr>
      <w:bookmarkStart w:id="170" w:name="_Ref35792494"/>
      <w:bookmarkStart w:id="171" w:name="_Toc36244704"/>
      <w:bookmarkStart w:id="172" w:name="_Toc36628915"/>
    </w:p>
    <w:p w14:paraId="71250866" w14:textId="22E36ABD" w:rsidR="00127239" w:rsidRPr="00127239" w:rsidRDefault="00743D91" w:rsidP="00127239">
      <w:pPr>
        <w:pStyle w:val="Caption"/>
        <w:rPr>
          <w:b w:val="0"/>
          <w:bCs w:val="0"/>
        </w:rPr>
      </w:pPr>
      <w:bookmarkStart w:id="173" w:name="_Toc37662818"/>
      <w:bookmarkStart w:id="174" w:name="_Toc37689819"/>
      <w:bookmarkStart w:id="175" w:name="_Toc37691872"/>
      <w:r w:rsidRPr="00743D91">
        <w:rPr>
          <w:b w:val="0"/>
          <w:bCs w:val="0"/>
        </w:rPr>
        <w:t xml:space="preserve">Table </w:t>
      </w:r>
      <w:r w:rsidR="001751A7">
        <w:rPr>
          <w:b w:val="0"/>
          <w:bCs w:val="0"/>
        </w:rPr>
        <w:fldChar w:fldCharType="begin"/>
      </w:r>
      <w:r w:rsidR="001751A7">
        <w:rPr>
          <w:b w:val="0"/>
          <w:bCs w:val="0"/>
        </w:rPr>
        <w:instrText xml:space="preserve"> SEQ Table \* ARABIC </w:instrText>
      </w:r>
      <w:r w:rsidR="001751A7">
        <w:rPr>
          <w:b w:val="0"/>
          <w:bCs w:val="0"/>
        </w:rPr>
        <w:fldChar w:fldCharType="separate"/>
      </w:r>
      <w:r w:rsidR="00B3288E">
        <w:rPr>
          <w:b w:val="0"/>
          <w:bCs w:val="0"/>
          <w:noProof/>
        </w:rPr>
        <w:t>2</w:t>
      </w:r>
      <w:r w:rsidR="001751A7">
        <w:rPr>
          <w:b w:val="0"/>
          <w:bCs w:val="0"/>
        </w:rPr>
        <w:fldChar w:fldCharType="end"/>
      </w:r>
      <w:bookmarkEnd w:id="170"/>
      <w:r w:rsidR="00D42245">
        <w:rPr>
          <w:b w:val="0"/>
          <w:bCs w:val="0"/>
        </w:rPr>
        <w:t>.</w:t>
      </w:r>
      <w:r w:rsidR="00127239">
        <w:rPr>
          <w:b w:val="0"/>
          <w:bCs w:val="0"/>
        </w:rPr>
        <w:t xml:space="preserve"> KNN Classification Report</w:t>
      </w:r>
      <w:bookmarkEnd w:id="171"/>
      <w:bookmarkEnd w:id="172"/>
      <w:bookmarkEnd w:id="173"/>
      <w:bookmarkEnd w:id="174"/>
      <w:bookmarkEnd w:id="175"/>
    </w:p>
    <w:p w14:paraId="3BCD9700" w14:textId="3D0068EE" w:rsidR="00743D91" w:rsidRPr="00743D91" w:rsidRDefault="00743D91" w:rsidP="00743D91">
      <w:r>
        <w:rPr>
          <w:noProof/>
        </w:rPr>
        <w:drawing>
          <wp:inline distT="0" distB="0" distL="0" distR="0" wp14:anchorId="1AEB5B8A" wp14:editId="571E35BD">
            <wp:extent cx="3560445" cy="2127885"/>
            <wp:effectExtent l="0" t="0" r="1905"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60445" cy="2127885"/>
                    </a:xfrm>
                    <a:prstGeom prst="rect">
                      <a:avLst/>
                    </a:prstGeom>
                    <a:noFill/>
                  </pic:spPr>
                </pic:pic>
              </a:graphicData>
            </a:graphic>
          </wp:inline>
        </w:drawing>
      </w:r>
    </w:p>
    <w:p w14:paraId="0BE11ADF" w14:textId="77777777" w:rsidR="0098570A" w:rsidRPr="0098570A" w:rsidRDefault="0098570A" w:rsidP="0098570A"/>
    <w:p w14:paraId="120F2CA3" w14:textId="2FECB22F" w:rsidR="006C1AD9" w:rsidRDefault="00AD7A1E" w:rsidP="006C1AD9">
      <w:pPr>
        <w:pStyle w:val="Heading3"/>
      </w:pPr>
      <w:bookmarkStart w:id="176" w:name="_Toc37689006"/>
      <w:r>
        <w:t>Support Vector Machine (</w:t>
      </w:r>
      <w:r w:rsidR="006C1AD9">
        <w:t>SVM</w:t>
      </w:r>
      <w:r>
        <w:t>)</w:t>
      </w:r>
      <w:bookmarkEnd w:id="176"/>
      <w:r w:rsidR="006C1AD9">
        <w:t xml:space="preserve"> </w:t>
      </w:r>
    </w:p>
    <w:p w14:paraId="6B30283A" w14:textId="0C4D82FC" w:rsidR="006C1AD9" w:rsidRDefault="00AD7A1E" w:rsidP="006B30A1">
      <w:pPr>
        <w:ind w:firstLine="720"/>
        <w:jc w:val="both"/>
      </w:pPr>
      <w:r>
        <w:t>Support Vector Machine (</w:t>
      </w:r>
      <w:r w:rsidR="006C1AD9">
        <w:t>SVM</w:t>
      </w:r>
      <w:r>
        <w:t>)</w:t>
      </w:r>
      <w:r w:rsidR="0043604E">
        <w:t xml:space="preserve"> classifier</w:t>
      </w:r>
      <w:r w:rsidR="006C1AD9">
        <w:t xml:space="preserve"> </w:t>
      </w:r>
      <w:r w:rsidR="00D42245">
        <w:t xml:space="preserve">attempts </w:t>
      </w:r>
      <w:r w:rsidR="006C1AD9">
        <w:t xml:space="preserve">to </w:t>
      </w:r>
      <w:proofErr w:type="gramStart"/>
      <w:r w:rsidR="006C1AD9">
        <w:t>make a decision</w:t>
      </w:r>
      <w:proofErr w:type="gramEnd"/>
      <w:r w:rsidR="006C1AD9">
        <w:t xml:space="preserve"> boundary so that the separation between classes is as wide as possible. </w:t>
      </w:r>
      <w:r w:rsidR="0043604E" w:rsidRPr="0043604E">
        <w:t>SVM algorithm find</w:t>
      </w:r>
      <w:r w:rsidR="009D6DE0">
        <w:t>s</w:t>
      </w:r>
      <w:r w:rsidR="0043604E" w:rsidRPr="0043604E">
        <w:t xml:space="preserve"> the points</w:t>
      </w:r>
      <w:r w:rsidR="00D42245">
        <w:t xml:space="preserve"> (i.e.,</w:t>
      </w:r>
      <w:r w:rsidR="009D6DE0">
        <w:t xml:space="preserve"> support vectors</w:t>
      </w:r>
      <w:r w:rsidR="00D42245">
        <w:t xml:space="preserve">) that </w:t>
      </w:r>
      <w:r w:rsidR="009D6DE0">
        <w:t>are</w:t>
      </w:r>
      <w:r w:rsidR="0043604E" w:rsidRPr="0043604E">
        <w:t xml:space="preserve"> closest to the line </w:t>
      </w:r>
      <w:r w:rsidR="0075640E">
        <w:t>between</w:t>
      </w:r>
      <w:r w:rsidR="0043604E" w:rsidRPr="0043604E">
        <w:t xml:space="preserve"> the classes. </w:t>
      </w:r>
      <w:r w:rsidR="00D42245">
        <w:t>The d</w:t>
      </w:r>
      <w:r w:rsidR="0043604E" w:rsidRPr="0043604E">
        <w:t>istance between line and support vectors is called the margin</w:t>
      </w:r>
      <w:r w:rsidR="0075640E">
        <w:t>, and the goal of the algorithm is</w:t>
      </w:r>
      <w:r w:rsidR="0043604E" w:rsidRPr="0043604E">
        <w:t xml:space="preserve"> maximiz</w:t>
      </w:r>
      <w:r w:rsidR="00D42245">
        <w:t xml:space="preserve">ing </w:t>
      </w:r>
      <w:r w:rsidR="0043604E" w:rsidRPr="0043604E">
        <w:t>margin. The</w:t>
      </w:r>
      <w:r w:rsidR="0075640E">
        <w:t xml:space="preserve"> optimal</w:t>
      </w:r>
      <w:r w:rsidR="0043604E" w:rsidRPr="0043604E">
        <w:t xml:space="preserve"> hyperplane </w:t>
      </w:r>
      <w:r w:rsidR="0075640E">
        <w:t>is the one with the largest</w:t>
      </w:r>
      <w:r w:rsidR="0043604E" w:rsidRPr="0043604E">
        <w:t xml:space="preserve"> margin</w:t>
      </w:r>
      <w:r w:rsidR="000B4B71">
        <w:t xml:space="preserve"> (See</w:t>
      </w:r>
      <w:r w:rsidR="008D5FA2">
        <w:t xml:space="preserve"> </w:t>
      </w:r>
      <w:r w:rsidR="008D5FA2" w:rsidRPr="00AD7A1E">
        <w:fldChar w:fldCharType="begin"/>
      </w:r>
      <w:r w:rsidR="008D5FA2" w:rsidRPr="00AD7A1E">
        <w:instrText xml:space="preserve"> REF _Ref35190222 \h </w:instrText>
      </w:r>
      <w:r w:rsidRPr="00AD7A1E">
        <w:instrText xml:space="preserve"> \* MERGEFORMAT </w:instrText>
      </w:r>
      <w:r w:rsidR="008D5FA2" w:rsidRPr="00AD7A1E">
        <w:fldChar w:fldCharType="separate"/>
      </w:r>
      <w:r w:rsidR="00B3288E" w:rsidRPr="000B4B71">
        <w:t xml:space="preserve">Figure </w:t>
      </w:r>
      <w:r w:rsidR="00B3288E" w:rsidRPr="00B3288E">
        <w:rPr>
          <w:noProof/>
        </w:rPr>
        <w:t>3</w:t>
      </w:r>
      <w:r w:rsidR="00B3288E">
        <w:rPr>
          <w:noProof/>
        </w:rPr>
        <w:noBreakHyphen/>
      </w:r>
      <w:r w:rsidR="00B3288E" w:rsidRPr="00B3288E">
        <w:rPr>
          <w:noProof/>
        </w:rPr>
        <w:t>16</w:t>
      </w:r>
      <w:r w:rsidR="008D5FA2" w:rsidRPr="00AD7A1E">
        <w:fldChar w:fldCharType="end"/>
      </w:r>
      <w:r w:rsidR="000B4B71">
        <w:t>)</w:t>
      </w:r>
      <w:r w:rsidR="00080018">
        <w:t xml:space="preserve"> </w:t>
      </w:r>
      <w:r w:rsidR="00080018">
        <w:fldChar w:fldCharType="begin" w:fldLock="1"/>
      </w:r>
      <w:r w:rsidR="004D6B9F">
        <w:instrText>ADDIN CSL_CITATION {"citationItems":[{"id":"ITEM-1","itemData":{"author":[{"dropping-particle":"","family":"Pier Paolo Ippolito","given":"","non-dropping-particle":"","parse-names":false,"suffix":""}],"id":"ITEM-1","issued":{"date-parts":[["2019"]]},"title":"SVM: Feature Selection and Kernels","type":"article-journal"},"uris":["http://www.mendeley.com/documents/?uuid=23c359e1-96ed-4c55-af93-aacf8a90ff14"]}],"mendeley":{"formattedCitation":"[29]","plainTextFormattedCitation":"[29]","previouslyFormattedCitation":"[29]"},"properties":{"noteIndex":0},"schema":"https://github.com/citation-style-language/schema/raw/master/csl-citation.json"}</w:instrText>
      </w:r>
      <w:r w:rsidR="00080018">
        <w:fldChar w:fldCharType="separate"/>
      </w:r>
      <w:r w:rsidR="00080018" w:rsidRPr="00080018">
        <w:rPr>
          <w:noProof/>
        </w:rPr>
        <w:t>[29]</w:t>
      </w:r>
      <w:r w:rsidR="00080018">
        <w:fldChar w:fldCharType="end"/>
      </w:r>
      <w:r w:rsidR="0043604E" w:rsidRPr="0043604E">
        <w:t>.</w:t>
      </w:r>
    </w:p>
    <w:p w14:paraId="3184300F" w14:textId="77777777" w:rsidR="000B4B71" w:rsidRDefault="000B4B71" w:rsidP="000B4B71">
      <w:pPr>
        <w:jc w:val="center"/>
      </w:pPr>
      <w:r w:rsidRPr="000B4B71">
        <w:rPr>
          <w:noProof/>
        </w:rPr>
        <w:drawing>
          <wp:inline distT="0" distB="0" distL="0" distR="0" wp14:anchorId="7961C992" wp14:editId="377EEA97">
            <wp:extent cx="4825706" cy="24783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843961" cy="2487705"/>
                    </a:xfrm>
                    <a:prstGeom prst="rect">
                      <a:avLst/>
                    </a:prstGeom>
                  </pic:spPr>
                </pic:pic>
              </a:graphicData>
            </a:graphic>
          </wp:inline>
        </w:drawing>
      </w:r>
    </w:p>
    <w:p w14:paraId="37347402" w14:textId="657A1B1D" w:rsidR="000B4B71" w:rsidRPr="000B4B71" w:rsidRDefault="000B4B71" w:rsidP="000B4B71">
      <w:pPr>
        <w:pStyle w:val="Caption"/>
        <w:jc w:val="center"/>
        <w:rPr>
          <w:b w:val="0"/>
          <w:bCs w:val="0"/>
        </w:rPr>
      </w:pPr>
      <w:bookmarkStart w:id="177" w:name="_Ref35190222"/>
      <w:bookmarkStart w:id="178" w:name="_Toc36244734"/>
      <w:bookmarkStart w:id="179" w:name="_Toc36628948"/>
      <w:bookmarkStart w:id="180" w:name="_Toc37662856"/>
      <w:bookmarkStart w:id="181" w:name="_Toc37689882"/>
      <w:bookmarkStart w:id="182" w:name="_Toc37691912"/>
      <w:r w:rsidRPr="000B4B71">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16</w:t>
      </w:r>
      <w:r w:rsidR="00E65165">
        <w:rPr>
          <w:b w:val="0"/>
          <w:bCs w:val="0"/>
        </w:rPr>
        <w:fldChar w:fldCharType="end"/>
      </w:r>
      <w:bookmarkEnd w:id="177"/>
      <w:r w:rsidR="00D42245">
        <w:rPr>
          <w:b w:val="0"/>
          <w:bCs w:val="0"/>
        </w:rPr>
        <w:t>.</w:t>
      </w:r>
      <w:r w:rsidRPr="000B4B71">
        <w:rPr>
          <w:b w:val="0"/>
          <w:bCs w:val="0"/>
        </w:rPr>
        <w:t xml:space="preserve"> Visualization of SVM</w:t>
      </w:r>
      <w:bookmarkEnd w:id="178"/>
      <w:bookmarkEnd w:id="179"/>
      <w:r w:rsidR="00D42245">
        <w:rPr>
          <w:b w:val="0"/>
          <w:bCs w:val="0"/>
        </w:rPr>
        <w:t>.</w:t>
      </w:r>
      <w:bookmarkEnd w:id="180"/>
      <w:bookmarkEnd w:id="181"/>
      <w:bookmarkEnd w:id="182"/>
    </w:p>
    <w:p w14:paraId="750E6296" w14:textId="77777777" w:rsidR="00D74517" w:rsidRDefault="00D74517" w:rsidP="00D74517">
      <w:pPr>
        <w:jc w:val="both"/>
      </w:pPr>
    </w:p>
    <w:p w14:paraId="72535248" w14:textId="17A197E1" w:rsidR="000B4B71" w:rsidRDefault="00D74517" w:rsidP="00D74517">
      <w:pPr>
        <w:ind w:firstLine="720"/>
        <w:jc w:val="both"/>
      </w:pPr>
      <w:r w:rsidRPr="00D74517">
        <w:lastRenderedPageBreak/>
        <w:t>To build an SVM classifier in Python, sklearn.svm.SV</w:t>
      </w:r>
      <w:r>
        <w:t xml:space="preserve"> </w:t>
      </w:r>
      <w:r w:rsidRPr="00D74517">
        <w:t>class</w:t>
      </w:r>
      <w:r>
        <w:t xml:space="preserve"> from </w:t>
      </w:r>
      <w:proofErr w:type="spellStart"/>
      <w:r>
        <w:t>scikit</w:t>
      </w:r>
      <w:proofErr w:type="spellEnd"/>
      <w:r>
        <w:t>-learn library</w:t>
      </w:r>
      <w:r w:rsidRPr="00D74517">
        <w:t xml:space="preserve"> was used</w:t>
      </w:r>
      <w:r w:rsidR="00D42245">
        <w:t>,</w:t>
      </w:r>
      <w:r w:rsidRPr="00D74517">
        <w:t xml:space="preserve"> and the default parameters were passed</w:t>
      </w:r>
      <w:r>
        <w:t xml:space="preserve"> to the class</w:t>
      </w:r>
      <w:r w:rsidRPr="00D74517">
        <w:t xml:space="preserve">. The model was trained </w:t>
      </w:r>
      <w:r w:rsidR="00D42245">
        <w:t>using</w:t>
      </w:r>
      <w:r w:rsidR="00D42245" w:rsidRPr="00D74517">
        <w:t xml:space="preserve"> </w:t>
      </w:r>
      <w:r w:rsidRPr="00D74517">
        <w:t>training data</w:t>
      </w:r>
      <w:r w:rsidR="00D42245">
        <w:t>,</w:t>
      </w:r>
      <w:r w:rsidRPr="00D74517">
        <w:t xml:space="preserve"> and </w:t>
      </w:r>
      <w:r w:rsidR="00D42245">
        <w:t xml:space="preserve">then </w:t>
      </w:r>
      <w:r w:rsidRPr="00D74517">
        <w:t xml:space="preserve">evaluated </w:t>
      </w:r>
      <w:r w:rsidR="00D42245">
        <w:t>using</w:t>
      </w:r>
      <w:r w:rsidR="00D42245" w:rsidRPr="00D74517">
        <w:t xml:space="preserve"> </w:t>
      </w:r>
      <w:r w:rsidRPr="00D74517">
        <w:t xml:space="preserve">test data. The model predicted 96.55% of the test data samples </w:t>
      </w:r>
      <w:r>
        <w:t>correctly</w:t>
      </w:r>
      <w:r w:rsidRPr="00D74517">
        <w:t xml:space="preserve">. </w:t>
      </w:r>
      <w:r w:rsidRPr="00D74517">
        <w:fldChar w:fldCharType="begin"/>
      </w:r>
      <w:r w:rsidRPr="00D74517">
        <w:instrText xml:space="preserve"> REF _Ref35812131 \h  \* MERGEFORMAT </w:instrText>
      </w:r>
      <w:r w:rsidRPr="00D74517">
        <w:fldChar w:fldCharType="separate"/>
      </w:r>
      <w:r w:rsidR="00B3288E" w:rsidRPr="00D74517">
        <w:t xml:space="preserve">Figure </w:t>
      </w:r>
      <w:r w:rsidR="00B3288E" w:rsidRPr="00B3288E">
        <w:rPr>
          <w:noProof/>
        </w:rPr>
        <w:t>3</w:t>
      </w:r>
      <w:r w:rsidR="00B3288E">
        <w:rPr>
          <w:noProof/>
        </w:rPr>
        <w:noBreakHyphen/>
      </w:r>
      <w:r w:rsidR="00B3288E" w:rsidRPr="00B3288E">
        <w:rPr>
          <w:noProof/>
        </w:rPr>
        <w:t>17</w:t>
      </w:r>
      <w:r w:rsidRPr="00D74517">
        <w:fldChar w:fldCharType="end"/>
      </w:r>
      <w:r>
        <w:t xml:space="preserve"> </w:t>
      </w:r>
      <w:r w:rsidRPr="00D74517">
        <w:t>shows the confusion matrix,</w:t>
      </w:r>
      <w:r>
        <w:t xml:space="preserve"> and </w:t>
      </w:r>
      <w:r w:rsidR="00324F47" w:rsidRPr="00324F47">
        <w:fldChar w:fldCharType="begin"/>
      </w:r>
      <w:r w:rsidR="00324F47" w:rsidRPr="00324F47">
        <w:instrText xml:space="preserve"> REF _Ref35812328 \h  \* MERGEFORMAT </w:instrText>
      </w:r>
      <w:r w:rsidR="00324F47" w:rsidRPr="00324F47">
        <w:fldChar w:fldCharType="separate"/>
      </w:r>
      <w:r w:rsidR="00B3288E" w:rsidRPr="00D74517">
        <w:t xml:space="preserve">Table </w:t>
      </w:r>
      <w:r w:rsidR="00B3288E" w:rsidRPr="00B3288E">
        <w:rPr>
          <w:noProof/>
        </w:rPr>
        <w:t>3</w:t>
      </w:r>
      <w:r w:rsidR="00324F47" w:rsidRPr="00324F47">
        <w:fldChar w:fldCharType="end"/>
      </w:r>
      <w:r w:rsidR="00324F47">
        <w:t xml:space="preserve"> shows the classification report.</w:t>
      </w:r>
      <w:r w:rsidRPr="00D74517">
        <w:t xml:space="preserve"> </w:t>
      </w:r>
      <w:r w:rsidR="00324F47">
        <w:t xml:space="preserve">SVM classified </w:t>
      </w:r>
      <w:r w:rsidR="00D42245">
        <w:t>approximately</w:t>
      </w:r>
      <w:r w:rsidR="00D42245" w:rsidRPr="00D74517">
        <w:t xml:space="preserve"> </w:t>
      </w:r>
      <w:r w:rsidRPr="00D74517">
        <w:t xml:space="preserve">15% of the data samples belonging to 14 bpm class as 15 bpm, and </w:t>
      </w:r>
      <w:r w:rsidR="00D42245">
        <w:t>vice versa</w:t>
      </w:r>
      <w:r w:rsidRPr="00D74517">
        <w:t xml:space="preserve">. </w:t>
      </w:r>
      <w:r w:rsidR="00324F47">
        <w:t xml:space="preserve">In fact, SVM’s performance </w:t>
      </w:r>
      <w:r w:rsidR="00D42245">
        <w:t xml:space="preserve">was </w:t>
      </w:r>
      <w:proofErr w:type="gramStart"/>
      <w:r w:rsidR="00324F47">
        <w:t>similar to</w:t>
      </w:r>
      <w:proofErr w:type="gramEnd"/>
      <w:r w:rsidR="00324F47">
        <w:t xml:space="preserve"> KNN performance. </w:t>
      </w:r>
    </w:p>
    <w:p w14:paraId="07DE6FD6" w14:textId="0104E4EA" w:rsidR="00081BAA" w:rsidRPr="00081BAA" w:rsidRDefault="00081BAA" w:rsidP="00081BAA">
      <w:pPr>
        <w:pStyle w:val="Caption"/>
        <w:rPr>
          <w:b w:val="0"/>
          <w:bCs w:val="0"/>
        </w:rPr>
      </w:pPr>
      <w:bookmarkStart w:id="183" w:name="_Ref35812328"/>
      <w:bookmarkStart w:id="184" w:name="_Toc36244705"/>
      <w:bookmarkStart w:id="185" w:name="_Toc36628916"/>
      <w:bookmarkStart w:id="186" w:name="_Toc37662819"/>
      <w:bookmarkStart w:id="187" w:name="_Toc37689820"/>
      <w:bookmarkStart w:id="188" w:name="_Toc37691873"/>
      <w:r w:rsidRPr="00D74517">
        <w:rPr>
          <w:b w:val="0"/>
          <w:bCs w:val="0"/>
        </w:rPr>
        <w:t xml:space="preserve">Table </w:t>
      </w:r>
      <w:r w:rsidRPr="00D74517">
        <w:rPr>
          <w:b w:val="0"/>
          <w:bCs w:val="0"/>
        </w:rPr>
        <w:fldChar w:fldCharType="begin"/>
      </w:r>
      <w:r w:rsidRPr="00D74517">
        <w:rPr>
          <w:b w:val="0"/>
          <w:bCs w:val="0"/>
        </w:rPr>
        <w:instrText xml:space="preserve"> SEQ Table \* ARABIC </w:instrText>
      </w:r>
      <w:r w:rsidRPr="00D74517">
        <w:rPr>
          <w:b w:val="0"/>
          <w:bCs w:val="0"/>
        </w:rPr>
        <w:fldChar w:fldCharType="separate"/>
      </w:r>
      <w:r w:rsidR="00B3288E">
        <w:rPr>
          <w:b w:val="0"/>
          <w:bCs w:val="0"/>
          <w:noProof/>
        </w:rPr>
        <w:t>3</w:t>
      </w:r>
      <w:r w:rsidRPr="00D74517">
        <w:rPr>
          <w:b w:val="0"/>
          <w:bCs w:val="0"/>
        </w:rPr>
        <w:fldChar w:fldCharType="end"/>
      </w:r>
      <w:bookmarkEnd w:id="183"/>
      <w:r w:rsidR="000A0DBF">
        <w:rPr>
          <w:b w:val="0"/>
          <w:bCs w:val="0"/>
        </w:rPr>
        <w:t>.</w:t>
      </w:r>
      <w:r w:rsidRPr="00D74517">
        <w:rPr>
          <w:b w:val="0"/>
          <w:bCs w:val="0"/>
        </w:rPr>
        <w:t xml:space="preserve"> SVM Classification Report</w:t>
      </w:r>
      <w:bookmarkEnd w:id="184"/>
      <w:bookmarkEnd w:id="185"/>
      <w:bookmarkEnd w:id="186"/>
      <w:bookmarkEnd w:id="187"/>
      <w:bookmarkEnd w:id="188"/>
    </w:p>
    <w:p w14:paraId="24AE3083" w14:textId="4A01FE19" w:rsidR="00081BAA" w:rsidRDefault="00081BAA" w:rsidP="00081BAA">
      <w:pPr>
        <w:jc w:val="both"/>
      </w:pPr>
      <w:r>
        <w:rPr>
          <w:noProof/>
        </w:rPr>
        <w:drawing>
          <wp:inline distT="0" distB="0" distL="0" distR="0" wp14:anchorId="497DE85D" wp14:editId="0BBBBF16">
            <wp:extent cx="2579456" cy="15621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a:extLst>
                        <a:ext uri="{28A0092B-C50C-407E-A947-70E740481C1C}">
                          <a14:useLocalDpi xmlns:a14="http://schemas.microsoft.com/office/drawing/2010/main" val="0"/>
                        </a:ext>
                      </a:extLst>
                    </a:blip>
                    <a:srcRect l="17451"/>
                    <a:stretch/>
                  </pic:blipFill>
                  <pic:spPr bwMode="auto">
                    <a:xfrm>
                      <a:off x="0" y="0"/>
                      <a:ext cx="2629648" cy="1592496"/>
                    </a:xfrm>
                    <a:prstGeom prst="rect">
                      <a:avLst/>
                    </a:prstGeom>
                    <a:noFill/>
                    <a:ln>
                      <a:noFill/>
                    </a:ln>
                    <a:extLst>
                      <a:ext uri="{53640926-AAD7-44D8-BBD7-CCE9431645EC}">
                        <a14:shadowObscured xmlns:a14="http://schemas.microsoft.com/office/drawing/2010/main"/>
                      </a:ext>
                    </a:extLst>
                  </pic:spPr>
                </pic:pic>
              </a:graphicData>
            </a:graphic>
          </wp:inline>
        </w:drawing>
      </w:r>
    </w:p>
    <w:p w14:paraId="000035C5" w14:textId="0A9E5043" w:rsidR="00D74517" w:rsidRDefault="00D74517" w:rsidP="00D74517">
      <w:pPr>
        <w:jc w:val="center"/>
      </w:pPr>
      <w:r>
        <w:rPr>
          <w:noProof/>
        </w:rPr>
        <w:drawing>
          <wp:inline distT="0" distB="0" distL="0" distR="0" wp14:anchorId="77F96C65" wp14:editId="5869FA1E">
            <wp:extent cx="3371032" cy="2514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11029" cy="2544436"/>
                    </a:xfrm>
                    <a:prstGeom prst="rect">
                      <a:avLst/>
                    </a:prstGeom>
                    <a:noFill/>
                  </pic:spPr>
                </pic:pic>
              </a:graphicData>
            </a:graphic>
          </wp:inline>
        </w:drawing>
      </w:r>
    </w:p>
    <w:p w14:paraId="659B1166" w14:textId="4CA2DFF0" w:rsidR="00D74517" w:rsidRDefault="00D74517" w:rsidP="00324F47">
      <w:pPr>
        <w:pStyle w:val="Caption"/>
        <w:jc w:val="center"/>
        <w:rPr>
          <w:b w:val="0"/>
          <w:bCs w:val="0"/>
        </w:rPr>
      </w:pPr>
      <w:bookmarkStart w:id="189" w:name="_Ref35812131"/>
      <w:bookmarkStart w:id="190" w:name="_Toc36244735"/>
      <w:bookmarkStart w:id="191" w:name="_Toc36628949"/>
      <w:bookmarkStart w:id="192" w:name="_Toc37662857"/>
      <w:bookmarkStart w:id="193" w:name="_Toc37689883"/>
      <w:bookmarkStart w:id="194" w:name="_Toc37691913"/>
      <w:r w:rsidRPr="00D74517">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17</w:t>
      </w:r>
      <w:r w:rsidR="00E65165">
        <w:rPr>
          <w:b w:val="0"/>
          <w:bCs w:val="0"/>
        </w:rPr>
        <w:fldChar w:fldCharType="end"/>
      </w:r>
      <w:bookmarkEnd w:id="189"/>
      <w:r w:rsidR="00D42245">
        <w:rPr>
          <w:b w:val="0"/>
          <w:bCs w:val="0"/>
        </w:rPr>
        <w:t>.</w:t>
      </w:r>
      <w:r w:rsidRPr="00D74517">
        <w:rPr>
          <w:b w:val="0"/>
          <w:bCs w:val="0"/>
        </w:rPr>
        <w:t xml:space="preserve"> SVM </w:t>
      </w:r>
      <w:r w:rsidR="00D42245">
        <w:rPr>
          <w:b w:val="0"/>
          <w:bCs w:val="0"/>
        </w:rPr>
        <w:t>c</w:t>
      </w:r>
      <w:r w:rsidRPr="00D74517">
        <w:rPr>
          <w:b w:val="0"/>
          <w:bCs w:val="0"/>
        </w:rPr>
        <w:t xml:space="preserve">onfusion </w:t>
      </w:r>
      <w:r w:rsidR="00D42245">
        <w:rPr>
          <w:b w:val="0"/>
          <w:bCs w:val="0"/>
        </w:rPr>
        <w:t>m</w:t>
      </w:r>
      <w:r w:rsidRPr="00D74517">
        <w:rPr>
          <w:b w:val="0"/>
          <w:bCs w:val="0"/>
        </w:rPr>
        <w:t>atrix</w:t>
      </w:r>
      <w:bookmarkEnd w:id="190"/>
      <w:bookmarkEnd w:id="191"/>
      <w:r w:rsidR="00D42245">
        <w:rPr>
          <w:b w:val="0"/>
          <w:bCs w:val="0"/>
        </w:rPr>
        <w:t>.</w:t>
      </w:r>
      <w:bookmarkEnd w:id="192"/>
      <w:bookmarkEnd w:id="193"/>
      <w:bookmarkEnd w:id="194"/>
    </w:p>
    <w:p w14:paraId="169509C4" w14:textId="77777777" w:rsidR="00D74517" w:rsidRDefault="00D74517" w:rsidP="00487678"/>
    <w:p w14:paraId="01888108" w14:textId="3298FA6A" w:rsidR="004E647E" w:rsidRDefault="004E647E" w:rsidP="004E647E">
      <w:pPr>
        <w:pStyle w:val="Heading3"/>
      </w:pPr>
      <w:bookmarkStart w:id="195" w:name="_Toc37689007"/>
      <w:r>
        <w:lastRenderedPageBreak/>
        <w:t>Decision Tree</w:t>
      </w:r>
      <w:bookmarkEnd w:id="195"/>
    </w:p>
    <w:p w14:paraId="67F2EB95" w14:textId="77777777" w:rsidR="007E302F" w:rsidRDefault="007E302F" w:rsidP="007E302F">
      <w:pPr>
        <w:jc w:val="center"/>
      </w:pPr>
      <w:r>
        <w:rPr>
          <w:noProof/>
        </w:rPr>
        <w:drawing>
          <wp:inline distT="0" distB="0" distL="0" distR="0" wp14:anchorId="7B6AA60B" wp14:editId="4570FEB0">
            <wp:extent cx="3615316" cy="2242216"/>
            <wp:effectExtent l="0" t="0" r="4445" b="5715"/>
            <wp:docPr id="13" name="Picture 13" descr="Image result for decis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ecision t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24725" cy="2248051"/>
                    </a:xfrm>
                    <a:prstGeom prst="rect">
                      <a:avLst/>
                    </a:prstGeom>
                    <a:noFill/>
                    <a:ln>
                      <a:noFill/>
                    </a:ln>
                  </pic:spPr>
                </pic:pic>
              </a:graphicData>
            </a:graphic>
          </wp:inline>
        </w:drawing>
      </w:r>
    </w:p>
    <w:p w14:paraId="6D44973B" w14:textId="54BD990D" w:rsidR="007E302F" w:rsidRDefault="007E302F" w:rsidP="007E302F">
      <w:pPr>
        <w:pStyle w:val="Caption"/>
        <w:jc w:val="center"/>
        <w:rPr>
          <w:b w:val="0"/>
          <w:bCs w:val="0"/>
        </w:rPr>
      </w:pPr>
      <w:bookmarkStart w:id="196" w:name="_Ref35187325"/>
      <w:bookmarkStart w:id="197" w:name="_Ref35813177"/>
      <w:bookmarkStart w:id="198" w:name="_Toc36244736"/>
      <w:bookmarkStart w:id="199" w:name="_Toc36628950"/>
      <w:bookmarkStart w:id="200" w:name="_Toc37662858"/>
      <w:bookmarkStart w:id="201" w:name="_Toc37689884"/>
      <w:bookmarkStart w:id="202" w:name="_Toc37691914"/>
      <w:r w:rsidRPr="003E7893">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18</w:t>
      </w:r>
      <w:r w:rsidR="00E65165">
        <w:rPr>
          <w:b w:val="0"/>
          <w:bCs w:val="0"/>
        </w:rPr>
        <w:fldChar w:fldCharType="end"/>
      </w:r>
      <w:bookmarkEnd w:id="196"/>
      <w:r w:rsidR="00D42245">
        <w:rPr>
          <w:b w:val="0"/>
          <w:bCs w:val="0"/>
        </w:rPr>
        <w:t>.</w:t>
      </w:r>
      <w:r w:rsidRPr="003E7893">
        <w:rPr>
          <w:b w:val="0"/>
          <w:bCs w:val="0"/>
        </w:rPr>
        <w:t xml:space="preserve"> </w:t>
      </w:r>
      <w:r w:rsidR="00D42245">
        <w:rPr>
          <w:b w:val="0"/>
          <w:bCs w:val="0"/>
        </w:rPr>
        <w:t>Decision tree e</w:t>
      </w:r>
      <w:r w:rsidRPr="003E7893">
        <w:rPr>
          <w:b w:val="0"/>
          <w:bCs w:val="0"/>
        </w:rPr>
        <w:t>xample</w:t>
      </w:r>
      <w:r w:rsidR="00D42245">
        <w:rPr>
          <w:b w:val="0"/>
          <w:bCs w:val="0"/>
        </w:rPr>
        <w:t>.</w:t>
      </w:r>
      <w:bookmarkEnd w:id="197"/>
      <w:bookmarkEnd w:id="198"/>
      <w:bookmarkEnd w:id="199"/>
      <w:bookmarkEnd w:id="200"/>
      <w:bookmarkEnd w:id="201"/>
      <w:bookmarkEnd w:id="202"/>
    </w:p>
    <w:p w14:paraId="31CB867B" w14:textId="77777777" w:rsidR="007E302F" w:rsidRPr="007E302F" w:rsidRDefault="007E302F" w:rsidP="007E302F"/>
    <w:p w14:paraId="6CCAC088" w14:textId="69AA217F" w:rsidR="00DF4B38" w:rsidRDefault="005122BD" w:rsidP="006B30A1">
      <w:pPr>
        <w:ind w:firstLine="720"/>
        <w:jc w:val="both"/>
      </w:pPr>
      <w:r>
        <w:t>The goal</w:t>
      </w:r>
      <w:r w:rsidR="00F96E19">
        <w:t xml:space="preserve"> of </w:t>
      </w:r>
      <w:r w:rsidR="00D42245">
        <w:t>a d</w:t>
      </w:r>
      <w:r w:rsidR="00F96E19">
        <w:t xml:space="preserve">ecision </w:t>
      </w:r>
      <w:r w:rsidR="00D42245">
        <w:t>t</w:t>
      </w:r>
      <w:r w:rsidR="00F96E19">
        <w:t>rees</w:t>
      </w:r>
      <w:r>
        <w:t xml:space="preserve"> is </w:t>
      </w:r>
      <w:r w:rsidR="00D42245">
        <w:t>creating</w:t>
      </w:r>
      <w:r>
        <w:t xml:space="preserve"> a</w:t>
      </w:r>
      <w:r w:rsidR="00F96E19">
        <w:t xml:space="preserve"> predictive</w:t>
      </w:r>
      <w:r>
        <w:t xml:space="preserve"> model by </w:t>
      </w:r>
      <w:r w:rsidR="00D42245">
        <w:t xml:space="preserve">using </w:t>
      </w:r>
      <w:r>
        <w:t>learning decision rules</w:t>
      </w:r>
      <w:r w:rsidR="00F96E19">
        <w:t xml:space="preserve">, </w:t>
      </w:r>
      <w:r w:rsidR="00F96E19" w:rsidRPr="00F96E19">
        <w:t>in form of if-then-else statements</w:t>
      </w:r>
      <w:r w:rsidR="00FF7670">
        <w:t xml:space="preserve"> </w:t>
      </w:r>
      <w:r>
        <w:t>inferred from the data features.</w:t>
      </w:r>
      <w:r w:rsidR="00F96E19">
        <w:t xml:space="preserve"> </w:t>
      </w:r>
      <w:r w:rsidR="00B37936">
        <w:t xml:space="preserve">Decision </w:t>
      </w:r>
      <w:r w:rsidR="00FF7670">
        <w:t>t</w:t>
      </w:r>
      <w:r w:rsidR="00B37936">
        <w:t>ree</w:t>
      </w:r>
      <w:r w:rsidR="00F96E19">
        <w:t xml:space="preserve">s </w:t>
      </w:r>
      <w:r w:rsidR="00B37936">
        <w:t>build a classification model in the form of a tree structure.</w:t>
      </w:r>
      <w:r w:rsidR="003E7893">
        <w:t xml:space="preserve"> An example of a decision tree is shown in</w:t>
      </w:r>
      <w:r w:rsidR="00E86C8A">
        <w:t xml:space="preserve"> </w:t>
      </w:r>
      <w:r w:rsidR="00E86C8A" w:rsidRPr="00E86C8A">
        <w:fldChar w:fldCharType="begin"/>
      </w:r>
      <w:r w:rsidR="00E86C8A" w:rsidRPr="00E86C8A">
        <w:instrText xml:space="preserve"> REF _Ref37517411 \h  \* MERGEFORMAT </w:instrText>
      </w:r>
      <w:r w:rsidR="00E86C8A" w:rsidRPr="00E86C8A">
        <w:fldChar w:fldCharType="separate"/>
      </w:r>
      <w:r w:rsidR="00B3288E" w:rsidRPr="001E7211">
        <w:t xml:space="preserve">Figure </w:t>
      </w:r>
      <w:r w:rsidR="00B3288E" w:rsidRPr="00B3288E">
        <w:rPr>
          <w:noProof/>
        </w:rPr>
        <w:t>3</w:t>
      </w:r>
      <w:r w:rsidR="00B3288E">
        <w:rPr>
          <w:noProof/>
        </w:rPr>
        <w:noBreakHyphen/>
      </w:r>
      <w:r w:rsidR="00B3288E" w:rsidRPr="00B3288E">
        <w:rPr>
          <w:noProof/>
        </w:rPr>
        <w:t>8</w:t>
      </w:r>
      <w:r w:rsidR="00E86C8A" w:rsidRPr="00E86C8A">
        <w:fldChar w:fldCharType="end"/>
      </w:r>
      <w:r w:rsidR="008A645F">
        <w:t xml:space="preserve"> </w:t>
      </w:r>
      <w:r w:rsidR="004D6B9F">
        <w:fldChar w:fldCharType="begin" w:fldLock="1"/>
      </w:r>
      <w:r w:rsidR="00026458">
        <w:instrText>ADDIN CSL_CITATION {"citationItems":[{"id":"ITEM-1","itemData":{"author":[{"dropping-particle":"","family":"Mayur Kulkarni","given":"","non-dropping-particle":"","parse-names":false,"suffix":""}],"id":"ITEM-1","issued":{"date-parts":[["2017"]]},"title":"Decision Trees for Classification: A Machine Learning Algorithm","type":"article-journal"},"uris":["http://www.mendeley.com/documents/?uuid=863dd8ae-5c76-4859-8aab-b22066e7dedb"]}],"mendeley":{"formattedCitation":"[30]","plainTextFormattedCitation":"[30]","previouslyFormattedCitation":"[30]"},"properties":{"noteIndex":0},"schema":"https://github.com/citation-style-language/schema/raw/master/csl-citation.json"}</w:instrText>
      </w:r>
      <w:r w:rsidR="004D6B9F">
        <w:fldChar w:fldCharType="separate"/>
      </w:r>
      <w:r w:rsidR="004D6B9F" w:rsidRPr="004D6B9F">
        <w:rPr>
          <w:noProof/>
        </w:rPr>
        <w:t>[30]</w:t>
      </w:r>
      <w:r w:rsidR="004D6B9F">
        <w:fldChar w:fldCharType="end"/>
      </w:r>
      <w:r w:rsidR="003E7893">
        <w:t>.</w:t>
      </w:r>
      <w:r w:rsidR="00B37936">
        <w:t xml:space="preserve"> </w:t>
      </w:r>
      <w:r w:rsidR="003E7893">
        <w:t xml:space="preserve">Decision </w:t>
      </w:r>
      <w:r w:rsidR="00FF7670">
        <w:t>t</w:t>
      </w:r>
      <w:r w:rsidR="003E7893">
        <w:t>rees</w:t>
      </w:r>
      <w:r w:rsidR="004553A9">
        <w:t xml:space="preserve"> are </w:t>
      </w:r>
      <w:r w:rsidR="00F96E19">
        <w:t>built</w:t>
      </w:r>
      <w:r w:rsidR="004553A9">
        <w:t xml:space="preserve"> using an algorithm that </w:t>
      </w:r>
      <w:r w:rsidR="00FF7670">
        <w:t xml:space="preserve">determines </w:t>
      </w:r>
      <w:r w:rsidR="00355A33">
        <w:t>how to split a data set based on different conditions</w:t>
      </w:r>
      <w:r w:rsidR="00E86C8A">
        <w:t xml:space="preserve">. </w:t>
      </w:r>
      <w:r w:rsidR="00FF7670">
        <w:t>C</w:t>
      </w:r>
      <w:r w:rsidR="00F96E19">
        <w:t>onstructing</w:t>
      </w:r>
      <w:r w:rsidR="00355A33" w:rsidRPr="00355A33">
        <w:t xml:space="preserve"> a </w:t>
      </w:r>
      <w:r w:rsidR="00FF7670">
        <w:t xml:space="preserve">decision </w:t>
      </w:r>
      <w:r w:rsidR="00355A33" w:rsidRPr="00355A33">
        <w:t xml:space="preserve">tree </w:t>
      </w:r>
      <w:r w:rsidR="00355A33">
        <w:t>includes</w:t>
      </w:r>
      <w:r w:rsidR="00355A33" w:rsidRPr="00355A33">
        <w:t xml:space="preserve"> deciding on which features to choose and </w:t>
      </w:r>
      <w:r w:rsidR="00FF7670">
        <w:t>which</w:t>
      </w:r>
      <w:r w:rsidR="00FF7670" w:rsidRPr="00355A33">
        <w:t xml:space="preserve"> </w:t>
      </w:r>
      <w:r w:rsidR="00355A33" w:rsidRPr="00355A33">
        <w:t xml:space="preserve">conditions </w:t>
      </w:r>
      <w:r w:rsidR="00FF7670">
        <w:t xml:space="preserve">should be </w:t>
      </w:r>
      <w:r w:rsidR="00355A33" w:rsidRPr="00355A33">
        <w:t>use</w:t>
      </w:r>
      <w:r w:rsidR="00FF7670">
        <w:t>d</w:t>
      </w:r>
      <w:r w:rsidR="00355A33" w:rsidRPr="00355A33">
        <w:t xml:space="preserve"> for splitting</w:t>
      </w:r>
      <w:r w:rsidR="00355A33">
        <w:t xml:space="preserve">. </w:t>
      </w:r>
      <w:r w:rsidR="00FF7670">
        <w:t xml:space="preserve">Various </w:t>
      </w:r>
      <w:r w:rsidR="00355A33">
        <w:t xml:space="preserve">split points are </w:t>
      </w:r>
      <w:r w:rsidR="00FF7670">
        <w:t>tested</w:t>
      </w:r>
      <w:r w:rsidR="00355A33">
        <w:t xml:space="preserve">, and </w:t>
      </w:r>
      <w:r w:rsidR="00FF7670">
        <w:t xml:space="preserve">then </w:t>
      </w:r>
      <w:r w:rsidR="00355A33">
        <w:t xml:space="preserve">a cost function is used to select the best splits. </w:t>
      </w:r>
      <w:r w:rsidR="00B37936">
        <w:t xml:space="preserve">The final </w:t>
      </w:r>
      <w:r w:rsidR="00FF7670">
        <w:t xml:space="preserve">decision </w:t>
      </w:r>
      <w:r w:rsidR="00B37936">
        <w:t>tree</w:t>
      </w:r>
      <w:r w:rsidR="001479F5">
        <w:t xml:space="preserve"> consist</w:t>
      </w:r>
      <w:r w:rsidR="005C2418">
        <w:t>s</w:t>
      </w:r>
      <w:r w:rsidR="00B37936">
        <w:t xml:space="preserve"> </w:t>
      </w:r>
      <w:r w:rsidR="001479F5">
        <w:t>of</w:t>
      </w:r>
      <w:r w:rsidR="00B37936">
        <w:t xml:space="preserve"> decision nodes</w:t>
      </w:r>
      <w:r w:rsidR="001479F5">
        <w:t>, which are split into branches</w:t>
      </w:r>
      <w:r w:rsidR="00B37936">
        <w:t xml:space="preserve"> and leaf nodes</w:t>
      </w:r>
      <w:r w:rsidR="00FF7670">
        <w:t xml:space="preserve"> that cannot be further</w:t>
      </w:r>
      <w:r w:rsidR="001479F5">
        <w:t xml:space="preserve"> split</w:t>
      </w:r>
      <w:r w:rsidR="00FF7670">
        <w:t xml:space="preserve">, </w:t>
      </w:r>
      <w:r w:rsidR="001479F5">
        <w:t>represent</w:t>
      </w:r>
      <w:r w:rsidR="00FF7670">
        <w:t>ing</w:t>
      </w:r>
      <w:r w:rsidR="001479F5">
        <w:t xml:space="preserve"> a classification or decision</w:t>
      </w:r>
      <w:r w:rsidR="00B37936">
        <w:t>. Th</w:t>
      </w:r>
      <w:r w:rsidR="00FF7670">
        <w:t>e</w:t>
      </w:r>
      <w:r w:rsidR="001479F5">
        <w:t xml:space="preserve"> root node is the</w:t>
      </w:r>
      <w:r w:rsidR="00B37936">
        <w:t xml:space="preserve"> </w:t>
      </w:r>
      <w:r w:rsidR="001479F5">
        <w:t>upper</w:t>
      </w:r>
      <w:r w:rsidR="00B37936">
        <w:t xml:space="preserve">most decision node </w:t>
      </w:r>
      <w:proofErr w:type="gramStart"/>
      <w:r w:rsidR="001479F5">
        <w:t xml:space="preserve">and </w:t>
      </w:r>
      <w:r w:rsidR="00FF7670">
        <w:t>also</w:t>
      </w:r>
      <w:proofErr w:type="gramEnd"/>
      <w:r w:rsidR="001479F5">
        <w:t xml:space="preserve"> </w:t>
      </w:r>
      <w:r w:rsidR="00B37936">
        <w:t xml:space="preserve">the best predictor. </w:t>
      </w:r>
      <w:r w:rsidR="002354A5">
        <w:t xml:space="preserve">The longest path from a root to a leaf </w:t>
      </w:r>
      <w:r w:rsidR="00BD34C4">
        <w:t xml:space="preserve">defines </w:t>
      </w:r>
      <w:r w:rsidR="006B30A1">
        <w:t xml:space="preserve">the </w:t>
      </w:r>
      <w:r w:rsidR="002354A5" w:rsidRPr="002354A5">
        <w:t>depth of a decision tree</w:t>
      </w:r>
      <w:r w:rsidR="006B30A1">
        <w:t>.</w:t>
      </w:r>
      <w:r w:rsidR="004A142C">
        <w:t xml:space="preserve"> The complexity of decision rules and fitness of the model increase</w:t>
      </w:r>
      <w:r w:rsidR="00BD34C4">
        <w:t>s</w:t>
      </w:r>
      <w:r w:rsidR="004A142C">
        <w:t xml:space="preserve"> with the depth of the tree. </w:t>
      </w:r>
    </w:p>
    <w:p w14:paraId="781A4CBA" w14:textId="193BFDAC" w:rsidR="007E302F" w:rsidRDefault="00BD34C4" w:rsidP="007E302F">
      <w:pPr>
        <w:ind w:firstLine="720"/>
        <w:jc w:val="both"/>
      </w:pPr>
      <w:proofErr w:type="spellStart"/>
      <w:r>
        <w:t>Scikit-learn’s</w:t>
      </w:r>
      <w:proofErr w:type="spellEnd"/>
      <w:r>
        <w:t xml:space="preserve"> </w:t>
      </w:r>
      <w:proofErr w:type="spellStart"/>
      <w:r>
        <w:t>DecisionTreeClassifier</w:t>
      </w:r>
      <w:proofErr w:type="spellEnd"/>
      <w:r>
        <w:t xml:space="preserve"> class was used</w:t>
      </w:r>
      <w:r w:rsidDel="00BD34C4">
        <w:t xml:space="preserve"> </w:t>
      </w:r>
      <w:r>
        <w:t>t</w:t>
      </w:r>
      <w:r w:rsidR="00075EB8">
        <w:t xml:space="preserve">o build a </w:t>
      </w:r>
      <w:r>
        <w:t>d</w:t>
      </w:r>
      <w:r w:rsidR="00075EB8">
        <w:t xml:space="preserve">ecision </w:t>
      </w:r>
      <w:r>
        <w:t>t</w:t>
      </w:r>
      <w:r w:rsidR="00075EB8">
        <w:t>ree classifier in Python</w:t>
      </w:r>
      <w:r>
        <w:t>.</w:t>
      </w:r>
      <w:r w:rsidR="00075EB8">
        <w:t xml:space="preserve"> This function takes criterion as a parameter, which measures the </w:t>
      </w:r>
      <w:r w:rsidR="00075EB8">
        <w:lastRenderedPageBreak/>
        <w:t>quality of a split. Gini impurity</w:t>
      </w:r>
      <w:r>
        <w:t>—</w:t>
      </w:r>
      <w:r w:rsidR="00075EB8">
        <w:t>a measure of how often a randomly chosen element from the set would be incorrectly labeled</w:t>
      </w:r>
      <w:r>
        <w:t>—</w:t>
      </w:r>
      <w:r w:rsidR="00075EB8">
        <w:t xml:space="preserve">was used as a criterion. The maximum </w:t>
      </w:r>
      <w:r>
        <w:t xml:space="preserve">tree </w:t>
      </w:r>
      <w:r w:rsidR="00075EB8">
        <w:t xml:space="preserve">depth was set to </w:t>
      </w:r>
      <w:r w:rsidR="00075EB8">
        <w:rPr>
          <w:i/>
          <w:iCs/>
        </w:rPr>
        <w:t>none</w:t>
      </w:r>
      <w:r w:rsidR="00075EB8">
        <w:t xml:space="preserve">, </w:t>
      </w:r>
      <w:r>
        <w:t>meaning</w:t>
      </w:r>
      <w:r w:rsidR="00075EB8">
        <w:t xml:space="preserve"> that the nodes are expanded until all leaves are pure or until all leaves contain less than the minimum number of samples required to split an internal node. The minimum number of samples required to split an internal node was set to the default number of 2, and the minimum number of samples required to be at a leaf node was set to the default number of 1. The model was trained </w:t>
      </w:r>
      <w:r>
        <w:t>using</w:t>
      </w:r>
      <w:r w:rsidR="00075EB8">
        <w:t xml:space="preserve"> training data. </w:t>
      </w:r>
      <w:r>
        <w:t>M</w:t>
      </w:r>
      <w:r w:rsidR="00075EB8">
        <w:t xml:space="preserve">odel accuracy on predictions made using test data </w:t>
      </w:r>
      <w:r>
        <w:t xml:space="preserve">was </w:t>
      </w:r>
      <w:r w:rsidR="00075EB8">
        <w:t xml:space="preserve">88.84%. The </w:t>
      </w:r>
      <w:r>
        <w:t xml:space="preserve">corresponding </w:t>
      </w:r>
      <w:r w:rsidR="00075EB8">
        <w:t>confusion matrix is shown in</w:t>
      </w:r>
      <w:r w:rsidR="00B675F0">
        <w:t xml:space="preserve"> </w:t>
      </w:r>
      <w:r w:rsidR="00B675F0" w:rsidRPr="00B675F0">
        <w:fldChar w:fldCharType="begin"/>
      </w:r>
      <w:r w:rsidR="00B675F0" w:rsidRPr="00B675F0">
        <w:instrText xml:space="preserve"> REF _Ref35813870 \h  \* MERGEFORMAT </w:instrText>
      </w:r>
      <w:r w:rsidR="00B675F0" w:rsidRPr="00B675F0">
        <w:fldChar w:fldCharType="separate"/>
      </w:r>
      <w:r w:rsidR="00B3288E" w:rsidRPr="00B675F0">
        <w:t xml:space="preserve">Figure </w:t>
      </w:r>
      <w:r w:rsidR="00B3288E" w:rsidRPr="00B3288E">
        <w:rPr>
          <w:noProof/>
        </w:rPr>
        <w:t>3</w:t>
      </w:r>
      <w:r w:rsidR="00B3288E">
        <w:rPr>
          <w:noProof/>
        </w:rPr>
        <w:noBreakHyphen/>
      </w:r>
      <w:r w:rsidR="00B3288E" w:rsidRPr="00B3288E">
        <w:rPr>
          <w:noProof/>
        </w:rPr>
        <w:t>19</w:t>
      </w:r>
      <w:r w:rsidR="00B675F0" w:rsidRPr="00B675F0">
        <w:fldChar w:fldCharType="end"/>
      </w:r>
      <w:r w:rsidR="00075EB8">
        <w:t xml:space="preserve">, and the classification report is shown in </w:t>
      </w:r>
      <w:r w:rsidR="007E302F" w:rsidRPr="007E302F">
        <w:fldChar w:fldCharType="begin"/>
      </w:r>
      <w:r w:rsidR="007E302F" w:rsidRPr="007E302F">
        <w:instrText xml:space="preserve"> REF _Ref35813467 \h  \* MERGEFORMAT </w:instrText>
      </w:r>
      <w:r w:rsidR="007E302F" w:rsidRPr="007E302F">
        <w:fldChar w:fldCharType="separate"/>
      </w:r>
      <w:r w:rsidR="00B3288E" w:rsidRPr="007E302F">
        <w:t xml:space="preserve">Table </w:t>
      </w:r>
      <w:r w:rsidR="00B3288E" w:rsidRPr="00B3288E">
        <w:rPr>
          <w:noProof/>
        </w:rPr>
        <w:t>4</w:t>
      </w:r>
      <w:r w:rsidR="007E302F" w:rsidRPr="007E302F">
        <w:fldChar w:fldCharType="end"/>
      </w:r>
      <w:r w:rsidR="00075EB8">
        <w:t>.</w:t>
      </w:r>
    </w:p>
    <w:p w14:paraId="66765559" w14:textId="159283CF" w:rsidR="007E302F" w:rsidRPr="007E302F" w:rsidRDefault="007E302F" w:rsidP="007E302F">
      <w:pPr>
        <w:pStyle w:val="Caption"/>
        <w:rPr>
          <w:b w:val="0"/>
          <w:bCs w:val="0"/>
        </w:rPr>
      </w:pPr>
      <w:bookmarkStart w:id="203" w:name="_Ref35813467"/>
      <w:bookmarkStart w:id="204" w:name="_Toc36244706"/>
      <w:bookmarkStart w:id="205" w:name="_Toc36628917"/>
      <w:bookmarkStart w:id="206" w:name="_Toc37662820"/>
      <w:bookmarkStart w:id="207" w:name="_Toc37689821"/>
      <w:bookmarkStart w:id="208" w:name="_Toc37691874"/>
      <w:r w:rsidRPr="007E302F">
        <w:rPr>
          <w:b w:val="0"/>
          <w:bCs w:val="0"/>
        </w:rPr>
        <w:t xml:space="preserve">Table </w:t>
      </w:r>
      <w:r w:rsidRPr="007E302F">
        <w:rPr>
          <w:b w:val="0"/>
          <w:bCs w:val="0"/>
        </w:rPr>
        <w:fldChar w:fldCharType="begin"/>
      </w:r>
      <w:r w:rsidRPr="007E302F">
        <w:rPr>
          <w:b w:val="0"/>
          <w:bCs w:val="0"/>
        </w:rPr>
        <w:instrText xml:space="preserve"> SEQ Table \* ARABIC </w:instrText>
      </w:r>
      <w:r w:rsidRPr="007E302F">
        <w:rPr>
          <w:b w:val="0"/>
          <w:bCs w:val="0"/>
        </w:rPr>
        <w:fldChar w:fldCharType="separate"/>
      </w:r>
      <w:r w:rsidR="00B3288E">
        <w:rPr>
          <w:b w:val="0"/>
          <w:bCs w:val="0"/>
          <w:noProof/>
        </w:rPr>
        <w:t>4</w:t>
      </w:r>
      <w:r w:rsidRPr="007E302F">
        <w:rPr>
          <w:b w:val="0"/>
          <w:bCs w:val="0"/>
        </w:rPr>
        <w:fldChar w:fldCharType="end"/>
      </w:r>
      <w:bookmarkEnd w:id="203"/>
      <w:r w:rsidR="000A0DBF">
        <w:rPr>
          <w:b w:val="0"/>
          <w:bCs w:val="0"/>
        </w:rPr>
        <w:t>.</w:t>
      </w:r>
      <w:r w:rsidRPr="007E302F">
        <w:rPr>
          <w:b w:val="0"/>
          <w:bCs w:val="0"/>
        </w:rPr>
        <w:t xml:space="preserve"> Decision Tree Classification Report</w:t>
      </w:r>
      <w:bookmarkEnd w:id="204"/>
      <w:bookmarkEnd w:id="205"/>
      <w:bookmarkEnd w:id="206"/>
      <w:bookmarkEnd w:id="207"/>
      <w:bookmarkEnd w:id="208"/>
    </w:p>
    <w:p w14:paraId="6CCA44C8" w14:textId="7DB13478" w:rsidR="007E302F" w:rsidRDefault="007E302F" w:rsidP="007E302F">
      <w:pPr>
        <w:jc w:val="both"/>
      </w:pPr>
      <w:r>
        <w:rPr>
          <w:noProof/>
        </w:rPr>
        <w:drawing>
          <wp:inline distT="0" distB="0" distL="0" distR="0" wp14:anchorId="424E3D49" wp14:editId="461AFEE5">
            <wp:extent cx="3007179" cy="1733550"/>
            <wp:effectExtent l="0" t="0" r="317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16324" cy="1738822"/>
                    </a:xfrm>
                    <a:prstGeom prst="rect">
                      <a:avLst/>
                    </a:prstGeom>
                    <a:noFill/>
                  </pic:spPr>
                </pic:pic>
              </a:graphicData>
            </a:graphic>
          </wp:inline>
        </w:drawing>
      </w:r>
    </w:p>
    <w:p w14:paraId="1549CCA2" w14:textId="52629916" w:rsidR="003B5AE6" w:rsidRDefault="001F782C" w:rsidP="001F782C">
      <w:pPr>
        <w:jc w:val="center"/>
      </w:pPr>
      <w:r>
        <w:rPr>
          <w:noProof/>
        </w:rPr>
        <w:drawing>
          <wp:inline distT="0" distB="0" distL="0" distR="0" wp14:anchorId="60E9D396" wp14:editId="71481433">
            <wp:extent cx="3481671" cy="25921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87924" cy="2596780"/>
                    </a:xfrm>
                    <a:prstGeom prst="rect">
                      <a:avLst/>
                    </a:prstGeom>
                    <a:noFill/>
                  </pic:spPr>
                </pic:pic>
              </a:graphicData>
            </a:graphic>
          </wp:inline>
        </w:drawing>
      </w:r>
    </w:p>
    <w:p w14:paraId="4E8261D0" w14:textId="6256C029" w:rsidR="00B675F0" w:rsidRPr="009915B5" w:rsidRDefault="00B675F0" w:rsidP="009915B5">
      <w:pPr>
        <w:pStyle w:val="Caption"/>
        <w:jc w:val="center"/>
        <w:rPr>
          <w:b w:val="0"/>
          <w:bCs w:val="0"/>
        </w:rPr>
      </w:pPr>
      <w:bookmarkStart w:id="209" w:name="_Ref35813870"/>
      <w:bookmarkStart w:id="210" w:name="_Toc36244737"/>
      <w:bookmarkStart w:id="211" w:name="_Toc36628951"/>
      <w:bookmarkStart w:id="212" w:name="_Toc37662859"/>
      <w:bookmarkStart w:id="213" w:name="_Toc37689885"/>
      <w:bookmarkStart w:id="214" w:name="_Toc37691915"/>
      <w:r w:rsidRPr="00B675F0">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19</w:t>
      </w:r>
      <w:r w:rsidR="00E65165">
        <w:rPr>
          <w:b w:val="0"/>
          <w:bCs w:val="0"/>
        </w:rPr>
        <w:fldChar w:fldCharType="end"/>
      </w:r>
      <w:bookmarkEnd w:id="209"/>
      <w:r w:rsidR="00BD34C4">
        <w:rPr>
          <w:b w:val="0"/>
          <w:bCs w:val="0"/>
        </w:rPr>
        <w:t>.</w:t>
      </w:r>
      <w:r w:rsidRPr="00B675F0">
        <w:rPr>
          <w:b w:val="0"/>
          <w:bCs w:val="0"/>
        </w:rPr>
        <w:t xml:space="preserve"> Decision </w:t>
      </w:r>
      <w:r w:rsidR="00BD34C4">
        <w:rPr>
          <w:b w:val="0"/>
          <w:bCs w:val="0"/>
        </w:rPr>
        <w:t>t</w:t>
      </w:r>
      <w:r w:rsidRPr="00B675F0">
        <w:rPr>
          <w:b w:val="0"/>
          <w:bCs w:val="0"/>
        </w:rPr>
        <w:t xml:space="preserve">ree </w:t>
      </w:r>
      <w:r w:rsidR="00BD34C4">
        <w:rPr>
          <w:b w:val="0"/>
          <w:bCs w:val="0"/>
        </w:rPr>
        <w:t>c</w:t>
      </w:r>
      <w:r w:rsidRPr="00B675F0">
        <w:rPr>
          <w:b w:val="0"/>
          <w:bCs w:val="0"/>
        </w:rPr>
        <w:t xml:space="preserve">onfusion </w:t>
      </w:r>
      <w:r w:rsidR="00BD34C4">
        <w:rPr>
          <w:b w:val="0"/>
          <w:bCs w:val="0"/>
        </w:rPr>
        <w:t>m</w:t>
      </w:r>
      <w:r w:rsidRPr="00B675F0">
        <w:rPr>
          <w:b w:val="0"/>
          <w:bCs w:val="0"/>
        </w:rPr>
        <w:t>atrix</w:t>
      </w:r>
      <w:bookmarkEnd w:id="210"/>
      <w:bookmarkEnd w:id="211"/>
      <w:r w:rsidR="00BD34C4">
        <w:rPr>
          <w:b w:val="0"/>
          <w:bCs w:val="0"/>
        </w:rPr>
        <w:t>.</w:t>
      </w:r>
      <w:bookmarkEnd w:id="212"/>
      <w:bookmarkEnd w:id="213"/>
      <w:bookmarkEnd w:id="214"/>
    </w:p>
    <w:p w14:paraId="341113C6" w14:textId="18827B3D" w:rsidR="00075EB8" w:rsidRDefault="00B675F0" w:rsidP="006B30A1">
      <w:pPr>
        <w:ind w:firstLine="720"/>
        <w:jc w:val="both"/>
      </w:pPr>
      <w:r>
        <w:lastRenderedPageBreak/>
        <w:t xml:space="preserve">Decision </w:t>
      </w:r>
      <w:r w:rsidR="00BD34C4">
        <w:t>t</w:t>
      </w:r>
      <w:r>
        <w:t xml:space="preserve">ree classifier achieved an accuracy less than 10% lower than SVM and KNN. </w:t>
      </w:r>
      <w:proofErr w:type="gramStart"/>
      <w:r>
        <w:t>Similar to</w:t>
      </w:r>
      <w:proofErr w:type="gramEnd"/>
      <w:r w:rsidR="002C0755" w:rsidRPr="002C0755">
        <w:t xml:space="preserve"> KNN and SVM performance, </w:t>
      </w:r>
      <w:r w:rsidR="00BD34C4">
        <w:t>d</w:t>
      </w:r>
      <w:r w:rsidR="002C0755" w:rsidRPr="002C0755">
        <w:t xml:space="preserve">ecision </w:t>
      </w:r>
      <w:r w:rsidR="00BD34C4">
        <w:t>t</w:t>
      </w:r>
      <w:r w:rsidR="002C0755" w:rsidRPr="002C0755">
        <w:t xml:space="preserve">ree classified </w:t>
      </w:r>
      <w:r w:rsidR="00A27125">
        <w:t>approximately</w:t>
      </w:r>
      <w:r w:rsidR="00BD34C4" w:rsidRPr="002C0755">
        <w:t xml:space="preserve"> </w:t>
      </w:r>
      <w:r w:rsidR="002C0755" w:rsidRPr="002C0755">
        <w:t xml:space="preserve">20% of the 14 bpm data samples as 15 bpm, and vice versa. A section of a resulting </w:t>
      </w:r>
      <w:r w:rsidR="00BD34C4">
        <w:t>d</w:t>
      </w:r>
      <w:r w:rsidR="002C0755" w:rsidRPr="002C0755">
        <w:t xml:space="preserve">ecision </w:t>
      </w:r>
      <w:r w:rsidR="00BD34C4">
        <w:t>t</w:t>
      </w:r>
      <w:r w:rsidR="002C0755" w:rsidRPr="002C0755">
        <w:t>ree is displayed in</w:t>
      </w:r>
      <w:r>
        <w:t xml:space="preserve"> </w:t>
      </w:r>
      <w:r w:rsidRPr="00B675F0">
        <w:fldChar w:fldCharType="begin"/>
      </w:r>
      <w:r w:rsidRPr="00B675F0">
        <w:instrText xml:space="preserve"> REF _Ref35814191 \h  \* MERGEFORMAT </w:instrText>
      </w:r>
      <w:r w:rsidRPr="00B675F0">
        <w:fldChar w:fldCharType="separate"/>
      </w:r>
      <w:r w:rsidR="00B3288E" w:rsidRPr="00B675F0">
        <w:t xml:space="preserve">Figure </w:t>
      </w:r>
      <w:r w:rsidR="00B3288E" w:rsidRPr="00B3288E">
        <w:rPr>
          <w:noProof/>
        </w:rPr>
        <w:t>3</w:t>
      </w:r>
      <w:r w:rsidR="00B3288E">
        <w:rPr>
          <w:noProof/>
        </w:rPr>
        <w:noBreakHyphen/>
      </w:r>
      <w:r w:rsidR="00B3288E" w:rsidRPr="00B3288E">
        <w:rPr>
          <w:noProof/>
        </w:rPr>
        <w:t>20</w:t>
      </w:r>
      <w:r w:rsidRPr="00B675F0">
        <w:fldChar w:fldCharType="end"/>
      </w:r>
      <w:r w:rsidR="002C0755" w:rsidRPr="002C0755">
        <w:t xml:space="preserve">, </w:t>
      </w:r>
      <w:r w:rsidR="00BD34C4">
        <w:t>even though</w:t>
      </w:r>
      <w:r w:rsidR="002C0755" w:rsidRPr="002C0755">
        <w:t xml:space="preserve"> th</w:t>
      </w:r>
      <w:r w:rsidR="00BD34C4">
        <w:t xml:space="preserve">is </w:t>
      </w:r>
      <w:r w:rsidR="00A27125">
        <w:t>particular</w:t>
      </w:r>
      <w:r w:rsidR="002C0755" w:rsidRPr="002C0755">
        <w:t xml:space="preserve"> </w:t>
      </w:r>
      <w:r w:rsidR="00BD34C4">
        <w:t>d</w:t>
      </w:r>
      <w:r w:rsidR="002C0755" w:rsidRPr="002C0755">
        <w:t xml:space="preserve">ecision </w:t>
      </w:r>
      <w:r w:rsidR="00BD34C4">
        <w:t>t</w:t>
      </w:r>
      <w:r w:rsidR="002C0755" w:rsidRPr="002C0755">
        <w:t>ree is too complex to visualize or interpret.</w:t>
      </w:r>
    </w:p>
    <w:p w14:paraId="180DBE8D" w14:textId="127E34EA" w:rsidR="00B675F0" w:rsidRDefault="00B675F0" w:rsidP="00B675F0">
      <w:pPr>
        <w:jc w:val="both"/>
      </w:pPr>
      <w:r>
        <w:rPr>
          <w:noProof/>
        </w:rPr>
        <w:drawing>
          <wp:inline distT="0" distB="0" distL="0" distR="0" wp14:anchorId="18A71ABA" wp14:editId="4007728D">
            <wp:extent cx="5486400" cy="2567498"/>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49784" cy="2597160"/>
                    </a:xfrm>
                    <a:prstGeom prst="rect">
                      <a:avLst/>
                    </a:prstGeom>
                    <a:noFill/>
                  </pic:spPr>
                </pic:pic>
              </a:graphicData>
            </a:graphic>
          </wp:inline>
        </w:drawing>
      </w:r>
    </w:p>
    <w:p w14:paraId="04F460E6" w14:textId="321A9785" w:rsidR="00282E19" w:rsidRDefault="00B675F0" w:rsidP="00374CF7">
      <w:pPr>
        <w:pStyle w:val="Caption"/>
        <w:jc w:val="center"/>
        <w:rPr>
          <w:b w:val="0"/>
          <w:bCs w:val="0"/>
        </w:rPr>
      </w:pPr>
      <w:bookmarkStart w:id="215" w:name="_Ref35814191"/>
      <w:bookmarkStart w:id="216" w:name="_Toc36244738"/>
      <w:bookmarkStart w:id="217" w:name="_Toc36628952"/>
      <w:bookmarkStart w:id="218" w:name="_Toc37662860"/>
      <w:bookmarkStart w:id="219" w:name="_Toc37689886"/>
      <w:bookmarkStart w:id="220" w:name="_Toc37691916"/>
      <w:r w:rsidRPr="00B675F0">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20</w:t>
      </w:r>
      <w:r w:rsidR="00E65165">
        <w:rPr>
          <w:b w:val="0"/>
          <w:bCs w:val="0"/>
        </w:rPr>
        <w:fldChar w:fldCharType="end"/>
      </w:r>
      <w:bookmarkEnd w:id="215"/>
      <w:r w:rsidR="00A226EB">
        <w:rPr>
          <w:b w:val="0"/>
          <w:bCs w:val="0"/>
        </w:rPr>
        <w:t>.</w:t>
      </w:r>
      <w:r w:rsidRPr="00B675F0">
        <w:rPr>
          <w:b w:val="0"/>
          <w:bCs w:val="0"/>
        </w:rPr>
        <w:t xml:space="preserve"> Section of the </w:t>
      </w:r>
      <w:r w:rsidR="00A226EB">
        <w:rPr>
          <w:b w:val="0"/>
          <w:bCs w:val="0"/>
        </w:rPr>
        <w:t>d</w:t>
      </w:r>
      <w:r w:rsidRPr="00B675F0">
        <w:rPr>
          <w:b w:val="0"/>
          <w:bCs w:val="0"/>
        </w:rPr>
        <w:t xml:space="preserve">ecision </w:t>
      </w:r>
      <w:r w:rsidR="00A226EB">
        <w:rPr>
          <w:b w:val="0"/>
          <w:bCs w:val="0"/>
        </w:rPr>
        <w:t>t</w:t>
      </w:r>
      <w:r w:rsidRPr="00B675F0">
        <w:rPr>
          <w:b w:val="0"/>
          <w:bCs w:val="0"/>
        </w:rPr>
        <w:t>ree</w:t>
      </w:r>
      <w:bookmarkEnd w:id="216"/>
      <w:bookmarkEnd w:id="217"/>
      <w:r w:rsidR="00A226EB">
        <w:rPr>
          <w:b w:val="0"/>
          <w:bCs w:val="0"/>
        </w:rPr>
        <w:t>.</w:t>
      </w:r>
      <w:bookmarkEnd w:id="218"/>
      <w:bookmarkEnd w:id="219"/>
      <w:bookmarkEnd w:id="220"/>
    </w:p>
    <w:p w14:paraId="11246EB6" w14:textId="77777777" w:rsidR="00A27125" w:rsidRPr="00A27125" w:rsidRDefault="00A27125" w:rsidP="00A27125"/>
    <w:p w14:paraId="2E35FAD9" w14:textId="77777777" w:rsidR="00DF4B38" w:rsidRDefault="00282E19" w:rsidP="00282E19">
      <w:pPr>
        <w:pStyle w:val="Heading3"/>
      </w:pPr>
      <w:bookmarkStart w:id="221" w:name="_Toc37689008"/>
      <w:r>
        <w:t>Random Forest</w:t>
      </w:r>
      <w:bookmarkEnd w:id="221"/>
    </w:p>
    <w:p w14:paraId="3A999C8E" w14:textId="30B4D5B8" w:rsidR="006254FF" w:rsidRDefault="00282E19" w:rsidP="006254FF">
      <w:pPr>
        <w:ind w:firstLine="432"/>
        <w:jc w:val="both"/>
      </w:pPr>
      <w:r w:rsidRPr="00282E19">
        <w:t>Random forest</w:t>
      </w:r>
      <w:r>
        <w:t xml:space="preserve"> </w:t>
      </w:r>
      <w:r w:rsidRPr="00282E19">
        <w:t xml:space="preserve">consists of </w:t>
      </w:r>
      <w:r w:rsidR="0069040A" w:rsidRPr="00282E19">
        <w:t>several</w:t>
      </w:r>
      <w:r w:rsidRPr="00282E19">
        <w:t xml:space="preserve"> individual decision trees that operate as an ensemble. Each tree in the random forest </w:t>
      </w:r>
      <w:r>
        <w:t xml:space="preserve">predicts </w:t>
      </w:r>
      <w:r w:rsidRPr="00282E19">
        <w:t>a class</w:t>
      </w:r>
      <w:r w:rsidR="00A226EB">
        <w:t>,</w:t>
      </w:r>
      <w:r w:rsidRPr="00282E19">
        <w:t xml:space="preserve"> and the class with the most votes </w:t>
      </w:r>
      <w:r>
        <w:t>is</w:t>
      </w:r>
      <w:r w:rsidRPr="00282E19">
        <w:t xml:space="preserve"> model’s prediction</w:t>
      </w:r>
      <w:r>
        <w:t>.</w:t>
      </w:r>
      <w:r w:rsidR="006254FF">
        <w:t xml:space="preserve"> </w:t>
      </w:r>
      <w:r w:rsidR="00604CB0" w:rsidRPr="00604CB0">
        <w:fldChar w:fldCharType="begin"/>
      </w:r>
      <w:r w:rsidR="00604CB0" w:rsidRPr="00604CB0">
        <w:instrText xml:space="preserve"> REF _Ref35201636 \h  \* MERGEFORMAT </w:instrText>
      </w:r>
      <w:r w:rsidR="00604CB0" w:rsidRPr="00604CB0">
        <w:fldChar w:fldCharType="separate"/>
      </w:r>
      <w:r w:rsidR="00B3288E" w:rsidRPr="00582A67">
        <w:t xml:space="preserve">Figure </w:t>
      </w:r>
      <w:r w:rsidR="00B3288E">
        <w:rPr>
          <w:noProof/>
        </w:rPr>
        <w:t>3</w:t>
      </w:r>
      <w:r w:rsidR="00B3288E" w:rsidRPr="00582A67">
        <w:rPr>
          <w:noProof/>
        </w:rPr>
        <w:noBreakHyphen/>
      </w:r>
      <w:r w:rsidR="00B3288E">
        <w:rPr>
          <w:noProof/>
        </w:rPr>
        <w:t>21</w:t>
      </w:r>
      <w:r w:rsidR="00604CB0" w:rsidRPr="00604CB0">
        <w:fldChar w:fldCharType="end"/>
      </w:r>
      <w:r w:rsidR="008D21AF">
        <w:t xml:space="preserve"> s</w:t>
      </w:r>
      <w:r w:rsidR="00916097">
        <w:t>hows</w:t>
      </w:r>
      <w:r w:rsidR="008D21AF">
        <w:t xml:space="preserve"> an example of</w:t>
      </w:r>
      <w:r w:rsidR="00916097">
        <w:t xml:space="preserve"> how a </w:t>
      </w:r>
      <w:r w:rsidR="00A226EB">
        <w:t>r</w:t>
      </w:r>
      <w:r w:rsidR="00916097">
        <w:t xml:space="preserve">andom </w:t>
      </w:r>
      <w:r w:rsidR="00A226EB">
        <w:t>f</w:t>
      </w:r>
      <w:r w:rsidR="00916097">
        <w:t>orest model makes a prediction</w:t>
      </w:r>
      <w:r w:rsidR="00026458">
        <w:t xml:space="preserve"> </w:t>
      </w:r>
      <w:r w:rsidR="00026458">
        <w:fldChar w:fldCharType="begin" w:fldLock="1"/>
      </w:r>
      <w:r w:rsidR="00CE119D">
        <w:instrText>ADDIN CSL_CITATION {"citationItems":[{"id":"ITEM-1","itemData":{"author":[{"dropping-particle":"","family":"Tony Yiu","given":"","non-dropping-particle":"","parse-names":false,"suffix":""}],"id":"ITEM-1","issued":{"date-parts":[["2019"]]},"title":"Understanding Random Forest: How the Algorithm Works and Why is It So Effective","type":"article-journal"},"uris":["http://www.mendeley.com/documents/?uuid=1e76dab3-176f-4d2a-b215-a1b80405d018"]}],"mendeley":{"formattedCitation":"[31]","plainTextFormattedCitation":"[31]","previouslyFormattedCitation":"[31]"},"properties":{"noteIndex":0},"schema":"https://github.com/citation-style-language/schema/raw/master/csl-citation.json"}</w:instrText>
      </w:r>
      <w:r w:rsidR="00026458">
        <w:fldChar w:fldCharType="separate"/>
      </w:r>
      <w:r w:rsidR="00026458" w:rsidRPr="00026458">
        <w:rPr>
          <w:noProof/>
        </w:rPr>
        <w:t>[31]</w:t>
      </w:r>
      <w:r w:rsidR="00026458">
        <w:fldChar w:fldCharType="end"/>
      </w:r>
      <w:r w:rsidR="00916097">
        <w:t>.</w:t>
      </w:r>
      <w:r w:rsidR="006254FF" w:rsidRPr="006254FF">
        <w:t xml:space="preserve"> </w:t>
      </w:r>
      <w:proofErr w:type="spellStart"/>
      <w:r w:rsidR="006254FF" w:rsidRPr="00604CB0">
        <w:t>RandomForestClassifier</w:t>
      </w:r>
      <w:proofErr w:type="spellEnd"/>
      <w:r w:rsidR="006254FF" w:rsidRPr="00604CB0">
        <w:t xml:space="preserve"> class from </w:t>
      </w:r>
      <w:proofErr w:type="spellStart"/>
      <w:r w:rsidR="006254FF" w:rsidRPr="00604CB0">
        <w:t>s</w:t>
      </w:r>
      <w:r w:rsidR="006254FF">
        <w:t>cikit</w:t>
      </w:r>
      <w:proofErr w:type="spellEnd"/>
      <w:r w:rsidR="006254FF">
        <w:t>-learn</w:t>
      </w:r>
      <w:r w:rsidR="006254FF" w:rsidRPr="00604CB0">
        <w:t xml:space="preserve"> library was used to build the classifier. The number of trees in the forest was the default number of 100. </w:t>
      </w:r>
      <w:r w:rsidR="00A226EB" w:rsidRPr="00604CB0">
        <w:t>Gini impurity</w:t>
      </w:r>
      <w:r w:rsidR="00A226EB" w:rsidRPr="00604CB0" w:rsidDel="00A226EB">
        <w:t xml:space="preserve"> </w:t>
      </w:r>
      <w:r w:rsidR="00A226EB">
        <w:t xml:space="preserve">was </w:t>
      </w:r>
      <w:r w:rsidR="006254FF" w:rsidRPr="00604CB0">
        <w:t>used to measure the quality of the split. The maximum depth of the trees was not specified</w:t>
      </w:r>
      <w:r w:rsidR="00A226EB">
        <w:t>;</w:t>
      </w:r>
      <w:r w:rsidR="00A226EB" w:rsidRPr="00604CB0">
        <w:t xml:space="preserve"> </w:t>
      </w:r>
      <w:r w:rsidR="00A226EB">
        <w:t>hence,</w:t>
      </w:r>
      <w:r w:rsidR="00A226EB" w:rsidRPr="00604CB0">
        <w:t xml:space="preserve"> </w:t>
      </w:r>
      <w:r w:rsidR="006254FF" w:rsidRPr="00604CB0">
        <w:t xml:space="preserve">the nodes are expanded until all leaves are pure or until all leaves contain less than </w:t>
      </w:r>
      <w:r w:rsidR="00A226EB">
        <w:t>two</w:t>
      </w:r>
      <w:r w:rsidR="00A226EB" w:rsidRPr="00604CB0">
        <w:t xml:space="preserve"> </w:t>
      </w:r>
      <w:r w:rsidR="006254FF" w:rsidRPr="00604CB0">
        <w:t xml:space="preserve">samples. After the model was trained and evaluated </w:t>
      </w:r>
      <w:r w:rsidR="00582A67">
        <w:t>using</w:t>
      </w:r>
      <w:r w:rsidR="006254FF" w:rsidRPr="00604CB0">
        <w:t xml:space="preserve"> test data, </w:t>
      </w:r>
      <w:r w:rsidR="00A226EB">
        <w:t>a</w:t>
      </w:r>
      <w:r w:rsidR="006254FF" w:rsidRPr="00604CB0">
        <w:t xml:space="preserve"> </w:t>
      </w:r>
      <w:r w:rsidR="006254FF" w:rsidRPr="00604CB0">
        <w:lastRenderedPageBreak/>
        <w:t>96.28% accuracy</w:t>
      </w:r>
      <w:r w:rsidR="00A226EB">
        <w:t xml:space="preserve"> was achieved</w:t>
      </w:r>
      <w:r w:rsidR="006254FF" w:rsidRPr="00604CB0">
        <w:t xml:space="preserve">. </w:t>
      </w:r>
      <w:r w:rsidR="006254FF" w:rsidRPr="00FD7680">
        <w:fldChar w:fldCharType="begin"/>
      </w:r>
      <w:r w:rsidR="006254FF" w:rsidRPr="00FD7680">
        <w:instrText xml:space="preserve"> REF _Ref35819426 \h  \* MERGEFORMAT </w:instrText>
      </w:r>
      <w:r w:rsidR="006254FF" w:rsidRPr="00FD7680">
        <w:fldChar w:fldCharType="separate"/>
      </w:r>
      <w:r w:rsidR="00B3288E" w:rsidRPr="00582A67">
        <w:t xml:space="preserve">Figure </w:t>
      </w:r>
      <w:r w:rsidR="00B3288E">
        <w:rPr>
          <w:noProof/>
        </w:rPr>
        <w:t>3</w:t>
      </w:r>
      <w:r w:rsidR="00B3288E" w:rsidRPr="00582A67">
        <w:rPr>
          <w:noProof/>
        </w:rPr>
        <w:noBreakHyphen/>
      </w:r>
      <w:r w:rsidR="00B3288E">
        <w:rPr>
          <w:noProof/>
        </w:rPr>
        <w:t>22</w:t>
      </w:r>
      <w:r w:rsidR="006254FF" w:rsidRPr="00FD7680">
        <w:fldChar w:fldCharType="end"/>
      </w:r>
      <w:r w:rsidR="006254FF">
        <w:t xml:space="preserve"> </w:t>
      </w:r>
      <w:r w:rsidR="006254FF" w:rsidRPr="00604CB0">
        <w:t>shows the confusion matrix, and the classification report is shown in</w:t>
      </w:r>
      <w:r w:rsidR="006254FF">
        <w:t xml:space="preserve"> </w:t>
      </w:r>
      <w:r w:rsidR="006254FF" w:rsidRPr="00FD7680">
        <w:fldChar w:fldCharType="begin"/>
      </w:r>
      <w:r w:rsidR="006254FF" w:rsidRPr="00FD7680">
        <w:instrText xml:space="preserve"> REF _Ref35819446 \h  \* MERGEFORMAT </w:instrText>
      </w:r>
      <w:r w:rsidR="006254FF" w:rsidRPr="00FD7680">
        <w:fldChar w:fldCharType="separate"/>
      </w:r>
      <w:r w:rsidR="00B3288E" w:rsidRPr="006F6488">
        <w:t xml:space="preserve">Table </w:t>
      </w:r>
      <w:r w:rsidR="00B3288E" w:rsidRPr="00B3288E">
        <w:rPr>
          <w:noProof/>
        </w:rPr>
        <w:t>5</w:t>
      </w:r>
      <w:r w:rsidR="006254FF" w:rsidRPr="00FD7680">
        <w:fldChar w:fldCharType="end"/>
      </w:r>
      <w:r w:rsidR="006254FF" w:rsidRPr="00604CB0">
        <w:t xml:space="preserve">. </w:t>
      </w:r>
      <w:r w:rsidR="00A226EB">
        <w:t>R</w:t>
      </w:r>
      <w:r w:rsidR="006254FF">
        <w:t xml:space="preserve">esults are consistent with KNN, SVM, and </w:t>
      </w:r>
      <w:r w:rsidR="00A226EB">
        <w:t>d</w:t>
      </w:r>
      <w:r w:rsidR="006254FF">
        <w:t xml:space="preserve">ecision </w:t>
      </w:r>
      <w:r w:rsidR="00A226EB">
        <w:t>t</w:t>
      </w:r>
      <w:r w:rsidR="006254FF">
        <w:t>ree results.</w:t>
      </w:r>
    </w:p>
    <w:p w14:paraId="5BF6C5C5" w14:textId="2BA6180D" w:rsidR="00916097" w:rsidRDefault="00916097" w:rsidP="00916097">
      <w:pPr>
        <w:jc w:val="both"/>
      </w:pPr>
    </w:p>
    <w:p w14:paraId="250E06F6" w14:textId="77777777" w:rsidR="00916097" w:rsidRDefault="00916097" w:rsidP="00916097">
      <w:pPr>
        <w:jc w:val="center"/>
      </w:pPr>
      <w:r w:rsidRPr="00916097">
        <w:rPr>
          <w:noProof/>
        </w:rPr>
        <w:drawing>
          <wp:inline distT="0" distB="0" distL="0" distR="0" wp14:anchorId="7E0719B7" wp14:editId="5C3973ED">
            <wp:extent cx="3090373" cy="31432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132862" cy="3186466"/>
                    </a:xfrm>
                    <a:prstGeom prst="rect">
                      <a:avLst/>
                    </a:prstGeom>
                  </pic:spPr>
                </pic:pic>
              </a:graphicData>
            </a:graphic>
          </wp:inline>
        </w:drawing>
      </w:r>
    </w:p>
    <w:p w14:paraId="27C50A8A" w14:textId="7FF6420B" w:rsidR="00A226EB" w:rsidRPr="00582A67" w:rsidRDefault="00916097" w:rsidP="00582A67">
      <w:pPr>
        <w:jc w:val="center"/>
      </w:pPr>
      <w:bookmarkStart w:id="222" w:name="_Ref35201636"/>
      <w:bookmarkStart w:id="223" w:name="_Toc36244739"/>
      <w:bookmarkStart w:id="224" w:name="_Toc36628953"/>
      <w:bookmarkStart w:id="225" w:name="_Toc37662861"/>
      <w:bookmarkStart w:id="226" w:name="_Toc37689887"/>
      <w:bookmarkStart w:id="227" w:name="_Toc37691917"/>
      <w:r w:rsidRPr="00582A67">
        <w:t xml:space="preserve">Figure </w:t>
      </w:r>
      <w:fldSimple w:instr=" STYLEREF 1 \s ">
        <w:r w:rsidR="00B3288E">
          <w:rPr>
            <w:noProof/>
          </w:rPr>
          <w:t>3</w:t>
        </w:r>
      </w:fldSimple>
      <w:r w:rsidR="00E65165" w:rsidRPr="00582A67">
        <w:noBreakHyphen/>
      </w:r>
      <w:fldSimple w:instr=" SEQ Figure \* ARABIC \s 1 ">
        <w:r w:rsidR="00B3288E">
          <w:rPr>
            <w:noProof/>
          </w:rPr>
          <w:t>21</w:t>
        </w:r>
      </w:fldSimple>
      <w:bookmarkEnd w:id="222"/>
      <w:r w:rsidR="00A226EB" w:rsidRPr="00582A67">
        <w:t>.</w:t>
      </w:r>
      <w:r w:rsidRPr="00582A67">
        <w:t xml:space="preserve"> Visualization of a </w:t>
      </w:r>
      <w:r w:rsidR="00A226EB" w:rsidRPr="00582A67">
        <w:t>r</w:t>
      </w:r>
      <w:r w:rsidRPr="00582A67">
        <w:t xml:space="preserve">andom </w:t>
      </w:r>
      <w:r w:rsidR="00A226EB" w:rsidRPr="00582A67">
        <w:t>f</w:t>
      </w:r>
      <w:r w:rsidRPr="00582A67">
        <w:t xml:space="preserve">orest </w:t>
      </w:r>
      <w:r w:rsidR="00A226EB" w:rsidRPr="00582A67">
        <w:t>m</w:t>
      </w:r>
      <w:r w:rsidRPr="00582A67">
        <w:t xml:space="preserve">odel </w:t>
      </w:r>
      <w:r w:rsidR="00A226EB" w:rsidRPr="00582A67">
        <w:t>m</w:t>
      </w:r>
      <w:r w:rsidRPr="00582A67">
        <w:t xml:space="preserve">aking a </w:t>
      </w:r>
      <w:r w:rsidR="00A226EB" w:rsidRPr="00582A67">
        <w:t>p</w:t>
      </w:r>
      <w:r w:rsidRPr="00582A67">
        <w:t>rediction</w:t>
      </w:r>
      <w:bookmarkEnd w:id="223"/>
      <w:bookmarkEnd w:id="224"/>
      <w:bookmarkEnd w:id="225"/>
      <w:bookmarkEnd w:id="226"/>
      <w:bookmarkEnd w:id="227"/>
    </w:p>
    <w:p w14:paraId="46A5979F" w14:textId="059FA177" w:rsidR="003C5061" w:rsidRDefault="003C5061" w:rsidP="00582A67">
      <w:pPr>
        <w:pStyle w:val="Caption"/>
        <w:jc w:val="center"/>
      </w:pPr>
    </w:p>
    <w:p w14:paraId="6A33030E" w14:textId="33E3475A" w:rsidR="006F6488" w:rsidRDefault="006F6488" w:rsidP="006F6488">
      <w:pPr>
        <w:jc w:val="center"/>
      </w:pPr>
      <w:r>
        <w:rPr>
          <w:noProof/>
        </w:rPr>
        <w:drawing>
          <wp:inline distT="0" distB="0" distL="0" distR="0" wp14:anchorId="4842138A" wp14:editId="604C91AC">
            <wp:extent cx="3019318" cy="22479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30252" cy="2256040"/>
                    </a:xfrm>
                    <a:prstGeom prst="rect">
                      <a:avLst/>
                    </a:prstGeom>
                    <a:noFill/>
                  </pic:spPr>
                </pic:pic>
              </a:graphicData>
            </a:graphic>
          </wp:inline>
        </w:drawing>
      </w:r>
      <w:r w:rsidR="00A226EB">
        <w:t>.</w:t>
      </w:r>
    </w:p>
    <w:p w14:paraId="500028D6" w14:textId="4CDD83C5" w:rsidR="00A226EB" w:rsidRDefault="006F6488" w:rsidP="00582A67">
      <w:pPr>
        <w:jc w:val="center"/>
      </w:pPr>
      <w:bookmarkStart w:id="228" w:name="_Ref35819426"/>
      <w:bookmarkStart w:id="229" w:name="_Toc36244740"/>
      <w:bookmarkStart w:id="230" w:name="_Toc36628954"/>
      <w:bookmarkStart w:id="231" w:name="_Toc37662862"/>
      <w:bookmarkStart w:id="232" w:name="_Toc37689888"/>
      <w:bookmarkStart w:id="233" w:name="_Toc37691918"/>
      <w:r w:rsidRPr="00582A67">
        <w:t xml:space="preserve">Figure </w:t>
      </w:r>
      <w:fldSimple w:instr=" STYLEREF 1 \s ">
        <w:r w:rsidR="00B3288E">
          <w:rPr>
            <w:noProof/>
          </w:rPr>
          <w:t>3</w:t>
        </w:r>
      </w:fldSimple>
      <w:r w:rsidR="00E65165" w:rsidRPr="00582A67">
        <w:noBreakHyphen/>
      </w:r>
      <w:fldSimple w:instr=" SEQ Figure \* ARABIC \s 1 ">
        <w:r w:rsidR="00B3288E">
          <w:rPr>
            <w:noProof/>
          </w:rPr>
          <w:t>22</w:t>
        </w:r>
      </w:fldSimple>
      <w:bookmarkEnd w:id="228"/>
      <w:r w:rsidR="00A226EB" w:rsidRPr="00582A67">
        <w:t>.</w:t>
      </w:r>
      <w:r w:rsidRPr="00582A67">
        <w:t xml:space="preserve"> Random </w:t>
      </w:r>
      <w:r w:rsidR="00A226EB" w:rsidRPr="00582A67">
        <w:t>f</w:t>
      </w:r>
      <w:r w:rsidRPr="00582A67">
        <w:t xml:space="preserve">orest </w:t>
      </w:r>
      <w:r w:rsidR="00A226EB" w:rsidRPr="00582A67">
        <w:t>c</w:t>
      </w:r>
      <w:r w:rsidRPr="00582A67">
        <w:t xml:space="preserve">onfusion </w:t>
      </w:r>
      <w:r w:rsidR="00A226EB" w:rsidRPr="00582A67">
        <w:t>m</w:t>
      </w:r>
      <w:r w:rsidRPr="00582A67">
        <w:t>atrix</w:t>
      </w:r>
      <w:bookmarkEnd w:id="229"/>
      <w:bookmarkEnd w:id="230"/>
      <w:r w:rsidR="00A226EB" w:rsidRPr="00582A67">
        <w:t>.</w:t>
      </w:r>
      <w:bookmarkEnd w:id="231"/>
      <w:bookmarkEnd w:id="232"/>
      <w:bookmarkEnd w:id="233"/>
    </w:p>
    <w:p w14:paraId="5F7AA969" w14:textId="77777777" w:rsidR="009915B5" w:rsidRPr="00582A67" w:rsidRDefault="009915B5" w:rsidP="00582A67">
      <w:pPr>
        <w:jc w:val="center"/>
      </w:pPr>
    </w:p>
    <w:p w14:paraId="1947C8BD" w14:textId="4052B3DA" w:rsidR="006F6488" w:rsidRPr="006F6488" w:rsidRDefault="006F6488" w:rsidP="006F6488">
      <w:pPr>
        <w:pStyle w:val="Caption"/>
        <w:rPr>
          <w:b w:val="0"/>
          <w:bCs w:val="0"/>
        </w:rPr>
      </w:pPr>
      <w:bookmarkStart w:id="234" w:name="_Ref35819446"/>
      <w:bookmarkStart w:id="235" w:name="_Toc36244707"/>
      <w:bookmarkStart w:id="236" w:name="_Toc36628918"/>
      <w:bookmarkStart w:id="237" w:name="_Toc37662821"/>
      <w:bookmarkStart w:id="238" w:name="_Toc37689822"/>
      <w:bookmarkStart w:id="239" w:name="_Toc37691875"/>
      <w:r w:rsidRPr="006F6488">
        <w:rPr>
          <w:b w:val="0"/>
          <w:bCs w:val="0"/>
        </w:rPr>
        <w:lastRenderedPageBreak/>
        <w:t xml:space="preserve">Table </w:t>
      </w:r>
      <w:r w:rsidRPr="006F6488">
        <w:rPr>
          <w:b w:val="0"/>
          <w:bCs w:val="0"/>
        </w:rPr>
        <w:fldChar w:fldCharType="begin"/>
      </w:r>
      <w:r w:rsidRPr="006F6488">
        <w:rPr>
          <w:b w:val="0"/>
          <w:bCs w:val="0"/>
        </w:rPr>
        <w:instrText xml:space="preserve"> SEQ Table \* ARABIC </w:instrText>
      </w:r>
      <w:r w:rsidRPr="006F6488">
        <w:rPr>
          <w:b w:val="0"/>
          <w:bCs w:val="0"/>
        </w:rPr>
        <w:fldChar w:fldCharType="separate"/>
      </w:r>
      <w:r w:rsidR="00B3288E">
        <w:rPr>
          <w:b w:val="0"/>
          <w:bCs w:val="0"/>
          <w:noProof/>
        </w:rPr>
        <w:t>5</w:t>
      </w:r>
      <w:r w:rsidRPr="006F6488">
        <w:rPr>
          <w:b w:val="0"/>
          <w:bCs w:val="0"/>
        </w:rPr>
        <w:fldChar w:fldCharType="end"/>
      </w:r>
      <w:bookmarkEnd w:id="234"/>
      <w:r w:rsidR="00A226EB">
        <w:rPr>
          <w:b w:val="0"/>
          <w:bCs w:val="0"/>
        </w:rPr>
        <w:t>.</w:t>
      </w:r>
      <w:r w:rsidR="00C0296E">
        <w:rPr>
          <w:b w:val="0"/>
          <w:bCs w:val="0"/>
        </w:rPr>
        <w:t xml:space="preserve"> Random Forest Classification Report</w:t>
      </w:r>
      <w:bookmarkEnd w:id="235"/>
      <w:bookmarkEnd w:id="236"/>
      <w:bookmarkEnd w:id="237"/>
      <w:bookmarkEnd w:id="238"/>
      <w:bookmarkEnd w:id="239"/>
    </w:p>
    <w:p w14:paraId="66F5A597" w14:textId="42737E74" w:rsidR="006F6488" w:rsidRDefault="006F6488" w:rsidP="006F6488">
      <w:r>
        <w:rPr>
          <w:noProof/>
        </w:rPr>
        <w:drawing>
          <wp:inline distT="0" distB="0" distL="0" distR="0" wp14:anchorId="6BEBA839" wp14:editId="299A02A3">
            <wp:extent cx="2909030" cy="1685925"/>
            <wp:effectExtent l="0" t="0" r="571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21460" cy="1693129"/>
                    </a:xfrm>
                    <a:prstGeom prst="rect">
                      <a:avLst/>
                    </a:prstGeom>
                    <a:noFill/>
                  </pic:spPr>
                </pic:pic>
              </a:graphicData>
            </a:graphic>
          </wp:inline>
        </w:drawing>
      </w:r>
    </w:p>
    <w:p w14:paraId="09B0A800" w14:textId="77777777" w:rsidR="006F6488" w:rsidRPr="006F6488" w:rsidRDefault="006F6488" w:rsidP="006F6488"/>
    <w:p w14:paraId="59B67AAA" w14:textId="77777777" w:rsidR="003C5061" w:rsidRDefault="00C470A2" w:rsidP="00286CFD">
      <w:pPr>
        <w:pStyle w:val="Heading3"/>
      </w:pPr>
      <w:bookmarkStart w:id="240" w:name="_Toc37689009"/>
      <w:r>
        <w:t>Naïve Bayes</w:t>
      </w:r>
      <w:bookmarkEnd w:id="240"/>
    </w:p>
    <w:p w14:paraId="64B3EEB4" w14:textId="0B5A01CE" w:rsidR="00B812EF" w:rsidRDefault="00BB0008" w:rsidP="00B812EF">
      <w:pPr>
        <w:ind w:firstLine="720"/>
        <w:jc w:val="both"/>
      </w:pPr>
      <w:r w:rsidRPr="00BB0008">
        <w:t>Naive Bayes classifier uses Bayes Theorem</w:t>
      </w:r>
      <w:r w:rsidR="00A226EB">
        <w:t xml:space="preserve">, </w:t>
      </w:r>
      <w:r>
        <w:t xml:space="preserve">expressed by Eq. </w:t>
      </w:r>
      <w:r w:rsidR="003B4366">
        <w:t>6</w:t>
      </w:r>
      <w:r w:rsidRPr="00BB0008">
        <w:t>.</w:t>
      </w:r>
      <w:r w:rsidR="00BB4225">
        <w:t xml:space="preserve"> In Eq. </w:t>
      </w:r>
      <w:r w:rsidR="003B4366">
        <w:t>6</w:t>
      </w:r>
      <w:r w:rsidR="00BB4225">
        <w:t>, A and B are events and P(B) is not equal to zero. P(A|B) and P(B|A) are conditional probabilities. P(A|B) is the probability of event A occurring</w:t>
      </w:r>
      <w:r w:rsidR="00A226EB">
        <w:t>,</w:t>
      </w:r>
      <w:r w:rsidR="00BB4225">
        <w:t xml:space="preserve"> given that B is true. P(A) and P(B)</w:t>
      </w:r>
      <w:r w:rsidRPr="00BB0008">
        <w:t xml:space="preserve"> </w:t>
      </w:r>
      <w:r w:rsidR="00BB4225">
        <w:t xml:space="preserve">are probabilities of A and B occurring, respectively. </w:t>
      </w:r>
      <w:r w:rsidR="009E48D5">
        <w:t xml:space="preserve">For every data point, </w:t>
      </w:r>
      <w:r w:rsidR="00BB4225">
        <w:t>Naïve Bayes classifier</w:t>
      </w:r>
      <w:r w:rsidRPr="00BB0008">
        <w:t xml:space="preserve"> predicts membership probabilities for each class. The class with the highest probability is</w:t>
      </w:r>
      <w:r w:rsidR="00605FBA">
        <w:t xml:space="preserve"> the predicted class</w:t>
      </w:r>
      <w:r w:rsidRPr="00BB0008">
        <w:t>.</w:t>
      </w:r>
      <w:r w:rsidR="00522D55">
        <w:t xml:space="preserve"> Naïve Bayes classifier assumes that features are unrelated to each other, and conditionally independent</w:t>
      </w:r>
      <w:r w:rsidR="00CE119D">
        <w:t xml:space="preserve"> </w:t>
      </w:r>
      <w:r w:rsidR="00CE119D">
        <w:fldChar w:fldCharType="begin" w:fldLock="1"/>
      </w:r>
      <w:r w:rsidR="00A45A5E">
        <w:instrText>ADDIN CSL_CITATION {"citationItems":[{"id":"ITEM-1","itemData":{"author":[{"dropping-particle":"","family":"Rohith Gandhi","given":"","non-dropping-particle":"","parse-names":false,"suffix":""}],"id":"ITEM-1","issued":{"date-parts":[["2018"]]},"title":"Naive Bayes Classifier","type":"article-journal"},"uris":["http://www.mendeley.com/documents/?uuid=09b67201-bedd-4c73-ac35-91d27ddd216a"]}],"mendeley":{"formattedCitation":"[32]","plainTextFormattedCitation":"[32]","previouslyFormattedCitation":"[32]"},"properties":{"noteIndex":0},"schema":"https://github.com/citation-style-language/schema/raw/master/csl-citation.json"}</w:instrText>
      </w:r>
      <w:r w:rsidR="00CE119D">
        <w:fldChar w:fldCharType="separate"/>
      </w:r>
      <w:r w:rsidR="00CE119D" w:rsidRPr="00CE119D">
        <w:rPr>
          <w:noProof/>
        </w:rPr>
        <w:t>[32]</w:t>
      </w:r>
      <w:r w:rsidR="00CE119D">
        <w:fldChar w:fldCharType="end"/>
      </w:r>
      <w:r w:rsidR="00522D55">
        <w:t xml:space="preserve">. </w:t>
      </w:r>
      <w:r w:rsidR="00B76E40">
        <w:t xml:space="preserve">Gaussian Naïve Bayes </w:t>
      </w:r>
      <w:r w:rsidR="00C64252">
        <w:t xml:space="preserve">assumes </w:t>
      </w:r>
      <w:r w:rsidR="00221755">
        <w:t>that the probability of features is Gaussian</w:t>
      </w:r>
      <w:r w:rsidR="00AE32F8">
        <w:t xml:space="preserve">, which is described in Eq. </w:t>
      </w:r>
      <w:r w:rsidR="003B4366">
        <w:t>7</w:t>
      </w:r>
      <w:r w:rsidR="00AE32F8">
        <w:t xml:space="preserve">. </w:t>
      </w:r>
      <w:r w:rsidR="009D7222">
        <w:t xml:space="preserve">In Eq. </w:t>
      </w:r>
      <w:r w:rsidR="003B4366">
        <w:t>7</w:t>
      </w:r>
      <w:r w:rsidR="009D7222">
        <w:t xml:space="preserve">,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009D7222">
        <w:t xml:space="preserve"> represents the features, and y represents the output. </w:t>
      </w:r>
      <w:r w:rsidR="0094647A">
        <w:t xml:space="preserve">The parameters </w:t>
      </w:r>
      <m:oMath>
        <m:sSub>
          <m:sSubPr>
            <m:ctrlPr>
              <w:rPr>
                <w:rFonts w:ascii="Cambria Math" w:hAnsi="Cambria Math"/>
                <w:i/>
              </w:rPr>
            </m:ctrlPr>
          </m:sSubPr>
          <m:e>
            <m:r>
              <w:rPr>
                <w:rFonts w:ascii="Cambria Math" w:hAnsi="Cambria Math"/>
              </w:rPr>
              <m:t>σ</m:t>
            </m:r>
          </m:e>
          <m:sub>
            <m:r>
              <w:rPr>
                <w:rFonts w:ascii="Cambria Math" w:hAnsi="Cambria Math"/>
              </w:rPr>
              <m:t>y</m:t>
            </m:r>
          </m:sub>
        </m:sSub>
      </m:oMath>
      <w:r w:rsidR="0094647A">
        <w:t xml:space="preserve"> and </w:t>
      </w:r>
      <m:oMath>
        <m:sSub>
          <m:sSubPr>
            <m:ctrlPr>
              <w:rPr>
                <w:rFonts w:ascii="Cambria Math" w:hAnsi="Cambria Math"/>
                <w:i/>
              </w:rPr>
            </m:ctrlPr>
          </m:sSubPr>
          <m:e>
            <m:r>
              <w:rPr>
                <w:rFonts w:ascii="Cambria Math" w:hAnsi="Cambria Math"/>
              </w:rPr>
              <m:t>μ</m:t>
            </m:r>
          </m:e>
          <m:sub>
            <m:r>
              <w:rPr>
                <w:rFonts w:ascii="Cambria Math" w:hAnsi="Cambria Math"/>
              </w:rPr>
              <m:t>y</m:t>
            </m:r>
          </m:sub>
        </m:sSub>
      </m:oMath>
      <w:r w:rsidR="0094647A">
        <w:t xml:space="preserve"> are estimated using </w:t>
      </w:r>
      <w:r w:rsidR="001061B8">
        <w:t>maximum likelihood.</w:t>
      </w:r>
    </w:p>
    <w:p w14:paraId="56BC9020" w14:textId="1B85D517" w:rsidR="00BB0008" w:rsidRPr="00BB0008" w:rsidRDefault="009915B5" w:rsidP="00BB0008">
      <w:pPr>
        <w:pStyle w:val="Caption"/>
        <w:ind w:left="2880" w:firstLine="720"/>
        <w:rPr>
          <w:b w:val="0"/>
          <w:bCs w:val="0"/>
        </w:rPr>
      </w:pPr>
      <m:oMath>
        <m:r>
          <w:rPr>
            <w:rFonts w:ascii="Cambria Math" w:hAnsi="Cambria Math"/>
          </w:rPr>
          <m:t>P</m:t>
        </m:r>
        <m:d>
          <m:dPr>
            <m:endChr m:val="|"/>
            <m:ctrlPr>
              <w:rPr>
                <w:rFonts w:ascii="Cambria Math" w:hAnsi="Cambria Math"/>
                <w:b w:val="0"/>
                <w:bCs w:val="0"/>
                <w:i/>
              </w:rPr>
            </m:ctrlPr>
          </m:dPr>
          <m:e>
            <m:r>
              <w:rPr>
                <w:rFonts w:ascii="Cambria Math" w:hAnsi="Cambria Math"/>
              </w:rPr>
              <m:t xml:space="preserve">A </m:t>
            </m:r>
          </m:e>
        </m:d>
        <m:r>
          <w:rPr>
            <w:rFonts w:ascii="Cambria Math" w:hAnsi="Cambria Math"/>
          </w:rPr>
          <m:t xml:space="preserve"> B)=</m:t>
        </m:r>
        <m:f>
          <m:fPr>
            <m:ctrlPr>
              <w:rPr>
                <w:rFonts w:ascii="Cambria Math" w:hAnsi="Cambria Math"/>
                <w:b w:val="0"/>
                <w:bCs w:val="0"/>
                <w:i/>
              </w:rPr>
            </m:ctrlPr>
          </m:fPr>
          <m:num>
            <m:r>
              <w:rPr>
                <w:rFonts w:ascii="Cambria Math" w:hAnsi="Cambria Math"/>
              </w:rPr>
              <m:t>P</m:t>
            </m:r>
            <m:d>
              <m:dPr>
                <m:ctrlPr>
                  <w:rPr>
                    <w:rFonts w:ascii="Cambria Math" w:hAnsi="Cambria Math"/>
                    <w:b w:val="0"/>
                    <w:bCs w:val="0"/>
                    <w:i/>
                  </w:rPr>
                </m:ctrlPr>
              </m:dPr>
              <m:e>
                <m:r>
                  <w:rPr>
                    <w:rFonts w:ascii="Cambria Math" w:hAnsi="Cambria Math"/>
                  </w:rPr>
                  <m:t>B | A</m:t>
                </m:r>
              </m:e>
            </m:d>
            <m:r>
              <w:rPr>
                <w:rFonts w:ascii="Cambria Math" w:hAnsi="Cambria Math"/>
              </w:rPr>
              <m:t>P(A)</m:t>
            </m:r>
          </m:num>
          <m:den>
            <m:r>
              <w:rPr>
                <w:rFonts w:ascii="Cambria Math" w:hAnsi="Cambria Math"/>
              </w:rPr>
              <m:t>P(B)</m:t>
            </m:r>
          </m:den>
        </m:f>
      </m:oMath>
      <w:r w:rsidR="00BB0008">
        <w:t xml:space="preserve"> </w:t>
      </w:r>
      <w:r w:rsidR="00BB0008">
        <w:tab/>
      </w:r>
      <w:r w:rsidR="00BB0008">
        <w:tab/>
      </w:r>
      <w:r w:rsidR="00BB0008">
        <w:tab/>
      </w:r>
      <w:r w:rsidR="00BB0008" w:rsidRPr="00BB0008">
        <w:rPr>
          <w:b w:val="0"/>
          <w:bCs w:val="0"/>
        </w:rPr>
        <w:t xml:space="preserve">Eq.  </w:t>
      </w:r>
      <w:r w:rsidR="00BB0008" w:rsidRPr="00BB0008">
        <w:rPr>
          <w:b w:val="0"/>
          <w:bCs w:val="0"/>
        </w:rPr>
        <w:fldChar w:fldCharType="begin"/>
      </w:r>
      <w:r w:rsidR="00BB0008" w:rsidRPr="00BB0008">
        <w:rPr>
          <w:b w:val="0"/>
          <w:bCs w:val="0"/>
        </w:rPr>
        <w:instrText xml:space="preserve"> SEQ Eq._ \* ARABIC </w:instrText>
      </w:r>
      <w:r w:rsidR="00BB0008" w:rsidRPr="00BB0008">
        <w:rPr>
          <w:b w:val="0"/>
          <w:bCs w:val="0"/>
        </w:rPr>
        <w:fldChar w:fldCharType="separate"/>
      </w:r>
      <w:r w:rsidR="00B3288E">
        <w:rPr>
          <w:b w:val="0"/>
          <w:bCs w:val="0"/>
          <w:noProof/>
        </w:rPr>
        <w:t>6</w:t>
      </w:r>
      <w:r w:rsidR="00BB0008" w:rsidRPr="00BB0008">
        <w:rPr>
          <w:b w:val="0"/>
          <w:bCs w:val="0"/>
        </w:rPr>
        <w:fldChar w:fldCharType="end"/>
      </w:r>
    </w:p>
    <w:p w14:paraId="1AF1F0E5" w14:textId="6CC2CA91" w:rsidR="00BB0008" w:rsidRDefault="00BB4225" w:rsidP="00BB0008">
      <w:r>
        <w:t xml:space="preserve"> </w:t>
      </w:r>
    </w:p>
    <w:p w14:paraId="07E20C9F" w14:textId="42B4A815" w:rsidR="00AE32F8" w:rsidRDefault="009915B5" w:rsidP="00A45753">
      <w:pPr>
        <w:pStyle w:val="Caption"/>
        <w:ind w:left="2160" w:firstLine="720"/>
      </w:pPr>
      <m:oMath>
        <m:r>
          <w:rPr>
            <w:rFonts w:ascii="Cambria Math" w:hAnsi="Cambria Math"/>
          </w:rPr>
          <m:t>P</m:t>
        </m:r>
        <m:d>
          <m:dPr>
            <m:endChr m:val="|"/>
            <m:ctrlPr>
              <w:rPr>
                <w:rFonts w:ascii="Cambria Math" w:hAnsi="Cambria Math"/>
                <w:b w:val="0"/>
                <w:bCs w:val="0"/>
                <w:i/>
              </w:rPr>
            </m:ctrlPr>
          </m:dPr>
          <m:e>
            <m:sSub>
              <m:sSubPr>
                <m:ctrlPr>
                  <w:rPr>
                    <w:rFonts w:ascii="Cambria Math" w:hAnsi="Cambria Math"/>
                    <w:b w:val="0"/>
                    <w:bCs w:val="0"/>
                    <w:i/>
                  </w:rPr>
                </m:ctrlPr>
              </m:sSubPr>
              <m:e>
                <m:r>
                  <w:rPr>
                    <w:rFonts w:ascii="Cambria Math" w:hAnsi="Cambria Math"/>
                  </w:rPr>
                  <m:t>x</m:t>
                </m:r>
              </m:e>
              <m:sub>
                <m:r>
                  <w:rPr>
                    <w:rFonts w:ascii="Cambria Math" w:hAnsi="Cambria Math"/>
                  </w:rPr>
                  <m:t>i</m:t>
                </m:r>
              </m:sub>
            </m:sSub>
            <m:r>
              <w:rPr>
                <w:rFonts w:ascii="Cambria Math" w:hAnsi="Cambria Math"/>
              </w:rPr>
              <m:t xml:space="preserve"> </m:t>
            </m:r>
          </m:e>
        </m:d>
        <m:r>
          <w:rPr>
            <w:rFonts w:ascii="Cambria Math" w:hAnsi="Cambria Math"/>
          </w:rPr>
          <m:t>y)=</m:t>
        </m:r>
        <m:f>
          <m:fPr>
            <m:ctrlPr>
              <w:rPr>
                <w:rFonts w:ascii="Cambria Math" w:hAnsi="Cambria Math"/>
                <w:b w:val="0"/>
                <w:bCs w:val="0"/>
                <w:i/>
              </w:rPr>
            </m:ctrlPr>
          </m:fPr>
          <m:num>
            <m:r>
              <w:rPr>
                <w:rFonts w:ascii="Cambria Math" w:hAnsi="Cambria Math"/>
              </w:rPr>
              <m:t>1</m:t>
            </m:r>
          </m:num>
          <m:den>
            <m:rad>
              <m:radPr>
                <m:degHide m:val="1"/>
                <m:ctrlPr>
                  <w:rPr>
                    <w:rFonts w:ascii="Cambria Math" w:hAnsi="Cambria Math"/>
                    <w:b w:val="0"/>
                    <w:bCs w:val="0"/>
                    <w:i/>
                    <w:szCs w:val="24"/>
                  </w:rPr>
                </m:ctrlPr>
              </m:radPr>
              <m:deg/>
              <m:e>
                <m:r>
                  <w:rPr>
                    <w:rFonts w:ascii="Cambria Math" w:hAnsi="Cambria Math"/>
                  </w:rPr>
                  <m:t>2π</m:t>
                </m:r>
                <m:sSubSup>
                  <m:sSubSupPr>
                    <m:ctrlPr>
                      <w:rPr>
                        <w:rFonts w:ascii="Cambria Math" w:hAnsi="Cambria Math"/>
                        <w:b w:val="0"/>
                        <w:bCs w:val="0"/>
                        <w:i/>
                        <w:szCs w:val="24"/>
                      </w:rPr>
                    </m:ctrlPr>
                  </m:sSubSupPr>
                  <m:e>
                    <m:r>
                      <w:rPr>
                        <w:rFonts w:ascii="Cambria Math" w:hAnsi="Cambria Math"/>
                      </w:rPr>
                      <m:t>σ</m:t>
                    </m:r>
                  </m:e>
                  <m:sub>
                    <m:r>
                      <w:rPr>
                        <w:rFonts w:ascii="Cambria Math" w:hAnsi="Cambria Math"/>
                      </w:rPr>
                      <m:t>y</m:t>
                    </m:r>
                  </m:sub>
                  <m:sup>
                    <m:r>
                      <w:rPr>
                        <w:rFonts w:ascii="Cambria Math" w:hAnsi="Cambria Math"/>
                      </w:rPr>
                      <m:t>2</m:t>
                    </m:r>
                  </m:sup>
                </m:sSubSup>
              </m:e>
            </m:rad>
          </m:den>
        </m:f>
        <m:r>
          <m:rPr>
            <m:sty m:val="p"/>
          </m:rPr>
          <w:rPr>
            <w:rFonts w:ascii="Cambria Math" w:hAnsi="Cambria Math"/>
          </w:rPr>
          <m:t>exp⁡</m:t>
        </m:r>
        <m:r>
          <w:rPr>
            <w:rFonts w:ascii="Cambria Math" w:hAnsi="Cambria Math"/>
          </w:rPr>
          <m:t>(-</m:t>
        </m:r>
        <m:f>
          <m:fPr>
            <m:ctrlPr>
              <w:rPr>
                <w:rFonts w:ascii="Cambria Math" w:hAnsi="Cambria Math"/>
                <w:b w:val="0"/>
                <w:bCs w:val="0"/>
                <w:i/>
              </w:rPr>
            </m:ctrlPr>
          </m:fPr>
          <m:num>
            <m:sSup>
              <m:sSupPr>
                <m:ctrlPr>
                  <w:rPr>
                    <w:rFonts w:ascii="Cambria Math" w:hAnsi="Cambria Math"/>
                    <w:b w:val="0"/>
                    <w:bCs w:val="0"/>
                    <w:i/>
                  </w:rPr>
                </m:ctrlPr>
              </m:sSupPr>
              <m:e>
                <m:d>
                  <m:dPr>
                    <m:ctrlPr>
                      <w:rPr>
                        <w:rFonts w:ascii="Cambria Math" w:hAnsi="Cambria Math"/>
                        <w:b w:val="0"/>
                        <w:bCs w:val="0"/>
                        <w:i/>
                      </w:rPr>
                    </m:ctrlPr>
                  </m:dPr>
                  <m:e>
                    <m:sSub>
                      <m:sSubPr>
                        <m:ctrlPr>
                          <w:rPr>
                            <w:rFonts w:ascii="Cambria Math" w:hAnsi="Cambria Math"/>
                            <w:b w:val="0"/>
                            <w:bCs w:val="0"/>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b w:val="0"/>
                            <w:bCs w:val="0"/>
                            <w:i/>
                          </w:rPr>
                        </m:ctrlPr>
                      </m:sSubPr>
                      <m:e>
                        <m:r>
                          <w:rPr>
                            <w:rFonts w:ascii="Cambria Math" w:hAnsi="Cambria Math"/>
                          </w:rPr>
                          <m:t>μ</m:t>
                        </m:r>
                      </m:e>
                      <m:sub>
                        <m:r>
                          <w:rPr>
                            <w:rFonts w:ascii="Cambria Math" w:hAnsi="Cambria Math"/>
                          </w:rPr>
                          <m:t>y</m:t>
                        </m:r>
                      </m:sub>
                    </m:sSub>
                  </m:e>
                </m:d>
              </m:e>
              <m:sup>
                <m:r>
                  <w:rPr>
                    <w:rFonts w:ascii="Cambria Math" w:hAnsi="Cambria Math"/>
                  </w:rPr>
                  <m:t>2</m:t>
                </m:r>
              </m:sup>
            </m:sSup>
          </m:num>
          <m:den>
            <m:r>
              <w:rPr>
                <w:rFonts w:ascii="Cambria Math" w:hAnsi="Cambria Math"/>
              </w:rPr>
              <m:t>2</m:t>
            </m:r>
            <m:sSubSup>
              <m:sSubSupPr>
                <m:ctrlPr>
                  <w:rPr>
                    <w:rFonts w:ascii="Cambria Math" w:hAnsi="Cambria Math"/>
                    <w:b w:val="0"/>
                    <w:bCs w:val="0"/>
                    <w:i/>
                  </w:rPr>
                </m:ctrlPr>
              </m:sSubSupPr>
              <m:e>
                <m:r>
                  <w:rPr>
                    <w:rFonts w:ascii="Cambria Math" w:hAnsi="Cambria Math"/>
                  </w:rPr>
                  <m:t>σ</m:t>
                </m:r>
              </m:e>
              <m:sub>
                <m:r>
                  <w:rPr>
                    <w:rFonts w:ascii="Cambria Math" w:hAnsi="Cambria Math"/>
                  </w:rPr>
                  <m:t>y</m:t>
                </m:r>
              </m:sub>
              <m:sup>
                <m:r>
                  <w:rPr>
                    <w:rFonts w:ascii="Cambria Math" w:hAnsi="Cambria Math"/>
                  </w:rPr>
                  <m:t>2</m:t>
                </m:r>
              </m:sup>
            </m:sSubSup>
          </m:den>
        </m:f>
        <m:r>
          <w:rPr>
            <w:rFonts w:ascii="Cambria Math" w:hAnsi="Cambria Math"/>
          </w:rPr>
          <m:t>)</m:t>
        </m:r>
      </m:oMath>
      <w:r w:rsidR="00A45753">
        <w:tab/>
      </w:r>
      <w:r w:rsidR="00A45753">
        <w:tab/>
      </w:r>
      <w:r w:rsidR="00A45753">
        <w:tab/>
      </w:r>
      <w:r w:rsidR="00A45753" w:rsidRPr="00A45753">
        <w:rPr>
          <w:b w:val="0"/>
          <w:bCs w:val="0"/>
        </w:rPr>
        <w:t xml:space="preserve">Eq.  </w:t>
      </w:r>
      <w:r w:rsidR="00A45753" w:rsidRPr="00A45753">
        <w:rPr>
          <w:b w:val="0"/>
          <w:bCs w:val="0"/>
        </w:rPr>
        <w:fldChar w:fldCharType="begin"/>
      </w:r>
      <w:r w:rsidR="00A45753" w:rsidRPr="00A45753">
        <w:rPr>
          <w:b w:val="0"/>
          <w:bCs w:val="0"/>
        </w:rPr>
        <w:instrText xml:space="preserve"> SEQ Eq._ \* ARABIC </w:instrText>
      </w:r>
      <w:r w:rsidR="00A45753" w:rsidRPr="00A45753">
        <w:rPr>
          <w:b w:val="0"/>
          <w:bCs w:val="0"/>
        </w:rPr>
        <w:fldChar w:fldCharType="separate"/>
      </w:r>
      <w:r w:rsidR="00B3288E">
        <w:rPr>
          <w:b w:val="0"/>
          <w:bCs w:val="0"/>
          <w:noProof/>
        </w:rPr>
        <w:t>7</w:t>
      </w:r>
      <w:r w:rsidR="00A45753" w:rsidRPr="00A45753">
        <w:rPr>
          <w:b w:val="0"/>
          <w:bCs w:val="0"/>
        </w:rPr>
        <w:fldChar w:fldCharType="end"/>
      </w:r>
      <w:r w:rsidR="00A45753">
        <w:tab/>
      </w:r>
    </w:p>
    <w:p w14:paraId="31610ECB" w14:textId="77777777" w:rsidR="00FD7680" w:rsidRDefault="00FD7680" w:rsidP="00B812EF"/>
    <w:p w14:paraId="38C719EE" w14:textId="4348AAF6" w:rsidR="00B812EF" w:rsidRDefault="00A226EB" w:rsidP="00D56189">
      <w:pPr>
        <w:ind w:firstLine="720"/>
        <w:jc w:val="both"/>
      </w:pPr>
      <w:proofErr w:type="spellStart"/>
      <w:r w:rsidRPr="00FD7680">
        <w:lastRenderedPageBreak/>
        <w:t>GaussianNB</w:t>
      </w:r>
      <w:proofErr w:type="spellEnd"/>
      <w:r w:rsidRPr="00FD7680">
        <w:t xml:space="preserve"> class from </w:t>
      </w:r>
      <w:proofErr w:type="spellStart"/>
      <w:r w:rsidRPr="00FD7680">
        <w:t>Pyhton’s</w:t>
      </w:r>
      <w:proofErr w:type="spellEnd"/>
      <w:r w:rsidRPr="00FD7680">
        <w:t xml:space="preserve"> </w:t>
      </w:r>
      <w:proofErr w:type="spellStart"/>
      <w:r w:rsidRPr="00FD7680">
        <w:t>s</w:t>
      </w:r>
      <w:r>
        <w:t>cikit</w:t>
      </w:r>
      <w:proofErr w:type="spellEnd"/>
      <w:r>
        <w:t>-learn</w:t>
      </w:r>
      <w:r w:rsidRPr="00FD7680">
        <w:t xml:space="preserve"> library was used</w:t>
      </w:r>
      <w:r w:rsidRPr="00FD7680" w:rsidDel="00A226EB">
        <w:t xml:space="preserve"> </w:t>
      </w:r>
      <w:r>
        <w:t>t</w:t>
      </w:r>
      <w:r w:rsidR="00FD7680" w:rsidRPr="00FD7680">
        <w:t>o build a Naive Bayes model. The model was trained on training data and evaluated on test data. The model achieved 15.43%</w:t>
      </w:r>
      <w:r>
        <w:t xml:space="preserve"> accuracy</w:t>
      </w:r>
      <w:r w:rsidR="00FD7680" w:rsidRPr="00FD7680">
        <w:t xml:space="preserve">, which is significantly lower </w:t>
      </w:r>
      <w:r w:rsidR="00D56189">
        <w:t>than</w:t>
      </w:r>
      <w:r w:rsidR="00FD7680" w:rsidRPr="00FD7680">
        <w:t xml:space="preserve"> model accuracy for KNN</w:t>
      </w:r>
      <w:r w:rsidR="00D56189">
        <w:t>,</w:t>
      </w:r>
      <w:r w:rsidR="00FD7680" w:rsidRPr="00FD7680">
        <w:t xml:space="preserve"> SVM</w:t>
      </w:r>
      <w:r w:rsidR="00D56189">
        <w:t xml:space="preserve">, </w:t>
      </w:r>
      <w:r w:rsidR="002B4013">
        <w:t>d</w:t>
      </w:r>
      <w:r w:rsidR="00D56189">
        <w:t xml:space="preserve">ecision </w:t>
      </w:r>
      <w:r w:rsidR="002B4013">
        <w:t>t</w:t>
      </w:r>
      <w:r w:rsidR="00D56189">
        <w:t>ree</w:t>
      </w:r>
      <w:r>
        <w:t>,</w:t>
      </w:r>
      <w:r w:rsidR="00D56189">
        <w:t xml:space="preserve"> and </w:t>
      </w:r>
      <w:r w:rsidR="002B4013">
        <w:t>r</w:t>
      </w:r>
      <w:r w:rsidR="00D56189">
        <w:t>andom forest classifier</w:t>
      </w:r>
      <w:r w:rsidR="00FD7680" w:rsidRPr="00FD7680">
        <w:t>. The confusion matrix is shown in</w:t>
      </w:r>
      <w:r w:rsidR="00B7112C">
        <w:t xml:space="preserve"> </w:t>
      </w:r>
      <w:r w:rsidR="00B7112C" w:rsidRPr="00B7112C">
        <w:fldChar w:fldCharType="begin"/>
      </w:r>
      <w:r w:rsidR="00B7112C" w:rsidRPr="00B7112C">
        <w:instrText xml:space="preserve"> REF _Ref35819714 \h  \* MERGEFORMAT </w:instrText>
      </w:r>
      <w:r w:rsidR="00B7112C" w:rsidRPr="00B7112C">
        <w:fldChar w:fldCharType="separate"/>
      </w:r>
      <w:r w:rsidR="00B3288E" w:rsidRPr="002371C1">
        <w:t xml:space="preserve">Figure </w:t>
      </w:r>
      <w:r w:rsidR="00B3288E" w:rsidRPr="00B3288E">
        <w:rPr>
          <w:noProof/>
        </w:rPr>
        <w:t>3</w:t>
      </w:r>
      <w:r w:rsidR="00B3288E">
        <w:rPr>
          <w:noProof/>
        </w:rPr>
        <w:noBreakHyphen/>
      </w:r>
      <w:r w:rsidR="00B3288E" w:rsidRPr="00B3288E">
        <w:rPr>
          <w:noProof/>
        </w:rPr>
        <w:t>23</w:t>
      </w:r>
      <w:r w:rsidR="00B7112C" w:rsidRPr="00B7112C">
        <w:fldChar w:fldCharType="end"/>
      </w:r>
      <w:r w:rsidR="002B4013">
        <w:t xml:space="preserve">, revealing </w:t>
      </w:r>
      <w:r w:rsidR="00FD7680" w:rsidRPr="00FD7680">
        <w:t xml:space="preserve">that a large number of data samples for every class </w:t>
      </w:r>
      <w:r w:rsidR="002B4013" w:rsidRPr="00FD7680">
        <w:t>ha</w:t>
      </w:r>
      <w:r w:rsidR="002B4013">
        <w:t>s</w:t>
      </w:r>
      <w:r w:rsidR="002B4013" w:rsidRPr="00FD7680">
        <w:t xml:space="preserve"> </w:t>
      </w:r>
      <w:r w:rsidR="00FD7680" w:rsidRPr="00FD7680">
        <w:t>been misclassified as</w:t>
      </w:r>
      <w:r w:rsidR="00D56189">
        <w:t xml:space="preserve"> a</w:t>
      </w:r>
      <w:r w:rsidR="00FD7680" w:rsidRPr="00FD7680">
        <w:t xml:space="preserve"> 14 bpm class. The classification report is shown in Table</w:t>
      </w:r>
      <w:r w:rsidR="00077C3E">
        <w:t xml:space="preserve"> 6</w:t>
      </w:r>
      <w:r w:rsidR="00FD7680" w:rsidRPr="00FD7680">
        <w:t xml:space="preserve">.  Naive Bayes classifier did not perform well because of </w:t>
      </w:r>
      <w:r w:rsidR="002B4013">
        <w:t>the</w:t>
      </w:r>
      <w:r w:rsidR="002B4013" w:rsidRPr="00FD7680">
        <w:t xml:space="preserve"> </w:t>
      </w:r>
      <w:r w:rsidR="00FD7680" w:rsidRPr="00FD7680">
        <w:t>“naive” assumption of conditional independence between every pair of features</w:t>
      </w:r>
      <w:r w:rsidR="002B4013">
        <w:t>,</w:t>
      </w:r>
      <w:r w:rsidR="00FD7680" w:rsidRPr="00FD7680">
        <w:t xml:space="preserve"> given the value of the class variable.</w:t>
      </w:r>
    </w:p>
    <w:p w14:paraId="3D5F31BE" w14:textId="33224048" w:rsidR="002371C1" w:rsidRDefault="002371C1" w:rsidP="002371C1">
      <w:pPr>
        <w:jc w:val="center"/>
      </w:pPr>
      <w:r>
        <w:rPr>
          <w:noProof/>
        </w:rPr>
        <w:drawing>
          <wp:inline distT="0" distB="0" distL="0" distR="0" wp14:anchorId="47E8B942" wp14:editId="1EB41A5A">
            <wp:extent cx="3333376" cy="2495550"/>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37608" cy="2498719"/>
                    </a:xfrm>
                    <a:prstGeom prst="rect">
                      <a:avLst/>
                    </a:prstGeom>
                    <a:noFill/>
                  </pic:spPr>
                </pic:pic>
              </a:graphicData>
            </a:graphic>
          </wp:inline>
        </w:drawing>
      </w:r>
    </w:p>
    <w:p w14:paraId="551744D9" w14:textId="3DA2FEDE" w:rsidR="002B4013" w:rsidRDefault="002371C1" w:rsidP="00A758FB">
      <w:pPr>
        <w:pStyle w:val="Caption"/>
        <w:jc w:val="center"/>
        <w:rPr>
          <w:b w:val="0"/>
          <w:bCs w:val="0"/>
        </w:rPr>
      </w:pPr>
      <w:bookmarkStart w:id="241" w:name="_Ref35819714"/>
      <w:bookmarkStart w:id="242" w:name="_Toc36244741"/>
      <w:bookmarkStart w:id="243" w:name="_Toc36628955"/>
      <w:bookmarkStart w:id="244" w:name="_Toc37662863"/>
      <w:bookmarkStart w:id="245" w:name="_Toc37689889"/>
      <w:bookmarkStart w:id="246" w:name="_Toc37691919"/>
      <w:r w:rsidRPr="002371C1">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23</w:t>
      </w:r>
      <w:r w:rsidR="00E65165">
        <w:rPr>
          <w:b w:val="0"/>
          <w:bCs w:val="0"/>
        </w:rPr>
        <w:fldChar w:fldCharType="end"/>
      </w:r>
      <w:bookmarkEnd w:id="241"/>
      <w:r w:rsidR="002B4013">
        <w:rPr>
          <w:b w:val="0"/>
          <w:bCs w:val="0"/>
        </w:rPr>
        <w:t>.</w:t>
      </w:r>
      <w:r w:rsidRPr="002371C1">
        <w:rPr>
          <w:b w:val="0"/>
          <w:bCs w:val="0"/>
        </w:rPr>
        <w:t xml:space="preserve"> Naive </w:t>
      </w:r>
      <w:r w:rsidR="004E4FD7">
        <w:rPr>
          <w:b w:val="0"/>
          <w:bCs w:val="0"/>
        </w:rPr>
        <w:t>B</w:t>
      </w:r>
      <w:r w:rsidR="004E4FD7" w:rsidRPr="002371C1">
        <w:rPr>
          <w:b w:val="0"/>
          <w:bCs w:val="0"/>
        </w:rPr>
        <w:t>ayes</w:t>
      </w:r>
      <w:r w:rsidRPr="002371C1">
        <w:rPr>
          <w:b w:val="0"/>
          <w:bCs w:val="0"/>
        </w:rPr>
        <w:t xml:space="preserve"> </w:t>
      </w:r>
      <w:r w:rsidR="002B4013">
        <w:rPr>
          <w:b w:val="0"/>
          <w:bCs w:val="0"/>
        </w:rPr>
        <w:t>c</w:t>
      </w:r>
      <w:r w:rsidRPr="002371C1">
        <w:rPr>
          <w:b w:val="0"/>
          <w:bCs w:val="0"/>
        </w:rPr>
        <w:t xml:space="preserve">onfusion </w:t>
      </w:r>
      <w:r w:rsidR="002B4013">
        <w:rPr>
          <w:b w:val="0"/>
          <w:bCs w:val="0"/>
        </w:rPr>
        <w:t>m</w:t>
      </w:r>
      <w:r w:rsidRPr="002371C1">
        <w:rPr>
          <w:b w:val="0"/>
          <w:bCs w:val="0"/>
        </w:rPr>
        <w:t>atrix</w:t>
      </w:r>
      <w:bookmarkEnd w:id="242"/>
      <w:bookmarkEnd w:id="243"/>
      <w:r w:rsidR="002B4013">
        <w:rPr>
          <w:b w:val="0"/>
          <w:bCs w:val="0"/>
        </w:rPr>
        <w:t>.</w:t>
      </w:r>
      <w:bookmarkEnd w:id="244"/>
      <w:bookmarkEnd w:id="245"/>
      <w:bookmarkEnd w:id="246"/>
    </w:p>
    <w:p w14:paraId="080BE3CF" w14:textId="77777777" w:rsidR="00A37391" w:rsidRPr="00A37391" w:rsidRDefault="00A37391" w:rsidP="00A37391"/>
    <w:p w14:paraId="6791D234" w14:textId="499AF4A8" w:rsidR="00D56189" w:rsidRDefault="0007211C" w:rsidP="0007211C">
      <w:pPr>
        <w:pStyle w:val="Caption"/>
        <w:rPr>
          <w:b w:val="0"/>
          <w:bCs w:val="0"/>
        </w:rPr>
      </w:pPr>
      <w:bookmarkStart w:id="247" w:name="_Toc36244708"/>
      <w:bookmarkStart w:id="248" w:name="_Toc36628919"/>
      <w:bookmarkStart w:id="249" w:name="_Toc37662822"/>
      <w:bookmarkStart w:id="250" w:name="_Toc37689823"/>
      <w:bookmarkStart w:id="251" w:name="_Toc37691876"/>
      <w:r w:rsidRPr="0007211C">
        <w:rPr>
          <w:b w:val="0"/>
          <w:bCs w:val="0"/>
        </w:rPr>
        <w:t xml:space="preserve">Table </w:t>
      </w:r>
      <w:r w:rsidRPr="0007211C">
        <w:rPr>
          <w:b w:val="0"/>
          <w:bCs w:val="0"/>
        </w:rPr>
        <w:fldChar w:fldCharType="begin"/>
      </w:r>
      <w:r w:rsidRPr="0007211C">
        <w:rPr>
          <w:b w:val="0"/>
          <w:bCs w:val="0"/>
        </w:rPr>
        <w:instrText xml:space="preserve"> SEQ Table \* ARABIC </w:instrText>
      </w:r>
      <w:r w:rsidRPr="0007211C">
        <w:rPr>
          <w:b w:val="0"/>
          <w:bCs w:val="0"/>
        </w:rPr>
        <w:fldChar w:fldCharType="separate"/>
      </w:r>
      <w:r w:rsidR="00B3288E">
        <w:rPr>
          <w:b w:val="0"/>
          <w:bCs w:val="0"/>
          <w:noProof/>
        </w:rPr>
        <w:t>6</w:t>
      </w:r>
      <w:r w:rsidRPr="0007211C">
        <w:rPr>
          <w:b w:val="0"/>
          <w:bCs w:val="0"/>
        </w:rPr>
        <w:fldChar w:fldCharType="end"/>
      </w:r>
      <w:r w:rsidR="002B4013">
        <w:rPr>
          <w:b w:val="0"/>
          <w:bCs w:val="0"/>
        </w:rPr>
        <w:t>.</w:t>
      </w:r>
      <w:r w:rsidRPr="0007211C">
        <w:rPr>
          <w:b w:val="0"/>
          <w:bCs w:val="0"/>
        </w:rPr>
        <w:t xml:space="preserve"> Naive Bayes Classification Report</w:t>
      </w:r>
      <w:bookmarkEnd w:id="247"/>
      <w:bookmarkEnd w:id="248"/>
      <w:bookmarkEnd w:id="249"/>
      <w:bookmarkEnd w:id="250"/>
      <w:bookmarkEnd w:id="251"/>
    </w:p>
    <w:p w14:paraId="33D53B99" w14:textId="2C5B9C73" w:rsidR="0007211C" w:rsidRPr="0007211C" w:rsidRDefault="0007211C" w:rsidP="0007211C">
      <w:r>
        <w:rPr>
          <w:noProof/>
        </w:rPr>
        <w:drawing>
          <wp:inline distT="0" distB="0" distL="0" distR="0" wp14:anchorId="1DBD18A2" wp14:editId="32E009C6">
            <wp:extent cx="2815395" cy="1704975"/>
            <wp:effectExtent l="0" t="0" r="444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17361" cy="1706166"/>
                    </a:xfrm>
                    <a:prstGeom prst="rect">
                      <a:avLst/>
                    </a:prstGeom>
                    <a:noFill/>
                  </pic:spPr>
                </pic:pic>
              </a:graphicData>
            </a:graphic>
          </wp:inline>
        </w:drawing>
      </w:r>
    </w:p>
    <w:p w14:paraId="0091E28F" w14:textId="11AF92CE" w:rsidR="00765396" w:rsidRDefault="00263D12" w:rsidP="00263D12">
      <w:pPr>
        <w:pStyle w:val="Heading3"/>
      </w:pPr>
      <w:bookmarkStart w:id="252" w:name="_Toc37689010"/>
      <w:r>
        <w:lastRenderedPageBreak/>
        <w:t>Logistic Regression</w:t>
      </w:r>
      <w:bookmarkEnd w:id="252"/>
    </w:p>
    <w:p w14:paraId="179FABC0" w14:textId="2B7C8E40" w:rsidR="00A5550C" w:rsidRDefault="00891EFA" w:rsidP="00E00936">
      <w:pPr>
        <w:ind w:firstLine="720"/>
        <w:jc w:val="both"/>
      </w:pPr>
      <w:r>
        <w:t xml:space="preserve">The logistic </w:t>
      </w:r>
      <w:r w:rsidR="009329AC">
        <w:t xml:space="preserve">regression </w:t>
      </w:r>
      <w:r w:rsidR="00340608">
        <w:t xml:space="preserve">classification algorithm </w:t>
      </w:r>
      <w:r w:rsidR="008B7414">
        <w:t>uses a Sigmoid function</w:t>
      </w:r>
      <w:r w:rsidR="00E41601">
        <w:t xml:space="preserve">, expressed by Eq. </w:t>
      </w:r>
      <w:r w:rsidR="00107196">
        <w:t>8</w:t>
      </w:r>
      <w:r w:rsidR="002528A3">
        <w:t>, as</w:t>
      </w:r>
      <w:r w:rsidR="00746CE7">
        <w:t xml:space="preserve"> the prediction function that</w:t>
      </w:r>
      <w:r w:rsidR="009B7277">
        <w:t xml:space="preserve"> </w:t>
      </w:r>
      <w:r w:rsidR="009B7277" w:rsidRPr="009B7277">
        <w:t>return</w:t>
      </w:r>
      <w:r w:rsidR="00C11659">
        <w:t>s</w:t>
      </w:r>
      <w:r w:rsidR="009B7277" w:rsidRPr="009B7277">
        <w:t xml:space="preserve"> a probability value </w:t>
      </w:r>
      <w:r>
        <w:t xml:space="preserve">that </w:t>
      </w:r>
      <w:r w:rsidR="009B7277" w:rsidRPr="009B7277">
        <w:t xml:space="preserve">can then be mapped </w:t>
      </w:r>
      <w:r>
        <w:t>in</w:t>
      </w:r>
      <w:r w:rsidR="009B7277" w:rsidRPr="009B7277">
        <w:t>to discrete classes</w:t>
      </w:r>
      <w:r w:rsidR="00C11659">
        <w:t xml:space="preserve">. </w:t>
      </w:r>
      <w:r w:rsidR="003B39D4">
        <w:t>The output of the Sigmoid function</w:t>
      </w:r>
      <w:r w:rsidR="00060D72">
        <w:t xml:space="preserve"> </w:t>
      </w:r>
      <w:r w:rsidR="00020AD4">
        <w:t>are</w:t>
      </w:r>
      <w:r w:rsidR="00060D72">
        <w:t xml:space="preserve"> the probability estimate</w:t>
      </w:r>
      <w:r w:rsidR="00020AD4">
        <w:t>s that</w:t>
      </w:r>
      <w:r w:rsidR="003B39D4">
        <w:t xml:space="preserve"> </w:t>
      </w:r>
      <w:r w:rsidR="00060D72">
        <w:t xml:space="preserve">fall between 0 and 1. </w:t>
      </w:r>
      <w:r w:rsidR="00E27A7B">
        <w:t>To pre</w:t>
      </w:r>
      <w:r w:rsidR="00020AD4">
        <w:t>dict the label of a data point, the class with the highest score or probability is chosen</w:t>
      </w:r>
      <w:r w:rsidR="00A45A5E">
        <w:t xml:space="preserve"> </w:t>
      </w:r>
      <w:r w:rsidR="00A45A5E">
        <w:fldChar w:fldCharType="begin" w:fldLock="1"/>
      </w:r>
      <w:r w:rsidR="00FF58A7">
        <w:instrText>ADDIN CSL_CITATION {"citationItems":[{"id":"ITEM-1","itemData":{"DOI":"10.1007/978-1-4614-6849-3","ISBN":"9781461468493","ISSN":"0006-341X","abstract":"Applied Predictive Modeling covers the overall predictive modeling process, beginning with the crucial steps of data preprocessing, data splitting and foundations of model tuning. The text then provides intuitive explanations of numerous common and modern regression and classification techniques, always with an emphasis on illustrating and solving real data problems. The text illustrates all parts of the modeling process through many hands-on, real-life examples, and every chapter contains extensive R code for each step of the process. This multi-purpose text can be used as an introduction to predictive models and the overall modeling process, a practitioner's reference handbook, or as a text for advanced undergraduate or graduate level predictive modeling courses. To that end, each chapter contains problem sets to help solidify the covered concepts and uses data available in the book's R package. This text is intended for a broad audience as both an introduction to predictive models as well as a guide to applying them. Non-mathematical readers will appreciate the intuitive explanations of the techniques while an emphasis on problem-solving with real data across a wide variety of applications will aid practitioners who wish to extend their expertise. Readers should have knowledge of basic statistical ideas, such as correlation and linear regression analysis. While the text is biased against complex equations, a mathematical background is needed for advanced topics.","author":[{"dropping-particle":"","family":"Kuhn","given":"Max","non-dropping-particle":"","parse-names":false,"suffix":""},{"dropping-particle":"","family":"Johnson","given":"Kjell","non-dropping-particle":"","parse-names":false,"suffix":""}],"container-title":"Applied Predictive Modeling","id":"ITEM-1","issued":{"date-parts":[["2013"]]},"number-of-pages":"1-600","title":"Applied predictive modeling","type":"book"},"uris":["http://www.mendeley.com/documents/?uuid=7e4c4265-d22c-472a-b9e4-979b0cf0e0f2"]}],"mendeley":{"formattedCitation":"[33]","plainTextFormattedCitation":"[33]","previouslyFormattedCitation":"[33]"},"properties":{"noteIndex":0},"schema":"https://github.com/citation-style-language/schema/raw/master/csl-citation.json"}</w:instrText>
      </w:r>
      <w:r w:rsidR="00A45A5E">
        <w:fldChar w:fldCharType="separate"/>
      </w:r>
      <w:r w:rsidR="00A45A5E" w:rsidRPr="00A45A5E">
        <w:rPr>
          <w:noProof/>
        </w:rPr>
        <w:t>[33]</w:t>
      </w:r>
      <w:r w:rsidR="00A45A5E">
        <w:fldChar w:fldCharType="end"/>
      </w:r>
      <w:r w:rsidR="00020AD4">
        <w:t>.</w:t>
      </w:r>
    </w:p>
    <w:p w14:paraId="1B94CD81" w14:textId="7A453EAC" w:rsidR="00F7155B" w:rsidRDefault="009915B5" w:rsidP="007E7B93">
      <w:pPr>
        <w:pStyle w:val="Caption"/>
        <w:ind w:left="3600" w:firstLine="720"/>
        <w:rPr>
          <w:b w:val="0"/>
          <w:bCs w:val="0"/>
        </w:rPr>
      </w:pPr>
      <m:oMath>
        <m:r>
          <w:rPr>
            <w:rFonts w:ascii="Cambria Math" w:hAnsi="Cambria Math"/>
          </w:rPr>
          <m:t>S</m:t>
        </m:r>
        <m:d>
          <m:dPr>
            <m:ctrlPr>
              <w:rPr>
                <w:rFonts w:ascii="Cambria Math" w:hAnsi="Cambria Math"/>
                <w:b w:val="0"/>
                <w:bCs w:val="0"/>
                <w:i/>
              </w:rPr>
            </m:ctrlPr>
          </m:dPr>
          <m:e>
            <m:r>
              <w:rPr>
                <w:rFonts w:ascii="Cambria Math" w:hAnsi="Cambria Math"/>
              </w:rPr>
              <m:t>z</m:t>
            </m:r>
          </m:e>
        </m:d>
        <m:r>
          <w:rPr>
            <w:rFonts w:ascii="Cambria Math" w:hAnsi="Cambria Math"/>
          </w:rPr>
          <m:t>=</m:t>
        </m:r>
        <m:f>
          <m:fPr>
            <m:ctrlPr>
              <w:rPr>
                <w:rFonts w:ascii="Cambria Math" w:hAnsi="Cambria Math"/>
                <w:b w:val="0"/>
                <w:bCs w:val="0"/>
                <w:i/>
              </w:rPr>
            </m:ctrlPr>
          </m:fPr>
          <m:num>
            <m:r>
              <w:rPr>
                <w:rFonts w:ascii="Cambria Math" w:hAnsi="Cambria Math"/>
              </w:rPr>
              <m:t>1</m:t>
            </m:r>
          </m:num>
          <m:den>
            <m:r>
              <w:rPr>
                <w:rFonts w:ascii="Cambria Math" w:hAnsi="Cambria Math"/>
              </w:rPr>
              <m:t>1+</m:t>
            </m:r>
            <m:sSup>
              <m:sSupPr>
                <m:ctrlPr>
                  <w:rPr>
                    <w:rFonts w:ascii="Cambria Math" w:hAnsi="Cambria Math"/>
                    <w:b w:val="0"/>
                    <w:bCs w:val="0"/>
                    <w:i/>
                  </w:rPr>
                </m:ctrlPr>
              </m:sSupPr>
              <m:e>
                <m:r>
                  <w:rPr>
                    <w:rFonts w:ascii="Cambria Math" w:hAnsi="Cambria Math"/>
                  </w:rPr>
                  <m:t>e</m:t>
                </m:r>
              </m:e>
              <m:sup>
                <m:r>
                  <w:rPr>
                    <w:rFonts w:ascii="Cambria Math" w:hAnsi="Cambria Math"/>
                  </w:rPr>
                  <m:t>-z</m:t>
                </m:r>
              </m:sup>
            </m:sSup>
          </m:den>
        </m:f>
      </m:oMath>
      <w:r w:rsidR="00EB4244">
        <w:tab/>
      </w:r>
      <w:r w:rsidR="00EB4244">
        <w:tab/>
      </w:r>
      <w:r w:rsidR="00EB4244">
        <w:tab/>
      </w:r>
      <w:r w:rsidR="00EB4244">
        <w:tab/>
      </w:r>
      <w:r w:rsidR="00107196" w:rsidRPr="00107196">
        <w:rPr>
          <w:b w:val="0"/>
          <w:bCs w:val="0"/>
        </w:rPr>
        <w:t xml:space="preserve">Eq.  </w:t>
      </w:r>
      <w:r w:rsidR="00107196" w:rsidRPr="00107196">
        <w:rPr>
          <w:b w:val="0"/>
          <w:bCs w:val="0"/>
        </w:rPr>
        <w:fldChar w:fldCharType="begin"/>
      </w:r>
      <w:r w:rsidR="00107196" w:rsidRPr="00107196">
        <w:rPr>
          <w:b w:val="0"/>
          <w:bCs w:val="0"/>
        </w:rPr>
        <w:instrText xml:space="preserve"> SEQ Eq._ \* ARABIC </w:instrText>
      </w:r>
      <w:r w:rsidR="00107196" w:rsidRPr="00107196">
        <w:rPr>
          <w:b w:val="0"/>
          <w:bCs w:val="0"/>
        </w:rPr>
        <w:fldChar w:fldCharType="separate"/>
      </w:r>
      <w:r w:rsidR="00B3288E">
        <w:rPr>
          <w:b w:val="0"/>
          <w:bCs w:val="0"/>
          <w:noProof/>
        </w:rPr>
        <w:t>8</w:t>
      </w:r>
      <w:r w:rsidR="00107196" w:rsidRPr="00107196">
        <w:rPr>
          <w:b w:val="0"/>
          <w:bCs w:val="0"/>
        </w:rPr>
        <w:fldChar w:fldCharType="end"/>
      </w:r>
    </w:p>
    <w:p w14:paraId="145AC81D" w14:textId="79BBCB4F" w:rsidR="00074FDD" w:rsidRDefault="00074FDD" w:rsidP="00074FDD"/>
    <w:p w14:paraId="6F9491F1" w14:textId="596ACCFD" w:rsidR="00FF0C6E" w:rsidRDefault="00891EFA" w:rsidP="00E00936">
      <w:pPr>
        <w:ind w:firstLine="720"/>
        <w:jc w:val="both"/>
      </w:pPr>
      <w:r>
        <w:t xml:space="preserve"> C</w:t>
      </w:r>
      <w:r w:rsidRPr="00E00936">
        <w:t xml:space="preserve">lass </w:t>
      </w:r>
      <w:proofErr w:type="spellStart"/>
      <w:proofErr w:type="gramStart"/>
      <w:r w:rsidRPr="00E00936">
        <w:t>sklearn.linear</w:t>
      </w:r>
      <w:proofErr w:type="gramEnd"/>
      <w:r w:rsidRPr="00E00936">
        <w:t>_model.LogisticRegression</w:t>
      </w:r>
      <w:proofErr w:type="spellEnd"/>
      <w:r w:rsidRPr="00E00936">
        <w:t xml:space="preserve"> was used</w:t>
      </w:r>
      <w:r w:rsidRPr="00E00936" w:rsidDel="00891EFA">
        <w:t xml:space="preserve"> </w:t>
      </w:r>
      <w:r>
        <w:t>t</w:t>
      </w:r>
      <w:r w:rsidR="00E00936" w:rsidRPr="00E00936">
        <w:t xml:space="preserve">o implement </w:t>
      </w:r>
      <w:r w:rsidR="00E00936">
        <w:t>logistic</w:t>
      </w:r>
      <w:r w:rsidR="00E00936" w:rsidRPr="00E00936">
        <w:t xml:space="preserve"> regression in Python,. After training the model, </w:t>
      </w:r>
      <w:r>
        <w:t>test data</w:t>
      </w:r>
      <w:r w:rsidRPr="00E00936">
        <w:t xml:space="preserve"> </w:t>
      </w:r>
      <w:r w:rsidR="00E00936" w:rsidRPr="00E00936">
        <w:t>evaluation showed 97.46% accuracy. The confusion matrix is shown in</w:t>
      </w:r>
      <w:r w:rsidR="00430354">
        <w:t xml:space="preserve"> </w:t>
      </w:r>
      <w:r w:rsidR="00430354" w:rsidRPr="00430354">
        <w:fldChar w:fldCharType="begin"/>
      </w:r>
      <w:r w:rsidR="00430354" w:rsidRPr="00430354">
        <w:instrText xml:space="preserve"> REF _Ref35820602 \h  \* MERGEFORMAT </w:instrText>
      </w:r>
      <w:r w:rsidR="00430354" w:rsidRPr="00430354">
        <w:fldChar w:fldCharType="separate"/>
      </w:r>
      <w:r w:rsidR="00B3288E" w:rsidRPr="009B41F5">
        <w:t xml:space="preserve">Figure </w:t>
      </w:r>
      <w:r w:rsidR="00B3288E" w:rsidRPr="00B3288E">
        <w:rPr>
          <w:noProof/>
        </w:rPr>
        <w:t>3</w:t>
      </w:r>
      <w:r w:rsidR="00B3288E">
        <w:rPr>
          <w:noProof/>
        </w:rPr>
        <w:noBreakHyphen/>
      </w:r>
      <w:r w:rsidR="00B3288E" w:rsidRPr="00B3288E">
        <w:rPr>
          <w:noProof/>
        </w:rPr>
        <w:t>24</w:t>
      </w:r>
      <w:r w:rsidR="00430354" w:rsidRPr="00430354">
        <w:fldChar w:fldCharType="end"/>
      </w:r>
      <w:r w:rsidR="00E00936" w:rsidRPr="00E00936">
        <w:t>, and the classification report is shown in</w:t>
      </w:r>
      <w:r w:rsidR="00430354">
        <w:t xml:space="preserve"> </w:t>
      </w:r>
      <w:r w:rsidR="00430354" w:rsidRPr="00430354">
        <w:fldChar w:fldCharType="begin"/>
      </w:r>
      <w:r w:rsidR="00430354" w:rsidRPr="00430354">
        <w:instrText xml:space="preserve"> REF _Ref35820621 \h  \* MERGEFORMAT </w:instrText>
      </w:r>
      <w:r w:rsidR="00430354" w:rsidRPr="00430354">
        <w:fldChar w:fldCharType="separate"/>
      </w:r>
      <w:r w:rsidR="00B3288E" w:rsidRPr="007373E2">
        <w:t xml:space="preserve">Table </w:t>
      </w:r>
      <w:r w:rsidR="00B3288E" w:rsidRPr="00B3288E">
        <w:rPr>
          <w:noProof/>
        </w:rPr>
        <w:t>7</w:t>
      </w:r>
      <w:r w:rsidR="00430354" w:rsidRPr="00430354">
        <w:fldChar w:fldCharType="end"/>
      </w:r>
      <w:r w:rsidR="00E00936" w:rsidRPr="00E00936">
        <w:t>.</w:t>
      </w:r>
      <w:r w:rsidR="00C513BD">
        <w:t xml:space="preserve"> </w:t>
      </w:r>
      <w:r>
        <w:t>M</w:t>
      </w:r>
      <w:r w:rsidR="00C513BD">
        <w:t>odel</w:t>
      </w:r>
      <w:r>
        <w:t xml:space="preserve"> </w:t>
      </w:r>
      <w:r w:rsidR="00C513BD">
        <w:t xml:space="preserve">performance </w:t>
      </w:r>
      <w:r>
        <w:t>wa</w:t>
      </w:r>
      <w:r w:rsidR="00C513BD">
        <w:t xml:space="preserve">s very similar to KNN, SVM, </w:t>
      </w:r>
      <w:r>
        <w:t>d</w:t>
      </w:r>
      <w:r w:rsidR="00C513BD">
        <w:t xml:space="preserve">ecision </w:t>
      </w:r>
      <w:r>
        <w:t>t</w:t>
      </w:r>
      <w:r w:rsidR="00C513BD">
        <w:t>ree</w:t>
      </w:r>
      <w:r>
        <w:t>,</w:t>
      </w:r>
      <w:r w:rsidR="00C513BD">
        <w:t xml:space="preserve"> and </w:t>
      </w:r>
      <w:r>
        <w:t>r</w:t>
      </w:r>
      <w:r w:rsidR="00C513BD">
        <w:t xml:space="preserve">andom </w:t>
      </w:r>
      <w:r>
        <w:t>f</w:t>
      </w:r>
      <w:r w:rsidR="00C513BD">
        <w:t>orest classifiers.</w:t>
      </w:r>
    </w:p>
    <w:p w14:paraId="12931198" w14:textId="362A867E" w:rsidR="007373E2" w:rsidRPr="007373E2" w:rsidRDefault="007373E2" w:rsidP="007373E2">
      <w:pPr>
        <w:pStyle w:val="Caption"/>
        <w:rPr>
          <w:b w:val="0"/>
          <w:bCs w:val="0"/>
        </w:rPr>
      </w:pPr>
      <w:bookmarkStart w:id="253" w:name="_Ref35820621"/>
      <w:bookmarkStart w:id="254" w:name="_Toc36244709"/>
      <w:bookmarkStart w:id="255" w:name="_Toc36628920"/>
      <w:bookmarkStart w:id="256" w:name="_Toc37662823"/>
      <w:bookmarkStart w:id="257" w:name="_Toc37689824"/>
      <w:bookmarkStart w:id="258" w:name="_Toc37691877"/>
      <w:r w:rsidRPr="007373E2">
        <w:rPr>
          <w:b w:val="0"/>
          <w:bCs w:val="0"/>
        </w:rPr>
        <w:t xml:space="preserve">Table </w:t>
      </w:r>
      <w:r w:rsidRPr="007373E2">
        <w:rPr>
          <w:b w:val="0"/>
          <w:bCs w:val="0"/>
        </w:rPr>
        <w:fldChar w:fldCharType="begin"/>
      </w:r>
      <w:r w:rsidRPr="007373E2">
        <w:rPr>
          <w:b w:val="0"/>
          <w:bCs w:val="0"/>
        </w:rPr>
        <w:instrText xml:space="preserve"> SEQ Table \* ARABIC </w:instrText>
      </w:r>
      <w:r w:rsidRPr="007373E2">
        <w:rPr>
          <w:b w:val="0"/>
          <w:bCs w:val="0"/>
        </w:rPr>
        <w:fldChar w:fldCharType="separate"/>
      </w:r>
      <w:r w:rsidR="00B3288E">
        <w:rPr>
          <w:b w:val="0"/>
          <w:bCs w:val="0"/>
          <w:noProof/>
        </w:rPr>
        <w:t>7</w:t>
      </w:r>
      <w:r w:rsidRPr="007373E2">
        <w:rPr>
          <w:b w:val="0"/>
          <w:bCs w:val="0"/>
        </w:rPr>
        <w:fldChar w:fldCharType="end"/>
      </w:r>
      <w:bookmarkEnd w:id="253"/>
      <w:r w:rsidR="00891EFA">
        <w:rPr>
          <w:b w:val="0"/>
          <w:bCs w:val="0"/>
        </w:rPr>
        <w:t>.</w:t>
      </w:r>
      <w:r w:rsidRPr="007373E2">
        <w:rPr>
          <w:b w:val="0"/>
          <w:bCs w:val="0"/>
        </w:rPr>
        <w:t xml:space="preserve"> Logistic Regression Classification Report</w:t>
      </w:r>
      <w:bookmarkEnd w:id="254"/>
      <w:bookmarkEnd w:id="255"/>
      <w:bookmarkEnd w:id="256"/>
      <w:bookmarkEnd w:id="257"/>
      <w:bookmarkEnd w:id="258"/>
    </w:p>
    <w:p w14:paraId="001AD758" w14:textId="20C3FF59" w:rsidR="007373E2" w:rsidRDefault="007373E2" w:rsidP="007373E2">
      <w:pPr>
        <w:jc w:val="both"/>
      </w:pPr>
      <w:r>
        <w:rPr>
          <w:b/>
          <w:bCs/>
          <w:noProof/>
        </w:rPr>
        <w:drawing>
          <wp:inline distT="0" distB="0" distL="0" distR="0" wp14:anchorId="1A27AB8A" wp14:editId="70F3795C">
            <wp:extent cx="3086100" cy="1666875"/>
            <wp:effectExtent l="0" t="0" r="0" b="9525"/>
            <wp:docPr id="41" name="Imag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lum/>
                      <a:alphaModFix/>
                      <a:extLst>
                        <a:ext uri="{28A0092B-C50C-407E-A947-70E740481C1C}">
                          <a14:useLocalDpi xmlns:a14="http://schemas.microsoft.com/office/drawing/2010/main" val="0"/>
                        </a:ext>
                      </a:extLst>
                    </a:blip>
                    <a:srcRect l="17226" t="44995" r="44774" b="16722"/>
                    <a:stretch>
                      <a:fillRect/>
                    </a:stretch>
                  </pic:blipFill>
                  <pic:spPr>
                    <a:xfrm>
                      <a:off x="0" y="0"/>
                      <a:ext cx="3086602" cy="1667146"/>
                    </a:xfrm>
                    <a:prstGeom prst="rect">
                      <a:avLst/>
                    </a:prstGeom>
                  </pic:spPr>
                </pic:pic>
              </a:graphicData>
            </a:graphic>
          </wp:inline>
        </w:drawing>
      </w:r>
    </w:p>
    <w:p w14:paraId="3473A08B" w14:textId="4E90713C" w:rsidR="00074FDD" w:rsidRDefault="009B41F5" w:rsidP="009B41F5">
      <w:pPr>
        <w:jc w:val="center"/>
      </w:pPr>
      <w:r>
        <w:rPr>
          <w:noProof/>
        </w:rPr>
        <w:lastRenderedPageBreak/>
        <w:drawing>
          <wp:inline distT="0" distB="0" distL="0" distR="0" wp14:anchorId="3D227FC3" wp14:editId="35B80D99">
            <wp:extent cx="3046567" cy="2268187"/>
            <wp:effectExtent l="0" t="0" r="190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58949" cy="2277405"/>
                    </a:xfrm>
                    <a:prstGeom prst="rect">
                      <a:avLst/>
                    </a:prstGeom>
                    <a:noFill/>
                  </pic:spPr>
                </pic:pic>
              </a:graphicData>
            </a:graphic>
          </wp:inline>
        </w:drawing>
      </w:r>
    </w:p>
    <w:p w14:paraId="2F265901" w14:textId="359FAE8A" w:rsidR="00891EFA" w:rsidRDefault="009B41F5" w:rsidP="00EA7CCE">
      <w:pPr>
        <w:pStyle w:val="Caption"/>
        <w:jc w:val="center"/>
        <w:rPr>
          <w:b w:val="0"/>
          <w:bCs w:val="0"/>
        </w:rPr>
      </w:pPr>
      <w:bookmarkStart w:id="259" w:name="_Ref35820602"/>
      <w:bookmarkStart w:id="260" w:name="_Toc36244742"/>
      <w:bookmarkStart w:id="261" w:name="_Toc36628956"/>
      <w:bookmarkStart w:id="262" w:name="_Toc37662864"/>
      <w:bookmarkStart w:id="263" w:name="_Toc37689890"/>
      <w:bookmarkStart w:id="264" w:name="_Toc37691920"/>
      <w:r w:rsidRPr="009B41F5">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24</w:t>
      </w:r>
      <w:r w:rsidR="00E65165">
        <w:rPr>
          <w:b w:val="0"/>
          <w:bCs w:val="0"/>
        </w:rPr>
        <w:fldChar w:fldCharType="end"/>
      </w:r>
      <w:bookmarkEnd w:id="259"/>
      <w:r w:rsidR="00891EFA">
        <w:rPr>
          <w:b w:val="0"/>
          <w:bCs w:val="0"/>
        </w:rPr>
        <w:t>.</w:t>
      </w:r>
      <w:r w:rsidRPr="009B41F5">
        <w:rPr>
          <w:b w:val="0"/>
          <w:bCs w:val="0"/>
        </w:rPr>
        <w:t xml:space="preserve"> Logistic </w:t>
      </w:r>
      <w:r w:rsidR="00891EFA">
        <w:rPr>
          <w:b w:val="0"/>
          <w:bCs w:val="0"/>
        </w:rPr>
        <w:t>r</w:t>
      </w:r>
      <w:r w:rsidRPr="009B41F5">
        <w:rPr>
          <w:b w:val="0"/>
          <w:bCs w:val="0"/>
        </w:rPr>
        <w:t xml:space="preserve">egression </w:t>
      </w:r>
      <w:r w:rsidR="00891EFA">
        <w:rPr>
          <w:b w:val="0"/>
          <w:bCs w:val="0"/>
        </w:rPr>
        <w:t>c</w:t>
      </w:r>
      <w:r w:rsidRPr="009B41F5">
        <w:rPr>
          <w:b w:val="0"/>
          <w:bCs w:val="0"/>
        </w:rPr>
        <w:t xml:space="preserve">onfusion </w:t>
      </w:r>
      <w:r w:rsidR="00891EFA">
        <w:rPr>
          <w:b w:val="0"/>
          <w:bCs w:val="0"/>
        </w:rPr>
        <w:t>m</w:t>
      </w:r>
      <w:r w:rsidRPr="009B41F5">
        <w:rPr>
          <w:b w:val="0"/>
          <w:bCs w:val="0"/>
        </w:rPr>
        <w:t>atrix</w:t>
      </w:r>
      <w:bookmarkEnd w:id="260"/>
      <w:bookmarkEnd w:id="261"/>
      <w:r w:rsidR="00891EFA">
        <w:rPr>
          <w:b w:val="0"/>
          <w:bCs w:val="0"/>
        </w:rPr>
        <w:t>.</w:t>
      </w:r>
      <w:bookmarkEnd w:id="262"/>
      <w:bookmarkEnd w:id="263"/>
      <w:bookmarkEnd w:id="264"/>
    </w:p>
    <w:p w14:paraId="6E56C735" w14:textId="77777777" w:rsidR="003F1EE2" w:rsidRPr="003F1EE2" w:rsidRDefault="003F1EE2" w:rsidP="003F1EE2"/>
    <w:p w14:paraId="7D3B171A" w14:textId="34163B30" w:rsidR="00263D12" w:rsidRPr="00263D12" w:rsidRDefault="00263D12" w:rsidP="00263D12">
      <w:pPr>
        <w:pStyle w:val="Heading3"/>
      </w:pPr>
      <w:bookmarkStart w:id="265" w:name="_Toc37689011"/>
      <w:r>
        <w:t>Neural Network Model (MLP)</w:t>
      </w:r>
      <w:bookmarkEnd w:id="265"/>
    </w:p>
    <w:p w14:paraId="6D556E8E" w14:textId="11035ADE" w:rsidR="00263D12" w:rsidRDefault="00891EFA" w:rsidP="00767351">
      <w:pPr>
        <w:ind w:firstLine="720"/>
        <w:jc w:val="both"/>
      </w:pPr>
      <w:r>
        <w:t>M</w:t>
      </w:r>
      <w:r w:rsidR="00831C20" w:rsidRPr="00831C20">
        <w:t>ultilayer perceptron (MLP) is a class of feedforward neural network (</w:t>
      </w:r>
      <w:r w:rsidR="00B63308">
        <w:t>FF</w:t>
      </w:r>
      <w:r w:rsidR="00831C20" w:rsidRPr="00831C20">
        <w:t>NN)</w:t>
      </w:r>
      <w:r>
        <w:t>—</w:t>
      </w:r>
      <w:r w:rsidR="00CE365B">
        <w:t xml:space="preserve">a classification algorithm that learns a function </w:t>
      </w:r>
      <m:oMath>
        <m:r>
          <w:rPr>
            <w:rFonts w:ascii="Cambria Math" w:hAnsi="Cambria Math"/>
          </w:rPr>
          <m:t>f</m:t>
        </m:r>
        <m:d>
          <m:dPr>
            <m:ctrlPr>
              <w:rPr>
                <w:rFonts w:ascii="Cambria Math" w:hAnsi="Cambria Math"/>
                <w:i/>
              </w:rPr>
            </m:ctrlPr>
          </m:dPr>
          <m:e>
            <m:r>
              <w:rPr>
                <w:rFonts w:ascii="Cambria Math" w:hAnsi="Cambria Math"/>
              </w:rPr>
              <m:t>∙</m:t>
            </m:r>
          </m:e>
        </m:d>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m</m:t>
            </m:r>
          </m:sup>
        </m:s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o</m:t>
            </m:r>
          </m:sup>
        </m:sSup>
      </m:oMath>
      <w:r w:rsidR="00433721">
        <w:t xml:space="preserve"> by training on data, where </w:t>
      </w:r>
      <w:r w:rsidR="00433721" w:rsidRPr="00C47248">
        <w:rPr>
          <w:i/>
          <w:iCs/>
        </w:rPr>
        <w:t>m</w:t>
      </w:r>
      <w:r w:rsidR="00433721">
        <w:t xml:space="preserve"> is the number of dimensions for input</w:t>
      </w:r>
      <w:r>
        <w:t>,</w:t>
      </w:r>
      <w:r w:rsidR="00433721">
        <w:t xml:space="preserve"> and </w:t>
      </w:r>
      <w:proofErr w:type="spellStart"/>
      <w:r w:rsidR="00C47248" w:rsidRPr="00C47248">
        <w:rPr>
          <w:i/>
          <w:iCs/>
        </w:rPr>
        <w:t>o</w:t>
      </w:r>
      <w:proofErr w:type="spellEnd"/>
      <w:r w:rsidR="00C47248">
        <w:t xml:space="preserve"> is the number of dimensions for output. Using a set of feature</w:t>
      </w:r>
      <w:r w:rsidR="00EA7CCE">
        <w:t>s</w:t>
      </w:r>
      <w:r w:rsidR="00C47248">
        <w:t xml:space="preserve"> </w:t>
      </w:r>
      <m:oMath>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m</m:t>
            </m:r>
          </m:sub>
        </m:sSub>
      </m:oMath>
      <w:r w:rsidR="00AE111D">
        <w:t xml:space="preserve"> and a target</w:t>
      </w:r>
      <w:r w:rsidR="00AE111D" w:rsidRPr="00AE111D">
        <w:rPr>
          <w:i/>
          <w:iCs/>
        </w:rPr>
        <w:t xml:space="preserve"> y</w:t>
      </w:r>
      <w:r w:rsidR="00AE111D">
        <w:t xml:space="preserve">, </w:t>
      </w:r>
      <w:r w:rsidR="00366CC8">
        <w:t xml:space="preserve">MLP learns a non-linear approximator for classification. It differs from </w:t>
      </w:r>
      <w:r w:rsidR="00043936">
        <w:t xml:space="preserve">logistic regression because </w:t>
      </w:r>
      <w:r w:rsidR="00ED48F3">
        <w:t xml:space="preserve">it has one or more </w:t>
      </w:r>
      <w:r w:rsidR="003033AB">
        <w:t xml:space="preserve">hidden layers between the input and the output layer. </w:t>
      </w:r>
      <w:r w:rsidR="00555540">
        <w:t xml:space="preserve">There can be many such hidden layers making the architecture deep. </w:t>
      </w:r>
      <w:r w:rsidR="000562C4" w:rsidRPr="000562C4">
        <w:fldChar w:fldCharType="begin"/>
      </w:r>
      <w:r w:rsidR="000562C4" w:rsidRPr="000562C4">
        <w:instrText xml:space="preserve"> REF _Ref35379853 \h  \* MERGEFORMAT </w:instrText>
      </w:r>
      <w:r w:rsidR="000562C4" w:rsidRPr="000562C4">
        <w:fldChar w:fldCharType="separate"/>
      </w:r>
      <w:r w:rsidR="00B3288E" w:rsidRPr="00F86E5C">
        <w:t xml:space="preserve">Figure </w:t>
      </w:r>
      <w:r w:rsidR="00B3288E" w:rsidRPr="00B3288E">
        <w:rPr>
          <w:noProof/>
        </w:rPr>
        <w:t>3</w:t>
      </w:r>
      <w:r w:rsidR="00B3288E">
        <w:rPr>
          <w:noProof/>
        </w:rPr>
        <w:noBreakHyphen/>
      </w:r>
      <w:r w:rsidR="00B3288E" w:rsidRPr="00B3288E">
        <w:rPr>
          <w:noProof/>
        </w:rPr>
        <w:t>25</w:t>
      </w:r>
      <w:r w:rsidR="000562C4" w:rsidRPr="000562C4">
        <w:fldChar w:fldCharType="end"/>
      </w:r>
      <w:r w:rsidR="000562C4">
        <w:t xml:space="preserve"> </w:t>
      </w:r>
      <w:r w:rsidR="003B2754">
        <w:t xml:space="preserve">shows the architecture of MLP with one hidden layer. </w:t>
      </w:r>
    </w:p>
    <w:p w14:paraId="14BCB2D8" w14:textId="5E2972AB" w:rsidR="007F23AD" w:rsidRDefault="00430354" w:rsidP="00DE449E">
      <w:pPr>
        <w:ind w:firstLine="720"/>
        <w:jc w:val="both"/>
      </w:pPr>
      <w:r>
        <w:t xml:space="preserve">There are three steps in training the MLP model, which are forward pass, calculating the loss, and the backward pass. In the forward pass, input is passed to the model. At </w:t>
      </w:r>
      <w:r w:rsidR="00F723AA">
        <w:t xml:space="preserve">each </w:t>
      </w:r>
      <w:r>
        <w:t xml:space="preserve">layer, the input received to </w:t>
      </w:r>
      <w:r w:rsidR="00F723AA">
        <w:t xml:space="preserve">the </w:t>
      </w:r>
      <w:r>
        <w:t xml:space="preserve">layer is multiplied with weights and bias is added. In fact, each neuron in the hidden layer uses a weighted linear summation </w:t>
      </w:r>
      <m:oMath>
        <m:sSub>
          <m:sSubPr>
            <m:ctrlPr>
              <w:rPr>
                <w:rFonts w:ascii="Cambria Math" w:hAnsi="Cambria Math"/>
                <w:i/>
              </w:rPr>
            </m:ctrlPr>
          </m:sSubPr>
          <m:e>
            <m:r>
              <w:rPr>
                <w:rFonts w:ascii="Cambria Math" w:hAnsi="Cambria Math"/>
              </w:rPr>
              <m:t>x</m:t>
            </m:r>
          </m:e>
          <m:sub>
            <m:r>
              <w:rPr>
                <w:rFonts w:ascii="Cambria Math" w:hAnsi="Cambria Math"/>
              </w:rPr>
              <m:t>1</m:t>
            </m:r>
          </m:sub>
        </m:sSub>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sSub>
          <m:sSubPr>
            <m:ctrlPr>
              <w:rPr>
                <w:rFonts w:ascii="Cambria Math" w:hAnsi="Cambria Math"/>
                <w:i/>
              </w:rPr>
            </m:ctrlPr>
          </m:sSubPr>
          <m:e>
            <m:r>
              <w:rPr>
                <w:rFonts w:ascii="Cambria Math" w:hAnsi="Cambria Math"/>
              </w:rPr>
              <m:t>w</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m</m:t>
            </m:r>
          </m:sub>
        </m:sSub>
        <m:sSub>
          <m:sSubPr>
            <m:ctrlPr>
              <w:rPr>
                <w:rFonts w:ascii="Cambria Math" w:hAnsi="Cambria Math"/>
                <w:i/>
              </w:rPr>
            </m:ctrlPr>
          </m:sSubPr>
          <m:e>
            <m:r>
              <w:rPr>
                <w:rFonts w:ascii="Cambria Math" w:hAnsi="Cambria Math"/>
              </w:rPr>
              <m:t>w</m:t>
            </m:r>
          </m:e>
          <m:sub>
            <m:r>
              <w:rPr>
                <w:rFonts w:ascii="Cambria Math" w:hAnsi="Cambria Math"/>
              </w:rPr>
              <m:t>m</m:t>
            </m:r>
          </m:sub>
        </m:sSub>
      </m:oMath>
      <w:r>
        <w:t xml:space="preserve"> to transform values f</w:t>
      </w:r>
      <w:proofErr w:type="spellStart"/>
      <w:r w:rsidR="00F723AA">
        <w:t>ro</w:t>
      </w:r>
      <w:r>
        <w:t>m</w:t>
      </w:r>
      <w:proofErr w:type="spellEnd"/>
      <w:r>
        <w:t xml:space="preserve"> the previous layer</w:t>
      </w:r>
      <w:bookmarkStart w:id="266" w:name="_Hlk35821015"/>
      <w:r>
        <w:t xml:space="preserve">. </w:t>
      </w:r>
      <w:r w:rsidR="00F723AA">
        <w:t>M</w:t>
      </w:r>
      <w:r>
        <w:t xml:space="preserve">odel </w:t>
      </w:r>
      <w:r w:rsidR="00F723AA">
        <w:t xml:space="preserve">output </w:t>
      </w:r>
      <w:r>
        <w:t>is calculated using an activation function</w:t>
      </w:r>
      <w:bookmarkEnd w:id="266"/>
      <w:r w:rsidR="00DE449E">
        <w:t xml:space="preserve">. </w:t>
      </w:r>
      <w:r w:rsidR="009C533D">
        <w:t>The second step in MLP training is calculat</w:t>
      </w:r>
      <w:r w:rsidR="00F723AA">
        <w:t xml:space="preserve">ing </w:t>
      </w:r>
      <w:r w:rsidR="009C533D">
        <w:t xml:space="preserve">error or loss </w:t>
      </w:r>
      <w:r w:rsidR="00B41CC4">
        <w:t xml:space="preserve">by comparing the output with the ground truth labels. The third step is a backward pass, </w:t>
      </w:r>
      <w:r w:rsidR="00CF3564">
        <w:lastRenderedPageBreak/>
        <w:t xml:space="preserve">where backpropagation is used from the output layer to the previous layers </w:t>
      </w:r>
      <w:r w:rsidR="00D85CA2">
        <w:t>to minimize loss function</w:t>
      </w:r>
      <w:r w:rsidR="008110C7">
        <w:t xml:space="preserve">. </w:t>
      </w:r>
      <w:r w:rsidR="00174869">
        <w:t>The gradient descent is used to update the weights</w:t>
      </w:r>
      <w:r w:rsidR="00FF58A7">
        <w:t xml:space="preserve"> </w:t>
      </w:r>
      <w:r w:rsidR="00FF58A7">
        <w:fldChar w:fldCharType="begin" w:fldLock="1"/>
      </w:r>
      <w:r w:rsidR="00FF58A7">
        <w:instrText>ADDIN CSL_CITATION {"citationItems":[{"id":"ITEM-1","itemData":{"author":[{"dropping-particle":"","family":"Nitin Kumar Kain","given":"","non-dropping-particle":"","parse-names":false,"suffix":""}],"id":"ITEM-1","issued":{"date-parts":[["2018"]]},"title":"Understanding of Multilayer Perceptron (MLP)","type":"article-journal"},"uris":["http://www.mendeley.com/documents/?uuid=1f3b7c36-c3aa-4a03-8f78-ad11c69ba12a"]}],"mendeley":{"formattedCitation":"[34]","plainTextFormattedCitation":"[34]"},"properties":{"noteIndex":0},"schema":"https://github.com/citation-style-language/schema/raw/master/csl-citation.json"}</w:instrText>
      </w:r>
      <w:r w:rsidR="00FF58A7">
        <w:fldChar w:fldCharType="separate"/>
      </w:r>
      <w:r w:rsidR="00FF58A7" w:rsidRPr="00FF58A7">
        <w:rPr>
          <w:noProof/>
        </w:rPr>
        <w:t>[34]</w:t>
      </w:r>
      <w:r w:rsidR="00FF58A7">
        <w:fldChar w:fldCharType="end"/>
      </w:r>
      <w:r w:rsidR="00174869">
        <w:t xml:space="preserve">. </w:t>
      </w:r>
      <w:r w:rsidR="007D308B">
        <w:t xml:space="preserve">The algorithm stops when the preset number of maximum iterations </w:t>
      </w:r>
      <w:r w:rsidR="00844A7C">
        <w:t xml:space="preserve">is reached, or when the loss </w:t>
      </w:r>
      <w:r w:rsidR="00F723AA">
        <w:t xml:space="preserve">falls </w:t>
      </w:r>
      <w:r w:rsidR="00844A7C">
        <w:t xml:space="preserve">below a certain threshold. </w:t>
      </w:r>
    </w:p>
    <w:p w14:paraId="3FD34C9C" w14:textId="7B18618E" w:rsidR="006254FF" w:rsidRDefault="006254FF" w:rsidP="006254FF">
      <w:pPr>
        <w:ind w:firstLine="720"/>
        <w:jc w:val="both"/>
      </w:pPr>
      <w:proofErr w:type="spellStart"/>
      <w:r w:rsidRPr="00430354">
        <w:t>Scikit-learn</w:t>
      </w:r>
      <w:r>
        <w:t>’s</w:t>
      </w:r>
      <w:proofErr w:type="spellEnd"/>
      <w:r w:rsidRPr="00430354">
        <w:t xml:space="preserve"> class </w:t>
      </w:r>
      <w:proofErr w:type="spellStart"/>
      <w:r w:rsidRPr="00430354">
        <w:t>MLPClassifier</w:t>
      </w:r>
      <w:proofErr w:type="spellEnd"/>
      <w:r w:rsidRPr="00430354">
        <w:t xml:space="preserve"> implements a</w:t>
      </w:r>
      <w:r w:rsidR="00F723AA">
        <w:t xml:space="preserve">n </w:t>
      </w:r>
      <w:r w:rsidRPr="00430354">
        <w:t>MLP algorithm</w:t>
      </w:r>
      <w:r w:rsidR="00EA7CCE">
        <w:t xml:space="preserve">, which uses </w:t>
      </w:r>
      <w:r w:rsidR="00EA7CCE" w:rsidRPr="00430354">
        <w:t>backpropagation</w:t>
      </w:r>
      <w:r w:rsidR="00F723AA">
        <w:t xml:space="preserve"> for training</w:t>
      </w:r>
      <w:r w:rsidRPr="00430354">
        <w:t xml:space="preserve">. The number of hidden layers was set to 4, and the number of neurons in hidden layers </w:t>
      </w:r>
      <w:r w:rsidR="00F723AA">
        <w:t>we</w:t>
      </w:r>
      <w:r w:rsidR="00F723AA" w:rsidRPr="00430354">
        <w:t xml:space="preserve">re </w:t>
      </w:r>
      <w:r w:rsidRPr="00430354">
        <w:t>200, 150, 100</w:t>
      </w:r>
      <w:r w:rsidR="00F723AA">
        <w:t>,</w:t>
      </w:r>
      <w:r w:rsidRPr="00430354">
        <w:t xml:space="preserve"> and 50, respectively. The activatio</w:t>
      </w:r>
      <w:r>
        <w:t>n</w:t>
      </w:r>
      <w:r w:rsidRPr="00430354">
        <w:t xml:space="preserve"> function for hidden layers was </w:t>
      </w:r>
      <w:proofErr w:type="spellStart"/>
      <w:r w:rsidRPr="00430354">
        <w:t>relu</w:t>
      </w:r>
      <w:proofErr w:type="spellEnd"/>
      <w:r w:rsidRPr="00430354">
        <w:t>, which is the rectified linear unit function expressed by</w:t>
      </w:r>
      <w:r>
        <w:t xml:space="preserve"> Eq. 9.</w:t>
      </w:r>
    </w:p>
    <w:p w14:paraId="2880A16A" w14:textId="658D97F5" w:rsidR="006254FF" w:rsidRPr="00AE111D" w:rsidRDefault="009915B5" w:rsidP="006254FF">
      <w:pPr>
        <w:pStyle w:val="Caption"/>
        <w:ind w:left="2880" w:firstLine="720"/>
      </w:pPr>
      <m:oMath>
        <m:r>
          <w:rPr>
            <w:rFonts w:ascii="Cambria Math" w:hAnsi="Cambria Math"/>
          </w:rPr>
          <m:t>f</m:t>
        </m:r>
        <m:d>
          <m:dPr>
            <m:ctrlPr>
              <w:rPr>
                <w:rFonts w:ascii="Cambria Math" w:hAnsi="Cambria Math"/>
                <w:b w:val="0"/>
                <w:bCs w:val="0"/>
                <w:i/>
              </w:rPr>
            </m:ctrlPr>
          </m:dPr>
          <m:e>
            <m:r>
              <w:rPr>
                <w:rFonts w:ascii="Cambria Math" w:hAnsi="Cambria Math"/>
              </w:rPr>
              <m:t>x</m:t>
            </m:r>
          </m:e>
        </m:d>
        <m:r>
          <w:rPr>
            <w:rFonts w:ascii="Cambria Math" w:hAnsi="Cambria Math"/>
          </w:rPr>
          <m:t>=</m:t>
        </m:r>
        <m:r>
          <m:rPr>
            <m:sty m:val="p"/>
          </m:rPr>
          <w:rPr>
            <w:rFonts w:ascii="Cambria Math" w:hAnsi="Cambria Math"/>
          </w:rPr>
          <m:t>max⁡</m:t>
        </m:r>
        <m:r>
          <w:rPr>
            <w:rFonts w:ascii="Cambria Math" w:hAnsi="Cambria Math"/>
          </w:rPr>
          <m:t>(0,x)</m:t>
        </m:r>
      </m:oMath>
      <w:r w:rsidR="006254FF">
        <w:tab/>
      </w:r>
      <w:r w:rsidR="006254FF">
        <w:tab/>
      </w:r>
      <w:r w:rsidR="006254FF">
        <w:tab/>
      </w:r>
      <w:r w:rsidR="006254FF">
        <w:tab/>
      </w:r>
      <w:r w:rsidR="006254FF" w:rsidRPr="00DE449E">
        <w:rPr>
          <w:b w:val="0"/>
          <w:bCs w:val="0"/>
        </w:rPr>
        <w:t xml:space="preserve">Eq.  </w:t>
      </w:r>
      <w:r w:rsidR="006254FF" w:rsidRPr="00DE449E">
        <w:rPr>
          <w:b w:val="0"/>
          <w:bCs w:val="0"/>
        </w:rPr>
        <w:fldChar w:fldCharType="begin"/>
      </w:r>
      <w:r w:rsidR="006254FF" w:rsidRPr="00DE449E">
        <w:rPr>
          <w:b w:val="0"/>
          <w:bCs w:val="0"/>
        </w:rPr>
        <w:instrText xml:space="preserve"> SEQ Eq._ \* ARABIC </w:instrText>
      </w:r>
      <w:r w:rsidR="006254FF" w:rsidRPr="00DE449E">
        <w:rPr>
          <w:b w:val="0"/>
          <w:bCs w:val="0"/>
        </w:rPr>
        <w:fldChar w:fldCharType="separate"/>
      </w:r>
      <w:r w:rsidR="00B3288E">
        <w:rPr>
          <w:b w:val="0"/>
          <w:bCs w:val="0"/>
          <w:noProof/>
        </w:rPr>
        <w:t>9</w:t>
      </w:r>
      <w:r w:rsidR="006254FF" w:rsidRPr="00DE449E">
        <w:rPr>
          <w:b w:val="0"/>
          <w:bCs w:val="0"/>
        </w:rPr>
        <w:fldChar w:fldCharType="end"/>
      </w:r>
    </w:p>
    <w:p w14:paraId="01AF5EC5" w14:textId="77777777" w:rsidR="006254FF" w:rsidRPr="003151D1" w:rsidRDefault="006254FF" w:rsidP="00DE449E">
      <w:pPr>
        <w:ind w:firstLine="720"/>
        <w:jc w:val="both"/>
      </w:pPr>
    </w:p>
    <w:p w14:paraId="4E84A986" w14:textId="77777777" w:rsidR="00430354" w:rsidRDefault="00430354" w:rsidP="00430354">
      <w:pPr>
        <w:jc w:val="center"/>
      </w:pPr>
      <w:r w:rsidRPr="003C6824">
        <w:rPr>
          <w:noProof/>
        </w:rPr>
        <w:drawing>
          <wp:inline distT="0" distB="0" distL="0" distR="0" wp14:anchorId="090DD356" wp14:editId="7C06F543">
            <wp:extent cx="3991974" cy="2600325"/>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996105" cy="2603016"/>
                    </a:xfrm>
                    <a:prstGeom prst="rect">
                      <a:avLst/>
                    </a:prstGeom>
                  </pic:spPr>
                </pic:pic>
              </a:graphicData>
            </a:graphic>
          </wp:inline>
        </w:drawing>
      </w:r>
    </w:p>
    <w:p w14:paraId="52685EE8" w14:textId="13DF475C" w:rsidR="00430354" w:rsidRDefault="00430354" w:rsidP="00430354">
      <w:pPr>
        <w:pStyle w:val="Caption"/>
        <w:jc w:val="center"/>
        <w:rPr>
          <w:b w:val="0"/>
          <w:bCs w:val="0"/>
        </w:rPr>
      </w:pPr>
      <w:bookmarkStart w:id="267" w:name="_Ref35379853"/>
      <w:bookmarkStart w:id="268" w:name="_Toc36244743"/>
      <w:bookmarkStart w:id="269" w:name="_Toc36628957"/>
      <w:bookmarkStart w:id="270" w:name="_Toc37662865"/>
      <w:bookmarkStart w:id="271" w:name="_Toc37689891"/>
      <w:bookmarkStart w:id="272" w:name="_Toc37691921"/>
      <w:r w:rsidRPr="00F86E5C">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25</w:t>
      </w:r>
      <w:r w:rsidR="00E65165">
        <w:rPr>
          <w:b w:val="0"/>
          <w:bCs w:val="0"/>
        </w:rPr>
        <w:fldChar w:fldCharType="end"/>
      </w:r>
      <w:bookmarkEnd w:id="267"/>
      <w:r w:rsidR="00F723AA">
        <w:rPr>
          <w:b w:val="0"/>
          <w:bCs w:val="0"/>
        </w:rPr>
        <w:t>.</w:t>
      </w:r>
      <w:r w:rsidRPr="00F86E5C">
        <w:rPr>
          <w:b w:val="0"/>
          <w:bCs w:val="0"/>
        </w:rPr>
        <w:t xml:space="preserve"> MLP with </w:t>
      </w:r>
      <w:r w:rsidR="00F723AA">
        <w:rPr>
          <w:b w:val="0"/>
          <w:bCs w:val="0"/>
        </w:rPr>
        <w:t>o</w:t>
      </w:r>
      <w:r w:rsidRPr="00F86E5C">
        <w:rPr>
          <w:b w:val="0"/>
          <w:bCs w:val="0"/>
        </w:rPr>
        <w:t xml:space="preserve">ne </w:t>
      </w:r>
      <w:r w:rsidR="00F723AA">
        <w:rPr>
          <w:b w:val="0"/>
          <w:bCs w:val="0"/>
        </w:rPr>
        <w:t>h</w:t>
      </w:r>
      <w:r w:rsidRPr="00F86E5C">
        <w:rPr>
          <w:b w:val="0"/>
          <w:bCs w:val="0"/>
        </w:rPr>
        <w:t xml:space="preserve">idden </w:t>
      </w:r>
      <w:r w:rsidR="00F723AA">
        <w:rPr>
          <w:b w:val="0"/>
          <w:bCs w:val="0"/>
        </w:rPr>
        <w:t>l</w:t>
      </w:r>
      <w:r w:rsidRPr="00F86E5C">
        <w:rPr>
          <w:b w:val="0"/>
          <w:bCs w:val="0"/>
        </w:rPr>
        <w:t>ayer</w:t>
      </w:r>
      <w:bookmarkEnd w:id="268"/>
      <w:bookmarkEnd w:id="269"/>
      <w:r w:rsidR="00F723AA">
        <w:rPr>
          <w:b w:val="0"/>
          <w:bCs w:val="0"/>
        </w:rPr>
        <w:t>,</w:t>
      </w:r>
      <w:bookmarkEnd w:id="270"/>
      <w:bookmarkEnd w:id="271"/>
      <w:bookmarkEnd w:id="272"/>
    </w:p>
    <w:p w14:paraId="08FC6583" w14:textId="73E4F357" w:rsidR="00263D12" w:rsidRDefault="00263D12" w:rsidP="00E73510"/>
    <w:p w14:paraId="31584A97" w14:textId="1C20A82A" w:rsidR="00DE449E" w:rsidRDefault="00DE449E" w:rsidP="006E35F7">
      <w:pPr>
        <w:jc w:val="both"/>
      </w:pPr>
      <w:r w:rsidRPr="00DE449E">
        <w:t>Adam, which is a stochastic gradient-based optimizer, was chosen as the solver for weight optimization. MLP trained on two arrays: training data array of size (</w:t>
      </w:r>
      <w:proofErr w:type="spellStart"/>
      <w:r w:rsidRPr="00DE449E">
        <w:t>n_samples</w:t>
      </w:r>
      <w:proofErr w:type="spellEnd"/>
      <w:r w:rsidRPr="00DE449E">
        <w:t xml:space="preserve">, </w:t>
      </w:r>
      <w:proofErr w:type="spellStart"/>
      <w:r w:rsidRPr="00DE449E">
        <w:t>n_features</w:t>
      </w:r>
      <w:proofErr w:type="spellEnd"/>
      <w:r w:rsidRPr="00DE449E">
        <w:t>), and array y of size (</w:t>
      </w:r>
      <w:proofErr w:type="spellStart"/>
      <w:r w:rsidRPr="00DE449E">
        <w:t>n_samples</w:t>
      </w:r>
      <w:proofErr w:type="spellEnd"/>
      <w:r w:rsidRPr="00DE449E">
        <w:t>,), which consists of class labels for training data samples. The model achieved 97.3% accuracy. The confusion matrix is shown in</w:t>
      </w:r>
      <w:r w:rsidR="00AA0FE0">
        <w:t xml:space="preserve"> </w:t>
      </w:r>
      <w:r w:rsidR="00AA0FE0" w:rsidRPr="00AA0FE0">
        <w:lastRenderedPageBreak/>
        <w:fldChar w:fldCharType="begin"/>
      </w:r>
      <w:r w:rsidR="00AA0FE0" w:rsidRPr="00AA0FE0">
        <w:instrText xml:space="preserve"> REF _Ref35821785 \h  \* MERGEFORMAT </w:instrText>
      </w:r>
      <w:r w:rsidR="00AA0FE0" w:rsidRPr="00AA0FE0">
        <w:fldChar w:fldCharType="separate"/>
      </w:r>
      <w:r w:rsidR="00B3288E" w:rsidRPr="00437198">
        <w:t xml:space="preserve">Figure </w:t>
      </w:r>
      <w:r w:rsidR="00B3288E" w:rsidRPr="00B3288E">
        <w:rPr>
          <w:noProof/>
        </w:rPr>
        <w:t>3</w:t>
      </w:r>
      <w:r w:rsidR="00B3288E">
        <w:rPr>
          <w:noProof/>
        </w:rPr>
        <w:noBreakHyphen/>
      </w:r>
      <w:r w:rsidR="00B3288E" w:rsidRPr="00B3288E">
        <w:rPr>
          <w:noProof/>
        </w:rPr>
        <w:t>26</w:t>
      </w:r>
      <w:r w:rsidR="00AA0FE0" w:rsidRPr="00AA0FE0">
        <w:fldChar w:fldCharType="end"/>
      </w:r>
      <w:r w:rsidRPr="00DE449E">
        <w:t>, and the classification report is shown in</w:t>
      </w:r>
      <w:r w:rsidR="00AA0FE0">
        <w:t xml:space="preserve"> </w:t>
      </w:r>
      <w:r w:rsidR="00AA0FE0" w:rsidRPr="00AA0FE0">
        <w:fldChar w:fldCharType="begin"/>
      </w:r>
      <w:r w:rsidR="00AA0FE0" w:rsidRPr="00AA0FE0">
        <w:instrText xml:space="preserve"> REF _Ref35821803 \h  \* MERGEFORMAT </w:instrText>
      </w:r>
      <w:r w:rsidR="00AA0FE0" w:rsidRPr="00AA0FE0">
        <w:fldChar w:fldCharType="separate"/>
      </w:r>
      <w:r w:rsidR="00B3288E" w:rsidRPr="00437198">
        <w:t xml:space="preserve">Table </w:t>
      </w:r>
      <w:r w:rsidR="00B3288E" w:rsidRPr="00B3288E">
        <w:rPr>
          <w:noProof/>
        </w:rPr>
        <w:t>8</w:t>
      </w:r>
      <w:r w:rsidR="00AA0FE0" w:rsidRPr="00AA0FE0">
        <w:fldChar w:fldCharType="end"/>
      </w:r>
      <w:r w:rsidRPr="00DE449E">
        <w:t>.</w:t>
      </w:r>
      <w:r w:rsidR="00CA71F9">
        <w:t xml:space="preserve"> </w:t>
      </w:r>
      <w:r w:rsidR="00F723AA">
        <w:t>M</w:t>
      </w:r>
      <w:r w:rsidR="00CA71F9">
        <w:t xml:space="preserve">odel performance is </w:t>
      </w:r>
      <w:proofErr w:type="gramStart"/>
      <w:r w:rsidR="00CA71F9">
        <w:t xml:space="preserve">similar </w:t>
      </w:r>
      <w:r w:rsidR="00114A4F">
        <w:t>to</w:t>
      </w:r>
      <w:proofErr w:type="gramEnd"/>
      <w:r w:rsidR="00114A4F">
        <w:t xml:space="preserve"> </w:t>
      </w:r>
      <w:r w:rsidR="00F723AA">
        <w:t>other</w:t>
      </w:r>
      <w:r w:rsidR="00CA71F9">
        <w:t xml:space="preserve"> models</w:t>
      </w:r>
      <w:r w:rsidR="00F723AA">
        <w:t xml:space="preserve">, with the </w:t>
      </w:r>
      <w:r w:rsidR="00114A4F">
        <w:t>exception</w:t>
      </w:r>
      <w:r w:rsidR="00F723AA">
        <w:t xml:space="preserve"> of</w:t>
      </w:r>
      <w:r w:rsidR="00CA71F9">
        <w:t xml:space="preserve"> Naïve Bayes. </w:t>
      </w:r>
    </w:p>
    <w:p w14:paraId="00C14785" w14:textId="17314F38" w:rsidR="00263D12" w:rsidRDefault="00437198" w:rsidP="00437198">
      <w:pPr>
        <w:jc w:val="center"/>
      </w:pPr>
      <w:r>
        <w:rPr>
          <w:noProof/>
        </w:rPr>
        <w:drawing>
          <wp:inline distT="0" distB="0" distL="0" distR="0" wp14:anchorId="4355E832" wp14:editId="1BD227B6">
            <wp:extent cx="3314700" cy="247314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44260" cy="2495199"/>
                    </a:xfrm>
                    <a:prstGeom prst="rect">
                      <a:avLst/>
                    </a:prstGeom>
                    <a:noFill/>
                  </pic:spPr>
                </pic:pic>
              </a:graphicData>
            </a:graphic>
          </wp:inline>
        </w:drawing>
      </w:r>
    </w:p>
    <w:p w14:paraId="1B5E75B8" w14:textId="7247BD1E" w:rsidR="00F723AA" w:rsidRDefault="00437198" w:rsidP="00114A4F">
      <w:pPr>
        <w:pStyle w:val="Caption"/>
        <w:jc w:val="center"/>
        <w:rPr>
          <w:b w:val="0"/>
          <w:bCs w:val="0"/>
        </w:rPr>
      </w:pPr>
      <w:bookmarkStart w:id="273" w:name="_Ref35821785"/>
      <w:bookmarkStart w:id="274" w:name="_Toc36244744"/>
      <w:bookmarkStart w:id="275" w:name="_Toc36628958"/>
      <w:bookmarkStart w:id="276" w:name="_Toc37662866"/>
      <w:bookmarkStart w:id="277" w:name="_Toc37689892"/>
      <w:bookmarkStart w:id="278" w:name="_Toc37691922"/>
      <w:r w:rsidRPr="00437198">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26</w:t>
      </w:r>
      <w:r w:rsidR="00E65165">
        <w:rPr>
          <w:b w:val="0"/>
          <w:bCs w:val="0"/>
        </w:rPr>
        <w:fldChar w:fldCharType="end"/>
      </w:r>
      <w:bookmarkEnd w:id="273"/>
      <w:r w:rsidR="00F723AA">
        <w:rPr>
          <w:b w:val="0"/>
          <w:bCs w:val="0"/>
        </w:rPr>
        <w:t>.</w:t>
      </w:r>
      <w:r w:rsidRPr="00437198">
        <w:rPr>
          <w:b w:val="0"/>
          <w:bCs w:val="0"/>
        </w:rPr>
        <w:t xml:space="preserve"> MLP </w:t>
      </w:r>
      <w:r w:rsidR="00F723AA">
        <w:rPr>
          <w:b w:val="0"/>
          <w:bCs w:val="0"/>
        </w:rPr>
        <w:t>c</w:t>
      </w:r>
      <w:r w:rsidRPr="00437198">
        <w:rPr>
          <w:b w:val="0"/>
          <w:bCs w:val="0"/>
        </w:rPr>
        <w:t xml:space="preserve">onfusion </w:t>
      </w:r>
      <w:r w:rsidR="00F723AA">
        <w:rPr>
          <w:b w:val="0"/>
          <w:bCs w:val="0"/>
        </w:rPr>
        <w:t>m</w:t>
      </w:r>
      <w:r w:rsidRPr="00437198">
        <w:rPr>
          <w:b w:val="0"/>
          <w:bCs w:val="0"/>
        </w:rPr>
        <w:t>atrix</w:t>
      </w:r>
      <w:bookmarkEnd w:id="274"/>
      <w:bookmarkEnd w:id="275"/>
      <w:r w:rsidR="00F723AA">
        <w:rPr>
          <w:b w:val="0"/>
          <w:bCs w:val="0"/>
        </w:rPr>
        <w:t>.</w:t>
      </w:r>
      <w:bookmarkEnd w:id="276"/>
      <w:bookmarkEnd w:id="277"/>
      <w:bookmarkEnd w:id="278"/>
    </w:p>
    <w:p w14:paraId="378E76B6" w14:textId="77777777" w:rsidR="00C7785D" w:rsidRPr="00C7785D" w:rsidRDefault="00C7785D" w:rsidP="00C7785D"/>
    <w:p w14:paraId="0EEF66BE" w14:textId="2688FF5F" w:rsidR="00263D12" w:rsidRPr="00437198" w:rsidRDefault="00437198" w:rsidP="00437198">
      <w:pPr>
        <w:pStyle w:val="Caption"/>
        <w:rPr>
          <w:b w:val="0"/>
          <w:bCs w:val="0"/>
        </w:rPr>
      </w:pPr>
      <w:bookmarkStart w:id="279" w:name="_Ref35821803"/>
      <w:bookmarkStart w:id="280" w:name="_Toc36244710"/>
      <w:bookmarkStart w:id="281" w:name="_Toc36628921"/>
      <w:bookmarkStart w:id="282" w:name="_Toc37662824"/>
      <w:bookmarkStart w:id="283" w:name="_Toc37689825"/>
      <w:bookmarkStart w:id="284" w:name="_Toc37691878"/>
      <w:r w:rsidRPr="00437198">
        <w:rPr>
          <w:b w:val="0"/>
          <w:bCs w:val="0"/>
        </w:rPr>
        <w:t xml:space="preserve">Table </w:t>
      </w:r>
      <w:r w:rsidRPr="00437198">
        <w:rPr>
          <w:b w:val="0"/>
          <w:bCs w:val="0"/>
        </w:rPr>
        <w:fldChar w:fldCharType="begin"/>
      </w:r>
      <w:r w:rsidRPr="00437198">
        <w:rPr>
          <w:b w:val="0"/>
          <w:bCs w:val="0"/>
        </w:rPr>
        <w:instrText xml:space="preserve"> SEQ Table \* ARABIC </w:instrText>
      </w:r>
      <w:r w:rsidRPr="00437198">
        <w:rPr>
          <w:b w:val="0"/>
          <w:bCs w:val="0"/>
        </w:rPr>
        <w:fldChar w:fldCharType="separate"/>
      </w:r>
      <w:r w:rsidR="00B3288E">
        <w:rPr>
          <w:b w:val="0"/>
          <w:bCs w:val="0"/>
          <w:noProof/>
        </w:rPr>
        <w:t>8</w:t>
      </w:r>
      <w:r w:rsidRPr="00437198">
        <w:rPr>
          <w:b w:val="0"/>
          <w:bCs w:val="0"/>
        </w:rPr>
        <w:fldChar w:fldCharType="end"/>
      </w:r>
      <w:bookmarkEnd w:id="279"/>
      <w:r w:rsidR="00C7785D">
        <w:rPr>
          <w:b w:val="0"/>
          <w:bCs w:val="0"/>
        </w:rPr>
        <w:t>.</w:t>
      </w:r>
      <w:r w:rsidRPr="00437198">
        <w:rPr>
          <w:b w:val="0"/>
          <w:bCs w:val="0"/>
        </w:rPr>
        <w:t xml:space="preserve"> MLP Classification Report</w:t>
      </w:r>
      <w:bookmarkEnd w:id="280"/>
      <w:bookmarkEnd w:id="281"/>
      <w:bookmarkEnd w:id="282"/>
      <w:bookmarkEnd w:id="283"/>
      <w:bookmarkEnd w:id="284"/>
    </w:p>
    <w:p w14:paraId="38C7374D" w14:textId="32835703" w:rsidR="00437198" w:rsidRPr="00437198" w:rsidRDefault="00437198" w:rsidP="00437198">
      <w:r>
        <w:rPr>
          <w:noProof/>
        </w:rPr>
        <w:drawing>
          <wp:inline distT="0" distB="0" distL="0" distR="0" wp14:anchorId="44239333" wp14:editId="1F165367">
            <wp:extent cx="2832846" cy="1638300"/>
            <wp:effectExtent l="0" t="0" r="571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7">
                      <a:extLst>
                        <a:ext uri="{28A0092B-C50C-407E-A947-70E740481C1C}">
                          <a14:useLocalDpi xmlns:a14="http://schemas.microsoft.com/office/drawing/2010/main" val="0"/>
                        </a:ext>
                      </a:extLst>
                    </a:blip>
                    <a:srcRect l="12401" b="13053"/>
                    <a:stretch/>
                  </pic:blipFill>
                  <pic:spPr bwMode="auto">
                    <a:xfrm>
                      <a:off x="0" y="0"/>
                      <a:ext cx="2839600" cy="1642206"/>
                    </a:xfrm>
                    <a:prstGeom prst="rect">
                      <a:avLst/>
                    </a:prstGeom>
                    <a:noFill/>
                    <a:ln>
                      <a:noFill/>
                    </a:ln>
                    <a:extLst>
                      <a:ext uri="{53640926-AAD7-44D8-BBD7-CCE9431645EC}">
                        <a14:shadowObscured xmlns:a14="http://schemas.microsoft.com/office/drawing/2010/main"/>
                      </a:ext>
                    </a:extLst>
                  </pic:spPr>
                </pic:pic>
              </a:graphicData>
            </a:graphic>
          </wp:inline>
        </w:drawing>
      </w:r>
    </w:p>
    <w:p w14:paraId="29E8EAD5" w14:textId="6785A4A3" w:rsidR="00263D12" w:rsidRDefault="00263D12" w:rsidP="00E73510"/>
    <w:p w14:paraId="0D09ECB4" w14:textId="011C9395" w:rsidR="00263D12" w:rsidRDefault="00882275" w:rsidP="00882275">
      <w:pPr>
        <w:pStyle w:val="Heading3"/>
      </w:pPr>
      <w:bookmarkStart w:id="285" w:name="_Toc37689012"/>
      <w:r>
        <w:t xml:space="preserve">Summary of </w:t>
      </w:r>
      <w:r w:rsidR="00C67935">
        <w:t xml:space="preserve">Classification </w:t>
      </w:r>
      <w:r>
        <w:t>Modelling Results</w:t>
      </w:r>
      <w:bookmarkEnd w:id="285"/>
    </w:p>
    <w:p w14:paraId="5B8D5B39" w14:textId="69A3073E" w:rsidR="00F80896" w:rsidRDefault="00F723AA" w:rsidP="00A758FB">
      <w:pPr>
        <w:ind w:firstLine="720"/>
        <w:jc w:val="both"/>
      </w:pPr>
      <w:bookmarkStart w:id="286" w:name="_Hlk37865095"/>
      <w:r>
        <w:t>M</w:t>
      </w:r>
      <w:r w:rsidR="005E166B">
        <w:t xml:space="preserve">odel </w:t>
      </w:r>
      <w:r>
        <w:t xml:space="preserve">accuracies </w:t>
      </w:r>
      <w:r w:rsidR="005E166B">
        <w:t>are summarized in</w:t>
      </w:r>
      <w:r w:rsidR="005E166B" w:rsidRPr="005E166B">
        <w:t xml:space="preserve"> </w:t>
      </w:r>
      <w:r w:rsidR="005E166B" w:rsidRPr="005E166B">
        <w:fldChar w:fldCharType="begin"/>
      </w:r>
      <w:r w:rsidR="005E166B" w:rsidRPr="005E166B">
        <w:instrText xml:space="preserve"> REF _Ref35874787 \h  \* MERGEFORMAT </w:instrText>
      </w:r>
      <w:r w:rsidR="005E166B" w:rsidRPr="005E166B">
        <w:fldChar w:fldCharType="separate"/>
      </w:r>
      <w:r w:rsidR="00B3288E" w:rsidRPr="00AB7EB4">
        <w:t xml:space="preserve">Figure </w:t>
      </w:r>
      <w:r w:rsidR="00B3288E" w:rsidRPr="00B3288E">
        <w:rPr>
          <w:noProof/>
        </w:rPr>
        <w:t>3</w:t>
      </w:r>
      <w:r w:rsidR="00B3288E">
        <w:rPr>
          <w:noProof/>
        </w:rPr>
        <w:noBreakHyphen/>
      </w:r>
      <w:r w:rsidR="00B3288E" w:rsidRPr="00B3288E">
        <w:rPr>
          <w:noProof/>
        </w:rPr>
        <w:t>27</w:t>
      </w:r>
      <w:r w:rsidR="005E166B" w:rsidRPr="005E166B">
        <w:fldChar w:fldCharType="end"/>
      </w:r>
      <w:r w:rsidR="005E166B">
        <w:t>. Logistic Regression</w:t>
      </w:r>
      <w:r w:rsidR="008352A1">
        <w:t xml:space="preserve"> proved to be the model with the highest accuracy</w:t>
      </w:r>
      <w:r w:rsidR="005E166B">
        <w:t>, followed by MLP, SVM, KNN</w:t>
      </w:r>
      <w:r w:rsidR="008352A1">
        <w:t>,</w:t>
      </w:r>
      <w:r w:rsidR="005E166B">
        <w:t xml:space="preserve"> and </w:t>
      </w:r>
      <w:r w:rsidR="008352A1">
        <w:t>r</w:t>
      </w:r>
      <w:r w:rsidR="005E166B">
        <w:t xml:space="preserve">andom </w:t>
      </w:r>
      <w:r w:rsidR="008352A1">
        <w:t>f</w:t>
      </w:r>
      <w:r w:rsidR="005E166B">
        <w:t xml:space="preserve">orest. </w:t>
      </w:r>
      <w:r w:rsidR="008352A1">
        <w:t>T</w:t>
      </w:r>
      <w:r w:rsidR="003C0114">
        <w:t xml:space="preserve">ogether with the </w:t>
      </w:r>
      <w:r w:rsidR="008352A1">
        <w:t>d</w:t>
      </w:r>
      <w:r w:rsidR="003C0114">
        <w:t xml:space="preserve">ecision </w:t>
      </w:r>
      <w:r w:rsidR="008352A1">
        <w:t>t</w:t>
      </w:r>
      <w:r w:rsidR="003C0114">
        <w:t xml:space="preserve">ree, </w:t>
      </w:r>
      <w:r w:rsidR="008352A1">
        <w:t>these often</w:t>
      </w:r>
      <w:r w:rsidR="003C0114">
        <w:t xml:space="preserve"> </w:t>
      </w:r>
      <w:r w:rsidR="008352A1">
        <w:t>mis</w:t>
      </w:r>
      <w:r w:rsidR="003C0114">
        <w:t>class</w:t>
      </w:r>
      <w:r w:rsidR="008352A1">
        <w:t>ify</w:t>
      </w:r>
      <w:r w:rsidR="003C0114">
        <w:t xml:space="preserve"> 14 bpm </w:t>
      </w:r>
      <w:r w:rsidR="008352A1">
        <w:t xml:space="preserve">as </w:t>
      </w:r>
      <w:r w:rsidR="003C0114">
        <w:t>15 bpm</w:t>
      </w:r>
      <w:r w:rsidR="008352A1">
        <w:t>, and vice versa.</w:t>
      </w:r>
      <w:r w:rsidR="003C0114">
        <w:t xml:space="preserve"> Naive Bayes classifier achieved significantly lower </w:t>
      </w:r>
      <w:r w:rsidR="008352A1">
        <w:t xml:space="preserve">accuracy </w:t>
      </w:r>
      <w:r w:rsidR="003C0114">
        <w:t xml:space="preserve">than </w:t>
      </w:r>
      <w:r w:rsidR="008352A1">
        <w:t>other</w:t>
      </w:r>
      <w:r w:rsidR="003C0114">
        <w:t xml:space="preserve"> models</w:t>
      </w:r>
      <w:r w:rsidR="008352A1">
        <w:t>, primarily</w:t>
      </w:r>
      <w:r w:rsidR="003C0114">
        <w:t xml:space="preserve"> </w:t>
      </w:r>
      <w:r w:rsidR="003C0114">
        <w:lastRenderedPageBreak/>
        <w:t xml:space="preserve">because </w:t>
      </w:r>
      <w:r w:rsidR="008352A1">
        <w:t xml:space="preserve">Naïve Bayes </w:t>
      </w:r>
      <w:r w:rsidR="003C0114">
        <w:t>assum</w:t>
      </w:r>
      <w:r w:rsidR="008352A1">
        <w:t>es</w:t>
      </w:r>
      <w:r w:rsidR="003C0114">
        <w:t xml:space="preserve"> that all predictors are independent of the others. This is a very strong assumption and it would be difficult to claim that it is realistic for this problem.</w:t>
      </w:r>
    </w:p>
    <w:bookmarkEnd w:id="286"/>
    <w:p w14:paraId="4240CFA7" w14:textId="394F7039" w:rsidR="00F80896" w:rsidRDefault="00AB7EB4" w:rsidP="00AB7EB4">
      <w:pPr>
        <w:jc w:val="center"/>
      </w:pPr>
      <w:r>
        <w:rPr>
          <w:noProof/>
        </w:rPr>
        <w:drawing>
          <wp:inline distT="0" distB="0" distL="0" distR="0" wp14:anchorId="501E0BD5" wp14:editId="5F6CF430">
            <wp:extent cx="4584700" cy="2755900"/>
            <wp:effectExtent l="0" t="0" r="635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075E785" w14:textId="6ACE9D77" w:rsidR="00E207BA" w:rsidRDefault="00AB7EB4" w:rsidP="004634F6">
      <w:pPr>
        <w:pStyle w:val="Caption"/>
        <w:jc w:val="center"/>
        <w:rPr>
          <w:b w:val="0"/>
          <w:bCs w:val="0"/>
        </w:rPr>
      </w:pPr>
      <w:bookmarkStart w:id="287" w:name="_Ref35874787"/>
      <w:bookmarkStart w:id="288" w:name="_Toc36244745"/>
      <w:bookmarkStart w:id="289" w:name="_Toc36628959"/>
      <w:bookmarkStart w:id="290" w:name="_Toc37662867"/>
      <w:bookmarkStart w:id="291" w:name="_Toc37689893"/>
      <w:bookmarkStart w:id="292" w:name="_Toc37691923"/>
      <w:r w:rsidRPr="00AB7EB4">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27</w:t>
      </w:r>
      <w:r w:rsidR="00E65165">
        <w:rPr>
          <w:b w:val="0"/>
          <w:bCs w:val="0"/>
        </w:rPr>
        <w:fldChar w:fldCharType="end"/>
      </w:r>
      <w:bookmarkEnd w:id="287"/>
      <w:r w:rsidR="008352A1">
        <w:rPr>
          <w:b w:val="0"/>
          <w:bCs w:val="0"/>
        </w:rPr>
        <w:t>.</w:t>
      </w:r>
      <w:r w:rsidRPr="00AB7EB4">
        <w:rPr>
          <w:b w:val="0"/>
          <w:bCs w:val="0"/>
        </w:rPr>
        <w:t xml:space="preserve"> </w:t>
      </w:r>
      <w:r w:rsidR="004634F6">
        <w:rPr>
          <w:b w:val="0"/>
          <w:bCs w:val="0"/>
        </w:rPr>
        <w:t xml:space="preserve">Classification </w:t>
      </w:r>
      <w:r w:rsidR="008352A1">
        <w:rPr>
          <w:b w:val="0"/>
          <w:bCs w:val="0"/>
        </w:rPr>
        <w:t>m</w:t>
      </w:r>
      <w:r w:rsidRPr="00AB7EB4">
        <w:rPr>
          <w:b w:val="0"/>
          <w:bCs w:val="0"/>
        </w:rPr>
        <w:t xml:space="preserve">odel </w:t>
      </w:r>
      <w:r w:rsidR="008352A1">
        <w:rPr>
          <w:b w:val="0"/>
          <w:bCs w:val="0"/>
        </w:rPr>
        <w:t>a</w:t>
      </w:r>
      <w:r w:rsidRPr="00AB7EB4">
        <w:rPr>
          <w:b w:val="0"/>
          <w:bCs w:val="0"/>
        </w:rPr>
        <w:t>ccuracies</w:t>
      </w:r>
      <w:bookmarkEnd w:id="288"/>
      <w:bookmarkEnd w:id="289"/>
      <w:r w:rsidR="008352A1">
        <w:rPr>
          <w:b w:val="0"/>
          <w:bCs w:val="0"/>
        </w:rPr>
        <w:t>.</w:t>
      </w:r>
      <w:bookmarkEnd w:id="290"/>
      <w:bookmarkEnd w:id="291"/>
      <w:bookmarkEnd w:id="292"/>
    </w:p>
    <w:p w14:paraId="40DC28D7" w14:textId="77777777" w:rsidR="006254FF" w:rsidRPr="006254FF" w:rsidRDefault="006254FF" w:rsidP="006254FF"/>
    <w:p w14:paraId="48A844C7" w14:textId="3F449384" w:rsidR="00F80896" w:rsidRDefault="00896B31" w:rsidP="00EE4352">
      <w:pPr>
        <w:pStyle w:val="Heading2"/>
      </w:pPr>
      <w:bookmarkStart w:id="293" w:name="_Ref36397165"/>
      <w:bookmarkStart w:id="294" w:name="_Toc37689013"/>
      <w:r>
        <w:t>Regression Models</w:t>
      </w:r>
      <w:r w:rsidR="00047414">
        <w:t xml:space="preserve"> to Estimate RR</w:t>
      </w:r>
      <w:bookmarkEnd w:id="293"/>
      <w:bookmarkEnd w:id="294"/>
    </w:p>
    <w:p w14:paraId="209606A2" w14:textId="4364008A" w:rsidR="004341D2" w:rsidRPr="004341D2" w:rsidRDefault="00213134" w:rsidP="006E7365">
      <w:pPr>
        <w:ind w:firstLine="432"/>
        <w:jc w:val="both"/>
      </w:pPr>
      <w:r>
        <w:t xml:space="preserve">Estimating RR is a regression problem because RR variable </w:t>
      </w:r>
      <w:r w:rsidR="00114A4F">
        <w:t xml:space="preserve">takes </w:t>
      </w:r>
      <w:r>
        <w:t xml:space="preserve">continuous values or real numbers. </w:t>
      </w:r>
      <w:r w:rsidR="004341D2">
        <w:t xml:space="preserve">Regression models </w:t>
      </w:r>
      <w:r w:rsidR="00F90F44">
        <w:t>were</w:t>
      </w:r>
      <w:r w:rsidR="004341D2">
        <w:t xml:space="preserve"> trained </w:t>
      </w:r>
      <w:r w:rsidR="00F90F44">
        <w:t>using</w:t>
      </w:r>
      <w:r w:rsidR="004341D2">
        <w:t xml:space="preserve"> collected CSI data to estimate the RR of </w:t>
      </w:r>
      <w:r w:rsidR="00F90F44">
        <w:t xml:space="preserve">a </w:t>
      </w:r>
      <w:r w:rsidR="004341D2">
        <w:t xml:space="preserve">subject </w:t>
      </w:r>
      <w:r w:rsidR="008352A1">
        <w:t xml:space="preserve">breathing and sitting still </w:t>
      </w:r>
      <w:r w:rsidR="004341D2">
        <w:t xml:space="preserve">between the transmitting and receiving routers. </w:t>
      </w:r>
      <w:r w:rsidR="008352A1">
        <w:t>M</w:t>
      </w:r>
      <w:r w:rsidR="008F70AD">
        <w:t xml:space="preserve">odels were trained on 70% of the collected data and tested on </w:t>
      </w:r>
      <w:r w:rsidR="008352A1">
        <w:t>the rem</w:t>
      </w:r>
      <w:r w:rsidR="00294FAD">
        <w:t xml:space="preserve">aining </w:t>
      </w:r>
      <w:r w:rsidR="008F70AD">
        <w:t xml:space="preserve">30% of </w:t>
      </w:r>
      <w:r w:rsidR="00F90F44">
        <w:t xml:space="preserve">the </w:t>
      </w:r>
      <w:r w:rsidR="008F70AD">
        <w:t xml:space="preserve">collected data. </w:t>
      </w:r>
      <w:r w:rsidR="00CC0F1B">
        <w:t>L</w:t>
      </w:r>
      <w:r w:rsidR="00136980">
        <w:t>ogistic</w:t>
      </w:r>
      <w:r w:rsidR="00CC0F1B">
        <w:t xml:space="preserve"> Regression, SVM, </w:t>
      </w:r>
      <w:r w:rsidR="00294FAD">
        <w:t>d</w:t>
      </w:r>
      <w:r w:rsidR="00CC0F1B">
        <w:t xml:space="preserve">ecision </w:t>
      </w:r>
      <w:r w:rsidR="00294FAD">
        <w:t>t</w:t>
      </w:r>
      <w:r w:rsidR="00CC0F1B">
        <w:t>ree</w:t>
      </w:r>
      <w:r w:rsidR="00294FAD">
        <w:t>,</w:t>
      </w:r>
      <w:r w:rsidR="00CC0F1B">
        <w:t xml:space="preserve"> and </w:t>
      </w:r>
      <w:r w:rsidR="00294FAD">
        <w:t>r</w:t>
      </w:r>
      <w:r w:rsidR="00CC0F1B">
        <w:t xml:space="preserve">andom </w:t>
      </w:r>
      <w:r w:rsidR="00294FAD">
        <w:t>f</w:t>
      </w:r>
      <w:r w:rsidR="00CC0F1B">
        <w:t xml:space="preserve">orest algorithms, which were explained in Section </w:t>
      </w:r>
      <w:r w:rsidR="00CC0F1B">
        <w:fldChar w:fldCharType="begin"/>
      </w:r>
      <w:r w:rsidR="00CC0F1B">
        <w:instrText xml:space="preserve"> REF _Ref36219393 \r \h </w:instrText>
      </w:r>
      <w:r w:rsidR="00CC0F1B">
        <w:fldChar w:fldCharType="separate"/>
      </w:r>
      <w:r w:rsidR="00B3288E">
        <w:t>3.4</w:t>
      </w:r>
      <w:r w:rsidR="00CC0F1B">
        <w:fldChar w:fldCharType="end"/>
      </w:r>
      <w:r w:rsidR="00CC0F1B">
        <w:t xml:space="preserve">, can also be used for regression. </w:t>
      </w:r>
      <w:r w:rsidR="00294FAD">
        <w:t>A</w:t>
      </w:r>
      <w:r w:rsidR="00CC0F1B">
        <w:t>dditional</w:t>
      </w:r>
      <w:r w:rsidR="004341D2">
        <w:t xml:space="preserve"> regression algorithms </w:t>
      </w:r>
      <w:r w:rsidR="00294FAD">
        <w:t>for</w:t>
      </w:r>
      <w:r w:rsidR="004341D2">
        <w:t xml:space="preserve"> develop</w:t>
      </w:r>
      <w:r w:rsidR="00294FAD">
        <w:t>ing</w:t>
      </w:r>
      <w:r w:rsidR="004341D2">
        <w:t xml:space="preserve"> the models </w:t>
      </w:r>
      <w:r w:rsidR="00294FAD">
        <w:t xml:space="preserve">include </w:t>
      </w:r>
      <w:r w:rsidR="004341D2">
        <w:t>Linear Regression, Least Absolute Shrinkage</w:t>
      </w:r>
      <w:r w:rsidR="00294FAD">
        <w:t>,</w:t>
      </w:r>
      <w:r w:rsidR="004341D2">
        <w:t xml:space="preserve"> and Selection Operator (LASSO</w:t>
      </w:r>
      <w:r w:rsidR="00CC0F1B">
        <w:t>).</w:t>
      </w:r>
      <w:r w:rsidR="004341D2">
        <w:t xml:space="preserve"> </w:t>
      </w:r>
      <w:r w:rsidR="00AF61DF" w:rsidRPr="00AF61DF">
        <w:t>To evaluate regression</w:t>
      </w:r>
      <w:r w:rsidR="00754CC7">
        <w:t xml:space="preserve"> model</w:t>
      </w:r>
      <w:r w:rsidR="00294FAD">
        <w:t xml:space="preserve"> performance</w:t>
      </w:r>
      <w:r w:rsidR="00AF61DF" w:rsidRPr="00AF61DF">
        <w:t xml:space="preserve">, the following four metrics </w:t>
      </w:r>
      <w:r w:rsidR="00294FAD">
        <w:t>we</w:t>
      </w:r>
      <w:r w:rsidR="00294FAD" w:rsidRPr="00AF61DF">
        <w:t xml:space="preserve">re </w:t>
      </w:r>
      <w:r w:rsidR="00AF61DF" w:rsidRPr="00AF61DF">
        <w:t>used</w:t>
      </w:r>
      <w:r w:rsidR="00294FAD">
        <w:t>, namely</w:t>
      </w:r>
      <w:r w:rsidR="00AF61DF" w:rsidRPr="00AF61DF">
        <w:t xml:space="preserve"> Mean Absolute Error (MAE), Root Mean Squared Error (RMSE), and R</w:t>
      </w:r>
      <w:r w:rsidR="00302394">
        <w:t>-squared</w:t>
      </w:r>
      <w:r w:rsidR="00AF61DF" w:rsidRPr="00AF61DF">
        <w:t xml:space="preserve">. </w:t>
      </w:r>
      <w:r w:rsidR="00302394" w:rsidRPr="00302394">
        <w:t xml:space="preserve">R-squared is the proportion of variance in the </w:t>
      </w:r>
      <w:r w:rsidR="00302394" w:rsidRPr="00302394">
        <w:lastRenderedPageBreak/>
        <w:t xml:space="preserve">observed data that is explained by the model. R-squared </w:t>
      </w:r>
      <w:r w:rsidR="00D37EA3">
        <w:t xml:space="preserve">normally </w:t>
      </w:r>
      <w:r w:rsidR="00302394" w:rsidRPr="00302394">
        <w:t xml:space="preserve">takes values between 0 and 1. Values closer to 1 are </w:t>
      </w:r>
      <w:r w:rsidR="00294FAD">
        <w:t xml:space="preserve">superior, as </w:t>
      </w:r>
      <w:r w:rsidR="00302394" w:rsidRPr="00302394">
        <w:t>more variance is explained by the model.</w:t>
      </w:r>
      <w:r w:rsidR="00302394">
        <w:t xml:space="preserve"> </w:t>
      </w:r>
      <w:r w:rsidR="00294FAD">
        <w:t>M</w:t>
      </w:r>
      <w:r w:rsidR="00B40A32">
        <w:t>etrics</w:t>
      </w:r>
      <w:r w:rsidR="00AF61DF">
        <w:t xml:space="preserve"> are calculated using the following formulas</w:t>
      </w:r>
      <w:r w:rsidR="00294FAD">
        <w:t>:</w:t>
      </w:r>
    </w:p>
    <w:p w14:paraId="6FCE92E0" w14:textId="7EEB996F" w:rsidR="00A400F8" w:rsidRDefault="001F4D15" w:rsidP="001F4D15">
      <w:pPr>
        <w:pStyle w:val="Caption"/>
        <w:ind w:left="2880" w:firstLine="720"/>
        <w:jc w:val="center"/>
        <w:rPr>
          <w:b w:val="0"/>
          <w:bCs w:val="0"/>
        </w:rPr>
      </w:pPr>
      <m:oMath>
        <m:r>
          <w:rPr>
            <w:rFonts w:ascii="Cambria Math" w:hAnsi="Cambria Math"/>
          </w:rPr>
          <m:t>MAE=</m:t>
        </m:r>
        <m:f>
          <m:fPr>
            <m:ctrlPr>
              <w:rPr>
                <w:rFonts w:ascii="Cambria Math" w:hAnsi="Cambria Math"/>
                <w:b w:val="0"/>
                <w:bCs w:val="0"/>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b w:val="0"/>
                <w:bCs w:val="0"/>
                <w:i/>
                <w:szCs w:val="24"/>
              </w:rPr>
            </m:ctrlPr>
          </m:naryPr>
          <m:sub>
            <m:r>
              <w:rPr>
                <w:rFonts w:ascii="Cambria Math" w:hAnsi="Cambria Math"/>
              </w:rPr>
              <m:t>i,j=1</m:t>
            </m:r>
          </m:sub>
          <m:sup>
            <m:r>
              <w:rPr>
                <w:rFonts w:ascii="Cambria Math" w:hAnsi="Cambria Math"/>
              </w:rPr>
              <m:t>n</m:t>
            </m:r>
          </m:sup>
          <m:e>
            <m:r>
              <w:rPr>
                <w:rFonts w:ascii="Cambria Math" w:hAnsi="Cambria Math"/>
              </w:rPr>
              <m:t>|</m:t>
            </m:r>
            <w:bookmarkStart w:id="295" w:name="_Hlk36146021"/>
            <m:sSub>
              <m:sSubPr>
                <m:ctrlPr>
                  <w:rPr>
                    <w:rFonts w:ascii="Cambria Math" w:hAnsi="Cambria Math"/>
                    <w:b w:val="0"/>
                    <w:bCs w:val="0"/>
                    <w:i/>
                  </w:rPr>
                </m:ctrlPr>
              </m:sSubPr>
              <m:e>
                <m:r>
                  <w:rPr>
                    <w:rFonts w:ascii="Cambria Math" w:hAnsi="Cambria Math"/>
                  </w:rPr>
                  <m:t>y</m:t>
                </m:r>
              </m:e>
              <m:sub>
                <m:r>
                  <w:rPr>
                    <w:rFonts w:ascii="Cambria Math" w:hAnsi="Cambria Math"/>
                  </w:rPr>
                  <m:t>j</m:t>
                </m:r>
              </m:sub>
            </m:sSub>
            <w:bookmarkEnd w:id="295"/>
            <m:r>
              <w:rPr>
                <w:rFonts w:ascii="Cambria Math" w:hAnsi="Cambria Math"/>
              </w:rPr>
              <m:t>-</m:t>
            </m:r>
            <m:sSub>
              <m:sSubPr>
                <m:ctrlPr>
                  <w:rPr>
                    <w:rFonts w:ascii="Cambria Math" w:hAnsi="Cambria Math"/>
                    <w:b w:val="0"/>
                    <w:bCs w:val="0"/>
                    <w:i/>
                  </w:rPr>
                </m:ctrlPr>
              </m:sSubPr>
              <m:e>
                <m:r>
                  <w:rPr>
                    <w:rFonts w:ascii="Cambria Math" w:hAnsi="Cambria Math"/>
                  </w:rPr>
                  <m:t>y</m:t>
                </m:r>
              </m:e>
              <m:sub>
                <m:r>
                  <w:rPr>
                    <w:rFonts w:ascii="Cambria Math" w:hAnsi="Cambria Math"/>
                  </w:rPr>
                  <m:t>i</m:t>
                </m:r>
              </m:sub>
            </m:sSub>
            <m:r>
              <w:rPr>
                <w:rFonts w:ascii="Cambria Math" w:hAnsi="Cambria Math"/>
              </w:rPr>
              <m:t>|</m:t>
            </m:r>
          </m:e>
        </m:nary>
      </m:oMath>
      <w:r w:rsidR="00AF61DF">
        <w:tab/>
      </w:r>
      <w:r w:rsidR="00AF61DF">
        <w:tab/>
      </w:r>
      <w:r w:rsidR="00AF61DF">
        <w:tab/>
      </w:r>
      <w:r w:rsidR="00AF61DF" w:rsidRPr="00AF61DF">
        <w:rPr>
          <w:b w:val="0"/>
          <w:bCs w:val="0"/>
        </w:rPr>
        <w:t xml:space="preserve">Eq.  </w:t>
      </w:r>
      <w:r w:rsidR="00AF61DF" w:rsidRPr="00AF61DF">
        <w:rPr>
          <w:b w:val="0"/>
          <w:bCs w:val="0"/>
        </w:rPr>
        <w:fldChar w:fldCharType="begin"/>
      </w:r>
      <w:r w:rsidR="00AF61DF" w:rsidRPr="00AF61DF">
        <w:rPr>
          <w:b w:val="0"/>
          <w:bCs w:val="0"/>
        </w:rPr>
        <w:instrText xml:space="preserve"> SEQ Eq._ \* ARABIC </w:instrText>
      </w:r>
      <w:r w:rsidR="00AF61DF" w:rsidRPr="00AF61DF">
        <w:rPr>
          <w:b w:val="0"/>
          <w:bCs w:val="0"/>
        </w:rPr>
        <w:fldChar w:fldCharType="separate"/>
      </w:r>
      <w:r w:rsidR="00B3288E">
        <w:rPr>
          <w:b w:val="0"/>
          <w:bCs w:val="0"/>
          <w:noProof/>
        </w:rPr>
        <w:t>10</w:t>
      </w:r>
      <w:r w:rsidR="00AF61DF" w:rsidRPr="00AF61DF">
        <w:rPr>
          <w:b w:val="0"/>
          <w:bCs w:val="0"/>
        </w:rPr>
        <w:fldChar w:fldCharType="end"/>
      </w:r>
    </w:p>
    <w:p w14:paraId="634838C2" w14:textId="77777777" w:rsidR="001F4D15" w:rsidRPr="001F4D15" w:rsidRDefault="001F4D15" w:rsidP="001F4D15"/>
    <w:p w14:paraId="3BDA0FEC" w14:textId="65131E00" w:rsidR="00A400F8" w:rsidRDefault="001F4D15" w:rsidP="00A35AC2">
      <w:pPr>
        <w:pStyle w:val="Caption"/>
        <w:ind w:left="2880" w:firstLine="720"/>
        <w:jc w:val="center"/>
        <w:rPr>
          <w:b w:val="0"/>
          <w:bCs w:val="0"/>
        </w:rPr>
      </w:pPr>
      <m:oMath>
        <m:r>
          <w:rPr>
            <w:rFonts w:ascii="Cambria Math" w:hAnsi="Cambria Math"/>
          </w:rPr>
          <m:t>RMSE=</m:t>
        </m:r>
        <m:rad>
          <m:radPr>
            <m:degHide m:val="1"/>
            <m:ctrlPr>
              <w:rPr>
                <w:rFonts w:ascii="Cambria Math" w:hAnsi="Cambria Math"/>
                <w:b w:val="0"/>
                <w:bCs w:val="0"/>
                <w:i/>
                <w:szCs w:val="24"/>
              </w:rPr>
            </m:ctrlPr>
          </m:radPr>
          <m:deg/>
          <m:e>
            <m:f>
              <m:fPr>
                <m:ctrlPr>
                  <w:rPr>
                    <w:rFonts w:ascii="Cambria Math" w:hAnsi="Cambria Math"/>
                    <w:b w:val="0"/>
                    <w:bCs w:val="0"/>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b w:val="0"/>
                    <w:bCs w:val="0"/>
                    <w:i/>
                    <w:szCs w:val="24"/>
                  </w:rPr>
                </m:ctrlPr>
              </m:naryPr>
              <m:sub>
                <m:r>
                  <w:rPr>
                    <w:rFonts w:ascii="Cambria Math" w:hAnsi="Cambria Math"/>
                  </w:rPr>
                  <m:t>i,j=1</m:t>
                </m:r>
              </m:sub>
              <m:sup>
                <m:r>
                  <w:rPr>
                    <w:rFonts w:ascii="Cambria Math" w:hAnsi="Cambria Math"/>
                  </w:rPr>
                  <m:t>n</m:t>
                </m:r>
              </m:sup>
              <m:e>
                <m:sSup>
                  <m:sSupPr>
                    <m:ctrlPr>
                      <w:rPr>
                        <w:rFonts w:ascii="Cambria Math" w:hAnsi="Cambria Math"/>
                        <w:b w:val="0"/>
                        <w:bCs w:val="0"/>
                        <w:i/>
                      </w:rPr>
                    </m:ctrlPr>
                  </m:sSupPr>
                  <m:e>
                    <m:d>
                      <m:dPr>
                        <m:ctrlPr>
                          <w:rPr>
                            <w:rFonts w:ascii="Cambria Math" w:hAnsi="Cambria Math"/>
                            <w:b w:val="0"/>
                            <w:bCs w:val="0"/>
                            <w:i/>
                          </w:rPr>
                        </m:ctrlPr>
                      </m:dPr>
                      <m:e>
                        <m:sSub>
                          <m:sSubPr>
                            <m:ctrlPr>
                              <w:rPr>
                                <w:rFonts w:ascii="Cambria Math" w:hAnsi="Cambria Math"/>
                                <w:b w:val="0"/>
                                <w:bCs w:val="0"/>
                                <w:i/>
                              </w:rPr>
                            </m:ctrlPr>
                          </m:sSubPr>
                          <m:e>
                            <m:r>
                              <w:rPr>
                                <w:rFonts w:ascii="Cambria Math" w:hAnsi="Cambria Math"/>
                              </w:rPr>
                              <m:t>y</m:t>
                            </m:r>
                          </m:e>
                          <m:sub>
                            <m:r>
                              <w:rPr>
                                <w:rFonts w:ascii="Cambria Math" w:hAnsi="Cambria Math"/>
                              </w:rPr>
                              <m:t>j</m:t>
                            </m:r>
                          </m:sub>
                        </m:sSub>
                        <m:r>
                          <w:rPr>
                            <w:rFonts w:ascii="Cambria Math" w:hAnsi="Cambria Math"/>
                          </w:rPr>
                          <m:t>-</m:t>
                        </m:r>
                        <m:sSub>
                          <m:sSubPr>
                            <m:ctrlPr>
                              <w:rPr>
                                <w:rFonts w:ascii="Cambria Math" w:hAnsi="Cambria Math"/>
                                <w:b w:val="0"/>
                                <w:bCs w:val="0"/>
                                <w:i/>
                              </w:rPr>
                            </m:ctrlPr>
                          </m:sSubPr>
                          <m:e>
                            <m:r>
                              <w:rPr>
                                <w:rFonts w:ascii="Cambria Math" w:hAnsi="Cambria Math"/>
                              </w:rPr>
                              <m:t>y</m:t>
                            </m:r>
                          </m:e>
                          <m:sub>
                            <m:r>
                              <w:rPr>
                                <w:rFonts w:ascii="Cambria Math" w:hAnsi="Cambria Math"/>
                              </w:rPr>
                              <m:t>i</m:t>
                            </m:r>
                          </m:sub>
                        </m:sSub>
                      </m:e>
                    </m:d>
                  </m:e>
                  <m:sup>
                    <m:r>
                      <w:rPr>
                        <w:rFonts w:ascii="Cambria Math" w:hAnsi="Cambria Math"/>
                      </w:rPr>
                      <m:t>2</m:t>
                    </m:r>
                  </m:sup>
                </m:sSup>
              </m:e>
            </m:nary>
          </m:e>
        </m:rad>
      </m:oMath>
      <w:r w:rsidR="00A400F8">
        <w:tab/>
      </w:r>
      <w:r w:rsidR="00A400F8">
        <w:tab/>
      </w:r>
      <w:r w:rsidR="00A400F8" w:rsidRPr="00A400F8">
        <w:rPr>
          <w:b w:val="0"/>
          <w:bCs w:val="0"/>
        </w:rPr>
        <w:t xml:space="preserve">Eq.  </w:t>
      </w:r>
      <w:r w:rsidR="00A400F8" w:rsidRPr="00A400F8">
        <w:rPr>
          <w:b w:val="0"/>
          <w:bCs w:val="0"/>
        </w:rPr>
        <w:fldChar w:fldCharType="begin"/>
      </w:r>
      <w:r w:rsidR="00A400F8" w:rsidRPr="00A400F8">
        <w:rPr>
          <w:b w:val="0"/>
          <w:bCs w:val="0"/>
        </w:rPr>
        <w:instrText xml:space="preserve"> SEQ Eq._ \* ARABIC </w:instrText>
      </w:r>
      <w:r w:rsidR="00A400F8" w:rsidRPr="00A400F8">
        <w:rPr>
          <w:b w:val="0"/>
          <w:bCs w:val="0"/>
        </w:rPr>
        <w:fldChar w:fldCharType="separate"/>
      </w:r>
      <w:r w:rsidR="00B3288E">
        <w:rPr>
          <w:b w:val="0"/>
          <w:bCs w:val="0"/>
          <w:noProof/>
        </w:rPr>
        <w:t>11</w:t>
      </w:r>
      <w:r w:rsidR="00A400F8" w:rsidRPr="00A400F8">
        <w:rPr>
          <w:b w:val="0"/>
          <w:bCs w:val="0"/>
        </w:rPr>
        <w:fldChar w:fldCharType="end"/>
      </w:r>
    </w:p>
    <w:p w14:paraId="2B1C3530" w14:textId="77777777" w:rsidR="00FB1EF2" w:rsidRPr="00FB1EF2" w:rsidRDefault="00FB1EF2" w:rsidP="00FB1EF2"/>
    <w:p w14:paraId="3B4EB0ED" w14:textId="10532AC9" w:rsidR="00FB1EF2" w:rsidRPr="00FB1EF2" w:rsidRDefault="001F4D15" w:rsidP="00A35AC2">
      <w:pPr>
        <w:pStyle w:val="Caption"/>
        <w:ind w:left="2880" w:firstLine="720"/>
        <w:jc w:val="center"/>
      </w:pPr>
      <m:oMath>
        <m:r>
          <m:rPr>
            <m:sty m:val="p"/>
          </m:rPr>
          <w:rPr>
            <w:rFonts w:ascii="Cambria Math" w:hAnsi="Cambria Math"/>
          </w:rPr>
          <m:t>and</m:t>
        </m:r>
        <m:r>
          <w:rPr>
            <w:rFonts w:ascii="Cambria Math" w:hAnsi="Cambria Math"/>
          </w:rPr>
          <m:t xml:space="preserve"> </m:t>
        </m:r>
        <m:sSup>
          <m:sSupPr>
            <m:ctrlPr>
              <w:rPr>
                <w:rFonts w:ascii="Cambria Math" w:hAnsi="Cambria Math"/>
                <w:b w:val="0"/>
                <w:bCs w:val="0"/>
                <w:i/>
              </w:rPr>
            </m:ctrlPr>
          </m:sSupPr>
          <m:e>
            <m:r>
              <w:rPr>
                <w:rFonts w:ascii="Cambria Math" w:hAnsi="Cambria Math"/>
              </w:rPr>
              <m:t>R</m:t>
            </m:r>
          </m:e>
          <m:sup>
            <m:r>
              <w:rPr>
                <w:rFonts w:ascii="Cambria Math" w:hAnsi="Cambria Math"/>
              </w:rPr>
              <m:t>2</m:t>
            </m:r>
          </m:sup>
        </m:sSup>
        <m:r>
          <w:rPr>
            <w:rFonts w:ascii="Cambria Math" w:hAnsi="Cambria Math"/>
          </w:rPr>
          <m:t>=</m:t>
        </m:r>
        <m:f>
          <m:fPr>
            <m:ctrlPr>
              <w:rPr>
                <w:rFonts w:ascii="Cambria Math" w:hAnsi="Cambria Math"/>
                <w:b w:val="0"/>
                <w:bCs w:val="0"/>
                <w:i/>
              </w:rPr>
            </m:ctrlPr>
          </m:fPr>
          <m:num>
            <m:r>
              <w:rPr>
                <w:rFonts w:ascii="Cambria Math" w:hAnsi="Cambria Math"/>
              </w:rPr>
              <m:t>S</m:t>
            </m:r>
            <m:sSub>
              <m:sSubPr>
                <m:ctrlPr>
                  <w:rPr>
                    <w:rFonts w:ascii="Cambria Math" w:hAnsi="Cambria Math"/>
                    <w:b w:val="0"/>
                    <w:bCs w:val="0"/>
                    <w:i/>
                  </w:rPr>
                </m:ctrlPr>
              </m:sSubPr>
              <m:e>
                <m:r>
                  <w:rPr>
                    <w:rFonts w:ascii="Cambria Math" w:hAnsi="Cambria Math"/>
                  </w:rPr>
                  <m:t>S</m:t>
                </m:r>
              </m:e>
              <m:sub>
                <m:r>
                  <w:rPr>
                    <w:rFonts w:ascii="Cambria Math" w:hAnsi="Cambria Math"/>
                  </w:rPr>
                  <m:t>reg</m:t>
                </m:r>
              </m:sub>
            </m:sSub>
          </m:num>
          <m:den>
            <m:r>
              <w:rPr>
                <w:rFonts w:ascii="Cambria Math" w:hAnsi="Cambria Math"/>
              </w:rPr>
              <m:t>S</m:t>
            </m:r>
            <m:sSub>
              <m:sSubPr>
                <m:ctrlPr>
                  <w:rPr>
                    <w:rFonts w:ascii="Cambria Math" w:hAnsi="Cambria Math"/>
                    <w:b w:val="0"/>
                    <w:bCs w:val="0"/>
                    <w:i/>
                  </w:rPr>
                </m:ctrlPr>
              </m:sSubPr>
              <m:e>
                <m:r>
                  <w:rPr>
                    <w:rFonts w:ascii="Cambria Math" w:hAnsi="Cambria Math"/>
                  </w:rPr>
                  <m:t>S</m:t>
                </m:r>
              </m:e>
              <m:sub>
                <m:r>
                  <w:rPr>
                    <w:rFonts w:ascii="Cambria Math" w:hAnsi="Cambria Math"/>
                  </w:rPr>
                  <m:t>tot</m:t>
                </m:r>
              </m:sub>
            </m:sSub>
          </m:den>
        </m:f>
        <m:r>
          <w:rPr>
            <w:rFonts w:ascii="Cambria Math" w:hAnsi="Cambria Math"/>
          </w:rPr>
          <m:t>=</m:t>
        </m:r>
        <m:f>
          <m:fPr>
            <m:ctrlPr>
              <w:rPr>
                <w:rFonts w:ascii="Cambria Math" w:hAnsi="Cambria Math"/>
                <w:b w:val="0"/>
                <w:bCs w:val="0"/>
                <w:i/>
              </w:rPr>
            </m:ctrlPr>
          </m:fPr>
          <m:num>
            <m:nary>
              <m:naryPr>
                <m:chr m:val="∑"/>
                <m:limLoc m:val="undOvr"/>
                <m:supHide m:val="1"/>
                <m:ctrlPr>
                  <w:rPr>
                    <w:rFonts w:ascii="Cambria Math" w:hAnsi="Cambria Math"/>
                    <w:b w:val="0"/>
                    <w:bCs w:val="0"/>
                    <w:i/>
                    <w:szCs w:val="24"/>
                  </w:rPr>
                </m:ctrlPr>
              </m:naryPr>
              <m:sub>
                <m:r>
                  <w:rPr>
                    <w:rFonts w:ascii="Cambria Math" w:hAnsi="Cambria Math"/>
                  </w:rPr>
                  <m:t>j</m:t>
                </m:r>
              </m:sub>
              <m:sup/>
              <m:e>
                <m:sSup>
                  <m:sSupPr>
                    <m:ctrlPr>
                      <w:rPr>
                        <w:rFonts w:ascii="Cambria Math" w:hAnsi="Cambria Math"/>
                        <w:b w:val="0"/>
                        <w:bCs w:val="0"/>
                        <w:i/>
                      </w:rPr>
                    </m:ctrlPr>
                  </m:sSupPr>
                  <m:e>
                    <m:d>
                      <m:dPr>
                        <m:ctrlPr>
                          <w:rPr>
                            <w:rFonts w:ascii="Cambria Math" w:hAnsi="Cambria Math"/>
                            <w:b w:val="0"/>
                            <w:bCs w:val="0"/>
                            <w:i/>
                          </w:rPr>
                        </m:ctrlPr>
                      </m:dPr>
                      <m:e>
                        <m:sSub>
                          <m:sSubPr>
                            <m:ctrlPr>
                              <w:rPr>
                                <w:rFonts w:ascii="Cambria Math" w:hAnsi="Cambria Math"/>
                                <w:b w:val="0"/>
                                <w:bCs w:val="0"/>
                                <w:i/>
                              </w:rPr>
                            </m:ctrlPr>
                          </m:sSubPr>
                          <m:e>
                            <m:r>
                              <w:rPr>
                                <w:rFonts w:ascii="Cambria Math" w:hAnsi="Cambria Math"/>
                              </w:rPr>
                              <m:t>y</m:t>
                            </m:r>
                          </m:e>
                          <m:sub>
                            <m:r>
                              <w:rPr>
                                <w:rFonts w:ascii="Cambria Math" w:hAnsi="Cambria Math"/>
                              </w:rPr>
                              <m:t>j</m:t>
                            </m:r>
                          </m:sub>
                        </m:sSub>
                        <m:r>
                          <w:rPr>
                            <w:rFonts w:ascii="Cambria Math" w:hAnsi="Cambria Math"/>
                          </w:rPr>
                          <m:t>-</m:t>
                        </m:r>
                        <m:acc>
                          <m:accPr>
                            <m:chr m:val="̅"/>
                            <m:ctrlPr>
                              <w:rPr>
                                <w:rFonts w:ascii="Cambria Math" w:hAnsi="Cambria Math"/>
                                <w:b w:val="0"/>
                                <w:bCs w:val="0"/>
                                <w:i/>
                                <w:szCs w:val="24"/>
                              </w:rPr>
                            </m:ctrlPr>
                          </m:accPr>
                          <m:e>
                            <m:r>
                              <w:rPr>
                                <w:rFonts w:ascii="Cambria Math" w:hAnsi="Cambria Math"/>
                              </w:rPr>
                              <m:t>y</m:t>
                            </m:r>
                          </m:e>
                        </m:acc>
                      </m:e>
                    </m:d>
                  </m:e>
                  <m:sup>
                    <m:r>
                      <w:rPr>
                        <w:rFonts w:ascii="Cambria Math" w:hAnsi="Cambria Math"/>
                      </w:rPr>
                      <m:t>2</m:t>
                    </m:r>
                  </m:sup>
                </m:sSup>
              </m:e>
            </m:nary>
          </m:num>
          <m:den>
            <m:nary>
              <m:naryPr>
                <m:chr m:val="∑"/>
                <m:limLoc m:val="undOvr"/>
                <m:supHide m:val="1"/>
                <m:ctrlPr>
                  <w:rPr>
                    <w:rFonts w:ascii="Cambria Math" w:hAnsi="Cambria Math"/>
                    <w:b w:val="0"/>
                    <w:bCs w:val="0"/>
                    <w:i/>
                    <w:szCs w:val="24"/>
                  </w:rPr>
                </m:ctrlPr>
              </m:naryPr>
              <m:sub>
                <m:r>
                  <w:rPr>
                    <w:rFonts w:ascii="Cambria Math" w:hAnsi="Cambria Math"/>
                  </w:rPr>
                  <m:t>i</m:t>
                </m:r>
              </m:sub>
              <m:sup/>
              <m:e>
                <m:sSup>
                  <m:sSupPr>
                    <m:ctrlPr>
                      <w:rPr>
                        <w:rFonts w:ascii="Cambria Math" w:hAnsi="Cambria Math"/>
                        <w:b w:val="0"/>
                        <w:bCs w:val="0"/>
                        <w:i/>
                      </w:rPr>
                    </m:ctrlPr>
                  </m:sSupPr>
                  <m:e>
                    <m:d>
                      <m:dPr>
                        <m:ctrlPr>
                          <w:rPr>
                            <w:rFonts w:ascii="Cambria Math" w:hAnsi="Cambria Math"/>
                            <w:b w:val="0"/>
                            <w:bCs w:val="0"/>
                            <w:i/>
                          </w:rPr>
                        </m:ctrlPr>
                      </m:dPr>
                      <m:e>
                        <m:sSub>
                          <m:sSubPr>
                            <m:ctrlPr>
                              <w:rPr>
                                <w:rFonts w:ascii="Cambria Math" w:hAnsi="Cambria Math"/>
                                <w:b w:val="0"/>
                                <w:bCs w:val="0"/>
                                <w:i/>
                              </w:rPr>
                            </m:ctrlPr>
                          </m:sSubPr>
                          <m:e>
                            <m:r>
                              <w:rPr>
                                <w:rFonts w:ascii="Cambria Math" w:hAnsi="Cambria Math"/>
                              </w:rPr>
                              <m:t>y</m:t>
                            </m:r>
                          </m:e>
                          <m:sub>
                            <m:r>
                              <w:rPr>
                                <w:rFonts w:ascii="Cambria Math" w:hAnsi="Cambria Math"/>
                              </w:rPr>
                              <m:t>i</m:t>
                            </m:r>
                          </m:sub>
                        </m:sSub>
                        <m:r>
                          <w:rPr>
                            <w:rFonts w:ascii="Cambria Math" w:hAnsi="Cambria Math"/>
                          </w:rPr>
                          <m:t>-</m:t>
                        </m:r>
                        <m:acc>
                          <m:accPr>
                            <m:chr m:val="̅"/>
                            <m:ctrlPr>
                              <w:rPr>
                                <w:rFonts w:ascii="Cambria Math" w:hAnsi="Cambria Math"/>
                                <w:b w:val="0"/>
                                <w:bCs w:val="0"/>
                                <w:i/>
                                <w:szCs w:val="24"/>
                              </w:rPr>
                            </m:ctrlPr>
                          </m:accPr>
                          <m:e>
                            <m:r>
                              <w:rPr>
                                <w:rFonts w:ascii="Cambria Math" w:hAnsi="Cambria Math"/>
                              </w:rPr>
                              <m:t>y</m:t>
                            </m:r>
                          </m:e>
                        </m:acc>
                      </m:e>
                    </m:d>
                  </m:e>
                  <m:sup>
                    <m:r>
                      <w:rPr>
                        <w:rFonts w:ascii="Cambria Math" w:hAnsi="Cambria Math"/>
                      </w:rPr>
                      <m:t>2</m:t>
                    </m:r>
                  </m:sup>
                </m:sSup>
              </m:e>
            </m:nary>
          </m:den>
        </m:f>
      </m:oMath>
      <w:r w:rsidR="00294FAD">
        <w:rPr>
          <w:b w:val="0"/>
          <w:bCs w:val="0"/>
        </w:rPr>
        <w:t xml:space="preserve"> </w:t>
      </w:r>
      <w:r w:rsidR="00294FAD">
        <w:t>,</w:t>
      </w:r>
      <w:r w:rsidR="00FB1EF2">
        <w:tab/>
      </w:r>
      <w:r w:rsidR="00294FAD">
        <w:tab/>
      </w:r>
      <w:r w:rsidR="00FB1EF2">
        <w:tab/>
      </w:r>
      <w:r w:rsidR="00FB1EF2" w:rsidRPr="00FB1EF2">
        <w:rPr>
          <w:b w:val="0"/>
          <w:bCs w:val="0"/>
        </w:rPr>
        <w:t xml:space="preserve">Eq.  </w:t>
      </w:r>
      <w:r w:rsidR="00FB1EF2" w:rsidRPr="00FB1EF2">
        <w:rPr>
          <w:b w:val="0"/>
          <w:bCs w:val="0"/>
        </w:rPr>
        <w:fldChar w:fldCharType="begin"/>
      </w:r>
      <w:r w:rsidR="00FB1EF2" w:rsidRPr="00FB1EF2">
        <w:rPr>
          <w:b w:val="0"/>
          <w:bCs w:val="0"/>
        </w:rPr>
        <w:instrText xml:space="preserve"> SEQ Eq._ \* ARABIC </w:instrText>
      </w:r>
      <w:r w:rsidR="00FB1EF2" w:rsidRPr="00FB1EF2">
        <w:rPr>
          <w:b w:val="0"/>
          <w:bCs w:val="0"/>
        </w:rPr>
        <w:fldChar w:fldCharType="separate"/>
      </w:r>
      <w:r w:rsidR="00B3288E">
        <w:rPr>
          <w:b w:val="0"/>
          <w:bCs w:val="0"/>
          <w:noProof/>
        </w:rPr>
        <w:t>12</w:t>
      </w:r>
      <w:r w:rsidR="00FB1EF2" w:rsidRPr="00FB1EF2">
        <w:rPr>
          <w:b w:val="0"/>
          <w:bCs w:val="0"/>
        </w:rPr>
        <w:fldChar w:fldCharType="end"/>
      </w:r>
    </w:p>
    <w:p w14:paraId="075CEBA5" w14:textId="12C8BD49" w:rsidR="007B2272" w:rsidRDefault="007B2272" w:rsidP="007B2272"/>
    <w:p w14:paraId="3A1250AB" w14:textId="514073D9" w:rsidR="007B2272" w:rsidRDefault="007B2272" w:rsidP="006E7365">
      <w:pPr>
        <w:jc w:val="both"/>
      </w:pPr>
      <w:r>
        <w:t xml:space="preserve">where </w:t>
      </w:r>
      <m:oMath>
        <m:sSub>
          <m:sSubPr>
            <m:ctrlPr>
              <w:rPr>
                <w:rFonts w:ascii="Cambria Math" w:hAnsi="Cambria Math"/>
                <w:i/>
              </w:rPr>
            </m:ctrlPr>
          </m:sSubPr>
          <m:e>
            <m:r>
              <w:rPr>
                <w:rFonts w:ascii="Cambria Math" w:hAnsi="Cambria Math"/>
              </w:rPr>
              <m:t>y</m:t>
            </m:r>
          </m:e>
          <m:sub>
            <m:r>
              <w:rPr>
                <w:rFonts w:ascii="Cambria Math" w:hAnsi="Cambria Math"/>
              </w:rPr>
              <m:t>j</m:t>
            </m:r>
          </m:sub>
        </m:sSub>
      </m:oMath>
      <w:r>
        <w:t xml:space="preserve"> refers to predicted labels</w:t>
      </w:r>
      <w:r w:rsidR="00294FAD">
        <w:t>,</w:t>
      </w:r>
      <w:r>
        <w:t xml:space="preserve"> and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t xml:space="preserve"> refers to true labels.</w:t>
      </w:r>
      <w:r w:rsidR="00FB1EF2">
        <w:t xml:space="preserve"> </w:t>
      </w:r>
      <m:oMath>
        <m:r>
          <w:rPr>
            <w:rFonts w:ascii="Cambria Math" w:hAnsi="Cambria Math"/>
          </w:rPr>
          <m:t>S</m:t>
        </m:r>
        <m:sSub>
          <m:sSubPr>
            <m:ctrlPr>
              <w:rPr>
                <w:rFonts w:ascii="Cambria Math" w:hAnsi="Cambria Math"/>
                <w:i/>
              </w:rPr>
            </m:ctrlPr>
          </m:sSubPr>
          <m:e>
            <m:r>
              <w:rPr>
                <w:rFonts w:ascii="Cambria Math" w:hAnsi="Cambria Math"/>
              </w:rPr>
              <m:t>S</m:t>
            </m:r>
          </m:e>
          <m:sub>
            <m:r>
              <w:rPr>
                <w:rFonts w:ascii="Cambria Math" w:hAnsi="Cambria Math"/>
              </w:rPr>
              <m:t>reg</m:t>
            </m:r>
          </m:sub>
        </m:sSub>
      </m:oMath>
      <w:r w:rsidR="00FB1EF2">
        <w:t xml:space="preserve"> is the regression sum of squares</w:t>
      </w:r>
      <w:r w:rsidR="00294FAD">
        <w:t xml:space="preserve"> (i.e.,</w:t>
      </w:r>
      <w:r w:rsidR="00FB1EF2">
        <w:t xml:space="preserve"> explained sum of squares</w:t>
      </w:r>
      <w:r w:rsidR="00294FAD">
        <w:t>)</w:t>
      </w:r>
      <w:r w:rsidR="00FB1EF2">
        <w:t xml:space="preserve">, and </w:t>
      </w:r>
      <m:oMath>
        <m:r>
          <w:rPr>
            <w:rFonts w:ascii="Cambria Math" w:hAnsi="Cambria Math"/>
          </w:rPr>
          <m:t>S</m:t>
        </m:r>
        <m:sSub>
          <m:sSubPr>
            <m:ctrlPr>
              <w:rPr>
                <w:rFonts w:ascii="Cambria Math" w:hAnsi="Cambria Math"/>
                <w:i/>
              </w:rPr>
            </m:ctrlPr>
          </m:sSubPr>
          <m:e>
            <m:r>
              <w:rPr>
                <w:rFonts w:ascii="Cambria Math" w:hAnsi="Cambria Math"/>
              </w:rPr>
              <m:t>S</m:t>
            </m:r>
          </m:e>
          <m:sub>
            <m:r>
              <w:rPr>
                <w:rFonts w:ascii="Cambria Math" w:hAnsi="Cambria Math"/>
              </w:rPr>
              <m:t>tot</m:t>
            </m:r>
          </m:sub>
        </m:sSub>
      </m:oMath>
      <w:r w:rsidR="00FB1EF2">
        <w:t xml:space="preserve"> is the total sum of squares, which is proportional to the variance of the </w:t>
      </w:r>
      <w:proofErr w:type="gramStart"/>
      <w:r w:rsidR="00FB1EF2">
        <w:t>data.</w:t>
      </w:r>
      <w:proofErr w:type="gramEnd"/>
      <w:r w:rsidR="00FB1EF2">
        <w:t xml:space="preserve"> </w:t>
      </w:r>
    </w:p>
    <w:p w14:paraId="7B1F6E92" w14:textId="71B401CB" w:rsidR="00C20787" w:rsidRDefault="00C20787" w:rsidP="00C20787">
      <w:pPr>
        <w:pStyle w:val="Heading3"/>
      </w:pPr>
      <w:bookmarkStart w:id="296" w:name="_Toc37689014"/>
      <w:r>
        <w:t>Linear Regression</w:t>
      </w:r>
      <w:bookmarkEnd w:id="296"/>
    </w:p>
    <w:p w14:paraId="6804F870" w14:textId="0CBDABDD" w:rsidR="00C20787" w:rsidRDefault="00C20787" w:rsidP="006E7365">
      <w:pPr>
        <w:ind w:firstLine="720"/>
        <w:jc w:val="both"/>
      </w:pPr>
      <w:r>
        <w:t>Linear regression is a linear model, mean</w:t>
      </w:r>
      <w:r w:rsidR="00294FAD">
        <w:t>ing</w:t>
      </w:r>
      <w:r>
        <w:t xml:space="preserve"> it assumes a linear relationship between input variables and </w:t>
      </w:r>
      <w:r w:rsidR="00294FAD">
        <w:t xml:space="preserve">a </w:t>
      </w:r>
      <w:r>
        <w:t xml:space="preserve">single output variable. </w:t>
      </w:r>
      <w:r w:rsidR="00294FAD">
        <w:t>More specifically</w:t>
      </w:r>
      <w:r>
        <w:t xml:space="preserve">, </w:t>
      </w:r>
      <w:r w:rsidR="00294FAD">
        <w:t>a</w:t>
      </w:r>
      <w:r>
        <w:t xml:space="preserve"> target can be calculated from a linear combination of the features. For example, </w:t>
      </w:r>
      <w:r w:rsidR="00294FAD">
        <w:t xml:space="preserve">a model for </w:t>
      </w:r>
      <w:r>
        <w:t>a simple linear regression problem</w:t>
      </w:r>
      <w:r w:rsidR="00294FAD">
        <w:t xml:space="preserve"> with</w:t>
      </w:r>
      <w:r>
        <w:t xml:space="preserve"> a single feature x and target y</w:t>
      </w:r>
      <w:r w:rsidR="00294FAD">
        <w:t xml:space="preserve"> can be</w:t>
      </w:r>
      <w:r>
        <w:t xml:space="preserve"> expressed by</w:t>
      </w:r>
    </w:p>
    <w:p w14:paraId="3D08FB05" w14:textId="1ACA0EBF" w:rsidR="00C20787" w:rsidRDefault="001F4D15" w:rsidP="00A35AC2">
      <w:pPr>
        <w:pStyle w:val="Caption"/>
        <w:ind w:left="3600"/>
        <w:jc w:val="center"/>
        <w:rPr>
          <w:b w:val="0"/>
          <w:bCs w:val="0"/>
        </w:rPr>
      </w:pPr>
      <m:oMath>
        <m:r>
          <w:rPr>
            <w:rFonts w:ascii="Cambria Math" w:hAnsi="Cambria Math"/>
          </w:rPr>
          <m:t xml:space="preserve">y= </m:t>
        </m:r>
        <m:sSub>
          <m:sSubPr>
            <m:ctrlPr>
              <w:rPr>
                <w:rFonts w:ascii="Cambria Math" w:hAnsi="Cambria Math"/>
                <w:b w:val="0"/>
                <w:bCs w:val="0"/>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b w:val="0"/>
                <w:bCs w:val="0"/>
                <w:i/>
              </w:rPr>
            </m:ctrlPr>
          </m:sSubPr>
          <m:e>
            <m:r>
              <w:rPr>
                <w:rFonts w:ascii="Cambria Math" w:hAnsi="Cambria Math"/>
              </w:rPr>
              <m:t>β</m:t>
            </m:r>
          </m:e>
          <m:sub>
            <m:r>
              <w:rPr>
                <w:rFonts w:ascii="Cambria Math" w:hAnsi="Cambria Math"/>
              </w:rPr>
              <m:t>1</m:t>
            </m:r>
          </m:sub>
        </m:sSub>
        <m:r>
          <w:rPr>
            <w:rFonts w:ascii="Cambria Math" w:hAnsi="Cambria Math"/>
          </w:rPr>
          <m:t>x</m:t>
        </m:r>
      </m:oMath>
      <w:r w:rsidR="00294FAD">
        <w:t xml:space="preserve"> ,</w:t>
      </w:r>
      <w:r w:rsidR="00C20787">
        <w:rPr>
          <w:bCs w:val="0"/>
        </w:rPr>
        <w:tab/>
      </w:r>
      <w:r w:rsidR="00C20787">
        <w:rPr>
          <w:bCs w:val="0"/>
        </w:rPr>
        <w:tab/>
      </w:r>
      <w:r w:rsidR="00C20787">
        <w:rPr>
          <w:bCs w:val="0"/>
        </w:rPr>
        <w:tab/>
      </w:r>
      <w:r w:rsidR="00C20787">
        <w:rPr>
          <w:bCs w:val="0"/>
        </w:rPr>
        <w:tab/>
      </w:r>
      <w:r w:rsidR="00C20787" w:rsidRPr="00C20787">
        <w:rPr>
          <w:b w:val="0"/>
          <w:bCs w:val="0"/>
        </w:rPr>
        <w:t xml:space="preserve">Eq.  </w:t>
      </w:r>
      <w:r w:rsidR="00C20787" w:rsidRPr="00C20787">
        <w:rPr>
          <w:b w:val="0"/>
          <w:bCs w:val="0"/>
        </w:rPr>
        <w:fldChar w:fldCharType="begin"/>
      </w:r>
      <w:r w:rsidR="00C20787" w:rsidRPr="00C20787">
        <w:rPr>
          <w:b w:val="0"/>
          <w:bCs w:val="0"/>
        </w:rPr>
        <w:instrText xml:space="preserve"> SEQ Eq._ \* ARABIC </w:instrText>
      </w:r>
      <w:r w:rsidR="00C20787" w:rsidRPr="00C20787">
        <w:rPr>
          <w:b w:val="0"/>
          <w:bCs w:val="0"/>
        </w:rPr>
        <w:fldChar w:fldCharType="separate"/>
      </w:r>
      <w:r w:rsidR="00B3288E">
        <w:rPr>
          <w:b w:val="0"/>
          <w:bCs w:val="0"/>
          <w:noProof/>
        </w:rPr>
        <w:t>13</w:t>
      </w:r>
      <w:r w:rsidR="00C20787" w:rsidRPr="00C20787">
        <w:rPr>
          <w:b w:val="0"/>
          <w:bCs w:val="0"/>
        </w:rPr>
        <w:fldChar w:fldCharType="end"/>
      </w:r>
    </w:p>
    <w:p w14:paraId="78A1D742" w14:textId="77777777" w:rsidR="00C20787" w:rsidRPr="00C20787" w:rsidRDefault="00C20787" w:rsidP="00C20787"/>
    <w:p w14:paraId="322884F2" w14:textId="6397A7B9" w:rsidR="006E7365" w:rsidRDefault="00C20787" w:rsidP="001E5BF7">
      <w:pPr>
        <w:jc w:val="both"/>
      </w:pPr>
      <w:r>
        <w:t xml:space="preserve">where </w:t>
      </w:r>
      <m:oMath>
        <m:sSub>
          <m:sSubPr>
            <m:ctrlPr>
              <w:rPr>
                <w:rFonts w:ascii="Cambria Math" w:hAnsi="Cambria Math"/>
                <w:bCs/>
                <w:i/>
                <w:szCs w:val="18"/>
              </w:rPr>
            </m:ctrlPr>
          </m:sSubPr>
          <m:e>
            <m:r>
              <w:rPr>
                <w:rFonts w:ascii="Cambria Math" w:hAnsi="Cambria Math"/>
                <w:szCs w:val="18"/>
              </w:rPr>
              <m:t>β</m:t>
            </m:r>
          </m:e>
          <m:sub>
            <m:r>
              <w:rPr>
                <w:rFonts w:ascii="Cambria Math" w:hAnsi="Cambria Math"/>
                <w:szCs w:val="18"/>
              </w:rPr>
              <m:t>0</m:t>
            </m:r>
          </m:sub>
        </m:sSub>
      </m:oMath>
      <w:r>
        <w:rPr>
          <w:bCs/>
          <w:szCs w:val="18"/>
        </w:rPr>
        <w:t xml:space="preserve"> </w:t>
      </w:r>
      <w:r>
        <w:t xml:space="preserve">and </w:t>
      </w:r>
      <m:oMath>
        <m:sSub>
          <m:sSubPr>
            <m:ctrlPr>
              <w:rPr>
                <w:rFonts w:ascii="Cambria Math" w:hAnsi="Cambria Math"/>
                <w:bCs/>
                <w:i/>
                <w:szCs w:val="18"/>
              </w:rPr>
            </m:ctrlPr>
          </m:sSubPr>
          <m:e>
            <m:r>
              <w:rPr>
                <w:rFonts w:ascii="Cambria Math" w:hAnsi="Cambria Math"/>
                <w:szCs w:val="18"/>
              </w:rPr>
              <m:t>β</m:t>
            </m:r>
          </m:e>
          <m:sub>
            <m:r>
              <w:rPr>
                <w:rFonts w:ascii="Cambria Math" w:hAnsi="Cambria Math"/>
                <w:szCs w:val="18"/>
              </w:rPr>
              <m:t>1</m:t>
            </m:r>
          </m:sub>
        </m:sSub>
      </m:oMath>
      <w:r>
        <w:rPr>
          <w:bCs/>
          <w:szCs w:val="18"/>
        </w:rPr>
        <w:t xml:space="preserve"> </w:t>
      </w:r>
      <w:r>
        <w:t xml:space="preserve">are </w:t>
      </w:r>
      <w:r w:rsidR="00294FAD">
        <w:t xml:space="preserve">model </w:t>
      </w:r>
      <w:r>
        <w:t>parameters</w:t>
      </w:r>
      <w:r w:rsidR="00294FAD">
        <w:t>, referred to as</w:t>
      </w:r>
      <w:r>
        <w:t xml:space="preserve"> regression coefficients. The goal of linear regression is </w:t>
      </w:r>
      <w:r w:rsidR="00294FAD">
        <w:t>finding</w:t>
      </w:r>
      <w:r>
        <w:t xml:space="preserve"> regression coefficients that minimize a cost function.</w:t>
      </w:r>
      <w:r w:rsidR="00484E48">
        <w:t xml:space="preserve"> </w:t>
      </w:r>
      <w:r w:rsidR="00294FAD">
        <w:t xml:space="preserve">The class </w:t>
      </w:r>
      <w:proofErr w:type="spellStart"/>
      <w:proofErr w:type="gramStart"/>
      <w:r w:rsidR="00294FAD">
        <w:rPr>
          <w:rStyle w:val="SourceText"/>
        </w:rPr>
        <w:t>sklearn.linear</w:t>
      </w:r>
      <w:proofErr w:type="gramEnd"/>
      <w:r w:rsidR="00294FAD">
        <w:rPr>
          <w:rStyle w:val="SourceText"/>
        </w:rPr>
        <w:t>_model.LinearRegression</w:t>
      </w:r>
      <w:proofErr w:type="spellEnd"/>
      <w:r w:rsidR="00294FAD">
        <w:t xml:space="preserve"> was used t</w:t>
      </w:r>
      <w:r w:rsidR="00484E48">
        <w:t>o implement linear regression in Python</w:t>
      </w:r>
      <w:r w:rsidR="00294FAD">
        <w:t xml:space="preserve">. </w:t>
      </w:r>
      <w:r w:rsidR="00484E48">
        <w:t>The model was fit using training data, and then used to make predictions on test data.</w:t>
      </w:r>
      <w:r w:rsidR="006E7365" w:rsidRPr="006E7365">
        <w:t xml:space="preserve"> </w:t>
      </w:r>
      <w:r w:rsidR="006E7365" w:rsidRPr="006E7365">
        <w:fldChar w:fldCharType="begin"/>
      </w:r>
      <w:r w:rsidR="006E7365" w:rsidRPr="006E7365">
        <w:instrText xml:space="preserve"> REF _Ref36147033 \h  \* MERGEFORMAT </w:instrText>
      </w:r>
      <w:r w:rsidR="006E7365" w:rsidRPr="006E7365">
        <w:fldChar w:fldCharType="separate"/>
      </w:r>
      <w:r w:rsidR="00B3288E" w:rsidRPr="006E7365">
        <w:t xml:space="preserve">Figure </w:t>
      </w:r>
      <w:r w:rsidR="00B3288E" w:rsidRPr="00B3288E">
        <w:rPr>
          <w:noProof/>
        </w:rPr>
        <w:t>3</w:t>
      </w:r>
      <w:r w:rsidR="00B3288E">
        <w:rPr>
          <w:noProof/>
        </w:rPr>
        <w:noBreakHyphen/>
      </w:r>
      <w:r w:rsidR="00B3288E" w:rsidRPr="00B3288E">
        <w:rPr>
          <w:noProof/>
        </w:rPr>
        <w:t>28</w:t>
      </w:r>
      <w:r w:rsidR="006E7365" w:rsidRPr="006E7365">
        <w:fldChar w:fldCharType="end"/>
      </w:r>
      <w:r w:rsidR="006E7365">
        <w:t xml:space="preserve"> shows true values and predicted values </w:t>
      </w:r>
      <w:r w:rsidR="00294FAD">
        <w:t xml:space="preserve">for </w:t>
      </w:r>
      <w:r w:rsidR="006E7365">
        <w:t>the first 10 test</w:t>
      </w:r>
      <w:r w:rsidR="00294FAD">
        <w:t>-</w:t>
      </w:r>
      <w:r w:rsidR="006E7365">
        <w:t xml:space="preserve">data samples. </w:t>
      </w:r>
      <w:r w:rsidR="00294FAD">
        <w:t>R</w:t>
      </w:r>
      <w:r w:rsidR="00E31231">
        <w:t xml:space="preserve">egression </w:t>
      </w:r>
      <w:r w:rsidR="00E31231">
        <w:lastRenderedPageBreak/>
        <w:t>metrics are shown in</w:t>
      </w:r>
      <w:r w:rsidR="008E7337">
        <w:t xml:space="preserve"> </w:t>
      </w:r>
      <w:r w:rsidR="008E7337" w:rsidRPr="008E7337">
        <w:fldChar w:fldCharType="begin"/>
      </w:r>
      <w:r w:rsidR="008E7337" w:rsidRPr="008E7337">
        <w:instrText xml:space="preserve"> REF _Ref36150763 \h  \* MERGEFORMAT </w:instrText>
      </w:r>
      <w:r w:rsidR="008E7337" w:rsidRPr="008E7337">
        <w:fldChar w:fldCharType="separate"/>
      </w:r>
      <w:r w:rsidR="00B3288E" w:rsidRPr="00C2248C">
        <w:t xml:space="preserve">Table </w:t>
      </w:r>
      <w:r w:rsidR="00B3288E" w:rsidRPr="00B3288E">
        <w:rPr>
          <w:noProof/>
        </w:rPr>
        <w:t>9</w:t>
      </w:r>
      <w:r w:rsidR="008E7337" w:rsidRPr="008E7337">
        <w:fldChar w:fldCharType="end"/>
      </w:r>
      <w:r w:rsidR="00E31231">
        <w:t xml:space="preserve">. </w:t>
      </w:r>
      <w:r w:rsidR="00100218">
        <w:t>Notably,</w:t>
      </w:r>
      <w:r w:rsidR="00E31231" w:rsidRPr="00E31231">
        <w:t xml:space="preserve"> the value of root mean squared error is 2.17, which is more than 10% of the mean value </w:t>
      </w:r>
      <w:r w:rsidR="00100218">
        <w:t>for RR</w:t>
      </w:r>
      <w:r w:rsidR="00E31231" w:rsidRPr="00E31231">
        <w:t xml:space="preserve">, which is 17.5. This means that </w:t>
      </w:r>
      <w:r w:rsidR="00100218">
        <w:t xml:space="preserve">although </w:t>
      </w:r>
      <w:r w:rsidR="00E31231" w:rsidRPr="00E31231">
        <w:t>the linear regression algorithm is not very accurate</w:t>
      </w:r>
      <w:r w:rsidR="00100218">
        <w:t xml:space="preserve">, it is able to </w:t>
      </w:r>
      <w:r w:rsidR="00E31231" w:rsidRPr="00E31231">
        <w:t>make reasonably good predictions.</w:t>
      </w:r>
    </w:p>
    <w:p w14:paraId="0A5CCFC7" w14:textId="259BADAE" w:rsidR="006E7365" w:rsidRDefault="006E7365" w:rsidP="00C20787"/>
    <w:p w14:paraId="6062C260" w14:textId="4617FD95" w:rsidR="006E7365" w:rsidRDefault="006E7365" w:rsidP="006E7365">
      <w:pPr>
        <w:jc w:val="center"/>
      </w:pPr>
      <w:r w:rsidRPr="006E7365">
        <w:rPr>
          <w:noProof/>
        </w:rPr>
        <w:drawing>
          <wp:inline distT="0" distB="0" distL="0" distR="0" wp14:anchorId="740376A1" wp14:editId="43EAEF68">
            <wp:extent cx="3762375" cy="237172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762375" cy="2371725"/>
                    </a:xfrm>
                    <a:prstGeom prst="rect">
                      <a:avLst/>
                    </a:prstGeom>
                  </pic:spPr>
                </pic:pic>
              </a:graphicData>
            </a:graphic>
          </wp:inline>
        </w:drawing>
      </w:r>
    </w:p>
    <w:p w14:paraId="2F02D227" w14:textId="5C711D9F" w:rsidR="00100218" w:rsidRDefault="006E7365" w:rsidP="006172C2">
      <w:pPr>
        <w:pStyle w:val="Caption"/>
        <w:jc w:val="center"/>
        <w:rPr>
          <w:b w:val="0"/>
          <w:bCs w:val="0"/>
        </w:rPr>
      </w:pPr>
      <w:bookmarkStart w:id="297" w:name="_Ref36147033"/>
      <w:bookmarkStart w:id="298" w:name="_Toc36244746"/>
      <w:bookmarkStart w:id="299" w:name="_Toc36628960"/>
      <w:bookmarkStart w:id="300" w:name="_Toc37662868"/>
      <w:bookmarkStart w:id="301" w:name="_Toc37689894"/>
      <w:bookmarkStart w:id="302" w:name="_Toc37691924"/>
      <w:r w:rsidRPr="006E7365">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28</w:t>
      </w:r>
      <w:r w:rsidR="00E65165">
        <w:rPr>
          <w:b w:val="0"/>
          <w:bCs w:val="0"/>
        </w:rPr>
        <w:fldChar w:fldCharType="end"/>
      </w:r>
      <w:bookmarkEnd w:id="297"/>
      <w:r w:rsidR="00100218">
        <w:rPr>
          <w:b w:val="0"/>
          <w:bCs w:val="0"/>
        </w:rPr>
        <w:t>.</w:t>
      </w:r>
      <w:r w:rsidRPr="006E7365">
        <w:rPr>
          <w:b w:val="0"/>
          <w:bCs w:val="0"/>
        </w:rPr>
        <w:t xml:space="preserve"> </w:t>
      </w:r>
      <w:bookmarkStart w:id="303" w:name="_Hlk36216006"/>
      <w:r w:rsidRPr="006E7365">
        <w:rPr>
          <w:b w:val="0"/>
          <w:bCs w:val="0"/>
        </w:rPr>
        <w:t xml:space="preserve">Linear </w:t>
      </w:r>
      <w:r w:rsidR="00100218">
        <w:rPr>
          <w:b w:val="0"/>
          <w:bCs w:val="0"/>
        </w:rPr>
        <w:t>r</w:t>
      </w:r>
      <w:r w:rsidRPr="006E7365">
        <w:rPr>
          <w:b w:val="0"/>
          <w:bCs w:val="0"/>
        </w:rPr>
        <w:t xml:space="preserve">egression </w:t>
      </w:r>
      <w:r w:rsidR="00100218">
        <w:rPr>
          <w:b w:val="0"/>
          <w:bCs w:val="0"/>
        </w:rPr>
        <w:t>e</w:t>
      </w:r>
      <w:r w:rsidRPr="006E7365">
        <w:rPr>
          <w:b w:val="0"/>
          <w:bCs w:val="0"/>
        </w:rPr>
        <w:t xml:space="preserve">stimated and </w:t>
      </w:r>
      <w:r w:rsidR="00100218">
        <w:rPr>
          <w:b w:val="0"/>
          <w:bCs w:val="0"/>
        </w:rPr>
        <w:t>t</w:t>
      </w:r>
      <w:r w:rsidRPr="006E7365">
        <w:rPr>
          <w:b w:val="0"/>
          <w:bCs w:val="0"/>
        </w:rPr>
        <w:t xml:space="preserve">rue </w:t>
      </w:r>
      <w:r w:rsidR="00100218">
        <w:rPr>
          <w:b w:val="0"/>
          <w:bCs w:val="0"/>
        </w:rPr>
        <w:t>v</w:t>
      </w:r>
      <w:r w:rsidRPr="006E7365">
        <w:rPr>
          <w:b w:val="0"/>
          <w:bCs w:val="0"/>
        </w:rPr>
        <w:t>alues</w:t>
      </w:r>
      <w:bookmarkEnd w:id="298"/>
      <w:bookmarkEnd w:id="299"/>
      <w:bookmarkEnd w:id="300"/>
      <w:bookmarkEnd w:id="301"/>
      <w:bookmarkEnd w:id="302"/>
      <w:bookmarkEnd w:id="303"/>
    </w:p>
    <w:p w14:paraId="5553844B" w14:textId="77777777" w:rsidR="00A35AC2" w:rsidRPr="00A35AC2" w:rsidRDefault="00A35AC2" w:rsidP="00A35AC2"/>
    <w:p w14:paraId="4E87F5FA" w14:textId="6FFC74F6" w:rsidR="00C2248C" w:rsidRDefault="00C2248C" w:rsidP="00C2248C">
      <w:pPr>
        <w:pStyle w:val="Caption"/>
        <w:rPr>
          <w:b w:val="0"/>
          <w:bCs w:val="0"/>
        </w:rPr>
      </w:pPr>
      <w:bookmarkStart w:id="304" w:name="_Ref36150763"/>
      <w:bookmarkStart w:id="305" w:name="_Toc36244711"/>
      <w:bookmarkStart w:id="306" w:name="_Toc36628922"/>
      <w:bookmarkStart w:id="307" w:name="_Toc37662825"/>
      <w:bookmarkStart w:id="308" w:name="_Toc37689826"/>
      <w:bookmarkStart w:id="309" w:name="_Toc37691879"/>
      <w:r w:rsidRPr="00C2248C">
        <w:rPr>
          <w:b w:val="0"/>
          <w:bCs w:val="0"/>
        </w:rPr>
        <w:t xml:space="preserve">Table </w:t>
      </w:r>
      <w:r w:rsidRPr="00C2248C">
        <w:rPr>
          <w:b w:val="0"/>
          <w:bCs w:val="0"/>
        </w:rPr>
        <w:fldChar w:fldCharType="begin"/>
      </w:r>
      <w:r w:rsidRPr="00C2248C">
        <w:rPr>
          <w:b w:val="0"/>
          <w:bCs w:val="0"/>
        </w:rPr>
        <w:instrText xml:space="preserve"> SEQ Table \* ARABIC </w:instrText>
      </w:r>
      <w:r w:rsidRPr="00C2248C">
        <w:rPr>
          <w:b w:val="0"/>
          <w:bCs w:val="0"/>
        </w:rPr>
        <w:fldChar w:fldCharType="separate"/>
      </w:r>
      <w:r w:rsidR="00B3288E">
        <w:rPr>
          <w:b w:val="0"/>
          <w:bCs w:val="0"/>
          <w:noProof/>
        </w:rPr>
        <w:t>9</w:t>
      </w:r>
      <w:r w:rsidRPr="00C2248C">
        <w:rPr>
          <w:b w:val="0"/>
          <w:bCs w:val="0"/>
        </w:rPr>
        <w:fldChar w:fldCharType="end"/>
      </w:r>
      <w:bookmarkEnd w:id="304"/>
      <w:r w:rsidR="00F6058A">
        <w:rPr>
          <w:b w:val="0"/>
          <w:bCs w:val="0"/>
        </w:rPr>
        <w:t>.</w:t>
      </w:r>
      <w:r w:rsidRPr="00C2248C">
        <w:rPr>
          <w:b w:val="0"/>
          <w:bCs w:val="0"/>
        </w:rPr>
        <w:t xml:space="preserve"> Linear Regression Metrics</w:t>
      </w:r>
      <w:bookmarkEnd w:id="305"/>
      <w:bookmarkEnd w:id="306"/>
      <w:bookmarkEnd w:id="307"/>
      <w:bookmarkEnd w:id="308"/>
      <w:bookmarkEnd w:id="309"/>
    </w:p>
    <w:tbl>
      <w:tblPr>
        <w:tblW w:w="5578" w:type="dxa"/>
        <w:tblLayout w:type="fixed"/>
        <w:tblCellMar>
          <w:left w:w="10" w:type="dxa"/>
          <w:right w:w="10" w:type="dxa"/>
        </w:tblCellMar>
        <w:tblLook w:val="04A0" w:firstRow="1" w:lastRow="0" w:firstColumn="1" w:lastColumn="0" w:noHBand="0" w:noVBand="1"/>
      </w:tblPr>
      <w:tblGrid>
        <w:gridCol w:w="2789"/>
        <w:gridCol w:w="2789"/>
      </w:tblGrid>
      <w:tr w:rsidR="00C2248C" w14:paraId="2E7872B8" w14:textId="77777777" w:rsidTr="00C2248C">
        <w:trPr>
          <w:trHeight w:val="235"/>
        </w:trPr>
        <w:tc>
          <w:tcPr>
            <w:tcW w:w="2789" w:type="dxa"/>
            <w:tcBorders>
              <w:top w:val="single" w:sz="2" w:space="0" w:color="000000"/>
              <w:left w:val="single" w:sz="2" w:space="0" w:color="000000"/>
              <w:bottom w:val="single" w:sz="2" w:space="0" w:color="000000"/>
            </w:tcBorders>
            <w:tcMar>
              <w:top w:w="55" w:type="dxa"/>
              <w:left w:w="55" w:type="dxa"/>
              <w:bottom w:w="55" w:type="dxa"/>
              <w:right w:w="55" w:type="dxa"/>
            </w:tcMar>
          </w:tcPr>
          <w:p w14:paraId="03215580" w14:textId="77777777" w:rsidR="00C2248C" w:rsidRDefault="00C2248C" w:rsidP="00BF5374">
            <w:pPr>
              <w:pStyle w:val="TableContents"/>
            </w:pPr>
            <w:r>
              <w:t>Mean Absolute Error</w:t>
            </w:r>
          </w:p>
        </w:tc>
        <w:tc>
          <w:tcPr>
            <w:tcW w:w="278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0D9CC1E" w14:textId="77777777" w:rsidR="00C2248C" w:rsidRDefault="00C2248C" w:rsidP="00BF5374">
            <w:pPr>
              <w:pStyle w:val="TableContents"/>
            </w:pPr>
            <w:r>
              <w:t>1.69</w:t>
            </w:r>
          </w:p>
        </w:tc>
      </w:tr>
      <w:tr w:rsidR="00C2248C" w14:paraId="2E12F6F6" w14:textId="77777777" w:rsidTr="00C2248C">
        <w:trPr>
          <w:trHeight w:val="235"/>
        </w:trPr>
        <w:tc>
          <w:tcPr>
            <w:tcW w:w="2789" w:type="dxa"/>
            <w:tcBorders>
              <w:left w:val="single" w:sz="2" w:space="0" w:color="000000"/>
              <w:bottom w:val="single" w:sz="2" w:space="0" w:color="000000"/>
            </w:tcBorders>
            <w:tcMar>
              <w:top w:w="55" w:type="dxa"/>
              <w:left w:w="55" w:type="dxa"/>
              <w:bottom w:w="55" w:type="dxa"/>
              <w:right w:w="55" w:type="dxa"/>
            </w:tcMar>
          </w:tcPr>
          <w:p w14:paraId="77511F48" w14:textId="77777777" w:rsidR="00C2248C" w:rsidRDefault="00C2248C" w:rsidP="00BF5374">
            <w:pPr>
              <w:pStyle w:val="TableContents"/>
            </w:pPr>
            <w:r>
              <w:t>Root Mean Squared Error</w:t>
            </w:r>
          </w:p>
        </w:tc>
        <w:tc>
          <w:tcPr>
            <w:tcW w:w="27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7E2A0BC8" w14:textId="77777777" w:rsidR="00C2248C" w:rsidRDefault="00C2248C" w:rsidP="00BF5374">
            <w:pPr>
              <w:pStyle w:val="TableContents"/>
            </w:pPr>
            <w:r>
              <w:t>2.17</w:t>
            </w:r>
          </w:p>
        </w:tc>
      </w:tr>
      <w:tr w:rsidR="00C2248C" w14:paraId="6F369A5A" w14:textId="77777777" w:rsidTr="00C2248C">
        <w:trPr>
          <w:trHeight w:val="235"/>
        </w:trPr>
        <w:tc>
          <w:tcPr>
            <w:tcW w:w="2789" w:type="dxa"/>
            <w:tcBorders>
              <w:left w:val="single" w:sz="2" w:space="0" w:color="000000"/>
              <w:bottom w:val="single" w:sz="2" w:space="0" w:color="000000"/>
            </w:tcBorders>
            <w:tcMar>
              <w:top w:w="55" w:type="dxa"/>
              <w:left w:w="55" w:type="dxa"/>
              <w:bottom w:w="55" w:type="dxa"/>
              <w:right w:w="55" w:type="dxa"/>
            </w:tcMar>
          </w:tcPr>
          <w:p w14:paraId="28990639" w14:textId="77777777" w:rsidR="00C2248C" w:rsidRDefault="00C2248C" w:rsidP="00BF5374">
            <w:pPr>
              <w:pStyle w:val="TableContents"/>
            </w:pPr>
            <w:r>
              <w:t>R-squared</w:t>
            </w:r>
          </w:p>
        </w:tc>
        <w:tc>
          <w:tcPr>
            <w:tcW w:w="27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11907DCB" w14:textId="77777777" w:rsidR="00C2248C" w:rsidRDefault="00C2248C" w:rsidP="00BF5374">
            <w:pPr>
              <w:pStyle w:val="TableContents"/>
            </w:pPr>
            <w:r>
              <w:t>0.60</w:t>
            </w:r>
          </w:p>
        </w:tc>
      </w:tr>
    </w:tbl>
    <w:p w14:paraId="2BDAC76C" w14:textId="484DD7CD" w:rsidR="00C2248C" w:rsidRDefault="00C2248C" w:rsidP="00C2248C"/>
    <w:p w14:paraId="6D5CAEA8" w14:textId="5A055410" w:rsidR="00BF5374" w:rsidRPr="00C2248C" w:rsidRDefault="00BF5374" w:rsidP="00BF5374">
      <w:pPr>
        <w:pStyle w:val="Heading3"/>
      </w:pPr>
      <w:bookmarkStart w:id="310" w:name="_Toc37689015"/>
      <w:r>
        <w:t>LASSO</w:t>
      </w:r>
      <w:bookmarkEnd w:id="310"/>
    </w:p>
    <w:p w14:paraId="7115E7D7" w14:textId="36D237A2" w:rsidR="00484E48" w:rsidRDefault="00DA0D6A" w:rsidP="008E7337">
      <w:pPr>
        <w:ind w:firstLine="720"/>
        <w:jc w:val="both"/>
      </w:pPr>
      <w:r>
        <w:t xml:space="preserve">LASSO is a type of linear regression that uses shrinkage, where data values are shrunk towards a central point. </w:t>
      </w:r>
      <w:r w:rsidR="00394204">
        <w:t xml:space="preserve">LASSO regression performs L1 regularization, which limits the size of coefficients. L1 penalty equals to the absolute value of </w:t>
      </w:r>
      <w:r w:rsidR="00100218">
        <w:t xml:space="preserve">coefficient </w:t>
      </w:r>
      <w:r w:rsidR="00394204">
        <w:t xml:space="preserve">magnitude. </w:t>
      </w:r>
      <w:r w:rsidR="008E7337">
        <w:t>The goal of LASSO is minimiz</w:t>
      </w:r>
      <w:r w:rsidR="00100218">
        <w:t>ing</w:t>
      </w:r>
      <w:r w:rsidR="008E7337">
        <w:t xml:space="preserve"> </w:t>
      </w:r>
      <w:r w:rsidR="001A763B">
        <w:t>Eq. 1</w:t>
      </w:r>
      <w:r w:rsidR="00FB1EF2">
        <w:t>5</w:t>
      </w:r>
      <w:r w:rsidR="008E7337">
        <w:t>, which is the sum of squares with a constraint on coefficients</w:t>
      </w:r>
      <w:r w:rsidR="003B77A5">
        <w:t xml:space="preserve">. </w:t>
      </w:r>
    </w:p>
    <w:p w14:paraId="7B98FCA7" w14:textId="12583182" w:rsidR="003B77A5" w:rsidRPr="003B77A5" w:rsidRDefault="001F4D15" w:rsidP="00394FF3">
      <w:pPr>
        <w:pStyle w:val="Caption"/>
        <w:ind w:firstLine="720"/>
        <w:jc w:val="center"/>
        <w:rPr>
          <w:b w:val="0"/>
          <w:bCs w:val="0"/>
        </w:rPr>
      </w:pPr>
      <m:oMath>
        <m:r>
          <w:rPr>
            <w:rFonts w:ascii="Cambria Math" w:hAnsi="Cambria Math"/>
          </w:rPr>
          <w:lastRenderedPageBreak/>
          <m:t xml:space="preserve">Function to minimize= </m:t>
        </m:r>
        <m:nary>
          <m:naryPr>
            <m:chr m:val="∑"/>
            <m:limLoc m:val="undOvr"/>
            <m:ctrlPr>
              <w:rPr>
                <w:rFonts w:ascii="Cambria Math" w:hAnsi="Cambria Math"/>
                <w:b w:val="0"/>
                <w:bCs w:val="0"/>
                <w:i/>
                <w:szCs w:val="24"/>
              </w:rPr>
            </m:ctrlPr>
          </m:naryPr>
          <m:sub>
            <m:r>
              <w:rPr>
                <w:rFonts w:ascii="Cambria Math" w:hAnsi="Cambria Math"/>
              </w:rPr>
              <m:t>i=1</m:t>
            </m:r>
          </m:sub>
          <m:sup>
            <m:r>
              <w:rPr>
                <w:rFonts w:ascii="Cambria Math" w:hAnsi="Cambria Math"/>
              </w:rPr>
              <m:t>n</m:t>
            </m:r>
          </m:sup>
          <m:e>
            <m:sSup>
              <m:sSupPr>
                <m:ctrlPr>
                  <w:rPr>
                    <w:rFonts w:ascii="Cambria Math" w:hAnsi="Cambria Math"/>
                    <w:b w:val="0"/>
                    <w:bCs w:val="0"/>
                    <w:i/>
                  </w:rPr>
                </m:ctrlPr>
              </m:sSupPr>
              <m:e>
                <m:d>
                  <m:dPr>
                    <m:ctrlPr>
                      <w:rPr>
                        <w:rFonts w:ascii="Cambria Math" w:hAnsi="Cambria Math"/>
                        <w:b w:val="0"/>
                        <w:bCs w:val="0"/>
                        <w:i/>
                      </w:rPr>
                    </m:ctrlPr>
                  </m:dPr>
                  <m:e>
                    <m:sSub>
                      <m:sSubPr>
                        <m:ctrlPr>
                          <w:rPr>
                            <w:rFonts w:ascii="Cambria Math" w:hAnsi="Cambria Math"/>
                            <w:b w:val="0"/>
                            <w:bCs w:val="0"/>
                            <w:i/>
                          </w:rPr>
                        </m:ctrlPr>
                      </m:sSubPr>
                      <m:e>
                        <m:r>
                          <w:rPr>
                            <w:rFonts w:ascii="Cambria Math" w:hAnsi="Cambria Math"/>
                          </w:rPr>
                          <m:t>y</m:t>
                        </m:r>
                      </m:e>
                      <m:sub>
                        <m:r>
                          <w:rPr>
                            <w:rFonts w:ascii="Cambria Math" w:hAnsi="Cambria Math"/>
                          </w:rPr>
                          <m:t>i</m:t>
                        </m:r>
                      </m:sub>
                    </m:sSub>
                    <m:r>
                      <w:rPr>
                        <w:rFonts w:ascii="Cambria Math" w:hAnsi="Cambria Math"/>
                      </w:rPr>
                      <m:t>-</m:t>
                    </m:r>
                    <m:nary>
                      <m:naryPr>
                        <m:chr m:val="∑"/>
                        <m:limLoc m:val="undOvr"/>
                        <m:supHide m:val="1"/>
                        <m:ctrlPr>
                          <w:rPr>
                            <w:rFonts w:ascii="Cambria Math" w:hAnsi="Cambria Math"/>
                            <w:b w:val="0"/>
                            <w:bCs w:val="0"/>
                            <w:i/>
                            <w:szCs w:val="24"/>
                          </w:rPr>
                        </m:ctrlPr>
                      </m:naryPr>
                      <m:sub>
                        <m:r>
                          <w:rPr>
                            <w:rFonts w:ascii="Cambria Math" w:hAnsi="Cambria Math"/>
                          </w:rPr>
                          <m:t>j</m:t>
                        </m:r>
                      </m:sub>
                      <m:sup/>
                      <m:e>
                        <m:sSub>
                          <m:sSubPr>
                            <m:ctrlPr>
                              <w:rPr>
                                <w:rFonts w:ascii="Cambria Math" w:hAnsi="Cambria Math"/>
                                <w:b w:val="0"/>
                                <w:bCs w:val="0"/>
                                <w:i/>
                              </w:rPr>
                            </m:ctrlPr>
                          </m:sSubPr>
                          <m:e>
                            <m:r>
                              <w:rPr>
                                <w:rFonts w:ascii="Cambria Math" w:hAnsi="Cambria Math"/>
                              </w:rPr>
                              <m:t>x</m:t>
                            </m:r>
                          </m:e>
                          <m:sub>
                            <m:r>
                              <w:rPr>
                                <w:rFonts w:ascii="Cambria Math" w:hAnsi="Cambria Math"/>
                              </w:rPr>
                              <m:t>ij</m:t>
                            </m:r>
                          </m:sub>
                        </m:sSub>
                        <m:sSub>
                          <m:sSubPr>
                            <m:ctrlPr>
                              <w:rPr>
                                <w:rFonts w:ascii="Cambria Math" w:hAnsi="Cambria Math"/>
                                <w:b w:val="0"/>
                                <w:bCs w:val="0"/>
                                <w:i/>
                              </w:rPr>
                            </m:ctrlPr>
                          </m:sSubPr>
                          <m:e>
                            <m:r>
                              <w:rPr>
                                <w:rFonts w:ascii="Cambria Math" w:hAnsi="Cambria Math"/>
                              </w:rPr>
                              <m:t>β</m:t>
                            </m:r>
                          </m:e>
                          <m:sub>
                            <m:r>
                              <w:rPr>
                                <w:rFonts w:ascii="Cambria Math" w:hAnsi="Cambria Math"/>
                              </w:rPr>
                              <m:t>j</m:t>
                            </m:r>
                          </m:sub>
                        </m:sSub>
                      </m:e>
                    </m:nary>
                  </m:e>
                </m:d>
              </m:e>
              <m:sup>
                <m:r>
                  <w:rPr>
                    <w:rFonts w:ascii="Cambria Math" w:hAnsi="Cambria Math"/>
                  </w:rPr>
                  <m:t>2</m:t>
                </m:r>
              </m:sup>
            </m:sSup>
            <m:r>
              <w:rPr>
                <w:rFonts w:ascii="Cambria Math" w:hAnsi="Cambria Math"/>
              </w:rPr>
              <m:t>+λ</m:t>
            </m:r>
            <m:nary>
              <m:naryPr>
                <m:chr m:val="∑"/>
                <m:limLoc m:val="undOvr"/>
                <m:ctrlPr>
                  <w:rPr>
                    <w:rFonts w:ascii="Cambria Math" w:hAnsi="Cambria Math"/>
                    <w:b w:val="0"/>
                    <w:bCs w:val="0"/>
                    <w:i/>
                    <w:szCs w:val="24"/>
                  </w:rPr>
                </m:ctrlPr>
              </m:naryPr>
              <m:sub>
                <m:r>
                  <w:rPr>
                    <w:rFonts w:ascii="Cambria Math" w:hAnsi="Cambria Math"/>
                  </w:rPr>
                  <m:t>j=1</m:t>
                </m:r>
              </m:sub>
              <m:sup>
                <m:r>
                  <w:rPr>
                    <w:rFonts w:ascii="Cambria Math" w:hAnsi="Cambria Math"/>
                  </w:rPr>
                  <m:t>p</m:t>
                </m:r>
              </m:sup>
              <m:e>
                <m:r>
                  <w:rPr>
                    <w:rFonts w:ascii="Cambria Math" w:hAnsi="Cambria Math"/>
                  </w:rPr>
                  <m:t>|</m:t>
                </m:r>
                <m:sSub>
                  <m:sSubPr>
                    <m:ctrlPr>
                      <w:rPr>
                        <w:rFonts w:ascii="Cambria Math" w:hAnsi="Cambria Math"/>
                        <w:b w:val="0"/>
                        <w:bCs w:val="0"/>
                        <w:i/>
                      </w:rPr>
                    </m:ctrlPr>
                  </m:sSubPr>
                  <m:e>
                    <m:r>
                      <w:rPr>
                        <w:rFonts w:ascii="Cambria Math" w:hAnsi="Cambria Math"/>
                      </w:rPr>
                      <m:t>β</m:t>
                    </m:r>
                  </m:e>
                  <m:sub>
                    <m:r>
                      <w:rPr>
                        <w:rFonts w:ascii="Cambria Math" w:hAnsi="Cambria Math"/>
                      </w:rPr>
                      <m:t>j</m:t>
                    </m:r>
                  </m:sub>
                </m:sSub>
                <m:r>
                  <w:rPr>
                    <w:rFonts w:ascii="Cambria Math" w:hAnsi="Cambria Math"/>
                  </w:rPr>
                  <m:t>|</m:t>
                </m:r>
              </m:e>
            </m:nary>
          </m:e>
        </m:nary>
      </m:oMath>
      <w:r w:rsidR="003B77A5">
        <w:tab/>
      </w:r>
      <w:r w:rsidR="003B77A5">
        <w:tab/>
      </w:r>
      <w:r w:rsidR="003B77A5" w:rsidRPr="003B77A5">
        <w:rPr>
          <w:b w:val="0"/>
          <w:bCs w:val="0"/>
        </w:rPr>
        <w:t xml:space="preserve">Eq.  </w:t>
      </w:r>
      <w:r w:rsidR="003B77A5" w:rsidRPr="003B77A5">
        <w:rPr>
          <w:b w:val="0"/>
          <w:bCs w:val="0"/>
        </w:rPr>
        <w:fldChar w:fldCharType="begin"/>
      </w:r>
      <w:r w:rsidR="003B77A5" w:rsidRPr="003B77A5">
        <w:rPr>
          <w:b w:val="0"/>
          <w:bCs w:val="0"/>
        </w:rPr>
        <w:instrText xml:space="preserve"> SEQ Eq._ \* ARABIC </w:instrText>
      </w:r>
      <w:r w:rsidR="003B77A5" w:rsidRPr="003B77A5">
        <w:rPr>
          <w:b w:val="0"/>
          <w:bCs w:val="0"/>
        </w:rPr>
        <w:fldChar w:fldCharType="separate"/>
      </w:r>
      <w:r w:rsidR="00B3288E">
        <w:rPr>
          <w:b w:val="0"/>
          <w:bCs w:val="0"/>
          <w:noProof/>
        </w:rPr>
        <w:t>14</w:t>
      </w:r>
      <w:r w:rsidR="003B77A5" w:rsidRPr="003B77A5">
        <w:rPr>
          <w:b w:val="0"/>
          <w:bCs w:val="0"/>
        </w:rPr>
        <w:fldChar w:fldCharType="end"/>
      </w:r>
    </w:p>
    <w:p w14:paraId="7CD48F1A" w14:textId="61C01265" w:rsidR="00484E48" w:rsidRDefault="00484E48" w:rsidP="00C20787"/>
    <w:p w14:paraId="4068F3CE" w14:textId="3F2E0E77" w:rsidR="00B40E80" w:rsidRDefault="00100218" w:rsidP="001974CE">
      <w:pPr>
        <w:jc w:val="both"/>
      </w:pPr>
      <w:r>
        <w:t>R</w:t>
      </w:r>
      <w:r w:rsidR="00B40E80" w:rsidRPr="00B40E80">
        <w:t>egression metrics</w:t>
      </w:r>
      <w:r w:rsidR="00B40E80">
        <w:t xml:space="preserve"> of LASSO</w:t>
      </w:r>
      <w:r w:rsidR="00B40E80" w:rsidRPr="00B40E80">
        <w:t xml:space="preserve"> are shown in </w:t>
      </w:r>
      <w:r w:rsidR="00B40E80" w:rsidRPr="00B40E80">
        <w:fldChar w:fldCharType="begin"/>
      </w:r>
      <w:r w:rsidR="00B40E80" w:rsidRPr="00B40E80">
        <w:instrText xml:space="preserve"> REF _Ref36152260 \h  \* MERGEFORMAT </w:instrText>
      </w:r>
      <w:r w:rsidR="00B40E80" w:rsidRPr="00B40E80">
        <w:fldChar w:fldCharType="separate"/>
      </w:r>
      <w:r w:rsidR="00B3288E" w:rsidRPr="00B40E80">
        <w:t xml:space="preserve">Table </w:t>
      </w:r>
      <w:r w:rsidR="00B3288E" w:rsidRPr="00B3288E">
        <w:rPr>
          <w:noProof/>
        </w:rPr>
        <w:t>10</w:t>
      </w:r>
      <w:r w:rsidR="00B40E80" w:rsidRPr="00B40E80">
        <w:fldChar w:fldCharType="end"/>
      </w:r>
      <w:r w:rsidR="00B40E80">
        <w:t xml:space="preserve">. Since R-squared is </w:t>
      </w:r>
      <w:r>
        <w:t xml:space="preserve">extremely </w:t>
      </w:r>
      <w:r w:rsidR="00B40E80">
        <w:t xml:space="preserve">close to 0, the model explains none of </w:t>
      </w:r>
      <w:r w:rsidR="00A16254">
        <w:t xml:space="preserve">the </w:t>
      </w:r>
      <w:r w:rsidR="00B40E80" w:rsidRPr="00302394">
        <w:t>observed data</w:t>
      </w:r>
      <w:r>
        <w:t xml:space="preserve"> </w:t>
      </w:r>
      <w:r w:rsidR="00A16254">
        <w:t>variance</w:t>
      </w:r>
      <w:r w:rsidR="00B40E80">
        <w:t>.</w:t>
      </w:r>
      <w:r w:rsidR="006F64F8">
        <w:t xml:space="preserve"> MAE</w:t>
      </w:r>
      <w:r w:rsidR="001F4D15">
        <w:t xml:space="preserve"> </w:t>
      </w:r>
      <w:r w:rsidR="006F64F8">
        <w:t xml:space="preserve">and RMSE are greater </w:t>
      </w:r>
      <w:r>
        <w:t>when compared with</w:t>
      </w:r>
      <w:r w:rsidR="006F64F8">
        <w:t xml:space="preserve"> linear regression</w:t>
      </w:r>
      <w:r>
        <w:t>, rendering</w:t>
      </w:r>
      <w:r w:rsidR="006F64F8">
        <w:t xml:space="preserve"> LASSO estimation </w:t>
      </w:r>
      <w:r w:rsidR="00AF7C6B">
        <w:t>less accurate</w:t>
      </w:r>
      <w:r w:rsidR="006F64F8">
        <w:t xml:space="preserve">. </w:t>
      </w:r>
      <w:r w:rsidR="00601C6A" w:rsidRPr="00601C6A">
        <w:fldChar w:fldCharType="begin"/>
      </w:r>
      <w:r w:rsidR="00601C6A" w:rsidRPr="00601C6A">
        <w:instrText xml:space="preserve"> REF _Ref36216463 \h  \* MERGEFORMAT </w:instrText>
      </w:r>
      <w:r w:rsidR="00601C6A" w:rsidRPr="00601C6A">
        <w:fldChar w:fldCharType="separate"/>
      </w:r>
      <w:r w:rsidR="00B3288E" w:rsidRPr="00A221D2">
        <w:t xml:space="preserve">Figure </w:t>
      </w:r>
      <w:r w:rsidR="00B3288E" w:rsidRPr="00B3288E">
        <w:rPr>
          <w:noProof/>
        </w:rPr>
        <w:t>3</w:t>
      </w:r>
      <w:r w:rsidR="00B3288E">
        <w:rPr>
          <w:noProof/>
        </w:rPr>
        <w:noBreakHyphen/>
      </w:r>
      <w:r w:rsidR="00B3288E" w:rsidRPr="00B3288E">
        <w:rPr>
          <w:noProof/>
        </w:rPr>
        <w:t>29</w:t>
      </w:r>
      <w:r w:rsidR="00601C6A" w:rsidRPr="00601C6A">
        <w:fldChar w:fldCharType="end"/>
      </w:r>
      <w:r w:rsidR="00601C6A">
        <w:t xml:space="preserve"> shows predicted and true RR values for the first 10 test data samples. LASSO estimated RR </w:t>
      </w:r>
      <w:r>
        <w:t>at</w:t>
      </w:r>
      <w:r w:rsidR="00601C6A">
        <w:t xml:space="preserve"> 17.5 bpm for the entire test data</w:t>
      </w:r>
      <w:r>
        <w:t>; hence,</w:t>
      </w:r>
      <w:r w:rsidR="00F31C04">
        <w:t xml:space="preserve"> it cannot be used to accurately estimate RR. </w:t>
      </w:r>
    </w:p>
    <w:p w14:paraId="0673AE07" w14:textId="77777777" w:rsidR="006254FF" w:rsidRDefault="006254FF" w:rsidP="001974CE">
      <w:pPr>
        <w:jc w:val="both"/>
      </w:pPr>
    </w:p>
    <w:p w14:paraId="214CE542" w14:textId="4327123F" w:rsidR="00B40E80" w:rsidRPr="00B40E80" w:rsidRDefault="00B40E80" w:rsidP="00B40E80">
      <w:pPr>
        <w:pStyle w:val="Caption"/>
        <w:rPr>
          <w:b w:val="0"/>
          <w:bCs w:val="0"/>
        </w:rPr>
      </w:pPr>
      <w:bookmarkStart w:id="311" w:name="_Ref36152260"/>
      <w:bookmarkStart w:id="312" w:name="_Toc36244712"/>
      <w:bookmarkStart w:id="313" w:name="_Toc36628923"/>
      <w:bookmarkStart w:id="314" w:name="_Toc37662826"/>
      <w:bookmarkStart w:id="315" w:name="_Toc37689827"/>
      <w:bookmarkStart w:id="316" w:name="_Toc37691880"/>
      <w:r w:rsidRPr="00B40E80">
        <w:rPr>
          <w:b w:val="0"/>
          <w:bCs w:val="0"/>
        </w:rPr>
        <w:t xml:space="preserve">Table </w:t>
      </w:r>
      <w:r w:rsidRPr="00B40E80">
        <w:rPr>
          <w:b w:val="0"/>
          <w:bCs w:val="0"/>
        </w:rPr>
        <w:fldChar w:fldCharType="begin"/>
      </w:r>
      <w:r w:rsidRPr="00B40E80">
        <w:rPr>
          <w:b w:val="0"/>
          <w:bCs w:val="0"/>
        </w:rPr>
        <w:instrText xml:space="preserve"> SEQ Table \* ARABIC </w:instrText>
      </w:r>
      <w:r w:rsidRPr="00B40E80">
        <w:rPr>
          <w:b w:val="0"/>
          <w:bCs w:val="0"/>
        </w:rPr>
        <w:fldChar w:fldCharType="separate"/>
      </w:r>
      <w:r w:rsidR="00B3288E">
        <w:rPr>
          <w:b w:val="0"/>
          <w:bCs w:val="0"/>
          <w:noProof/>
        </w:rPr>
        <w:t>10</w:t>
      </w:r>
      <w:r w:rsidRPr="00B40E80">
        <w:rPr>
          <w:b w:val="0"/>
          <w:bCs w:val="0"/>
        </w:rPr>
        <w:fldChar w:fldCharType="end"/>
      </w:r>
      <w:bookmarkEnd w:id="311"/>
      <w:r w:rsidR="00F6058A">
        <w:rPr>
          <w:b w:val="0"/>
          <w:bCs w:val="0"/>
        </w:rPr>
        <w:t>.</w:t>
      </w:r>
      <w:r w:rsidRPr="00B40E80">
        <w:rPr>
          <w:b w:val="0"/>
          <w:bCs w:val="0"/>
        </w:rPr>
        <w:t xml:space="preserve"> LASSO Regression Metrics</w:t>
      </w:r>
      <w:bookmarkEnd w:id="312"/>
      <w:bookmarkEnd w:id="313"/>
      <w:bookmarkEnd w:id="314"/>
      <w:bookmarkEnd w:id="315"/>
      <w:bookmarkEnd w:id="316"/>
    </w:p>
    <w:tbl>
      <w:tblPr>
        <w:tblW w:w="5578" w:type="dxa"/>
        <w:tblLayout w:type="fixed"/>
        <w:tblCellMar>
          <w:left w:w="10" w:type="dxa"/>
          <w:right w:w="10" w:type="dxa"/>
        </w:tblCellMar>
        <w:tblLook w:val="04A0" w:firstRow="1" w:lastRow="0" w:firstColumn="1" w:lastColumn="0" w:noHBand="0" w:noVBand="1"/>
      </w:tblPr>
      <w:tblGrid>
        <w:gridCol w:w="2789"/>
        <w:gridCol w:w="2789"/>
      </w:tblGrid>
      <w:tr w:rsidR="00B40E80" w14:paraId="4DA0FDE3" w14:textId="77777777" w:rsidTr="00681F9B">
        <w:trPr>
          <w:trHeight w:val="235"/>
        </w:trPr>
        <w:tc>
          <w:tcPr>
            <w:tcW w:w="2789" w:type="dxa"/>
            <w:tcBorders>
              <w:top w:val="single" w:sz="2" w:space="0" w:color="000000"/>
              <w:left w:val="single" w:sz="2" w:space="0" w:color="000000"/>
              <w:bottom w:val="single" w:sz="2" w:space="0" w:color="000000"/>
            </w:tcBorders>
            <w:tcMar>
              <w:top w:w="55" w:type="dxa"/>
              <w:left w:w="55" w:type="dxa"/>
              <w:bottom w:w="55" w:type="dxa"/>
              <w:right w:w="55" w:type="dxa"/>
            </w:tcMar>
          </w:tcPr>
          <w:p w14:paraId="691D6ECE" w14:textId="77777777" w:rsidR="00B40E80" w:rsidRDefault="00B40E80" w:rsidP="00681F9B">
            <w:pPr>
              <w:pStyle w:val="TableContents"/>
            </w:pPr>
            <w:r>
              <w:t>Mean Absolute Error</w:t>
            </w:r>
          </w:p>
        </w:tc>
        <w:tc>
          <w:tcPr>
            <w:tcW w:w="278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930BBCA" w14:textId="414B5C7D" w:rsidR="00B40E80" w:rsidRDefault="006B205D" w:rsidP="00681F9B">
            <w:pPr>
              <w:pStyle w:val="TableContents"/>
            </w:pPr>
            <w:r>
              <w:t>3.0</w:t>
            </w:r>
          </w:p>
        </w:tc>
      </w:tr>
      <w:tr w:rsidR="00B40E80" w14:paraId="1F7F9271" w14:textId="77777777" w:rsidTr="00681F9B">
        <w:trPr>
          <w:trHeight w:val="235"/>
        </w:trPr>
        <w:tc>
          <w:tcPr>
            <w:tcW w:w="2789" w:type="dxa"/>
            <w:tcBorders>
              <w:left w:val="single" w:sz="2" w:space="0" w:color="000000"/>
              <w:bottom w:val="single" w:sz="2" w:space="0" w:color="000000"/>
            </w:tcBorders>
            <w:tcMar>
              <w:top w:w="55" w:type="dxa"/>
              <w:left w:w="55" w:type="dxa"/>
              <w:bottom w:w="55" w:type="dxa"/>
              <w:right w:w="55" w:type="dxa"/>
            </w:tcMar>
          </w:tcPr>
          <w:p w14:paraId="643273CB" w14:textId="77777777" w:rsidR="00B40E80" w:rsidRDefault="00B40E80" w:rsidP="00681F9B">
            <w:pPr>
              <w:pStyle w:val="TableContents"/>
            </w:pPr>
            <w:r>
              <w:t>Root Mean Squared Error</w:t>
            </w:r>
          </w:p>
        </w:tc>
        <w:tc>
          <w:tcPr>
            <w:tcW w:w="27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7E91192B" w14:textId="1D9B3A30" w:rsidR="00B40E80" w:rsidRDefault="006B205D" w:rsidP="00681F9B">
            <w:pPr>
              <w:pStyle w:val="TableContents"/>
            </w:pPr>
            <w:r>
              <w:t>3.45</w:t>
            </w:r>
          </w:p>
        </w:tc>
      </w:tr>
      <w:tr w:rsidR="00B40E80" w14:paraId="74AA1914" w14:textId="77777777" w:rsidTr="00681F9B">
        <w:trPr>
          <w:trHeight w:val="235"/>
        </w:trPr>
        <w:tc>
          <w:tcPr>
            <w:tcW w:w="2789" w:type="dxa"/>
            <w:tcBorders>
              <w:left w:val="single" w:sz="2" w:space="0" w:color="000000"/>
              <w:bottom w:val="single" w:sz="2" w:space="0" w:color="000000"/>
            </w:tcBorders>
            <w:tcMar>
              <w:top w:w="55" w:type="dxa"/>
              <w:left w:w="55" w:type="dxa"/>
              <w:bottom w:w="55" w:type="dxa"/>
              <w:right w:w="55" w:type="dxa"/>
            </w:tcMar>
          </w:tcPr>
          <w:p w14:paraId="7C21AA6D" w14:textId="77777777" w:rsidR="00B40E80" w:rsidRDefault="00B40E80" w:rsidP="00681F9B">
            <w:pPr>
              <w:pStyle w:val="TableContents"/>
            </w:pPr>
            <w:r>
              <w:t>R-squared</w:t>
            </w:r>
          </w:p>
        </w:tc>
        <w:tc>
          <w:tcPr>
            <w:tcW w:w="2789" w:type="dxa"/>
            <w:tcBorders>
              <w:left w:val="single" w:sz="2" w:space="0" w:color="000000"/>
              <w:bottom w:val="single" w:sz="2" w:space="0" w:color="000000"/>
              <w:right w:val="single" w:sz="2" w:space="0" w:color="000000"/>
            </w:tcBorders>
            <w:tcMar>
              <w:top w:w="55" w:type="dxa"/>
              <w:left w:w="55" w:type="dxa"/>
              <w:bottom w:w="55" w:type="dxa"/>
              <w:right w:w="55" w:type="dxa"/>
            </w:tcMar>
          </w:tcPr>
          <w:p w14:paraId="32940C56" w14:textId="0940093D" w:rsidR="00B40E80" w:rsidRDefault="00B40E80" w:rsidP="00681F9B">
            <w:pPr>
              <w:pStyle w:val="TableContents"/>
            </w:pPr>
            <w:r>
              <w:t>4.43e-9</w:t>
            </w:r>
          </w:p>
        </w:tc>
      </w:tr>
    </w:tbl>
    <w:p w14:paraId="7535CD2E" w14:textId="77777777" w:rsidR="00B40E80" w:rsidRDefault="00B40E80" w:rsidP="00C20787"/>
    <w:p w14:paraId="51D38C58" w14:textId="29A53630" w:rsidR="006E7365" w:rsidRDefault="00AF7C6B" w:rsidP="00AF7C6B">
      <w:pPr>
        <w:jc w:val="center"/>
      </w:pPr>
      <w:r>
        <w:rPr>
          <w:noProof/>
        </w:rPr>
        <w:drawing>
          <wp:inline distT="0" distB="0" distL="0" distR="0" wp14:anchorId="0268968A" wp14:editId="445EDD44">
            <wp:extent cx="3647440" cy="23717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47440" cy="2371725"/>
                    </a:xfrm>
                    <a:prstGeom prst="rect">
                      <a:avLst/>
                    </a:prstGeom>
                    <a:noFill/>
                  </pic:spPr>
                </pic:pic>
              </a:graphicData>
            </a:graphic>
          </wp:inline>
        </w:drawing>
      </w:r>
    </w:p>
    <w:p w14:paraId="421CA04A" w14:textId="0E3085FB" w:rsidR="00A221D2" w:rsidRPr="00A221D2" w:rsidRDefault="00A221D2" w:rsidP="00A221D2">
      <w:pPr>
        <w:pStyle w:val="Caption"/>
        <w:jc w:val="center"/>
        <w:rPr>
          <w:b w:val="0"/>
          <w:bCs w:val="0"/>
        </w:rPr>
      </w:pPr>
      <w:bookmarkStart w:id="317" w:name="_Ref36216463"/>
      <w:bookmarkStart w:id="318" w:name="_Toc36244747"/>
      <w:bookmarkStart w:id="319" w:name="_Toc36628961"/>
      <w:bookmarkStart w:id="320" w:name="_Toc37662869"/>
      <w:bookmarkStart w:id="321" w:name="_Toc37689895"/>
      <w:bookmarkStart w:id="322" w:name="_Toc37691925"/>
      <w:r w:rsidRPr="00A221D2">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3</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29</w:t>
      </w:r>
      <w:r w:rsidR="00E65165">
        <w:rPr>
          <w:b w:val="0"/>
          <w:bCs w:val="0"/>
        </w:rPr>
        <w:fldChar w:fldCharType="end"/>
      </w:r>
      <w:bookmarkEnd w:id="317"/>
      <w:r w:rsidR="00100218">
        <w:rPr>
          <w:b w:val="0"/>
          <w:bCs w:val="0"/>
        </w:rPr>
        <w:t>.</w:t>
      </w:r>
      <w:r w:rsidRPr="00A221D2">
        <w:rPr>
          <w:b w:val="0"/>
          <w:bCs w:val="0"/>
        </w:rPr>
        <w:t xml:space="preserve"> </w:t>
      </w:r>
      <w:r>
        <w:rPr>
          <w:b w:val="0"/>
          <w:bCs w:val="0"/>
        </w:rPr>
        <w:t xml:space="preserve">LASSO </w:t>
      </w:r>
      <w:r w:rsidR="00100218">
        <w:rPr>
          <w:b w:val="0"/>
          <w:bCs w:val="0"/>
        </w:rPr>
        <w:t>r</w:t>
      </w:r>
      <w:r w:rsidRPr="00A221D2">
        <w:rPr>
          <w:b w:val="0"/>
          <w:bCs w:val="0"/>
        </w:rPr>
        <w:t xml:space="preserve">egression </w:t>
      </w:r>
      <w:r w:rsidR="00100218">
        <w:rPr>
          <w:b w:val="0"/>
          <w:bCs w:val="0"/>
        </w:rPr>
        <w:t>e</w:t>
      </w:r>
      <w:r w:rsidRPr="00A221D2">
        <w:rPr>
          <w:b w:val="0"/>
          <w:bCs w:val="0"/>
        </w:rPr>
        <w:t xml:space="preserve">stimated and </w:t>
      </w:r>
      <w:r w:rsidR="00100218">
        <w:rPr>
          <w:b w:val="0"/>
          <w:bCs w:val="0"/>
        </w:rPr>
        <w:t>t</w:t>
      </w:r>
      <w:r w:rsidRPr="00A221D2">
        <w:rPr>
          <w:b w:val="0"/>
          <w:bCs w:val="0"/>
        </w:rPr>
        <w:t xml:space="preserve">rue </w:t>
      </w:r>
      <w:r w:rsidR="00100218">
        <w:rPr>
          <w:b w:val="0"/>
          <w:bCs w:val="0"/>
        </w:rPr>
        <w:t>v</w:t>
      </w:r>
      <w:r w:rsidRPr="00A221D2">
        <w:rPr>
          <w:b w:val="0"/>
          <w:bCs w:val="0"/>
        </w:rPr>
        <w:t>alues</w:t>
      </w:r>
      <w:bookmarkEnd w:id="318"/>
      <w:bookmarkEnd w:id="319"/>
      <w:r w:rsidR="00100218">
        <w:rPr>
          <w:b w:val="0"/>
          <w:bCs w:val="0"/>
        </w:rPr>
        <w:t>.</w:t>
      </w:r>
      <w:bookmarkEnd w:id="320"/>
      <w:bookmarkEnd w:id="321"/>
      <w:bookmarkEnd w:id="322"/>
    </w:p>
    <w:p w14:paraId="315AF429" w14:textId="095583CB" w:rsidR="006E7365" w:rsidRDefault="006E7365" w:rsidP="00C20787"/>
    <w:p w14:paraId="30ADAD62" w14:textId="3B94E91F" w:rsidR="006E7365" w:rsidRDefault="00E23894" w:rsidP="00E23894">
      <w:pPr>
        <w:pStyle w:val="Heading3"/>
      </w:pPr>
      <w:bookmarkStart w:id="323" w:name="_Toc37689016"/>
      <w:r>
        <w:lastRenderedPageBreak/>
        <w:t>Summary of Regression Modelling Results</w:t>
      </w:r>
      <w:bookmarkEnd w:id="323"/>
    </w:p>
    <w:p w14:paraId="29DC2B93" w14:textId="1CC6823A" w:rsidR="00A16254" w:rsidRDefault="00100218" w:rsidP="00394FF3">
      <w:pPr>
        <w:ind w:firstLine="720"/>
        <w:jc w:val="both"/>
      </w:pPr>
      <w:r>
        <w:t>R</w:t>
      </w:r>
      <w:r w:rsidR="00D5595E">
        <w:t xml:space="preserve">egression metrics for all models are listed in </w:t>
      </w:r>
      <w:r w:rsidR="00D5595E" w:rsidRPr="00D5595E">
        <w:fldChar w:fldCharType="begin"/>
      </w:r>
      <w:r w:rsidR="00D5595E" w:rsidRPr="00D5595E">
        <w:instrText xml:space="preserve"> REF _Ref36223033 \h  \* MERGEFORMAT </w:instrText>
      </w:r>
      <w:r w:rsidR="00D5595E" w:rsidRPr="00D5595E">
        <w:fldChar w:fldCharType="separate"/>
      </w:r>
      <w:r w:rsidR="00B3288E" w:rsidRPr="0082209F">
        <w:t xml:space="preserve">Table </w:t>
      </w:r>
      <w:r w:rsidR="00B3288E" w:rsidRPr="00B3288E">
        <w:rPr>
          <w:noProof/>
        </w:rPr>
        <w:t>11</w:t>
      </w:r>
      <w:r w:rsidR="00D5595E" w:rsidRPr="00D5595E">
        <w:fldChar w:fldCharType="end"/>
      </w:r>
      <w:r w:rsidR="00D5595E" w:rsidRPr="00D5595E">
        <w:t>.</w:t>
      </w:r>
      <w:r w:rsidR="004A4D74">
        <w:t xml:space="preserve"> </w:t>
      </w:r>
      <w:r>
        <w:t>Considering</w:t>
      </w:r>
      <w:r w:rsidR="004A4D74">
        <w:t xml:space="preserve"> errors and R-squared value, </w:t>
      </w:r>
      <w:r>
        <w:t>l</w:t>
      </w:r>
      <w:r w:rsidR="004A4D74">
        <w:t>ogistic</w:t>
      </w:r>
      <w:r>
        <w:t xml:space="preserve"> r</w:t>
      </w:r>
      <w:r w:rsidR="004A4D74">
        <w:t>egression</w:t>
      </w:r>
      <w:r>
        <w:t xml:space="preserve"> offers superior performance</w:t>
      </w:r>
      <w:r w:rsidR="004A4D74">
        <w:t>, and LASSO</w:t>
      </w:r>
      <w:r>
        <w:t xml:space="preserve"> </w:t>
      </w:r>
      <w:r w:rsidR="009D5245">
        <w:t>offers the worst</w:t>
      </w:r>
      <w:r w:rsidR="004A4D74">
        <w:t xml:space="preserve">. </w:t>
      </w:r>
      <w:r w:rsidR="00E65165">
        <w:t xml:space="preserve">SVR, </w:t>
      </w:r>
      <w:r w:rsidR="009D5245">
        <w:t>d</w:t>
      </w:r>
      <w:r w:rsidR="00660A5E">
        <w:t xml:space="preserve">ecision </w:t>
      </w:r>
      <w:r w:rsidR="009D5245">
        <w:t>t</w:t>
      </w:r>
      <w:r w:rsidR="00660A5E">
        <w:t>ree</w:t>
      </w:r>
      <w:r w:rsidR="009D5245">
        <w:t>,</w:t>
      </w:r>
      <w:r w:rsidR="00660A5E">
        <w:t xml:space="preserve"> and </w:t>
      </w:r>
      <w:r w:rsidR="009D5245">
        <w:t>r</w:t>
      </w:r>
      <w:r w:rsidR="00660A5E">
        <w:t xml:space="preserve">andom </w:t>
      </w:r>
      <w:r w:rsidR="009D5245">
        <w:t>f</w:t>
      </w:r>
      <w:r w:rsidR="00660A5E">
        <w:t xml:space="preserve">orest </w:t>
      </w:r>
      <w:r w:rsidR="009D5245">
        <w:t>r</w:t>
      </w:r>
      <w:r w:rsidR="00660A5E">
        <w:t xml:space="preserve">egressors also accurately estimated RR </w:t>
      </w:r>
      <w:r w:rsidR="009D5245">
        <w:t xml:space="preserve">based on </w:t>
      </w:r>
      <w:r w:rsidR="00660A5E">
        <w:t>test data samples</w:t>
      </w:r>
      <w:r w:rsidR="009D5245">
        <w:t>, as evidenced by insignificant error</w:t>
      </w:r>
      <w:r w:rsidR="00660A5E">
        <w:t xml:space="preserve"> and </w:t>
      </w:r>
      <w:r w:rsidR="009D5245">
        <w:t xml:space="preserve">an </w:t>
      </w:r>
      <w:r w:rsidR="00660A5E">
        <w:t>R-squared value close to 1.</w:t>
      </w:r>
    </w:p>
    <w:p w14:paraId="28F60498" w14:textId="49981CCE" w:rsidR="00647D68" w:rsidRDefault="0082209F" w:rsidP="0082209F">
      <w:pPr>
        <w:pStyle w:val="Caption"/>
        <w:rPr>
          <w:b w:val="0"/>
          <w:bCs w:val="0"/>
        </w:rPr>
      </w:pPr>
      <w:bookmarkStart w:id="324" w:name="_Ref36223033"/>
      <w:bookmarkStart w:id="325" w:name="_Toc36244713"/>
      <w:bookmarkStart w:id="326" w:name="_Toc36628924"/>
      <w:bookmarkStart w:id="327" w:name="_Toc37662827"/>
      <w:bookmarkStart w:id="328" w:name="_Toc37689828"/>
      <w:bookmarkStart w:id="329" w:name="_Toc37691881"/>
      <w:r w:rsidRPr="0082209F">
        <w:rPr>
          <w:b w:val="0"/>
          <w:bCs w:val="0"/>
        </w:rPr>
        <w:t xml:space="preserve">Table </w:t>
      </w:r>
      <w:r w:rsidRPr="0082209F">
        <w:rPr>
          <w:b w:val="0"/>
          <w:bCs w:val="0"/>
        </w:rPr>
        <w:fldChar w:fldCharType="begin"/>
      </w:r>
      <w:r w:rsidRPr="0082209F">
        <w:rPr>
          <w:b w:val="0"/>
          <w:bCs w:val="0"/>
        </w:rPr>
        <w:instrText xml:space="preserve"> SEQ Table \* ARABIC </w:instrText>
      </w:r>
      <w:r w:rsidRPr="0082209F">
        <w:rPr>
          <w:b w:val="0"/>
          <w:bCs w:val="0"/>
        </w:rPr>
        <w:fldChar w:fldCharType="separate"/>
      </w:r>
      <w:r w:rsidR="00B3288E">
        <w:rPr>
          <w:b w:val="0"/>
          <w:bCs w:val="0"/>
          <w:noProof/>
        </w:rPr>
        <w:t>11</w:t>
      </w:r>
      <w:r w:rsidRPr="0082209F">
        <w:rPr>
          <w:b w:val="0"/>
          <w:bCs w:val="0"/>
        </w:rPr>
        <w:fldChar w:fldCharType="end"/>
      </w:r>
      <w:bookmarkEnd w:id="324"/>
      <w:r w:rsidR="00394FF3">
        <w:rPr>
          <w:b w:val="0"/>
          <w:bCs w:val="0"/>
        </w:rPr>
        <w:t xml:space="preserve">. </w:t>
      </w:r>
      <w:r w:rsidRPr="0082209F">
        <w:rPr>
          <w:b w:val="0"/>
          <w:bCs w:val="0"/>
        </w:rPr>
        <w:t xml:space="preserve"> </w:t>
      </w:r>
      <w:bookmarkStart w:id="330" w:name="_Hlk36244504"/>
      <w:r w:rsidRPr="0082209F">
        <w:rPr>
          <w:b w:val="0"/>
          <w:bCs w:val="0"/>
        </w:rPr>
        <w:t>Regression Metrics for All Regression Models</w:t>
      </w:r>
      <w:bookmarkEnd w:id="325"/>
      <w:bookmarkEnd w:id="326"/>
      <w:bookmarkEnd w:id="327"/>
      <w:bookmarkEnd w:id="328"/>
      <w:bookmarkEnd w:id="329"/>
      <w:bookmarkEnd w:id="330"/>
    </w:p>
    <w:tbl>
      <w:tblPr>
        <w:tblStyle w:val="GridTable1Light"/>
        <w:tblW w:w="0" w:type="auto"/>
        <w:tblLook w:val="04A0" w:firstRow="1" w:lastRow="0" w:firstColumn="1" w:lastColumn="0" w:noHBand="0" w:noVBand="1"/>
      </w:tblPr>
      <w:tblGrid>
        <w:gridCol w:w="2965"/>
        <w:gridCol w:w="1260"/>
        <w:gridCol w:w="1315"/>
        <w:gridCol w:w="1440"/>
      </w:tblGrid>
      <w:tr w:rsidR="001F4D15" w14:paraId="688D8E64" w14:textId="77777777" w:rsidTr="009D3E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754B20D3" w14:textId="77777777" w:rsidR="001F4D15" w:rsidRPr="00481750" w:rsidRDefault="001F4D15" w:rsidP="009D3E55">
            <w:pPr>
              <w:jc w:val="center"/>
            </w:pPr>
            <w:r w:rsidRPr="00481750">
              <w:t>Regression Model</w:t>
            </w:r>
          </w:p>
        </w:tc>
        <w:tc>
          <w:tcPr>
            <w:tcW w:w="1260" w:type="dxa"/>
          </w:tcPr>
          <w:p w14:paraId="5E373710" w14:textId="77777777" w:rsidR="001F4D15" w:rsidRPr="00481750" w:rsidRDefault="001F4D15" w:rsidP="009D3E55">
            <w:pPr>
              <w:jc w:val="center"/>
              <w:cnfStyle w:val="100000000000" w:firstRow="1" w:lastRow="0" w:firstColumn="0" w:lastColumn="0" w:oddVBand="0" w:evenVBand="0" w:oddHBand="0" w:evenHBand="0" w:firstRowFirstColumn="0" w:firstRowLastColumn="0" w:lastRowFirstColumn="0" w:lastRowLastColumn="0"/>
            </w:pPr>
            <w:r w:rsidRPr="00481750">
              <w:t>MAE</w:t>
            </w:r>
          </w:p>
        </w:tc>
        <w:tc>
          <w:tcPr>
            <w:tcW w:w="1315" w:type="dxa"/>
          </w:tcPr>
          <w:p w14:paraId="78697110" w14:textId="77777777" w:rsidR="001F4D15" w:rsidRPr="00481750" w:rsidRDefault="001F4D15" w:rsidP="009D3E55">
            <w:pPr>
              <w:jc w:val="center"/>
              <w:cnfStyle w:val="100000000000" w:firstRow="1" w:lastRow="0" w:firstColumn="0" w:lastColumn="0" w:oddVBand="0" w:evenVBand="0" w:oddHBand="0" w:evenHBand="0" w:firstRowFirstColumn="0" w:firstRowLastColumn="0" w:lastRowFirstColumn="0" w:lastRowLastColumn="0"/>
            </w:pPr>
            <w:r w:rsidRPr="00481750">
              <w:t>RMSE</w:t>
            </w:r>
          </w:p>
        </w:tc>
        <w:tc>
          <w:tcPr>
            <w:tcW w:w="1440" w:type="dxa"/>
          </w:tcPr>
          <w:p w14:paraId="002362AF" w14:textId="77777777" w:rsidR="001F4D15" w:rsidRPr="00481750" w:rsidRDefault="001F4D15" w:rsidP="009D3E55">
            <w:pPr>
              <w:jc w:val="center"/>
              <w:cnfStyle w:val="100000000000" w:firstRow="1" w:lastRow="0" w:firstColumn="0" w:lastColumn="0" w:oddVBand="0" w:evenVBand="0" w:oddHBand="0" w:evenHBand="0" w:firstRowFirstColumn="0" w:firstRowLastColumn="0" w:lastRowFirstColumn="0" w:lastRowLastColumn="0"/>
            </w:pPr>
            <w:r w:rsidRPr="00481750">
              <w:t>R-squared</w:t>
            </w:r>
          </w:p>
        </w:tc>
      </w:tr>
      <w:tr w:rsidR="001F4D15" w14:paraId="7BB3DE7F" w14:textId="77777777" w:rsidTr="009D3E55">
        <w:trPr>
          <w:trHeight w:val="413"/>
        </w:trPr>
        <w:tc>
          <w:tcPr>
            <w:cnfStyle w:val="001000000000" w:firstRow="0" w:lastRow="0" w:firstColumn="1" w:lastColumn="0" w:oddVBand="0" w:evenVBand="0" w:oddHBand="0" w:evenHBand="0" w:firstRowFirstColumn="0" w:firstRowLastColumn="0" w:lastRowFirstColumn="0" w:lastRowLastColumn="0"/>
            <w:tcW w:w="2965" w:type="dxa"/>
          </w:tcPr>
          <w:p w14:paraId="199C82BA" w14:textId="77777777" w:rsidR="001F4D15" w:rsidRPr="00481750" w:rsidRDefault="001F4D15" w:rsidP="009D3E55">
            <w:pPr>
              <w:jc w:val="center"/>
              <w:rPr>
                <w:b w:val="0"/>
                <w:bCs w:val="0"/>
              </w:rPr>
            </w:pPr>
            <w:r w:rsidRPr="00481750">
              <w:rPr>
                <w:b w:val="0"/>
                <w:bCs w:val="0"/>
              </w:rPr>
              <w:t>Linear Regression</w:t>
            </w:r>
          </w:p>
        </w:tc>
        <w:tc>
          <w:tcPr>
            <w:tcW w:w="1260" w:type="dxa"/>
          </w:tcPr>
          <w:p w14:paraId="244FC6C1" w14:textId="77777777" w:rsidR="001F4D15" w:rsidRDefault="001F4D15" w:rsidP="009D3E55">
            <w:pPr>
              <w:jc w:val="center"/>
              <w:cnfStyle w:val="000000000000" w:firstRow="0" w:lastRow="0" w:firstColumn="0" w:lastColumn="0" w:oddVBand="0" w:evenVBand="0" w:oddHBand="0" w:evenHBand="0" w:firstRowFirstColumn="0" w:firstRowLastColumn="0" w:lastRowFirstColumn="0" w:lastRowLastColumn="0"/>
            </w:pPr>
            <w:r>
              <w:t>1.69</w:t>
            </w:r>
          </w:p>
        </w:tc>
        <w:tc>
          <w:tcPr>
            <w:tcW w:w="1315" w:type="dxa"/>
          </w:tcPr>
          <w:p w14:paraId="4BB7A87B" w14:textId="77777777" w:rsidR="001F4D15" w:rsidRDefault="001F4D15" w:rsidP="009D3E55">
            <w:pPr>
              <w:jc w:val="center"/>
              <w:cnfStyle w:val="000000000000" w:firstRow="0" w:lastRow="0" w:firstColumn="0" w:lastColumn="0" w:oddVBand="0" w:evenVBand="0" w:oddHBand="0" w:evenHBand="0" w:firstRowFirstColumn="0" w:firstRowLastColumn="0" w:lastRowFirstColumn="0" w:lastRowLastColumn="0"/>
            </w:pPr>
            <w:r>
              <w:t>2.17</w:t>
            </w:r>
          </w:p>
        </w:tc>
        <w:tc>
          <w:tcPr>
            <w:tcW w:w="1440" w:type="dxa"/>
          </w:tcPr>
          <w:p w14:paraId="5FC74BCD" w14:textId="77777777" w:rsidR="001F4D15" w:rsidRDefault="001F4D15" w:rsidP="009D3E55">
            <w:pPr>
              <w:jc w:val="center"/>
              <w:cnfStyle w:val="000000000000" w:firstRow="0" w:lastRow="0" w:firstColumn="0" w:lastColumn="0" w:oddVBand="0" w:evenVBand="0" w:oddHBand="0" w:evenHBand="0" w:firstRowFirstColumn="0" w:firstRowLastColumn="0" w:lastRowFirstColumn="0" w:lastRowLastColumn="0"/>
            </w:pPr>
            <w:r>
              <w:t>0.60</w:t>
            </w:r>
          </w:p>
        </w:tc>
      </w:tr>
      <w:tr w:rsidR="001F4D15" w14:paraId="048942FC" w14:textId="77777777" w:rsidTr="009D3E55">
        <w:trPr>
          <w:trHeight w:val="395"/>
        </w:trPr>
        <w:tc>
          <w:tcPr>
            <w:cnfStyle w:val="001000000000" w:firstRow="0" w:lastRow="0" w:firstColumn="1" w:lastColumn="0" w:oddVBand="0" w:evenVBand="0" w:oddHBand="0" w:evenHBand="0" w:firstRowFirstColumn="0" w:firstRowLastColumn="0" w:lastRowFirstColumn="0" w:lastRowLastColumn="0"/>
            <w:tcW w:w="2965" w:type="dxa"/>
          </w:tcPr>
          <w:p w14:paraId="3E6BA4F9" w14:textId="77777777" w:rsidR="001F4D15" w:rsidRPr="00481750" w:rsidRDefault="001F4D15" w:rsidP="009D3E55">
            <w:pPr>
              <w:jc w:val="center"/>
              <w:rPr>
                <w:b w:val="0"/>
                <w:bCs w:val="0"/>
              </w:rPr>
            </w:pPr>
            <w:r w:rsidRPr="00481750">
              <w:rPr>
                <w:b w:val="0"/>
                <w:bCs w:val="0"/>
              </w:rPr>
              <w:t>LASSO</w:t>
            </w:r>
          </w:p>
        </w:tc>
        <w:tc>
          <w:tcPr>
            <w:tcW w:w="1260" w:type="dxa"/>
          </w:tcPr>
          <w:p w14:paraId="42A4C198" w14:textId="77777777" w:rsidR="001F4D15" w:rsidRDefault="001F4D15" w:rsidP="009D3E55">
            <w:pPr>
              <w:jc w:val="center"/>
              <w:cnfStyle w:val="000000000000" w:firstRow="0" w:lastRow="0" w:firstColumn="0" w:lastColumn="0" w:oddVBand="0" w:evenVBand="0" w:oddHBand="0" w:evenHBand="0" w:firstRowFirstColumn="0" w:firstRowLastColumn="0" w:lastRowFirstColumn="0" w:lastRowLastColumn="0"/>
            </w:pPr>
            <w:r>
              <w:t>3.0</w:t>
            </w:r>
          </w:p>
        </w:tc>
        <w:tc>
          <w:tcPr>
            <w:tcW w:w="1315" w:type="dxa"/>
          </w:tcPr>
          <w:p w14:paraId="347A45BC" w14:textId="77777777" w:rsidR="001F4D15" w:rsidRDefault="001F4D15" w:rsidP="009D3E55">
            <w:pPr>
              <w:jc w:val="center"/>
              <w:cnfStyle w:val="000000000000" w:firstRow="0" w:lastRow="0" w:firstColumn="0" w:lastColumn="0" w:oddVBand="0" w:evenVBand="0" w:oddHBand="0" w:evenHBand="0" w:firstRowFirstColumn="0" w:firstRowLastColumn="0" w:lastRowFirstColumn="0" w:lastRowLastColumn="0"/>
            </w:pPr>
            <w:r>
              <w:t>3.43</w:t>
            </w:r>
          </w:p>
        </w:tc>
        <w:tc>
          <w:tcPr>
            <w:tcW w:w="1440" w:type="dxa"/>
          </w:tcPr>
          <w:p w14:paraId="51D21C01" w14:textId="77777777" w:rsidR="001F4D15" w:rsidRDefault="001F4D15" w:rsidP="009D3E55">
            <w:pPr>
              <w:jc w:val="center"/>
              <w:cnfStyle w:val="000000000000" w:firstRow="0" w:lastRow="0" w:firstColumn="0" w:lastColumn="0" w:oddVBand="0" w:evenVBand="0" w:oddHBand="0" w:evenHBand="0" w:firstRowFirstColumn="0" w:firstRowLastColumn="0" w:lastRowFirstColumn="0" w:lastRowLastColumn="0"/>
            </w:pPr>
            <w:r w:rsidRPr="00481750">
              <w:t>4.43e-9</w:t>
            </w:r>
          </w:p>
        </w:tc>
      </w:tr>
      <w:tr w:rsidR="001F4D15" w14:paraId="20CAC848" w14:textId="77777777" w:rsidTr="009D3E55">
        <w:tc>
          <w:tcPr>
            <w:cnfStyle w:val="001000000000" w:firstRow="0" w:lastRow="0" w:firstColumn="1" w:lastColumn="0" w:oddVBand="0" w:evenVBand="0" w:oddHBand="0" w:evenHBand="0" w:firstRowFirstColumn="0" w:firstRowLastColumn="0" w:lastRowFirstColumn="0" w:lastRowLastColumn="0"/>
            <w:tcW w:w="2965" w:type="dxa"/>
          </w:tcPr>
          <w:p w14:paraId="20DB7140" w14:textId="77777777" w:rsidR="001F4D15" w:rsidRPr="00481750" w:rsidRDefault="001F4D15" w:rsidP="009D3E55">
            <w:pPr>
              <w:jc w:val="center"/>
              <w:rPr>
                <w:b w:val="0"/>
                <w:bCs w:val="0"/>
              </w:rPr>
            </w:pPr>
            <w:r>
              <w:rPr>
                <w:b w:val="0"/>
                <w:bCs w:val="0"/>
              </w:rPr>
              <w:t>SVR</w:t>
            </w:r>
          </w:p>
        </w:tc>
        <w:tc>
          <w:tcPr>
            <w:tcW w:w="1260" w:type="dxa"/>
          </w:tcPr>
          <w:p w14:paraId="1D946477" w14:textId="77777777" w:rsidR="001F4D15" w:rsidRDefault="001F4D15" w:rsidP="009D3E55">
            <w:pPr>
              <w:jc w:val="center"/>
              <w:cnfStyle w:val="000000000000" w:firstRow="0" w:lastRow="0" w:firstColumn="0" w:lastColumn="0" w:oddVBand="0" w:evenVBand="0" w:oddHBand="0" w:evenHBand="0" w:firstRowFirstColumn="0" w:firstRowLastColumn="0" w:lastRowFirstColumn="0" w:lastRowLastColumn="0"/>
            </w:pPr>
            <w:r>
              <w:t>0.58</w:t>
            </w:r>
          </w:p>
        </w:tc>
        <w:tc>
          <w:tcPr>
            <w:tcW w:w="1315" w:type="dxa"/>
          </w:tcPr>
          <w:p w14:paraId="649A1153" w14:textId="77777777" w:rsidR="001F4D15" w:rsidRDefault="001F4D15" w:rsidP="009D3E55">
            <w:pPr>
              <w:jc w:val="center"/>
              <w:cnfStyle w:val="000000000000" w:firstRow="0" w:lastRow="0" w:firstColumn="0" w:lastColumn="0" w:oddVBand="0" w:evenVBand="0" w:oddHBand="0" w:evenHBand="0" w:firstRowFirstColumn="0" w:firstRowLastColumn="0" w:lastRowFirstColumn="0" w:lastRowLastColumn="0"/>
            </w:pPr>
            <w:r>
              <w:t>1.16</w:t>
            </w:r>
          </w:p>
        </w:tc>
        <w:tc>
          <w:tcPr>
            <w:tcW w:w="1440" w:type="dxa"/>
          </w:tcPr>
          <w:p w14:paraId="059784B5" w14:textId="77777777" w:rsidR="001F4D15" w:rsidRDefault="001F4D15" w:rsidP="009D3E55">
            <w:pPr>
              <w:jc w:val="center"/>
              <w:cnfStyle w:val="000000000000" w:firstRow="0" w:lastRow="0" w:firstColumn="0" w:lastColumn="0" w:oddVBand="0" w:evenVBand="0" w:oddHBand="0" w:evenHBand="0" w:firstRowFirstColumn="0" w:firstRowLastColumn="0" w:lastRowFirstColumn="0" w:lastRowLastColumn="0"/>
            </w:pPr>
            <w:r>
              <w:t>0.89</w:t>
            </w:r>
          </w:p>
        </w:tc>
      </w:tr>
      <w:tr w:rsidR="001F4D15" w14:paraId="6249EF2B" w14:textId="77777777" w:rsidTr="009D3E55">
        <w:tc>
          <w:tcPr>
            <w:cnfStyle w:val="001000000000" w:firstRow="0" w:lastRow="0" w:firstColumn="1" w:lastColumn="0" w:oddVBand="0" w:evenVBand="0" w:oddHBand="0" w:evenHBand="0" w:firstRowFirstColumn="0" w:firstRowLastColumn="0" w:lastRowFirstColumn="0" w:lastRowLastColumn="0"/>
            <w:tcW w:w="2965" w:type="dxa"/>
          </w:tcPr>
          <w:p w14:paraId="1E72324C" w14:textId="77777777" w:rsidR="001F4D15" w:rsidRPr="00481750" w:rsidRDefault="001F4D15" w:rsidP="009D3E55">
            <w:pPr>
              <w:jc w:val="center"/>
              <w:rPr>
                <w:b w:val="0"/>
                <w:bCs w:val="0"/>
              </w:rPr>
            </w:pPr>
            <w:r w:rsidRPr="00481750">
              <w:rPr>
                <w:b w:val="0"/>
                <w:bCs w:val="0"/>
              </w:rPr>
              <w:t>Decision Tree Regressor</w:t>
            </w:r>
          </w:p>
        </w:tc>
        <w:tc>
          <w:tcPr>
            <w:tcW w:w="1260" w:type="dxa"/>
          </w:tcPr>
          <w:p w14:paraId="1E0053AB" w14:textId="77777777" w:rsidR="001F4D15" w:rsidRDefault="001F4D15" w:rsidP="009D3E55">
            <w:pPr>
              <w:jc w:val="center"/>
              <w:cnfStyle w:val="000000000000" w:firstRow="0" w:lastRow="0" w:firstColumn="0" w:lastColumn="0" w:oddVBand="0" w:evenVBand="0" w:oddHBand="0" w:evenHBand="0" w:firstRowFirstColumn="0" w:firstRowLastColumn="0" w:lastRowFirstColumn="0" w:lastRowLastColumn="0"/>
            </w:pPr>
            <w:r>
              <w:t>0.35</w:t>
            </w:r>
          </w:p>
        </w:tc>
        <w:tc>
          <w:tcPr>
            <w:tcW w:w="1315" w:type="dxa"/>
          </w:tcPr>
          <w:p w14:paraId="65B57A08" w14:textId="77777777" w:rsidR="001F4D15" w:rsidRDefault="001F4D15" w:rsidP="009D3E55">
            <w:pPr>
              <w:jc w:val="center"/>
              <w:cnfStyle w:val="000000000000" w:firstRow="0" w:lastRow="0" w:firstColumn="0" w:lastColumn="0" w:oddVBand="0" w:evenVBand="0" w:oddHBand="0" w:evenHBand="0" w:firstRowFirstColumn="0" w:firstRowLastColumn="0" w:lastRowFirstColumn="0" w:lastRowLastColumn="0"/>
            </w:pPr>
            <w:r>
              <w:t>1.32</w:t>
            </w:r>
          </w:p>
        </w:tc>
        <w:tc>
          <w:tcPr>
            <w:tcW w:w="1440" w:type="dxa"/>
          </w:tcPr>
          <w:p w14:paraId="7E176350" w14:textId="77777777" w:rsidR="001F4D15" w:rsidRDefault="001F4D15" w:rsidP="009D3E55">
            <w:pPr>
              <w:jc w:val="center"/>
              <w:cnfStyle w:val="000000000000" w:firstRow="0" w:lastRow="0" w:firstColumn="0" w:lastColumn="0" w:oddVBand="0" w:evenVBand="0" w:oddHBand="0" w:evenHBand="0" w:firstRowFirstColumn="0" w:firstRowLastColumn="0" w:lastRowFirstColumn="0" w:lastRowLastColumn="0"/>
            </w:pPr>
            <w:r>
              <w:t>0.85</w:t>
            </w:r>
          </w:p>
        </w:tc>
      </w:tr>
      <w:tr w:rsidR="001F4D15" w14:paraId="09BA5B5E" w14:textId="77777777" w:rsidTr="009D3E55">
        <w:tc>
          <w:tcPr>
            <w:cnfStyle w:val="001000000000" w:firstRow="0" w:lastRow="0" w:firstColumn="1" w:lastColumn="0" w:oddVBand="0" w:evenVBand="0" w:oddHBand="0" w:evenHBand="0" w:firstRowFirstColumn="0" w:firstRowLastColumn="0" w:lastRowFirstColumn="0" w:lastRowLastColumn="0"/>
            <w:tcW w:w="2965" w:type="dxa"/>
          </w:tcPr>
          <w:p w14:paraId="49692F3E" w14:textId="77777777" w:rsidR="001F4D15" w:rsidRPr="00481750" w:rsidRDefault="001F4D15" w:rsidP="009D3E55">
            <w:pPr>
              <w:jc w:val="center"/>
              <w:rPr>
                <w:b w:val="0"/>
                <w:bCs w:val="0"/>
              </w:rPr>
            </w:pPr>
            <w:r w:rsidRPr="00481750">
              <w:rPr>
                <w:b w:val="0"/>
                <w:bCs w:val="0"/>
              </w:rPr>
              <w:t>Random Forest Regressor</w:t>
            </w:r>
          </w:p>
        </w:tc>
        <w:tc>
          <w:tcPr>
            <w:tcW w:w="1260" w:type="dxa"/>
          </w:tcPr>
          <w:p w14:paraId="63464991" w14:textId="77777777" w:rsidR="001F4D15" w:rsidRDefault="001F4D15" w:rsidP="009D3E55">
            <w:pPr>
              <w:jc w:val="center"/>
              <w:cnfStyle w:val="000000000000" w:firstRow="0" w:lastRow="0" w:firstColumn="0" w:lastColumn="0" w:oddVBand="0" w:evenVBand="0" w:oddHBand="0" w:evenHBand="0" w:firstRowFirstColumn="0" w:firstRowLastColumn="0" w:lastRowFirstColumn="0" w:lastRowLastColumn="0"/>
            </w:pPr>
            <w:r>
              <w:t>0.34</w:t>
            </w:r>
          </w:p>
        </w:tc>
        <w:tc>
          <w:tcPr>
            <w:tcW w:w="1315" w:type="dxa"/>
          </w:tcPr>
          <w:p w14:paraId="6B0F3152" w14:textId="77777777" w:rsidR="001F4D15" w:rsidRDefault="001F4D15" w:rsidP="009D3E55">
            <w:pPr>
              <w:jc w:val="center"/>
              <w:cnfStyle w:val="000000000000" w:firstRow="0" w:lastRow="0" w:firstColumn="0" w:lastColumn="0" w:oddVBand="0" w:evenVBand="0" w:oddHBand="0" w:evenHBand="0" w:firstRowFirstColumn="0" w:firstRowLastColumn="0" w:lastRowFirstColumn="0" w:lastRowLastColumn="0"/>
            </w:pPr>
            <w:r>
              <w:t>0.68</w:t>
            </w:r>
          </w:p>
        </w:tc>
        <w:tc>
          <w:tcPr>
            <w:tcW w:w="1440" w:type="dxa"/>
          </w:tcPr>
          <w:p w14:paraId="40E419B0" w14:textId="77777777" w:rsidR="001F4D15" w:rsidRDefault="001F4D15" w:rsidP="009D3E55">
            <w:pPr>
              <w:jc w:val="center"/>
              <w:cnfStyle w:val="000000000000" w:firstRow="0" w:lastRow="0" w:firstColumn="0" w:lastColumn="0" w:oddVBand="0" w:evenVBand="0" w:oddHBand="0" w:evenHBand="0" w:firstRowFirstColumn="0" w:firstRowLastColumn="0" w:lastRowFirstColumn="0" w:lastRowLastColumn="0"/>
            </w:pPr>
            <w:r>
              <w:t>0.96</w:t>
            </w:r>
          </w:p>
        </w:tc>
      </w:tr>
      <w:tr w:rsidR="001F4D15" w14:paraId="46078F18" w14:textId="77777777" w:rsidTr="009D3E55">
        <w:tc>
          <w:tcPr>
            <w:cnfStyle w:val="001000000000" w:firstRow="0" w:lastRow="0" w:firstColumn="1" w:lastColumn="0" w:oddVBand="0" w:evenVBand="0" w:oddHBand="0" w:evenHBand="0" w:firstRowFirstColumn="0" w:firstRowLastColumn="0" w:lastRowFirstColumn="0" w:lastRowLastColumn="0"/>
            <w:tcW w:w="2965" w:type="dxa"/>
          </w:tcPr>
          <w:p w14:paraId="4D4FE43D" w14:textId="77777777" w:rsidR="001F4D15" w:rsidRPr="00481750" w:rsidRDefault="001F4D15" w:rsidP="009D3E55">
            <w:pPr>
              <w:jc w:val="center"/>
              <w:rPr>
                <w:b w:val="0"/>
                <w:bCs w:val="0"/>
              </w:rPr>
            </w:pPr>
            <w:r w:rsidRPr="00481750">
              <w:rPr>
                <w:b w:val="0"/>
                <w:bCs w:val="0"/>
              </w:rPr>
              <w:t>Logistic Regression</w:t>
            </w:r>
          </w:p>
        </w:tc>
        <w:tc>
          <w:tcPr>
            <w:tcW w:w="1260" w:type="dxa"/>
          </w:tcPr>
          <w:p w14:paraId="0CF3CFC1" w14:textId="77777777" w:rsidR="001F4D15" w:rsidRDefault="001F4D15" w:rsidP="009D3E55">
            <w:pPr>
              <w:jc w:val="center"/>
              <w:cnfStyle w:val="000000000000" w:firstRow="0" w:lastRow="0" w:firstColumn="0" w:lastColumn="0" w:oddVBand="0" w:evenVBand="0" w:oddHBand="0" w:evenHBand="0" w:firstRowFirstColumn="0" w:firstRowLastColumn="0" w:lastRowFirstColumn="0" w:lastRowLastColumn="0"/>
            </w:pPr>
            <w:r>
              <w:t>0.04</w:t>
            </w:r>
          </w:p>
        </w:tc>
        <w:tc>
          <w:tcPr>
            <w:tcW w:w="1315" w:type="dxa"/>
          </w:tcPr>
          <w:p w14:paraId="450E0627" w14:textId="77777777" w:rsidR="001F4D15" w:rsidRDefault="001F4D15" w:rsidP="009D3E55">
            <w:pPr>
              <w:jc w:val="center"/>
              <w:cnfStyle w:val="000000000000" w:firstRow="0" w:lastRow="0" w:firstColumn="0" w:lastColumn="0" w:oddVBand="0" w:evenVBand="0" w:oddHBand="0" w:evenHBand="0" w:firstRowFirstColumn="0" w:firstRowLastColumn="0" w:lastRowFirstColumn="0" w:lastRowLastColumn="0"/>
            </w:pPr>
            <w:r>
              <w:t>0.35</w:t>
            </w:r>
          </w:p>
        </w:tc>
        <w:tc>
          <w:tcPr>
            <w:tcW w:w="1440" w:type="dxa"/>
          </w:tcPr>
          <w:p w14:paraId="460EEF85" w14:textId="77777777" w:rsidR="001F4D15" w:rsidRDefault="001F4D15" w:rsidP="009D3E55">
            <w:pPr>
              <w:jc w:val="center"/>
              <w:cnfStyle w:val="000000000000" w:firstRow="0" w:lastRow="0" w:firstColumn="0" w:lastColumn="0" w:oddVBand="0" w:evenVBand="0" w:oddHBand="0" w:evenHBand="0" w:firstRowFirstColumn="0" w:firstRowLastColumn="0" w:lastRowFirstColumn="0" w:lastRowLastColumn="0"/>
            </w:pPr>
            <w:r>
              <w:t>0.97</w:t>
            </w:r>
          </w:p>
        </w:tc>
      </w:tr>
    </w:tbl>
    <w:p w14:paraId="69CF9FF2" w14:textId="77777777" w:rsidR="00394FF3" w:rsidRPr="00394FF3" w:rsidRDefault="00394FF3" w:rsidP="00394FF3"/>
    <w:p w14:paraId="02F32F54" w14:textId="7DEDC1D1" w:rsidR="00647D68" w:rsidRDefault="00962722" w:rsidP="00EE4352">
      <w:pPr>
        <w:pStyle w:val="Heading2"/>
      </w:pPr>
      <w:bookmarkStart w:id="331" w:name="_Toc37689017"/>
      <w:r>
        <w:t>Evaluating Classification and Regression Models Using a Blind Test Set</w:t>
      </w:r>
      <w:bookmarkEnd w:id="331"/>
    </w:p>
    <w:p w14:paraId="56571917" w14:textId="57613455" w:rsidR="003665F4" w:rsidRDefault="00BE6556" w:rsidP="00962722">
      <w:pPr>
        <w:ind w:firstLine="720"/>
        <w:jc w:val="both"/>
      </w:pPr>
      <w:r>
        <w:t>D</w:t>
      </w:r>
      <w:r w:rsidR="00962722">
        <w:t xml:space="preserve">ata collected from all </w:t>
      </w:r>
      <w:r>
        <w:t xml:space="preserve">four </w:t>
      </w:r>
      <w:r w:rsidR="00962722">
        <w:t xml:space="preserve">subjects was </w:t>
      </w:r>
      <w:r>
        <w:t xml:space="preserve">divided </w:t>
      </w:r>
      <w:r w:rsidR="00962722">
        <w:t>into 70% training</w:t>
      </w:r>
      <w:r>
        <w:t>-</w:t>
      </w:r>
      <w:r w:rsidR="00962722">
        <w:t xml:space="preserve"> and 30% </w:t>
      </w:r>
      <w:r>
        <w:t>test-</w:t>
      </w:r>
      <w:r w:rsidR="00962722">
        <w:t>data</w:t>
      </w:r>
      <w:r>
        <w:t>.</w:t>
      </w:r>
      <w:r w:rsidR="00962722">
        <w:t xml:space="preserve"> </w:t>
      </w:r>
      <w:r>
        <w:t>M</w:t>
      </w:r>
      <w:r w:rsidR="00962722">
        <w:t xml:space="preserve">ost models showed </w:t>
      </w:r>
      <w:r>
        <w:t xml:space="preserve">promising </w:t>
      </w:r>
      <w:r w:rsidR="00962722">
        <w:t>performance when evaluated using test</w:t>
      </w:r>
      <w:r>
        <w:t>-</w:t>
      </w:r>
      <w:r w:rsidR="00962722">
        <w:t xml:space="preserve">data. To </w:t>
      </w:r>
      <w:r>
        <w:t xml:space="preserve">determine </w:t>
      </w:r>
      <w:r w:rsidR="00962722">
        <w:t xml:space="preserve">if models </w:t>
      </w:r>
      <w:r>
        <w:t xml:space="preserve">could </w:t>
      </w:r>
      <w:r w:rsidR="003665F4">
        <w:t xml:space="preserve">perform </w:t>
      </w:r>
      <w:r>
        <w:t>similarly</w:t>
      </w:r>
      <w:r w:rsidR="00962722">
        <w:t xml:space="preserve"> when making predictions </w:t>
      </w:r>
      <w:r>
        <w:t>for a</w:t>
      </w:r>
      <w:r w:rsidR="00962722">
        <w:t xml:space="preserve"> new and unknown subject, data collected from subjects A, B, and D </w:t>
      </w:r>
      <w:r>
        <w:t xml:space="preserve">were </w:t>
      </w:r>
      <w:r w:rsidR="00962722">
        <w:t xml:space="preserve">used to train the models. </w:t>
      </w:r>
      <w:r w:rsidR="00414272">
        <w:t>D</w:t>
      </w:r>
      <w:r w:rsidR="00962722">
        <w:t xml:space="preserve">ata collected from subject C was </w:t>
      </w:r>
      <w:r w:rsidR="00414272">
        <w:t xml:space="preserve">then </w:t>
      </w:r>
      <w:r w:rsidR="00962722">
        <w:t xml:space="preserve">used </w:t>
      </w:r>
      <w:r w:rsidR="00414272">
        <w:t>as</w:t>
      </w:r>
      <w:r w:rsidR="00962722">
        <w:t xml:space="preserve"> test</w:t>
      </w:r>
      <w:r w:rsidR="00414272">
        <w:t>-</w:t>
      </w:r>
      <w:r w:rsidR="00962722">
        <w:t xml:space="preserve">data to evaluate the models. </w:t>
      </w:r>
      <w:r w:rsidR="00414272">
        <w:t>S</w:t>
      </w:r>
      <w:r w:rsidR="003D331A">
        <w:t xml:space="preserve">ubject C </w:t>
      </w:r>
      <w:r w:rsidR="00414272">
        <w:t xml:space="preserve">data </w:t>
      </w:r>
      <w:r w:rsidR="003D331A">
        <w:t>served</w:t>
      </w:r>
      <w:r w:rsidR="00414272">
        <w:t xml:space="preserve"> as</w:t>
      </w:r>
      <w:r w:rsidR="003D331A">
        <w:t xml:space="preserve"> a</w:t>
      </w:r>
      <w:r w:rsidR="00414272">
        <w:t xml:space="preserve"> </w:t>
      </w:r>
      <w:r w:rsidR="00962722">
        <w:t>blind test data</w:t>
      </w:r>
      <w:r w:rsidR="00414272">
        <w:t>, as</w:t>
      </w:r>
      <w:r w:rsidR="00962722">
        <w:t xml:space="preserve"> </w:t>
      </w:r>
      <w:r w:rsidR="00414272">
        <w:t xml:space="preserve">none of the models </w:t>
      </w:r>
      <w:r w:rsidR="00962722">
        <w:t>h</w:t>
      </w:r>
      <w:r w:rsidR="00414272">
        <w:t>ad</w:t>
      </w:r>
      <w:r w:rsidR="00962722">
        <w:t xml:space="preserve"> seen samples</w:t>
      </w:r>
      <w:r w:rsidR="00414272">
        <w:t xml:space="preserve"> from the data</w:t>
      </w:r>
      <w:r w:rsidR="00962722">
        <w:t xml:space="preserve">. The </w:t>
      </w:r>
      <w:r w:rsidR="00962722">
        <w:lastRenderedPageBreak/>
        <w:t xml:space="preserve">training data consisted of 54,432 data samples, each with 500 attributes from </w:t>
      </w:r>
      <w:r w:rsidR="00414272">
        <w:t>three</w:t>
      </w:r>
      <w:r w:rsidR="00962722">
        <w:t xml:space="preserve"> subject. The test data was 18,144 data observations, with 500 attributes from a single subject. After training data was used to fit the models, predictions </w:t>
      </w:r>
      <w:r w:rsidR="00414272">
        <w:t xml:space="preserve">were made </w:t>
      </w:r>
      <w:r w:rsidR="00962722">
        <w:t xml:space="preserve">on test data. </w:t>
      </w:r>
    </w:p>
    <w:p w14:paraId="1FD0BBC6" w14:textId="7B13A2F6" w:rsidR="00FB6F4A" w:rsidRDefault="00962722" w:rsidP="003665F4">
      <w:pPr>
        <w:ind w:firstLine="720"/>
        <w:jc w:val="both"/>
      </w:pPr>
      <w:r>
        <w:t xml:space="preserve">All </w:t>
      </w:r>
      <w:r w:rsidR="003665F4">
        <w:t xml:space="preserve">classification </w:t>
      </w:r>
      <w:r>
        <w:t xml:space="preserve">models achieved approximately </w:t>
      </w:r>
      <w:r w:rsidR="00414272">
        <w:t>7 to 8</w:t>
      </w:r>
      <w:r>
        <w:t>% accuracy using the blind test data</w:t>
      </w:r>
      <w:r w:rsidR="00414272">
        <w:t>. Results were</w:t>
      </w:r>
      <w:r>
        <w:t xml:space="preserve"> significantly lower than when models were trained using 70% data from all subjects. </w:t>
      </w:r>
      <w:r w:rsidR="00414272">
        <w:t>C</w:t>
      </w:r>
      <w:r>
        <w:t>omparison</w:t>
      </w:r>
      <w:r w:rsidR="00414272">
        <w:t>s</w:t>
      </w:r>
      <w:r>
        <w:t xml:space="preserve"> </w:t>
      </w:r>
      <w:r w:rsidR="00414272">
        <w:t xml:space="preserve">are </w:t>
      </w:r>
      <w:r>
        <w:t>shown in</w:t>
      </w:r>
      <w:r w:rsidR="003D331A">
        <w:t xml:space="preserve"> </w:t>
      </w:r>
      <w:r w:rsidR="003D331A" w:rsidRPr="003D331A">
        <w:fldChar w:fldCharType="begin"/>
      </w:r>
      <w:r w:rsidR="003D331A" w:rsidRPr="003D331A">
        <w:instrText xml:space="preserve"> REF _Ref37610544 \h  \* MERGEFORMAT </w:instrText>
      </w:r>
      <w:r w:rsidR="003D331A" w:rsidRPr="003D331A">
        <w:fldChar w:fldCharType="separate"/>
      </w:r>
      <w:r w:rsidR="00B3288E" w:rsidRPr="00E65165">
        <w:t xml:space="preserve">Figure </w:t>
      </w:r>
      <w:r w:rsidR="00B3288E" w:rsidRPr="00B3288E">
        <w:rPr>
          <w:noProof/>
        </w:rPr>
        <w:t>3</w:t>
      </w:r>
      <w:r w:rsidR="00B3288E" w:rsidRPr="00E65165">
        <w:rPr>
          <w:noProof/>
        </w:rPr>
        <w:noBreakHyphen/>
      </w:r>
      <w:r w:rsidR="00B3288E" w:rsidRPr="00B3288E">
        <w:rPr>
          <w:noProof/>
        </w:rPr>
        <w:t>30</w:t>
      </w:r>
      <w:r w:rsidR="003D331A" w:rsidRPr="003D331A">
        <w:fldChar w:fldCharType="end"/>
      </w:r>
      <w:r>
        <w:t xml:space="preserve">. </w:t>
      </w:r>
      <w:r w:rsidR="007E041A" w:rsidRPr="007E041A">
        <w:fldChar w:fldCharType="begin"/>
      </w:r>
      <w:r w:rsidR="007E041A" w:rsidRPr="007E041A">
        <w:instrText xml:space="preserve"> REF _Ref36244505 \h  \* MERGEFORMAT </w:instrText>
      </w:r>
      <w:r w:rsidR="007E041A" w:rsidRPr="007E041A">
        <w:fldChar w:fldCharType="separate"/>
      </w:r>
      <w:r w:rsidR="00B3288E" w:rsidRPr="00393B23">
        <w:t xml:space="preserve">Table </w:t>
      </w:r>
      <w:r w:rsidR="00B3288E" w:rsidRPr="00B3288E">
        <w:rPr>
          <w:noProof/>
        </w:rPr>
        <w:t>12</w:t>
      </w:r>
      <w:r w:rsidR="007E041A" w:rsidRPr="007E041A">
        <w:fldChar w:fldCharType="end"/>
      </w:r>
      <w:r w:rsidR="007E041A">
        <w:t xml:space="preserve"> shows the regression metrics of the regression models obtained when evaluated on blind test</w:t>
      </w:r>
      <w:r w:rsidR="00414272">
        <w:t>-</w:t>
      </w:r>
      <w:r w:rsidR="007E041A">
        <w:t>data. Regression models show</w:t>
      </w:r>
      <w:r w:rsidR="00414272">
        <w:t>ed</w:t>
      </w:r>
      <w:r w:rsidR="007E041A">
        <w:t xml:space="preserve"> significantly higher errors </w:t>
      </w:r>
      <w:r w:rsidR="00414272">
        <w:t xml:space="preserve">when compared with </w:t>
      </w:r>
      <w:r w:rsidR="007E041A">
        <w:t>previous</w:t>
      </w:r>
      <w:r w:rsidR="00414272">
        <w:t xml:space="preserve"> testing</w:t>
      </w:r>
      <w:r w:rsidR="007E041A">
        <w:t xml:space="preserve">. In addition, </w:t>
      </w:r>
      <w:r w:rsidR="00CF311F">
        <w:t xml:space="preserve">R-squared values </w:t>
      </w:r>
      <w:r w:rsidR="00414272">
        <w:t xml:space="preserve">were </w:t>
      </w:r>
      <w:r w:rsidR="00CF311F">
        <w:t>negative, zero</w:t>
      </w:r>
      <w:r w:rsidR="00414272">
        <w:t>,</w:t>
      </w:r>
      <w:r w:rsidR="00CF311F">
        <w:t xml:space="preserve"> or close to zero, </w:t>
      </w:r>
      <w:r w:rsidR="00414272">
        <w:t>meaning</w:t>
      </w:r>
      <w:r w:rsidR="00CF311F">
        <w:t xml:space="preserve"> that models perform</w:t>
      </w:r>
      <w:r w:rsidR="00414272">
        <w:t>ed</w:t>
      </w:r>
      <w:r w:rsidR="00CF311F">
        <w:t xml:space="preserve"> very poorly. </w:t>
      </w:r>
    </w:p>
    <w:p w14:paraId="5CF8405E" w14:textId="45BA38C8" w:rsidR="00962722" w:rsidRDefault="00F2781F" w:rsidP="003665F4">
      <w:pPr>
        <w:ind w:firstLine="720"/>
        <w:jc w:val="both"/>
      </w:pPr>
      <w:r>
        <w:t>R</w:t>
      </w:r>
      <w:r w:rsidR="00962722">
        <w:t xml:space="preserve">esults show that models cannot be generalized, </w:t>
      </w:r>
      <w:r>
        <w:t>as</w:t>
      </w:r>
      <w:r w:rsidR="00962722">
        <w:t xml:space="preserve"> </w:t>
      </w:r>
      <w:r w:rsidR="003D331A">
        <w:t xml:space="preserve">they </w:t>
      </w:r>
      <w:r>
        <w:t>are unable</w:t>
      </w:r>
      <w:r w:rsidR="00962722">
        <w:t xml:space="preserve"> to adapt properly to new and previously unseen subjects. The reason for this </w:t>
      </w:r>
      <w:r>
        <w:t xml:space="preserve">could </w:t>
      </w:r>
      <w:r w:rsidR="00962722">
        <w:t xml:space="preserve">be </w:t>
      </w:r>
      <w:proofErr w:type="gramStart"/>
      <w:r>
        <w:t xml:space="preserve">due to </w:t>
      </w:r>
      <w:r w:rsidR="00962722">
        <w:t>the fact that</w:t>
      </w:r>
      <w:proofErr w:type="gramEnd"/>
      <w:r w:rsidR="00962722">
        <w:t xml:space="preserve"> the data used for training was collected from only </w:t>
      </w:r>
      <w:r>
        <w:t xml:space="preserve">three </w:t>
      </w:r>
      <w:r w:rsidR="00962722">
        <w:t xml:space="preserve">subjects. To make models more generalized, data should be collected from </w:t>
      </w:r>
      <w:proofErr w:type="gramStart"/>
      <w:r w:rsidR="00962722">
        <w:t>a large number of</w:t>
      </w:r>
      <w:proofErr w:type="gramEnd"/>
      <w:r w:rsidR="00962722">
        <w:t xml:space="preserve"> subjects. </w:t>
      </w:r>
      <w:r>
        <w:t xml:space="preserve">Also, </w:t>
      </w:r>
      <w:r w:rsidR="00962722">
        <w:t xml:space="preserve">models </w:t>
      </w:r>
      <w:r>
        <w:t>we</w:t>
      </w:r>
      <w:r w:rsidR="00962722">
        <w:t xml:space="preserve">re not </w:t>
      </w:r>
      <w:r>
        <w:t xml:space="preserve">generalizable </w:t>
      </w:r>
      <w:r w:rsidR="00962722">
        <w:t xml:space="preserve">because </w:t>
      </w:r>
      <w:r>
        <w:t xml:space="preserve">in this test, each </w:t>
      </w:r>
      <w:r w:rsidR="00962722">
        <w:t xml:space="preserve">subject </w:t>
      </w:r>
      <w:r>
        <w:t xml:space="preserve">significantly </w:t>
      </w:r>
      <w:r w:rsidR="00962722">
        <w:t>change</w:t>
      </w:r>
      <w:r>
        <w:t>d</w:t>
      </w:r>
      <w:r w:rsidR="00962722">
        <w:t xml:space="preserve"> the signal multi-path in a different way.  </w:t>
      </w:r>
    </w:p>
    <w:p w14:paraId="3ACA35E8" w14:textId="77777777" w:rsidR="00962722" w:rsidRDefault="00962722" w:rsidP="00962722">
      <w:pPr>
        <w:jc w:val="both"/>
      </w:pPr>
      <w:r>
        <w:t xml:space="preserve"> </w:t>
      </w:r>
    </w:p>
    <w:p w14:paraId="7A82E45D" w14:textId="77777777" w:rsidR="00962722" w:rsidRDefault="00962722" w:rsidP="00962722">
      <w:pPr>
        <w:jc w:val="center"/>
      </w:pPr>
      <w:r>
        <w:rPr>
          <w:noProof/>
        </w:rPr>
        <w:lastRenderedPageBreak/>
        <w:drawing>
          <wp:inline distT="0" distB="0" distL="0" distR="0" wp14:anchorId="5FB1938F" wp14:editId="3A76BD66">
            <wp:extent cx="4584700" cy="2755900"/>
            <wp:effectExtent l="0" t="0" r="635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A7FB0E2" w14:textId="47AB0BEE" w:rsidR="00962722" w:rsidRPr="009D7EEB" w:rsidRDefault="00E65165" w:rsidP="00E65165">
      <w:pPr>
        <w:pStyle w:val="Caption"/>
        <w:jc w:val="center"/>
        <w:rPr>
          <w:b w:val="0"/>
          <w:bCs w:val="0"/>
        </w:rPr>
      </w:pPr>
      <w:bookmarkStart w:id="332" w:name="_Ref37610544"/>
      <w:bookmarkStart w:id="333" w:name="_Ref36244409"/>
      <w:bookmarkStart w:id="334" w:name="_Toc36244748"/>
      <w:bookmarkStart w:id="335" w:name="_Toc36628962"/>
      <w:bookmarkStart w:id="336" w:name="_Toc37662870"/>
      <w:bookmarkStart w:id="337" w:name="_Toc37689896"/>
      <w:bookmarkStart w:id="338" w:name="_Toc37691926"/>
      <w:r w:rsidRPr="00E65165">
        <w:rPr>
          <w:b w:val="0"/>
          <w:bCs w:val="0"/>
        </w:rPr>
        <w:t xml:space="preserve">Figure </w:t>
      </w:r>
      <w:r w:rsidRPr="00E65165">
        <w:rPr>
          <w:b w:val="0"/>
          <w:bCs w:val="0"/>
        </w:rPr>
        <w:fldChar w:fldCharType="begin"/>
      </w:r>
      <w:r w:rsidRPr="00E65165">
        <w:rPr>
          <w:b w:val="0"/>
          <w:bCs w:val="0"/>
        </w:rPr>
        <w:instrText xml:space="preserve"> STYLEREF 1 \s </w:instrText>
      </w:r>
      <w:r w:rsidRPr="00E65165">
        <w:rPr>
          <w:b w:val="0"/>
          <w:bCs w:val="0"/>
        </w:rPr>
        <w:fldChar w:fldCharType="separate"/>
      </w:r>
      <w:r w:rsidR="00B3288E">
        <w:rPr>
          <w:b w:val="0"/>
          <w:bCs w:val="0"/>
          <w:noProof/>
        </w:rPr>
        <w:t>3</w:t>
      </w:r>
      <w:r w:rsidRPr="00E65165">
        <w:rPr>
          <w:b w:val="0"/>
          <w:bCs w:val="0"/>
        </w:rPr>
        <w:fldChar w:fldCharType="end"/>
      </w:r>
      <w:r w:rsidRPr="00E65165">
        <w:rPr>
          <w:b w:val="0"/>
          <w:bCs w:val="0"/>
        </w:rPr>
        <w:noBreakHyphen/>
      </w:r>
      <w:r w:rsidRPr="00E65165">
        <w:rPr>
          <w:b w:val="0"/>
          <w:bCs w:val="0"/>
        </w:rPr>
        <w:fldChar w:fldCharType="begin"/>
      </w:r>
      <w:r w:rsidRPr="00E65165">
        <w:rPr>
          <w:b w:val="0"/>
          <w:bCs w:val="0"/>
        </w:rPr>
        <w:instrText xml:space="preserve"> SEQ Figure \* ARABIC \s 1 </w:instrText>
      </w:r>
      <w:r w:rsidRPr="00E65165">
        <w:rPr>
          <w:b w:val="0"/>
          <w:bCs w:val="0"/>
        </w:rPr>
        <w:fldChar w:fldCharType="separate"/>
      </w:r>
      <w:r w:rsidR="00B3288E">
        <w:rPr>
          <w:b w:val="0"/>
          <w:bCs w:val="0"/>
          <w:noProof/>
        </w:rPr>
        <w:t>30</w:t>
      </w:r>
      <w:r w:rsidRPr="00E65165">
        <w:rPr>
          <w:b w:val="0"/>
          <w:bCs w:val="0"/>
        </w:rPr>
        <w:fldChar w:fldCharType="end"/>
      </w:r>
      <w:bookmarkEnd w:id="332"/>
      <w:r w:rsidR="00F2781F">
        <w:rPr>
          <w:b w:val="0"/>
          <w:bCs w:val="0"/>
        </w:rPr>
        <w:t>.</w:t>
      </w:r>
      <w:r>
        <w:t xml:space="preserve"> </w:t>
      </w:r>
      <w:r w:rsidR="00962722" w:rsidRPr="009D7EEB">
        <w:rPr>
          <w:b w:val="0"/>
          <w:bCs w:val="0"/>
        </w:rPr>
        <w:t xml:space="preserve">Comparison of </w:t>
      </w:r>
      <w:r w:rsidR="00F2781F">
        <w:rPr>
          <w:b w:val="0"/>
          <w:bCs w:val="0"/>
        </w:rPr>
        <w:t>p</w:t>
      </w:r>
      <w:r w:rsidR="00962722" w:rsidRPr="009D7EEB">
        <w:rPr>
          <w:b w:val="0"/>
          <w:bCs w:val="0"/>
        </w:rPr>
        <w:t xml:space="preserve">erformance when 70/30 </w:t>
      </w:r>
      <w:r w:rsidR="00F2781F">
        <w:rPr>
          <w:b w:val="0"/>
          <w:bCs w:val="0"/>
        </w:rPr>
        <w:t>s</w:t>
      </w:r>
      <w:r w:rsidR="00962722" w:rsidRPr="009D7EEB">
        <w:rPr>
          <w:b w:val="0"/>
          <w:bCs w:val="0"/>
        </w:rPr>
        <w:t xml:space="preserve">plit </w:t>
      </w:r>
      <w:r w:rsidR="00F2781F">
        <w:rPr>
          <w:b w:val="0"/>
          <w:bCs w:val="0"/>
        </w:rPr>
        <w:t>w</w:t>
      </w:r>
      <w:r w:rsidR="00962722" w:rsidRPr="009D7EEB">
        <w:rPr>
          <w:b w:val="0"/>
          <w:bCs w:val="0"/>
        </w:rPr>
        <w:t xml:space="preserve">as </w:t>
      </w:r>
      <w:r w:rsidR="00F2781F">
        <w:rPr>
          <w:b w:val="0"/>
          <w:bCs w:val="0"/>
        </w:rPr>
        <w:t>u</w:t>
      </w:r>
      <w:r w:rsidR="00962722" w:rsidRPr="009D7EEB">
        <w:rPr>
          <w:b w:val="0"/>
          <w:bCs w:val="0"/>
        </w:rPr>
        <w:t xml:space="preserve">sed </w:t>
      </w:r>
      <w:r w:rsidR="00F2781F">
        <w:rPr>
          <w:b w:val="0"/>
          <w:bCs w:val="0"/>
        </w:rPr>
        <w:t>v</w:t>
      </w:r>
      <w:r w:rsidR="00962722" w:rsidRPr="009D7EEB">
        <w:rPr>
          <w:b w:val="0"/>
          <w:bCs w:val="0"/>
        </w:rPr>
        <w:t>s</w:t>
      </w:r>
      <w:r w:rsidR="00F2781F">
        <w:rPr>
          <w:b w:val="0"/>
          <w:bCs w:val="0"/>
        </w:rPr>
        <w:t>.</w:t>
      </w:r>
      <w:r w:rsidR="00962722" w:rsidRPr="009D7EEB">
        <w:rPr>
          <w:b w:val="0"/>
          <w:bCs w:val="0"/>
        </w:rPr>
        <w:t xml:space="preserve"> </w:t>
      </w:r>
      <w:r w:rsidR="00F2781F">
        <w:rPr>
          <w:b w:val="0"/>
          <w:bCs w:val="0"/>
        </w:rPr>
        <w:t>b</w:t>
      </w:r>
      <w:r w:rsidR="00962722" w:rsidRPr="009D7EEB">
        <w:rPr>
          <w:b w:val="0"/>
          <w:bCs w:val="0"/>
        </w:rPr>
        <w:t xml:space="preserve">lind </w:t>
      </w:r>
      <w:r w:rsidR="00F2781F">
        <w:rPr>
          <w:b w:val="0"/>
          <w:bCs w:val="0"/>
        </w:rPr>
        <w:t>t</w:t>
      </w:r>
      <w:r w:rsidR="00962722" w:rsidRPr="009D7EEB">
        <w:rPr>
          <w:b w:val="0"/>
          <w:bCs w:val="0"/>
        </w:rPr>
        <w:t xml:space="preserve">est </w:t>
      </w:r>
      <w:r w:rsidR="00F2781F">
        <w:rPr>
          <w:b w:val="0"/>
          <w:bCs w:val="0"/>
        </w:rPr>
        <w:t>d</w:t>
      </w:r>
      <w:r w:rsidR="00962722" w:rsidRPr="009D7EEB">
        <w:rPr>
          <w:b w:val="0"/>
          <w:bCs w:val="0"/>
        </w:rPr>
        <w:t>ata</w:t>
      </w:r>
      <w:bookmarkEnd w:id="333"/>
      <w:bookmarkEnd w:id="334"/>
      <w:bookmarkEnd w:id="335"/>
      <w:r w:rsidR="00F2781F">
        <w:rPr>
          <w:b w:val="0"/>
          <w:bCs w:val="0"/>
        </w:rPr>
        <w:t>.</w:t>
      </w:r>
      <w:bookmarkEnd w:id="336"/>
      <w:bookmarkEnd w:id="337"/>
      <w:bookmarkEnd w:id="338"/>
    </w:p>
    <w:p w14:paraId="01C0A7D8" w14:textId="45BDDF3A" w:rsidR="00962722" w:rsidRDefault="00962722" w:rsidP="00962722"/>
    <w:p w14:paraId="20298DE9" w14:textId="48CDC7E2" w:rsidR="00E65165" w:rsidRPr="00393B23" w:rsidRDefault="00393B23" w:rsidP="00393B23">
      <w:pPr>
        <w:pStyle w:val="Caption"/>
        <w:rPr>
          <w:b w:val="0"/>
          <w:bCs w:val="0"/>
        </w:rPr>
      </w:pPr>
      <w:bookmarkStart w:id="339" w:name="_Ref36244505"/>
      <w:bookmarkStart w:id="340" w:name="_Toc36244714"/>
      <w:bookmarkStart w:id="341" w:name="_Toc36628925"/>
      <w:bookmarkStart w:id="342" w:name="_Toc37662828"/>
      <w:bookmarkStart w:id="343" w:name="_Toc37689829"/>
      <w:bookmarkStart w:id="344" w:name="_Toc37691882"/>
      <w:r w:rsidRPr="00393B23">
        <w:rPr>
          <w:b w:val="0"/>
          <w:bCs w:val="0"/>
        </w:rPr>
        <w:t xml:space="preserve">Table </w:t>
      </w:r>
      <w:r w:rsidRPr="00393B23">
        <w:rPr>
          <w:b w:val="0"/>
          <w:bCs w:val="0"/>
        </w:rPr>
        <w:fldChar w:fldCharType="begin"/>
      </w:r>
      <w:r w:rsidRPr="00393B23">
        <w:rPr>
          <w:b w:val="0"/>
          <w:bCs w:val="0"/>
        </w:rPr>
        <w:instrText xml:space="preserve"> SEQ Table \* ARABIC </w:instrText>
      </w:r>
      <w:r w:rsidRPr="00393B23">
        <w:rPr>
          <w:b w:val="0"/>
          <w:bCs w:val="0"/>
        </w:rPr>
        <w:fldChar w:fldCharType="separate"/>
      </w:r>
      <w:r w:rsidR="00B3288E">
        <w:rPr>
          <w:b w:val="0"/>
          <w:bCs w:val="0"/>
          <w:noProof/>
        </w:rPr>
        <w:t>12</w:t>
      </w:r>
      <w:r w:rsidRPr="00393B23">
        <w:rPr>
          <w:b w:val="0"/>
          <w:bCs w:val="0"/>
        </w:rPr>
        <w:fldChar w:fldCharType="end"/>
      </w:r>
      <w:bookmarkEnd w:id="339"/>
      <w:r w:rsidR="00F6058A">
        <w:rPr>
          <w:b w:val="0"/>
          <w:bCs w:val="0"/>
        </w:rPr>
        <w:t>.</w:t>
      </w:r>
      <w:r>
        <w:rPr>
          <w:b w:val="0"/>
          <w:bCs w:val="0"/>
        </w:rPr>
        <w:t xml:space="preserve"> </w:t>
      </w:r>
      <w:r w:rsidRPr="00393B23">
        <w:rPr>
          <w:b w:val="0"/>
          <w:bCs w:val="0"/>
        </w:rPr>
        <w:t>Regression Metrics for All Regression Models</w:t>
      </w:r>
      <w:r>
        <w:rPr>
          <w:b w:val="0"/>
          <w:bCs w:val="0"/>
        </w:rPr>
        <w:t xml:space="preserve"> – Blind Test Set</w:t>
      </w:r>
      <w:bookmarkEnd w:id="340"/>
      <w:bookmarkEnd w:id="341"/>
      <w:bookmarkEnd w:id="342"/>
      <w:bookmarkEnd w:id="343"/>
      <w:bookmarkEnd w:id="344"/>
    </w:p>
    <w:tbl>
      <w:tblPr>
        <w:tblStyle w:val="GridTable1Light"/>
        <w:tblW w:w="0" w:type="auto"/>
        <w:tblLook w:val="04A0" w:firstRow="1" w:lastRow="0" w:firstColumn="1" w:lastColumn="0" w:noHBand="0" w:noVBand="1"/>
      </w:tblPr>
      <w:tblGrid>
        <w:gridCol w:w="2965"/>
        <w:gridCol w:w="1260"/>
        <w:gridCol w:w="1315"/>
        <w:gridCol w:w="1440"/>
      </w:tblGrid>
      <w:tr w:rsidR="001F4D15" w14:paraId="737768AA" w14:textId="77777777" w:rsidTr="00681F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281E83FC" w14:textId="77777777" w:rsidR="001F4D15" w:rsidRPr="00481750" w:rsidRDefault="001F4D15" w:rsidP="00681F9B">
            <w:pPr>
              <w:jc w:val="center"/>
            </w:pPr>
            <w:r w:rsidRPr="00481750">
              <w:t>Regression Model</w:t>
            </w:r>
          </w:p>
        </w:tc>
        <w:tc>
          <w:tcPr>
            <w:tcW w:w="1260" w:type="dxa"/>
          </w:tcPr>
          <w:p w14:paraId="35BA1045" w14:textId="77777777" w:rsidR="001F4D15" w:rsidRPr="00481750" w:rsidRDefault="001F4D15" w:rsidP="00681F9B">
            <w:pPr>
              <w:jc w:val="center"/>
              <w:cnfStyle w:val="100000000000" w:firstRow="1" w:lastRow="0" w:firstColumn="0" w:lastColumn="0" w:oddVBand="0" w:evenVBand="0" w:oddHBand="0" w:evenHBand="0" w:firstRowFirstColumn="0" w:firstRowLastColumn="0" w:lastRowFirstColumn="0" w:lastRowLastColumn="0"/>
            </w:pPr>
            <w:r w:rsidRPr="00481750">
              <w:t>MAE</w:t>
            </w:r>
          </w:p>
        </w:tc>
        <w:tc>
          <w:tcPr>
            <w:tcW w:w="1315" w:type="dxa"/>
          </w:tcPr>
          <w:p w14:paraId="61FE664E" w14:textId="77777777" w:rsidR="001F4D15" w:rsidRPr="00481750" w:rsidRDefault="001F4D15" w:rsidP="00681F9B">
            <w:pPr>
              <w:jc w:val="center"/>
              <w:cnfStyle w:val="100000000000" w:firstRow="1" w:lastRow="0" w:firstColumn="0" w:lastColumn="0" w:oddVBand="0" w:evenVBand="0" w:oddHBand="0" w:evenHBand="0" w:firstRowFirstColumn="0" w:firstRowLastColumn="0" w:lastRowFirstColumn="0" w:lastRowLastColumn="0"/>
            </w:pPr>
            <w:r w:rsidRPr="00481750">
              <w:t>RMSE</w:t>
            </w:r>
          </w:p>
        </w:tc>
        <w:tc>
          <w:tcPr>
            <w:tcW w:w="1440" w:type="dxa"/>
          </w:tcPr>
          <w:p w14:paraId="77A797CC" w14:textId="77777777" w:rsidR="001F4D15" w:rsidRPr="00481750" w:rsidRDefault="001F4D15" w:rsidP="00681F9B">
            <w:pPr>
              <w:jc w:val="center"/>
              <w:cnfStyle w:val="100000000000" w:firstRow="1" w:lastRow="0" w:firstColumn="0" w:lastColumn="0" w:oddVBand="0" w:evenVBand="0" w:oddHBand="0" w:evenHBand="0" w:firstRowFirstColumn="0" w:firstRowLastColumn="0" w:lastRowFirstColumn="0" w:lastRowLastColumn="0"/>
            </w:pPr>
            <w:r w:rsidRPr="00481750">
              <w:t>R-squared</w:t>
            </w:r>
          </w:p>
        </w:tc>
      </w:tr>
      <w:tr w:rsidR="001F4D15" w14:paraId="05DE45C3" w14:textId="77777777" w:rsidTr="00681F9B">
        <w:trPr>
          <w:trHeight w:val="413"/>
        </w:trPr>
        <w:tc>
          <w:tcPr>
            <w:cnfStyle w:val="001000000000" w:firstRow="0" w:lastRow="0" w:firstColumn="1" w:lastColumn="0" w:oddVBand="0" w:evenVBand="0" w:oddHBand="0" w:evenHBand="0" w:firstRowFirstColumn="0" w:firstRowLastColumn="0" w:lastRowFirstColumn="0" w:lastRowLastColumn="0"/>
            <w:tcW w:w="2965" w:type="dxa"/>
          </w:tcPr>
          <w:p w14:paraId="46F72FD4" w14:textId="77777777" w:rsidR="001F4D15" w:rsidRPr="00481750" w:rsidRDefault="001F4D15" w:rsidP="00681F9B">
            <w:pPr>
              <w:jc w:val="center"/>
              <w:rPr>
                <w:b w:val="0"/>
                <w:bCs w:val="0"/>
              </w:rPr>
            </w:pPr>
            <w:r w:rsidRPr="00481750">
              <w:rPr>
                <w:b w:val="0"/>
                <w:bCs w:val="0"/>
              </w:rPr>
              <w:t>Linear Regression</w:t>
            </w:r>
          </w:p>
        </w:tc>
        <w:tc>
          <w:tcPr>
            <w:tcW w:w="1260" w:type="dxa"/>
          </w:tcPr>
          <w:p w14:paraId="13F2AB6A" w14:textId="6F007F22" w:rsidR="001F4D15" w:rsidRDefault="001F4D15" w:rsidP="00681F9B">
            <w:pPr>
              <w:jc w:val="center"/>
              <w:cnfStyle w:val="000000000000" w:firstRow="0" w:lastRow="0" w:firstColumn="0" w:lastColumn="0" w:oddVBand="0" w:evenVBand="0" w:oddHBand="0" w:evenHBand="0" w:firstRowFirstColumn="0" w:firstRowLastColumn="0" w:lastRowFirstColumn="0" w:lastRowLastColumn="0"/>
            </w:pPr>
            <w:r>
              <w:t>4.61</w:t>
            </w:r>
          </w:p>
        </w:tc>
        <w:tc>
          <w:tcPr>
            <w:tcW w:w="1315" w:type="dxa"/>
          </w:tcPr>
          <w:p w14:paraId="1A6E4E3B" w14:textId="0794C703" w:rsidR="001F4D15" w:rsidRDefault="001F4D15" w:rsidP="00681F9B">
            <w:pPr>
              <w:jc w:val="center"/>
              <w:cnfStyle w:val="000000000000" w:firstRow="0" w:lastRow="0" w:firstColumn="0" w:lastColumn="0" w:oddVBand="0" w:evenVBand="0" w:oddHBand="0" w:evenHBand="0" w:firstRowFirstColumn="0" w:firstRowLastColumn="0" w:lastRowFirstColumn="0" w:lastRowLastColumn="0"/>
            </w:pPr>
            <w:r>
              <w:t>6.04</w:t>
            </w:r>
          </w:p>
        </w:tc>
        <w:tc>
          <w:tcPr>
            <w:tcW w:w="1440" w:type="dxa"/>
          </w:tcPr>
          <w:p w14:paraId="14BBDB71" w14:textId="133CCAE4" w:rsidR="001F4D15" w:rsidRDefault="001F4D15" w:rsidP="00681F9B">
            <w:pPr>
              <w:jc w:val="center"/>
              <w:cnfStyle w:val="000000000000" w:firstRow="0" w:lastRow="0" w:firstColumn="0" w:lastColumn="0" w:oddVBand="0" w:evenVBand="0" w:oddHBand="0" w:evenHBand="0" w:firstRowFirstColumn="0" w:firstRowLastColumn="0" w:lastRowFirstColumn="0" w:lastRowLastColumn="0"/>
            </w:pPr>
            <w:r>
              <w:t>-2.07</w:t>
            </w:r>
          </w:p>
        </w:tc>
      </w:tr>
      <w:tr w:rsidR="001F4D15" w14:paraId="65C93821" w14:textId="77777777" w:rsidTr="00681F9B">
        <w:trPr>
          <w:trHeight w:val="395"/>
        </w:trPr>
        <w:tc>
          <w:tcPr>
            <w:cnfStyle w:val="001000000000" w:firstRow="0" w:lastRow="0" w:firstColumn="1" w:lastColumn="0" w:oddVBand="0" w:evenVBand="0" w:oddHBand="0" w:evenHBand="0" w:firstRowFirstColumn="0" w:firstRowLastColumn="0" w:lastRowFirstColumn="0" w:lastRowLastColumn="0"/>
            <w:tcW w:w="2965" w:type="dxa"/>
          </w:tcPr>
          <w:p w14:paraId="3B26F6CC" w14:textId="77777777" w:rsidR="001F4D15" w:rsidRPr="00481750" w:rsidRDefault="001F4D15" w:rsidP="00681F9B">
            <w:pPr>
              <w:jc w:val="center"/>
              <w:rPr>
                <w:b w:val="0"/>
                <w:bCs w:val="0"/>
              </w:rPr>
            </w:pPr>
            <w:r w:rsidRPr="00481750">
              <w:rPr>
                <w:b w:val="0"/>
                <w:bCs w:val="0"/>
              </w:rPr>
              <w:t>LASSO</w:t>
            </w:r>
          </w:p>
        </w:tc>
        <w:tc>
          <w:tcPr>
            <w:tcW w:w="1260" w:type="dxa"/>
          </w:tcPr>
          <w:p w14:paraId="60D6C959" w14:textId="77777777" w:rsidR="001F4D15" w:rsidRDefault="001F4D15" w:rsidP="00681F9B">
            <w:pPr>
              <w:jc w:val="center"/>
              <w:cnfStyle w:val="000000000000" w:firstRow="0" w:lastRow="0" w:firstColumn="0" w:lastColumn="0" w:oddVBand="0" w:evenVBand="0" w:oddHBand="0" w:evenHBand="0" w:firstRowFirstColumn="0" w:firstRowLastColumn="0" w:lastRowFirstColumn="0" w:lastRowLastColumn="0"/>
            </w:pPr>
            <w:r>
              <w:t>3.0</w:t>
            </w:r>
          </w:p>
        </w:tc>
        <w:tc>
          <w:tcPr>
            <w:tcW w:w="1315" w:type="dxa"/>
          </w:tcPr>
          <w:p w14:paraId="6AAB348A" w14:textId="22E41704" w:rsidR="001F4D15" w:rsidRDefault="001F4D15" w:rsidP="00681F9B">
            <w:pPr>
              <w:jc w:val="center"/>
              <w:cnfStyle w:val="000000000000" w:firstRow="0" w:lastRow="0" w:firstColumn="0" w:lastColumn="0" w:oddVBand="0" w:evenVBand="0" w:oddHBand="0" w:evenHBand="0" w:firstRowFirstColumn="0" w:firstRowLastColumn="0" w:lastRowFirstColumn="0" w:lastRowLastColumn="0"/>
            </w:pPr>
            <w:r>
              <w:t>3.45</w:t>
            </w:r>
          </w:p>
        </w:tc>
        <w:tc>
          <w:tcPr>
            <w:tcW w:w="1440" w:type="dxa"/>
          </w:tcPr>
          <w:p w14:paraId="450B83B9" w14:textId="42C27CFE" w:rsidR="001F4D15" w:rsidRDefault="001F4D15" w:rsidP="00681F9B">
            <w:pPr>
              <w:jc w:val="center"/>
              <w:cnfStyle w:val="000000000000" w:firstRow="0" w:lastRow="0" w:firstColumn="0" w:lastColumn="0" w:oddVBand="0" w:evenVBand="0" w:oddHBand="0" w:evenHBand="0" w:firstRowFirstColumn="0" w:firstRowLastColumn="0" w:lastRowFirstColumn="0" w:lastRowLastColumn="0"/>
            </w:pPr>
            <w:r>
              <w:t>0.00</w:t>
            </w:r>
          </w:p>
        </w:tc>
      </w:tr>
      <w:tr w:rsidR="001F4D15" w14:paraId="577AB4ED" w14:textId="77777777" w:rsidTr="00681F9B">
        <w:trPr>
          <w:trHeight w:val="395"/>
        </w:trPr>
        <w:tc>
          <w:tcPr>
            <w:cnfStyle w:val="001000000000" w:firstRow="0" w:lastRow="0" w:firstColumn="1" w:lastColumn="0" w:oddVBand="0" w:evenVBand="0" w:oddHBand="0" w:evenHBand="0" w:firstRowFirstColumn="0" w:firstRowLastColumn="0" w:lastRowFirstColumn="0" w:lastRowLastColumn="0"/>
            <w:tcW w:w="2965" w:type="dxa"/>
          </w:tcPr>
          <w:p w14:paraId="0381415C" w14:textId="529614A6" w:rsidR="001F4D15" w:rsidRPr="00481750" w:rsidRDefault="001F4D15" w:rsidP="00681F9B">
            <w:pPr>
              <w:jc w:val="center"/>
              <w:rPr>
                <w:b w:val="0"/>
                <w:bCs w:val="0"/>
              </w:rPr>
            </w:pPr>
            <w:r>
              <w:rPr>
                <w:b w:val="0"/>
                <w:bCs w:val="0"/>
              </w:rPr>
              <w:t>SVR</w:t>
            </w:r>
          </w:p>
        </w:tc>
        <w:tc>
          <w:tcPr>
            <w:tcW w:w="1260" w:type="dxa"/>
          </w:tcPr>
          <w:p w14:paraId="10B5255D" w14:textId="56E16273" w:rsidR="001F4D15" w:rsidRDefault="001F4D15" w:rsidP="00681F9B">
            <w:pPr>
              <w:jc w:val="center"/>
              <w:cnfStyle w:val="000000000000" w:firstRow="0" w:lastRow="0" w:firstColumn="0" w:lastColumn="0" w:oddVBand="0" w:evenVBand="0" w:oddHBand="0" w:evenHBand="0" w:firstRowFirstColumn="0" w:firstRowLastColumn="0" w:lastRowFirstColumn="0" w:lastRowLastColumn="0"/>
            </w:pPr>
            <w:r>
              <w:t>3.36</w:t>
            </w:r>
          </w:p>
        </w:tc>
        <w:tc>
          <w:tcPr>
            <w:tcW w:w="1315" w:type="dxa"/>
          </w:tcPr>
          <w:p w14:paraId="60D3F9BB" w14:textId="0AB936C7" w:rsidR="001F4D15" w:rsidRDefault="001F4D15" w:rsidP="00681F9B">
            <w:pPr>
              <w:jc w:val="center"/>
              <w:cnfStyle w:val="000000000000" w:firstRow="0" w:lastRow="0" w:firstColumn="0" w:lastColumn="0" w:oddVBand="0" w:evenVBand="0" w:oddHBand="0" w:evenHBand="0" w:firstRowFirstColumn="0" w:firstRowLastColumn="0" w:lastRowFirstColumn="0" w:lastRowLastColumn="0"/>
            </w:pPr>
            <w:r>
              <w:t>4.10</w:t>
            </w:r>
          </w:p>
        </w:tc>
        <w:tc>
          <w:tcPr>
            <w:tcW w:w="1440" w:type="dxa"/>
          </w:tcPr>
          <w:p w14:paraId="3F205C1E" w14:textId="1A4277F8" w:rsidR="001F4D15" w:rsidRDefault="001F4D15" w:rsidP="00681F9B">
            <w:pPr>
              <w:jc w:val="center"/>
              <w:cnfStyle w:val="000000000000" w:firstRow="0" w:lastRow="0" w:firstColumn="0" w:lastColumn="0" w:oddVBand="0" w:evenVBand="0" w:oddHBand="0" w:evenHBand="0" w:firstRowFirstColumn="0" w:firstRowLastColumn="0" w:lastRowFirstColumn="0" w:lastRowLastColumn="0"/>
            </w:pPr>
            <w:r>
              <w:t>-0.41</w:t>
            </w:r>
          </w:p>
        </w:tc>
      </w:tr>
      <w:tr w:rsidR="001F4D15" w14:paraId="5D6750BB" w14:textId="77777777" w:rsidTr="00681F9B">
        <w:tc>
          <w:tcPr>
            <w:cnfStyle w:val="001000000000" w:firstRow="0" w:lastRow="0" w:firstColumn="1" w:lastColumn="0" w:oddVBand="0" w:evenVBand="0" w:oddHBand="0" w:evenHBand="0" w:firstRowFirstColumn="0" w:firstRowLastColumn="0" w:lastRowFirstColumn="0" w:lastRowLastColumn="0"/>
            <w:tcW w:w="2965" w:type="dxa"/>
          </w:tcPr>
          <w:p w14:paraId="737B47B7" w14:textId="77777777" w:rsidR="001F4D15" w:rsidRPr="00481750" w:rsidRDefault="001F4D15" w:rsidP="00681F9B">
            <w:pPr>
              <w:jc w:val="center"/>
              <w:rPr>
                <w:b w:val="0"/>
                <w:bCs w:val="0"/>
              </w:rPr>
            </w:pPr>
            <w:r w:rsidRPr="00481750">
              <w:rPr>
                <w:b w:val="0"/>
                <w:bCs w:val="0"/>
              </w:rPr>
              <w:t>Decision Tree Regressor</w:t>
            </w:r>
          </w:p>
        </w:tc>
        <w:tc>
          <w:tcPr>
            <w:tcW w:w="1260" w:type="dxa"/>
          </w:tcPr>
          <w:p w14:paraId="5B7B2FBD" w14:textId="3F524898" w:rsidR="001F4D15" w:rsidRDefault="001F4D15" w:rsidP="00681F9B">
            <w:pPr>
              <w:jc w:val="center"/>
              <w:cnfStyle w:val="000000000000" w:firstRow="0" w:lastRow="0" w:firstColumn="0" w:lastColumn="0" w:oddVBand="0" w:evenVBand="0" w:oddHBand="0" w:evenHBand="0" w:firstRowFirstColumn="0" w:firstRowLastColumn="0" w:lastRowFirstColumn="0" w:lastRowLastColumn="0"/>
            </w:pPr>
            <w:r>
              <w:t>3.87</w:t>
            </w:r>
          </w:p>
        </w:tc>
        <w:tc>
          <w:tcPr>
            <w:tcW w:w="1315" w:type="dxa"/>
          </w:tcPr>
          <w:p w14:paraId="6F1B7FBC" w14:textId="5B9617E2" w:rsidR="001F4D15" w:rsidRDefault="001F4D15" w:rsidP="00681F9B">
            <w:pPr>
              <w:jc w:val="center"/>
              <w:cnfStyle w:val="000000000000" w:firstRow="0" w:lastRow="0" w:firstColumn="0" w:lastColumn="0" w:oddVBand="0" w:evenVBand="0" w:oddHBand="0" w:evenHBand="0" w:firstRowFirstColumn="0" w:firstRowLastColumn="0" w:lastRowFirstColumn="0" w:lastRowLastColumn="0"/>
            </w:pPr>
            <w:r>
              <w:t>4.74</w:t>
            </w:r>
          </w:p>
        </w:tc>
        <w:tc>
          <w:tcPr>
            <w:tcW w:w="1440" w:type="dxa"/>
          </w:tcPr>
          <w:p w14:paraId="0D003E6B" w14:textId="6FCF5612" w:rsidR="001F4D15" w:rsidRDefault="001F4D15" w:rsidP="00681F9B">
            <w:pPr>
              <w:jc w:val="center"/>
              <w:cnfStyle w:val="000000000000" w:firstRow="0" w:lastRow="0" w:firstColumn="0" w:lastColumn="0" w:oddVBand="0" w:evenVBand="0" w:oddHBand="0" w:evenHBand="0" w:firstRowFirstColumn="0" w:firstRowLastColumn="0" w:lastRowFirstColumn="0" w:lastRowLastColumn="0"/>
            </w:pPr>
            <w:r>
              <w:t>-0.88</w:t>
            </w:r>
          </w:p>
        </w:tc>
      </w:tr>
      <w:tr w:rsidR="001F4D15" w14:paraId="649DF097" w14:textId="77777777" w:rsidTr="00681F9B">
        <w:tc>
          <w:tcPr>
            <w:cnfStyle w:val="001000000000" w:firstRow="0" w:lastRow="0" w:firstColumn="1" w:lastColumn="0" w:oddVBand="0" w:evenVBand="0" w:oddHBand="0" w:evenHBand="0" w:firstRowFirstColumn="0" w:firstRowLastColumn="0" w:lastRowFirstColumn="0" w:lastRowLastColumn="0"/>
            <w:tcW w:w="2965" w:type="dxa"/>
          </w:tcPr>
          <w:p w14:paraId="5F91092C" w14:textId="77777777" w:rsidR="001F4D15" w:rsidRPr="00481750" w:rsidRDefault="001F4D15" w:rsidP="00681F9B">
            <w:pPr>
              <w:jc w:val="center"/>
              <w:rPr>
                <w:b w:val="0"/>
                <w:bCs w:val="0"/>
              </w:rPr>
            </w:pPr>
            <w:r w:rsidRPr="00481750">
              <w:rPr>
                <w:b w:val="0"/>
                <w:bCs w:val="0"/>
              </w:rPr>
              <w:t>Random Forest Regressor</w:t>
            </w:r>
          </w:p>
        </w:tc>
        <w:tc>
          <w:tcPr>
            <w:tcW w:w="1260" w:type="dxa"/>
          </w:tcPr>
          <w:p w14:paraId="5A19C4C2" w14:textId="7A0E426F" w:rsidR="001F4D15" w:rsidRDefault="001F4D15" w:rsidP="00681F9B">
            <w:pPr>
              <w:jc w:val="center"/>
              <w:cnfStyle w:val="000000000000" w:firstRow="0" w:lastRow="0" w:firstColumn="0" w:lastColumn="0" w:oddVBand="0" w:evenVBand="0" w:oddHBand="0" w:evenHBand="0" w:firstRowFirstColumn="0" w:firstRowLastColumn="0" w:lastRowFirstColumn="0" w:lastRowLastColumn="0"/>
            </w:pPr>
            <w:r>
              <w:t>3.04</w:t>
            </w:r>
          </w:p>
        </w:tc>
        <w:tc>
          <w:tcPr>
            <w:tcW w:w="1315" w:type="dxa"/>
          </w:tcPr>
          <w:p w14:paraId="3594CF35" w14:textId="1A300B71" w:rsidR="001F4D15" w:rsidRDefault="001F4D15" w:rsidP="00681F9B">
            <w:pPr>
              <w:jc w:val="center"/>
              <w:cnfStyle w:val="000000000000" w:firstRow="0" w:lastRow="0" w:firstColumn="0" w:lastColumn="0" w:oddVBand="0" w:evenVBand="0" w:oddHBand="0" w:evenHBand="0" w:firstRowFirstColumn="0" w:firstRowLastColumn="0" w:lastRowFirstColumn="0" w:lastRowLastColumn="0"/>
            </w:pPr>
            <w:r>
              <w:t>3.56</w:t>
            </w:r>
          </w:p>
        </w:tc>
        <w:tc>
          <w:tcPr>
            <w:tcW w:w="1440" w:type="dxa"/>
          </w:tcPr>
          <w:p w14:paraId="28DDEB70" w14:textId="7AEF347F" w:rsidR="001F4D15" w:rsidRDefault="001F4D15" w:rsidP="00681F9B">
            <w:pPr>
              <w:jc w:val="center"/>
              <w:cnfStyle w:val="000000000000" w:firstRow="0" w:lastRow="0" w:firstColumn="0" w:lastColumn="0" w:oddVBand="0" w:evenVBand="0" w:oddHBand="0" w:evenHBand="0" w:firstRowFirstColumn="0" w:firstRowLastColumn="0" w:lastRowFirstColumn="0" w:lastRowLastColumn="0"/>
            </w:pPr>
            <w:r>
              <w:t>-0.06</w:t>
            </w:r>
          </w:p>
        </w:tc>
      </w:tr>
      <w:tr w:rsidR="001F4D15" w14:paraId="17531B65" w14:textId="77777777" w:rsidTr="00681F9B">
        <w:tc>
          <w:tcPr>
            <w:cnfStyle w:val="001000000000" w:firstRow="0" w:lastRow="0" w:firstColumn="1" w:lastColumn="0" w:oddVBand="0" w:evenVBand="0" w:oddHBand="0" w:evenHBand="0" w:firstRowFirstColumn="0" w:firstRowLastColumn="0" w:lastRowFirstColumn="0" w:lastRowLastColumn="0"/>
            <w:tcW w:w="2965" w:type="dxa"/>
          </w:tcPr>
          <w:p w14:paraId="1A23C6F2" w14:textId="77777777" w:rsidR="001F4D15" w:rsidRPr="00481750" w:rsidRDefault="001F4D15" w:rsidP="00681F9B">
            <w:pPr>
              <w:jc w:val="center"/>
              <w:rPr>
                <w:b w:val="0"/>
                <w:bCs w:val="0"/>
              </w:rPr>
            </w:pPr>
            <w:r w:rsidRPr="00481750">
              <w:rPr>
                <w:b w:val="0"/>
                <w:bCs w:val="0"/>
              </w:rPr>
              <w:t>Logistic Regression</w:t>
            </w:r>
          </w:p>
        </w:tc>
        <w:tc>
          <w:tcPr>
            <w:tcW w:w="1260" w:type="dxa"/>
          </w:tcPr>
          <w:p w14:paraId="6993EF94" w14:textId="070B83DE" w:rsidR="001F4D15" w:rsidRDefault="001F4D15" w:rsidP="00681F9B">
            <w:pPr>
              <w:jc w:val="center"/>
              <w:cnfStyle w:val="000000000000" w:firstRow="0" w:lastRow="0" w:firstColumn="0" w:lastColumn="0" w:oddVBand="0" w:evenVBand="0" w:oddHBand="0" w:evenHBand="0" w:firstRowFirstColumn="0" w:firstRowLastColumn="0" w:lastRowFirstColumn="0" w:lastRowLastColumn="0"/>
            </w:pPr>
            <w:r>
              <w:t>4.51</w:t>
            </w:r>
          </w:p>
        </w:tc>
        <w:tc>
          <w:tcPr>
            <w:tcW w:w="1315" w:type="dxa"/>
          </w:tcPr>
          <w:p w14:paraId="1A52BD86" w14:textId="4D1ADB51" w:rsidR="001F4D15" w:rsidRDefault="001F4D15" w:rsidP="00681F9B">
            <w:pPr>
              <w:jc w:val="center"/>
              <w:cnfStyle w:val="000000000000" w:firstRow="0" w:lastRow="0" w:firstColumn="0" w:lastColumn="0" w:oddVBand="0" w:evenVBand="0" w:oddHBand="0" w:evenHBand="0" w:firstRowFirstColumn="0" w:firstRowLastColumn="0" w:lastRowFirstColumn="0" w:lastRowLastColumn="0"/>
            </w:pPr>
            <w:r>
              <w:t>5.46</w:t>
            </w:r>
          </w:p>
        </w:tc>
        <w:tc>
          <w:tcPr>
            <w:tcW w:w="1440" w:type="dxa"/>
          </w:tcPr>
          <w:p w14:paraId="733D7234" w14:textId="0419FA64" w:rsidR="001F4D15" w:rsidRDefault="001F4D15" w:rsidP="00681F9B">
            <w:pPr>
              <w:jc w:val="center"/>
              <w:cnfStyle w:val="000000000000" w:firstRow="0" w:lastRow="0" w:firstColumn="0" w:lastColumn="0" w:oddVBand="0" w:evenVBand="0" w:oddHBand="0" w:evenHBand="0" w:firstRowFirstColumn="0" w:firstRowLastColumn="0" w:lastRowFirstColumn="0" w:lastRowLastColumn="0"/>
            </w:pPr>
            <w:r>
              <w:t>0.07</w:t>
            </w:r>
          </w:p>
        </w:tc>
      </w:tr>
    </w:tbl>
    <w:p w14:paraId="25F459FB" w14:textId="14941C7B" w:rsidR="0082209F" w:rsidRDefault="0082209F" w:rsidP="00E73510"/>
    <w:p w14:paraId="11155847" w14:textId="7AE8669B" w:rsidR="003D331A" w:rsidRDefault="003D331A" w:rsidP="00E73510"/>
    <w:p w14:paraId="40B54374" w14:textId="3ADB0D6B" w:rsidR="003D331A" w:rsidRDefault="003D331A" w:rsidP="00E73510"/>
    <w:p w14:paraId="009E9558" w14:textId="0997E063" w:rsidR="003D331A" w:rsidRDefault="003D331A" w:rsidP="00E73510"/>
    <w:p w14:paraId="2287F222" w14:textId="63EC6A54" w:rsidR="003D331A" w:rsidRDefault="003D331A" w:rsidP="00E73510"/>
    <w:p w14:paraId="7FB7F1C0" w14:textId="77777777" w:rsidR="003D331A" w:rsidRDefault="003D331A" w:rsidP="00E73510"/>
    <w:p w14:paraId="77AD4457" w14:textId="77777777" w:rsidR="00E73510" w:rsidRDefault="00E73510" w:rsidP="00EE72E8">
      <w:pPr>
        <w:pStyle w:val="Heading1"/>
      </w:pPr>
      <w:bookmarkStart w:id="345" w:name="_Toc37689018"/>
      <w:r>
        <w:lastRenderedPageBreak/>
        <w:t>Comparison with an Existing</w:t>
      </w:r>
      <w:r w:rsidR="00DD4251">
        <w:t xml:space="preserve"> Pattern-based </w:t>
      </w:r>
      <w:r>
        <w:t>System</w:t>
      </w:r>
      <w:bookmarkEnd w:id="345"/>
    </w:p>
    <w:p w14:paraId="4D23A6E1" w14:textId="006805FC" w:rsidR="00E73510" w:rsidRDefault="00DD4251" w:rsidP="00EE4352">
      <w:pPr>
        <w:pStyle w:val="Heading2"/>
      </w:pPr>
      <w:bookmarkStart w:id="346" w:name="_Ref36396918"/>
      <w:bookmarkStart w:id="347" w:name="_Toc37689019"/>
      <w:r>
        <w:t xml:space="preserve">Description of the </w:t>
      </w:r>
      <w:r w:rsidR="00ED62ED">
        <w:t xml:space="preserve">Pattern-based </w:t>
      </w:r>
      <w:r>
        <w:t>System</w:t>
      </w:r>
      <w:bookmarkEnd w:id="346"/>
      <w:bookmarkEnd w:id="347"/>
    </w:p>
    <w:p w14:paraId="6BC5F30E" w14:textId="199AAFEC" w:rsidR="009D47A8" w:rsidRDefault="00DD4251" w:rsidP="00DB51D9">
      <w:pPr>
        <w:ind w:firstLine="576"/>
        <w:jc w:val="both"/>
      </w:pPr>
      <w:r>
        <w:t xml:space="preserve">One of the existing pattern-based system that uses Wi-Fi CSI data </w:t>
      </w:r>
      <w:r w:rsidR="00F2781F">
        <w:t xml:space="preserve">for </w:t>
      </w:r>
      <w:r>
        <w:t>estimat</w:t>
      </w:r>
      <w:r w:rsidR="00F2781F">
        <w:t>ing</w:t>
      </w:r>
      <w:r>
        <w:t xml:space="preserve"> </w:t>
      </w:r>
      <w:r w:rsidR="008409DE">
        <w:t xml:space="preserve">RR was developed by a previous OU student, Mohamad Omar Al </w:t>
      </w:r>
      <w:proofErr w:type="spellStart"/>
      <w:r w:rsidR="008409DE">
        <w:t>Kalaa</w:t>
      </w:r>
      <w:proofErr w:type="spellEnd"/>
      <w:r w:rsidR="008409DE">
        <w:t xml:space="preserve">. </w:t>
      </w:r>
      <w:r w:rsidR="00A353B5">
        <w:t xml:space="preserve">He developed a full control, processing and RR estimation </w:t>
      </w:r>
      <w:proofErr w:type="spellStart"/>
      <w:r w:rsidR="00A353B5">
        <w:t>Matlab</w:t>
      </w:r>
      <w:proofErr w:type="spellEnd"/>
      <w:r w:rsidR="00A353B5">
        <w:t xml:space="preserve"> program. </w:t>
      </w:r>
    </w:p>
    <w:p w14:paraId="240A60D1" w14:textId="77777777" w:rsidR="009D47A8" w:rsidRDefault="009D47A8" w:rsidP="009D47A8">
      <w:pPr>
        <w:pStyle w:val="Heading3"/>
      </w:pPr>
      <w:bookmarkStart w:id="348" w:name="_Toc37689020"/>
      <w:r>
        <w:t>Tx and Rx Configuration</w:t>
      </w:r>
      <w:bookmarkEnd w:id="348"/>
    </w:p>
    <w:p w14:paraId="3D30E7CD" w14:textId="0874E314" w:rsidR="00E07A01" w:rsidRDefault="00A353B5" w:rsidP="00DB51D9">
      <w:pPr>
        <w:ind w:firstLine="720"/>
        <w:jc w:val="both"/>
      </w:pPr>
      <w:r>
        <w:t xml:space="preserve">In this program, a new </w:t>
      </w:r>
      <w:proofErr w:type="spellStart"/>
      <w:r>
        <w:t>cmd</w:t>
      </w:r>
      <w:proofErr w:type="spellEnd"/>
      <w:r>
        <w:t xml:space="preserve"> process </w:t>
      </w:r>
      <w:r w:rsidR="0051030F">
        <w:t xml:space="preserve">was </w:t>
      </w:r>
      <w:r>
        <w:t xml:space="preserve">started, and the </w:t>
      </w:r>
      <w:proofErr w:type="spellStart"/>
      <w:r>
        <w:t>ssh</w:t>
      </w:r>
      <w:proofErr w:type="spellEnd"/>
      <w:r>
        <w:t xml:space="preserve"> command </w:t>
      </w:r>
      <w:r w:rsidR="0051030F">
        <w:t xml:space="preserve">was repeatedly </w:t>
      </w:r>
      <w:r>
        <w:t xml:space="preserve">executed </w:t>
      </w:r>
      <w:r w:rsidR="0051030F">
        <w:t>for</w:t>
      </w:r>
      <w:r>
        <w:t xml:space="preserve"> log</w:t>
      </w:r>
      <w:r w:rsidR="0051030F">
        <w:t>ging</w:t>
      </w:r>
      <w:r>
        <w:t xml:space="preserve"> into the routers. </w:t>
      </w:r>
      <w:r w:rsidR="00417CEC">
        <w:t xml:space="preserve">After exiting this process, the program </w:t>
      </w:r>
      <w:r w:rsidR="0051030F">
        <w:t xml:space="preserve">returned </w:t>
      </w:r>
      <w:r w:rsidR="00417CEC">
        <w:t xml:space="preserve">to </w:t>
      </w:r>
      <w:r w:rsidR="0051030F">
        <w:t xml:space="preserve">the </w:t>
      </w:r>
      <w:proofErr w:type="spellStart"/>
      <w:r w:rsidR="00417CEC">
        <w:t>Matlab</w:t>
      </w:r>
      <w:proofErr w:type="spellEnd"/>
      <w:r w:rsidR="00417CEC">
        <w:t xml:space="preserve"> process. </w:t>
      </w:r>
      <w:r>
        <w:t xml:space="preserve">The original </w:t>
      </w:r>
      <w:r w:rsidR="0051030F">
        <w:t xml:space="preserve">Atheros tool </w:t>
      </w:r>
      <w:r>
        <w:t xml:space="preserve">source code </w:t>
      </w:r>
      <w:r w:rsidR="0051030F">
        <w:t>for</w:t>
      </w:r>
      <w:r w:rsidR="0060015B">
        <w:t xml:space="preserve"> send</w:t>
      </w:r>
      <w:r w:rsidR="0051030F">
        <w:t>ing</w:t>
      </w:r>
      <w:r w:rsidR="0060015B">
        <w:t xml:space="preserve"> and receiv</w:t>
      </w:r>
      <w:r w:rsidR="0051030F">
        <w:t>ing</w:t>
      </w:r>
      <w:r w:rsidR="0060015B">
        <w:t xml:space="preserve"> data </w:t>
      </w:r>
      <w:r w:rsidR="0051030F">
        <w:t xml:space="preserve">to </w:t>
      </w:r>
      <w:r w:rsidR="0060015B">
        <w:t>obtain CSI was modified. The sender and receiver program</w:t>
      </w:r>
      <w:r w:rsidR="0051030F">
        <w:t>s</w:t>
      </w:r>
      <w:r w:rsidR="0060015B">
        <w:t xml:space="preserve"> </w:t>
      </w:r>
      <w:r w:rsidR="00417CEC">
        <w:t>were</w:t>
      </w:r>
      <w:r w:rsidR="0060015B">
        <w:t xml:space="preserve"> placed in the root directory of the transmitting and receiving router, respectively.</w:t>
      </w:r>
      <w:r w:rsidR="00417CEC">
        <w:t xml:space="preserve"> The </w:t>
      </w:r>
      <w:proofErr w:type="spellStart"/>
      <w:r w:rsidR="00417CEC">
        <w:t>Matlab</w:t>
      </w:r>
      <w:proofErr w:type="spellEnd"/>
      <w:r w:rsidR="00417CEC">
        <w:t xml:space="preserve"> program first start</w:t>
      </w:r>
      <w:r w:rsidR="0051030F">
        <w:t>ed</w:t>
      </w:r>
      <w:r w:rsidR="00417CEC">
        <w:t xml:space="preserve"> the CSI receiving program on </w:t>
      </w:r>
      <w:r w:rsidR="0051030F">
        <w:t xml:space="preserve">the </w:t>
      </w:r>
      <w:r w:rsidR="00417CEC">
        <w:t xml:space="preserve">Rx device, and then </w:t>
      </w:r>
      <w:r w:rsidR="0051030F">
        <w:t>commenced</w:t>
      </w:r>
      <w:r w:rsidR="00417CEC">
        <w:t xml:space="preserve"> transmission from the Tx device. </w:t>
      </w:r>
      <w:r w:rsidR="0051030F">
        <w:t>P</w:t>
      </w:r>
      <w:r w:rsidR="00417CEC">
        <w:t xml:space="preserve">acket transmission rate </w:t>
      </w:r>
      <w:r w:rsidR="0051030F">
        <w:t>wa</w:t>
      </w:r>
      <w:r w:rsidR="00417CEC">
        <w:t>s 10 packets per second</w:t>
      </w:r>
      <w:r w:rsidR="0051030F">
        <w:t>,</w:t>
      </w:r>
      <w:r w:rsidR="00417CEC">
        <w:t xml:space="preserve"> for a total of 60 seconds.</w:t>
      </w:r>
      <w:r>
        <w:t xml:space="preserve"> </w:t>
      </w:r>
      <w:r w:rsidR="0051030F">
        <w:t>D</w:t>
      </w:r>
      <w:r w:rsidR="00E64230">
        <w:t xml:space="preserve">ata acquisition </w:t>
      </w:r>
      <w:r w:rsidR="0051030F">
        <w:t>wa</w:t>
      </w:r>
      <w:r w:rsidR="00E64230">
        <w:t xml:space="preserve">s </w:t>
      </w:r>
      <w:r w:rsidR="0051030F">
        <w:t xml:space="preserve">then </w:t>
      </w:r>
      <w:r w:rsidR="00E22CFE">
        <w:t xml:space="preserve">performed. </w:t>
      </w:r>
      <w:r w:rsidR="00E07A01">
        <w:t>The program include</w:t>
      </w:r>
      <w:r w:rsidR="0051030F">
        <w:t>d</w:t>
      </w:r>
      <w:r w:rsidR="00E07A01">
        <w:t xml:space="preserve"> signal processing, stream selection</w:t>
      </w:r>
      <w:r w:rsidR="0051030F">
        <w:t>,</w:t>
      </w:r>
      <w:r w:rsidR="00E07A01">
        <w:t xml:space="preserve"> and RR estimation.</w:t>
      </w:r>
    </w:p>
    <w:p w14:paraId="18396DF4" w14:textId="77777777" w:rsidR="00DD4251" w:rsidRPr="00DD4251" w:rsidRDefault="00E07A01" w:rsidP="00E07A01">
      <w:pPr>
        <w:pStyle w:val="Heading3"/>
      </w:pPr>
      <w:bookmarkStart w:id="349" w:name="_Toc37689021"/>
      <w:r>
        <w:t>Pre-processing</w:t>
      </w:r>
      <w:bookmarkEnd w:id="349"/>
      <w:r>
        <w:t xml:space="preserve"> </w:t>
      </w:r>
    </w:p>
    <w:p w14:paraId="6E3BF23E" w14:textId="41B9C881" w:rsidR="002803FA" w:rsidRDefault="0051030F" w:rsidP="00DB51D9">
      <w:pPr>
        <w:ind w:firstLine="720"/>
        <w:jc w:val="both"/>
      </w:pPr>
      <w:r>
        <w:t>R</w:t>
      </w:r>
      <w:r w:rsidR="00E07A01">
        <w:t xml:space="preserve">aw CSI data </w:t>
      </w:r>
      <w:r>
        <w:t>comprised a</w:t>
      </w:r>
      <w:r w:rsidR="00E07A01">
        <w:t xml:space="preserve"> complex 3x3x56 matrix</w:t>
      </w:r>
      <w:r>
        <w:t xml:space="preserve"> </w:t>
      </w:r>
      <w:r w:rsidR="00822900">
        <w:t>for</w:t>
      </w:r>
      <w:r>
        <w:t xml:space="preserve"> each packet received</w:t>
      </w:r>
      <w:r w:rsidR="00E07A01">
        <w:t xml:space="preserve">. </w:t>
      </w:r>
      <w:r>
        <w:t xml:space="preserve">Absolute values of data </w:t>
      </w:r>
      <w:r w:rsidR="00597D0C">
        <w:t>were</w:t>
      </w:r>
      <w:r>
        <w:t xml:space="preserve"> obtained</w:t>
      </w:r>
      <w:r w:rsidDel="0051030F">
        <w:t xml:space="preserve"> </w:t>
      </w:r>
      <w:r>
        <w:t>t</w:t>
      </w:r>
      <w:r w:rsidR="00EE3A05">
        <w:t xml:space="preserve">o </w:t>
      </w:r>
      <w:r>
        <w:t xml:space="preserve">determine </w:t>
      </w:r>
      <w:r w:rsidR="00597D0C">
        <w:t xml:space="preserve">the </w:t>
      </w:r>
      <w:r w:rsidR="00EE3A05">
        <w:t xml:space="preserve">CSI amplitude values. </w:t>
      </w:r>
      <w:r>
        <w:t>D</w:t>
      </w:r>
      <w:r w:rsidR="00EE3A05">
        <w:t xml:space="preserve">ata </w:t>
      </w:r>
      <w:r>
        <w:t>was then</w:t>
      </w:r>
      <w:r w:rsidR="00EE3A05">
        <w:t xml:space="preserve"> resampled to 10 Hz, and the negative values </w:t>
      </w:r>
      <w:r>
        <w:t>we</w:t>
      </w:r>
      <w:r w:rsidR="00EE3A05">
        <w:t xml:space="preserve">re removed. CSI amplitude values </w:t>
      </w:r>
      <w:r>
        <w:t>we</w:t>
      </w:r>
      <w:r w:rsidR="00EE3A05">
        <w:t xml:space="preserve">re converted to dB scale, and the DC component </w:t>
      </w:r>
      <w:r>
        <w:t>wa</w:t>
      </w:r>
      <w:r w:rsidR="00EE3A05">
        <w:t xml:space="preserve">s removed. Finally, the signal </w:t>
      </w:r>
      <w:r>
        <w:t>wa</w:t>
      </w:r>
      <w:r w:rsidR="00EE3A05">
        <w:t xml:space="preserve">s smoothed with a moving average using 10 samples, which is the message frequency. </w:t>
      </w:r>
    </w:p>
    <w:p w14:paraId="0CC9351B" w14:textId="77777777" w:rsidR="00960FAC" w:rsidRDefault="009D401B" w:rsidP="00960FAC">
      <w:pPr>
        <w:pStyle w:val="Heading3"/>
      </w:pPr>
      <w:bookmarkStart w:id="350" w:name="_Toc37689022"/>
      <w:r>
        <w:lastRenderedPageBreak/>
        <w:t>Stream Selection</w:t>
      </w:r>
      <w:bookmarkEnd w:id="350"/>
    </w:p>
    <w:p w14:paraId="1E06F499" w14:textId="1E1F5435" w:rsidR="009D401B" w:rsidRDefault="001B64A7" w:rsidP="00DB51D9">
      <w:pPr>
        <w:ind w:firstLine="720"/>
        <w:jc w:val="both"/>
      </w:pPr>
      <w:r>
        <w:t>During</w:t>
      </w:r>
      <w:r w:rsidR="005E1141">
        <w:t xml:space="preserve"> the</w:t>
      </w:r>
      <w:r>
        <w:t xml:space="preserve"> stream selection process, CSI amplitude streams </w:t>
      </w:r>
      <w:r w:rsidR="005E1141">
        <w:t>we</w:t>
      </w:r>
      <w:r>
        <w:t>re selected on subcarriers most sensitive to breathing</w:t>
      </w:r>
      <w:r w:rsidR="00F508BA">
        <w:t xml:space="preserve">. Each time subcarrier selection </w:t>
      </w:r>
      <w:r w:rsidR="005E1141">
        <w:t>wa</w:t>
      </w:r>
      <w:r w:rsidR="00F508BA">
        <w:t>s performed, a signal with maximum power in the frequency band</w:t>
      </w:r>
      <w:r w:rsidR="005E1141">
        <w:t xml:space="preserve"> (i.e.,</w:t>
      </w:r>
      <w:r w:rsidR="00F508BA">
        <w:t xml:space="preserve"> frequency limits 0.1 and 1.6 Hz</w:t>
      </w:r>
      <w:r w:rsidR="005E1141">
        <w:t>)</w:t>
      </w:r>
      <w:r w:rsidR="00F508BA">
        <w:t xml:space="preserve"> </w:t>
      </w:r>
      <w:r w:rsidR="005E1141">
        <w:t>wa</w:t>
      </w:r>
      <w:r w:rsidR="00F508BA">
        <w:t xml:space="preserve">s selected. The </w:t>
      </w:r>
      <w:r w:rsidR="005E1141">
        <w:t xml:space="preserve">remainder </w:t>
      </w:r>
      <w:r w:rsidR="00F508BA">
        <w:t xml:space="preserve">of subcarriers </w:t>
      </w:r>
      <w:r w:rsidR="005E1141">
        <w:t>we</w:t>
      </w:r>
      <w:r w:rsidR="00F508BA">
        <w:t xml:space="preserve">re filtered out and not used </w:t>
      </w:r>
      <w:r w:rsidR="005E1141">
        <w:t xml:space="preserve">for </w:t>
      </w:r>
      <w:r w:rsidR="00F508BA">
        <w:t xml:space="preserve">RR estimation. </w:t>
      </w:r>
      <w:r w:rsidR="00E50207">
        <w:t>Th</w:t>
      </w:r>
      <w:r w:rsidR="005E1141">
        <w:t>e</w:t>
      </w:r>
      <w:r w:rsidR="00E50207">
        <w:t xml:space="preserve"> program offers real-time RR monitoring, </w:t>
      </w:r>
      <w:r w:rsidR="005E1141">
        <w:t xml:space="preserve">in which </w:t>
      </w:r>
      <w:r w:rsidR="00E50207">
        <w:t xml:space="preserve">RR is reported every </w:t>
      </w:r>
      <w:r w:rsidR="00D54248">
        <w:t xml:space="preserve">second after 10 seconds. In this case, a new subcarrier </w:t>
      </w:r>
      <w:r w:rsidR="00AC37BC">
        <w:t xml:space="preserve">was </w:t>
      </w:r>
      <w:r w:rsidR="00D54248">
        <w:t xml:space="preserve">selected and used for RR estimation in every 10 second window. </w:t>
      </w:r>
      <w:r w:rsidR="00AC37BC">
        <w:t xml:space="preserve">The </w:t>
      </w:r>
      <w:r w:rsidR="00D54248">
        <w:t>program also offers post-processing, where RR is estimated after the data collect</w:t>
      </w:r>
      <w:r w:rsidR="00AC37BC">
        <w:t>ion</w:t>
      </w:r>
      <w:r w:rsidR="00D54248">
        <w:t xml:space="preserve">. During post-processing, only one subcarrier </w:t>
      </w:r>
      <w:r w:rsidR="00AC37BC">
        <w:t>wa</w:t>
      </w:r>
      <w:r w:rsidR="00D54248">
        <w:t xml:space="preserve">s selected over the </w:t>
      </w:r>
      <w:r w:rsidR="00AC37BC">
        <w:t xml:space="preserve">entire test </w:t>
      </w:r>
      <w:r w:rsidR="00D54248">
        <w:t xml:space="preserve">period </w:t>
      </w:r>
      <w:r w:rsidR="00AC37BC">
        <w:t>and</w:t>
      </w:r>
      <w:r w:rsidR="00D54248">
        <w:t xml:space="preserve"> used for RR estimation.</w:t>
      </w:r>
    </w:p>
    <w:p w14:paraId="0BE2565F" w14:textId="77777777" w:rsidR="006B7168" w:rsidRDefault="00647F9D" w:rsidP="006B7168">
      <w:pPr>
        <w:pStyle w:val="Heading3"/>
      </w:pPr>
      <w:bookmarkStart w:id="351" w:name="_Toc37689023"/>
      <w:r>
        <w:t>RR Estimation</w:t>
      </w:r>
      <w:bookmarkEnd w:id="351"/>
    </w:p>
    <w:p w14:paraId="05182440" w14:textId="2AE48F1F" w:rsidR="00647F9D" w:rsidRDefault="00647F9D" w:rsidP="00DB51D9">
      <w:pPr>
        <w:ind w:firstLine="720"/>
        <w:jc w:val="both"/>
      </w:pPr>
      <w:r>
        <w:t xml:space="preserve">To calculate the RR, CSI amplitude stream </w:t>
      </w:r>
      <w:r w:rsidR="00AC37BC">
        <w:t xml:space="preserve">peaks </w:t>
      </w:r>
      <w:r>
        <w:t xml:space="preserve">are </w:t>
      </w:r>
      <w:r w:rsidR="00AC37BC">
        <w:t xml:space="preserve">determined </w:t>
      </w:r>
      <w:r>
        <w:t xml:space="preserve">so that the minimum peak-to-peak distance is </w:t>
      </w:r>
      <w:r w:rsidR="00AC37BC">
        <w:t>one</w:t>
      </w:r>
      <w:r>
        <w:t xml:space="preserve"> sample and minimum peak prominence is </w:t>
      </w:r>
      <w:r w:rsidR="00AC37BC">
        <w:t xml:space="preserve">one </w:t>
      </w:r>
      <w:proofErr w:type="spellStart"/>
      <w:r>
        <w:t>dB.</w:t>
      </w:r>
      <w:proofErr w:type="spellEnd"/>
      <w:r>
        <w:t xml:space="preserve"> Setting minimum peak-to-peak distance and prominence helps</w:t>
      </w:r>
      <w:r w:rsidR="00120479">
        <w:t xml:space="preserve"> to</w:t>
      </w:r>
      <w:r>
        <w:t xml:space="preserve"> </w:t>
      </w:r>
      <w:r w:rsidR="00AC37BC">
        <w:t xml:space="preserve">prevent </w:t>
      </w:r>
      <w:r>
        <w:t xml:space="preserve">fake peaks that are not caused by breathing. </w:t>
      </w:r>
      <w:r w:rsidR="005E4819">
        <w:t xml:space="preserve">Inter-breath interval (IBI) method </w:t>
      </w:r>
      <w:r w:rsidR="00AC37BC">
        <w:t xml:space="preserve">was </w:t>
      </w:r>
      <w:r w:rsidR="005E4819">
        <w:t xml:space="preserve">used to </w:t>
      </w:r>
      <w:r w:rsidR="00AC37BC">
        <w:t>obtain an</w:t>
      </w:r>
      <w:r w:rsidR="005E4819">
        <w:t xml:space="preserve"> RR estimate. First, the mean time difference between the peaks is calculated. Then, the inverse of the mean is computed to </w:t>
      </w:r>
      <w:r w:rsidR="00AC37BC">
        <w:t xml:space="preserve">obtain </w:t>
      </w:r>
      <w:r w:rsidR="005E4819">
        <w:t xml:space="preserve">the estimated RR. </w:t>
      </w:r>
      <w:r w:rsidR="00AC37BC">
        <w:t xml:space="preserve">Given that </w:t>
      </w:r>
      <w:r w:rsidR="00DB51D9">
        <w:t xml:space="preserve">the peaks are found at time </w:t>
      </w:r>
      <m:oMath>
        <m:sSub>
          <m:sSubPr>
            <m:ctrlPr>
              <w:rPr>
                <w:rFonts w:ascii="Cambria Math" w:hAnsi="Cambria Math"/>
                <w:i/>
              </w:rPr>
            </m:ctrlPr>
          </m:sSubPr>
          <m:e>
            <m:r>
              <w:rPr>
                <w:rFonts w:ascii="Cambria Math" w:hAnsi="Cambria Math"/>
              </w:rPr>
              <m:t>τ</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τ</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τ</m:t>
            </m:r>
          </m:e>
          <m:sub>
            <m:r>
              <w:rPr>
                <w:rFonts w:ascii="Cambria Math" w:hAnsi="Cambria Math"/>
              </w:rPr>
              <m:t>n</m:t>
            </m:r>
          </m:sub>
        </m:sSub>
      </m:oMath>
      <w:r w:rsidR="00E83F09">
        <w:t xml:space="preserve">, then the estimated RR is calculated </w:t>
      </w:r>
      <w:r w:rsidR="00AC37BC">
        <w:t xml:space="preserve">using </w:t>
      </w:r>
      <w:r w:rsidR="00E83F09">
        <w:t>the following formula,</w:t>
      </w:r>
    </w:p>
    <w:p w14:paraId="0A336566" w14:textId="2D265852" w:rsidR="00E83F09" w:rsidRDefault="001F4D15" w:rsidP="00E83F09">
      <w:pPr>
        <w:pStyle w:val="Caption"/>
        <w:ind w:left="2160" w:firstLine="720"/>
        <w:rPr>
          <w:sz w:val="28"/>
          <w:szCs w:val="28"/>
        </w:rPr>
      </w:pPr>
      <m:oMath>
        <m:r>
          <m:rPr>
            <m:sty m:val="p"/>
          </m:rPr>
          <w:rPr>
            <w:rFonts w:ascii="Cambria Math" w:hAnsi="Cambria Math"/>
            <w:sz w:val="28"/>
            <w:szCs w:val="28"/>
          </w:rPr>
          <m:t>RR=</m:t>
        </m:r>
        <m:f>
          <m:fPr>
            <m:ctrlPr>
              <w:rPr>
                <w:rFonts w:ascii="Cambria Math" w:hAnsi="Cambria Math"/>
                <w:b w:val="0"/>
                <w:bCs w:val="0"/>
                <w:iCs/>
                <w:sz w:val="28"/>
                <w:szCs w:val="28"/>
              </w:rPr>
            </m:ctrlPr>
          </m:fPr>
          <m:num>
            <m:r>
              <m:rPr>
                <m:sty m:val="p"/>
              </m:rPr>
              <w:rPr>
                <w:rFonts w:ascii="Cambria Math" w:hAnsi="Cambria Math"/>
                <w:sz w:val="28"/>
                <w:szCs w:val="28"/>
              </w:rPr>
              <m:t>60</m:t>
            </m:r>
          </m:num>
          <m:den>
            <m:f>
              <m:fPr>
                <m:ctrlPr>
                  <w:rPr>
                    <w:rFonts w:ascii="Cambria Math" w:hAnsi="Cambria Math"/>
                    <w:b w:val="0"/>
                    <w:bCs w:val="0"/>
                    <w:iCs/>
                    <w:sz w:val="28"/>
                    <w:szCs w:val="28"/>
                  </w:rPr>
                </m:ctrlPr>
              </m:fPr>
              <m:num>
                <m:r>
                  <m:rPr>
                    <m:sty m:val="p"/>
                  </m:rPr>
                  <w:rPr>
                    <w:rFonts w:ascii="Cambria Math" w:hAnsi="Cambria Math"/>
                    <w:sz w:val="28"/>
                    <w:szCs w:val="28"/>
                  </w:rPr>
                  <m:t>1</m:t>
                </m:r>
              </m:num>
              <m:den>
                <m:r>
                  <m:rPr>
                    <m:sty m:val="p"/>
                  </m:rPr>
                  <w:rPr>
                    <w:rFonts w:ascii="Cambria Math" w:hAnsi="Cambria Math"/>
                    <w:sz w:val="28"/>
                    <w:szCs w:val="28"/>
                  </w:rPr>
                  <m:t>n-1</m:t>
                </m:r>
              </m:den>
            </m:f>
            <m:nary>
              <m:naryPr>
                <m:chr m:val="∑"/>
                <m:limLoc m:val="undOvr"/>
                <m:ctrlPr>
                  <w:rPr>
                    <w:rFonts w:ascii="Cambria Math" w:hAnsi="Cambria Math"/>
                    <w:b w:val="0"/>
                    <w:bCs w:val="0"/>
                    <w:iCs/>
                    <w:sz w:val="28"/>
                    <w:szCs w:val="28"/>
                  </w:rPr>
                </m:ctrlPr>
              </m:naryPr>
              <m:sub>
                <m:r>
                  <m:rPr>
                    <m:sty m:val="p"/>
                  </m:rPr>
                  <w:rPr>
                    <w:rFonts w:ascii="Cambria Math" w:hAnsi="Cambria Math"/>
                    <w:sz w:val="28"/>
                    <w:szCs w:val="28"/>
                  </w:rPr>
                  <m:t>i=1</m:t>
                </m:r>
              </m:sub>
              <m:sup>
                <m:r>
                  <m:rPr>
                    <m:sty m:val="p"/>
                  </m:rPr>
                  <w:rPr>
                    <w:rFonts w:ascii="Cambria Math" w:hAnsi="Cambria Math"/>
                    <w:sz w:val="28"/>
                    <w:szCs w:val="28"/>
                  </w:rPr>
                  <m:t>n-1</m:t>
                </m:r>
              </m:sup>
              <m:e>
                <m:r>
                  <m:rPr>
                    <m:sty m:val="p"/>
                  </m:rPr>
                  <w:rPr>
                    <w:rFonts w:ascii="Cambria Math" w:hAnsi="Cambria Math"/>
                    <w:sz w:val="28"/>
                    <w:szCs w:val="28"/>
                  </w:rPr>
                  <m:t>(</m:t>
                </m:r>
                <m:sSub>
                  <m:sSubPr>
                    <m:ctrlPr>
                      <w:rPr>
                        <w:rFonts w:ascii="Cambria Math" w:hAnsi="Cambria Math"/>
                        <w:b w:val="0"/>
                        <w:bCs w:val="0"/>
                        <w:iCs/>
                        <w:sz w:val="28"/>
                        <w:szCs w:val="28"/>
                      </w:rPr>
                    </m:ctrlPr>
                  </m:sSubPr>
                  <m:e>
                    <m:r>
                      <m:rPr>
                        <m:sty m:val="p"/>
                      </m:rPr>
                      <w:rPr>
                        <w:rFonts w:ascii="Cambria Math" w:hAnsi="Cambria Math"/>
                        <w:sz w:val="28"/>
                        <w:szCs w:val="28"/>
                      </w:rPr>
                      <m:t>τ</m:t>
                    </m:r>
                  </m:e>
                  <m:sub>
                    <m:r>
                      <m:rPr>
                        <m:sty m:val="p"/>
                      </m:rPr>
                      <w:rPr>
                        <w:rFonts w:ascii="Cambria Math" w:hAnsi="Cambria Math"/>
                        <w:sz w:val="28"/>
                        <w:szCs w:val="28"/>
                      </w:rPr>
                      <m:t>i+1</m:t>
                    </m:r>
                  </m:sub>
                </m:sSub>
                <m:r>
                  <m:rPr>
                    <m:sty m:val="p"/>
                  </m:rPr>
                  <w:rPr>
                    <w:rFonts w:ascii="Cambria Math" w:hAnsi="Cambria Math"/>
                    <w:sz w:val="28"/>
                    <w:szCs w:val="28"/>
                  </w:rPr>
                  <m:t xml:space="preserve">- </m:t>
                </m:r>
                <m:sSub>
                  <m:sSubPr>
                    <m:ctrlPr>
                      <w:rPr>
                        <w:rFonts w:ascii="Cambria Math" w:hAnsi="Cambria Math"/>
                        <w:b w:val="0"/>
                        <w:bCs w:val="0"/>
                        <w:iCs/>
                        <w:sz w:val="28"/>
                        <w:szCs w:val="28"/>
                      </w:rPr>
                    </m:ctrlPr>
                  </m:sSubPr>
                  <m:e>
                    <m:r>
                      <m:rPr>
                        <m:sty m:val="p"/>
                      </m:rPr>
                      <w:rPr>
                        <w:rFonts w:ascii="Cambria Math" w:hAnsi="Cambria Math"/>
                        <w:sz w:val="28"/>
                        <w:szCs w:val="28"/>
                      </w:rPr>
                      <m:t>τ</m:t>
                    </m:r>
                  </m:e>
                  <m:sub>
                    <m:r>
                      <m:rPr>
                        <m:sty m:val="p"/>
                      </m:rPr>
                      <w:rPr>
                        <w:rFonts w:ascii="Cambria Math" w:hAnsi="Cambria Math"/>
                        <w:sz w:val="28"/>
                        <w:szCs w:val="28"/>
                      </w:rPr>
                      <m:t>i</m:t>
                    </m:r>
                  </m:sub>
                </m:sSub>
                <m:r>
                  <m:rPr>
                    <m:sty m:val="p"/>
                  </m:rPr>
                  <w:rPr>
                    <w:rFonts w:ascii="Cambria Math" w:hAnsi="Cambria Math"/>
                    <w:sz w:val="28"/>
                    <w:szCs w:val="28"/>
                  </w:rPr>
                  <m:t>)</m:t>
                </m:r>
              </m:e>
            </m:nary>
          </m:den>
        </m:f>
      </m:oMath>
      <w:r w:rsidR="00AC37BC">
        <w:rPr>
          <w:sz w:val="28"/>
          <w:szCs w:val="28"/>
        </w:rPr>
        <w:t xml:space="preserve"> ,</w:t>
      </w:r>
      <w:r w:rsidR="00E83F09" w:rsidRPr="00E83F09">
        <w:rPr>
          <w:sz w:val="28"/>
          <w:szCs w:val="28"/>
        </w:rPr>
        <w:tab/>
      </w:r>
      <w:r w:rsidR="00E83F09" w:rsidRPr="00E83F09">
        <w:rPr>
          <w:sz w:val="28"/>
          <w:szCs w:val="28"/>
        </w:rPr>
        <w:tab/>
      </w:r>
      <w:r w:rsidR="00E83F09">
        <w:rPr>
          <w:sz w:val="28"/>
          <w:szCs w:val="28"/>
        </w:rPr>
        <w:tab/>
      </w:r>
      <w:r w:rsidR="00120479">
        <w:rPr>
          <w:sz w:val="28"/>
          <w:szCs w:val="28"/>
        </w:rPr>
        <w:tab/>
      </w:r>
      <w:r w:rsidR="00E83F09" w:rsidRPr="00E83F09">
        <w:rPr>
          <w:b w:val="0"/>
          <w:bCs w:val="0"/>
        </w:rPr>
        <w:t xml:space="preserve">Eq.  </w:t>
      </w:r>
      <w:r w:rsidR="00E83F09" w:rsidRPr="00E83F09">
        <w:rPr>
          <w:b w:val="0"/>
          <w:bCs w:val="0"/>
        </w:rPr>
        <w:fldChar w:fldCharType="begin"/>
      </w:r>
      <w:r w:rsidR="00E83F09" w:rsidRPr="00E83F09">
        <w:rPr>
          <w:b w:val="0"/>
          <w:bCs w:val="0"/>
        </w:rPr>
        <w:instrText xml:space="preserve"> SEQ Eq._ \* ARABIC </w:instrText>
      </w:r>
      <w:r w:rsidR="00E83F09" w:rsidRPr="00E83F09">
        <w:rPr>
          <w:b w:val="0"/>
          <w:bCs w:val="0"/>
        </w:rPr>
        <w:fldChar w:fldCharType="separate"/>
      </w:r>
      <w:r w:rsidR="00B3288E">
        <w:rPr>
          <w:b w:val="0"/>
          <w:bCs w:val="0"/>
          <w:noProof/>
        </w:rPr>
        <w:t>15</w:t>
      </w:r>
      <w:r w:rsidR="00E83F09" w:rsidRPr="00E83F09">
        <w:rPr>
          <w:b w:val="0"/>
          <w:bCs w:val="0"/>
        </w:rPr>
        <w:fldChar w:fldCharType="end"/>
      </w:r>
      <w:r w:rsidR="00E83F09" w:rsidRPr="00E83F09">
        <w:rPr>
          <w:sz w:val="28"/>
          <w:szCs w:val="28"/>
        </w:rPr>
        <w:tab/>
      </w:r>
    </w:p>
    <w:p w14:paraId="70C5ABBB" w14:textId="77777777" w:rsidR="00E83F09" w:rsidRPr="00E83F09" w:rsidRDefault="00E83F09" w:rsidP="00E83F09">
      <w:pPr>
        <w:pStyle w:val="Caption"/>
        <w:rPr>
          <w:sz w:val="28"/>
          <w:szCs w:val="28"/>
        </w:rPr>
      </w:pPr>
      <w:r w:rsidRPr="00E83F09">
        <w:rPr>
          <w:sz w:val="28"/>
          <w:szCs w:val="28"/>
        </w:rPr>
        <w:tab/>
      </w:r>
      <w:r w:rsidRPr="00E83F09">
        <w:rPr>
          <w:sz w:val="28"/>
          <w:szCs w:val="28"/>
        </w:rPr>
        <w:tab/>
      </w:r>
      <w:r w:rsidRPr="00E83F09">
        <w:rPr>
          <w:sz w:val="28"/>
          <w:szCs w:val="28"/>
        </w:rPr>
        <w:tab/>
      </w:r>
      <w:r w:rsidRPr="00E83F09">
        <w:rPr>
          <w:sz w:val="28"/>
          <w:szCs w:val="28"/>
        </w:rPr>
        <w:tab/>
      </w:r>
    </w:p>
    <w:p w14:paraId="6A5A0F2E" w14:textId="2DB5E25A" w:rsidR="00311EB8" w:rsidRDefault="00E83F09" w:rsidP="00E83F09">
      <w:pPr>
        <w:jc w:val="both"/>
      </w:pPr>
      <w:r>
        <w:t>where the factor of 60 is used to convert the frequency from Hz to bpm.</w:t>
      </w:r>
      <w:r w:rsidR="00B64F6F">
        <w:t xml:space="preserve"> </w:t>
      </w:r>
      <w:r w:rsidR="00A51C96">
        <w:t xml:space="preserve">Examples of post-processing and real-time RR estimation program output are shown in </w:t>
      </w:r>
      <w:r w:rsidR="00A51C96" w:rsidRPr="00A51C96">
        <w:fldChar w:fldCharType="begin"/>
      </w:r>
      <w:r w:rsidR="00A51C96" w:rsidRPr="00A51C96">
        <w:instrText xml:space="preserve"> REF _Ref34943783 \h  \* MERGEFORMAT </w:instrText>
      </w:r>
      <w:r w:rsidR="00A51C96" w:rsidRPr="00A51C96">
        <w:fldChar w:fldCharType="separate"/>
      </w:r>
      <w:r w:rsidR="00B3288E" w:rsidRPr="00B64F6F">
        <w:t xml:space="preserve">Figure </w:t>
      </w:r>
      <w:r w:rsidR="00B3288E" w:rsidRPr="00B3288E">
        <w:rPr>
          <w:noProof/>
        </w:rPr>
        <w:t>4</w:t>
      </w:r>
      <w:r w:rsidR="00B3288E">
        <w:rPr>
          <w:noProof/>
        </w:rPr>
        <w:noBreakHyphen/>
      </w:r>
      <w:r w:rsidR="00B3288E" w:rsidRPr="00B3288E">
        <w:rPr>
          <w:noProof/>
        </w:rPr>
        <w:t>1</w:t>
      </w:r>
      <w:r w:rsidR="00A51C96" w:rsidRPr="00A51C96">
        <w:fldChar w:fldCharType="end"/>
      </w:r>
      <w:r w:rsidR="00A51C96">
        <w:t xml:space="preserve"> and </w:t>
      </w:r>
      <w:r w:rsidR="00A51C96" w:rsidRPr="00A51C96">
        <w:fldChar w:fldCharType="begin"/>
      </w:r>
      <w:r w:rsidR="00A51C96" w:rsidRPr="00A51C96">
        <w:instrText xml:space="preserve"> REF _Ref34943787 \h  \* MERGEFORMAT </w:instrText>
      </w:r>
      <w:r w:rsidR="00A51C96" w:rsidRPr="00A51C96">
        <w:fldChar w:fldCharType="separate"/>
      </w:r>
      <w:r w:rsidR="00B3288E" w:rsidRPr="00B64F6F">
        <w:t xml:space="preserve">Figure </w:t>
      </w:r>
      <w:r w:rsidR="00B3288E" w:rsidRPr="00B3288E">
        <w:rPr>
          <w:noProof/>
        </w:rPr>
        <w:t>4</w:t>
      </w:r>
      <w:r w:rsidR="00B3288E">
        <w:rPr>
          <w:noProof/>
        </w:rPr>
        <w:noBreakHyphen/>
      </w:r>
      <w:r w:rsidR="00B3288E" w:rsidRPr="00B3288E">
        <w:rPr>
          <w:noProof/>
        </w:rPr>
        <w:t>2</w:t>
      </w:r>
      <w:r w:rsidR="00A51C96" w:rsidRPr="00A51C96">
        <w:fldChar w:fldCharType="end"/>
      </w:r>
      <w:r w:rsidR="00A51C96">
        <w:t xml:space="preserve">, respectively. These examples are </w:t>
      </w:r>
      <w:r w:rsidR="00AC37BC">
        <w:t xml:space="preserve">test </w:t>
      </w:r>
      <w:r w:rsidR="00A51C96">
        <w:t xml:space="preserve">outputs </w:t>
      </w:r>
      <w:r w:rsidR="00AC37BC">
        <w:t>for</w:t>
      </w:r>
      <w:r w:rsidR="00A51C96">
        <w:t xml:space="preserve"> a subject breathing at a rate of 19 </w:t>
      </w:r>
      <w:r w:rsidR="00A51C96">
        <w:lastRenderedPageBreak/>
        <w:t xml:space="preserve">bpm for a time period of 60 seconds. The real-time system </w:t>
      </w:r>
      <w:r w:rsidR="00AC37BC">
        <w:t xml:space="preserve">showed </w:t>
      </w:r>
      <w:r w:rsidR="00A51C96">
        <w:t>the last 10</w:t>
      </w:r>
      <w:r w:rsidR="00AC37BC">
        <w:t>-</w:t>
      </w:r>
      <w:r w:rsidR="00A51C96">
        <w:t xml:space="preserve">second window. </w:t>
      </w:r>
      <w:r w:rsidR="00335485">
        <w:t xml:space="preserve">The legend </w:t>
      </w:r>
      <w:r w:rsidR="00AC37BC">
        <w:t xml:space="preserve">for </w:t>
      </w:r>
      <w:r w:rsidR="00335485">
        <w:t>both graphs show</w:t>
      </w:r>
      <w:r w:rsidR="00AC37BC">
        <w:t>s</w:t>
      </w:r>
      <w:r w:rsidR="00335485">
        <w:t xml:space="preserve"> the index of a selected subcarrier.</w:t>
      </w:r>
    </w:p>
    <w:p w14:paraId="1C05476E" w14:textId="77777777" w:rsidR="00B64F6F" w:rsidRDefault="00B64F6F" w:rsidP="00B64F6F">
      <w:pPr>
        <w:jc w:val="center"/>
      </w:pPr>
      <w:r>
        <w:rPr>
          <w:noProof/>
        </w:rPr>
        <w:drawing>
          <wp:inline distT="0" distB="0" distL="0" distR="0" wp14:anchorId="60EFF162" wp14:editId="5325C43B">
            <wp:extent cx="4143375" cy="3493095"/>
            <wp:effectExtent l="0" t="0" r="0" b="0"/>
            <wp:docPr id="11" name="Picture 11" descr="A close up of a ma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titled.jpg"/>
                    <pic:cNvPicPr/>
                  </pic:nvPicPr>
                  <pic:blipFill>
                    <a:blip r:embed="rId52">
                      <a:extLst>
                        <a:ext uri="{28A0092B-C50C-407E-A947-70E740481C1C}">
                          <a14:useLocalDpi xmlns:a14="http://schemas.microsoft.com/office/drawing/2010/main" val="0"/>
                        </a:ext>
                      </a:extLst>
                    </a:blip>
                    <a:stretch>
                      <a:fillRect/>
                    </a:stretch>
                  </pic:blipFill>
                  <pic:spPr>
                    <a:xfrm>
                      <a:off x="0" y="0"/>
                      <a:ext cx="4190826" cy="3533099"/>
                    </a:xfrm>
                    <a:prstGeom prst="rect">
                      <a:avLst/>
                    </a:prstGeom>
                  </pic:spPr>
                </pic:pic>
              </a:graphicData>
            </a:graphic>
          </wp:inline>
        </w:drawing>
      </w:r>
    </w:p>
    <w:p w14:paraId="11921A22" w14:textId="5948C858" w:rsidR="00B64F6F" w:rsidRDefault="00B64F6F" w:rsidP="00B64F6F">
      <w:pPr>
        <w:pStyle w:val="Caption"/>
        <w:jc w:val="center"/>
        <w:rPr>
          <w:b w:val="0"/>
          <w:bCs w:val="0"/>
        </w:rPr>
      </w:pPr>
      <w:bookmarkStart w:id="352" w:name="_Ref34943783"/>
      <w:bookmarkStart w:id="353" w:name="_Toc35006432"/>
      <w:bookmarkStart w:id="354" w:name="_Toc36244749"/>
      <w:bookmarkStart w:id="355" w:name="_Toc36628963"/>
      <w:bookmarkStart w:id="356" w:name="_Toc37662871"/>
      <w:bookmarkStart w:id="357" w:name="_Toc37689897"/>
      <w:bookmarkStart w:id="358" w:name="_Toc37691927"/>
      <w:r w:rsidRPr="00B64F6F">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4</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1</w:t>
      </w:r>
      <w:r w:rsidR="00E65165">
        <w:rPr>
          <w:b w:val="0"/>
          <w:bCs w:val="0"/>
        </w:rPr>
        <w:fldChar w:fldCharType="end"/>
      </w:r>
      <w:bookmarkEnd w:id="352"/>
      <w:r w:rsidR="00AC37BC">
        <w:rPr>
          <w:b w:val="0"/>
          <w:bCs w:val="0"/>
        </w:rPr>
        <w:t>.</w:t>
      </w:r>
      <w:r>
        <w:rPr>
          <w:b w:val="0"/>
          <w:bCs w:val="0"/>
        </w:rPr>
        <w:t xml:space="preserve"> Post-processing RR </w:t>
      </w:r>
      <w:r w:rsidR="00AC37BC">
        <w:rPr>
          <w:b w:val="0"/>
          <w:bCs w:val="0"/>
        </w:rPr>
        <w:t>e</w:t>
      </w:r>
      <w:r>
        <w:rPr>
          <w:b w:val="0"/>
          <w:bCs w:val="0"/>
        </w:rPr>
        <w:t xml:space="preserve">stimation </w:t>
      </w:r>
      <w:r w:rsidR="00AC37BC">
        <w:rPr>
          <w:b w:val="0"/>
          <w:bCs w:val="0"/>
        </w:rPr>
        <w:t>e</w:t>
      </w:r>
      <w:r>
        <w:rPr>
          <w:b w:val="0"/>
          <w:bCs w:val="0"/>
        </w:rPr>
        <w:t>xample</w:t>
      </w:r>
      <w:bookmarkEnd w:id="353"/>
      <w:bookmarkEnd w:id="354"/>
      <w:bookmarkEnd w:id="355"/>
      <w:r w:rsidR="00AC37BC">
        <w:rPr>
          <w:b w:val="0"/>
          <w:bCs w:val="0"/>
        </w:rPr>
        <w:t>.</w:t>
      </w:r>
      <w:bookmarkEnd w:id="356"/>
      <w:bookmarkEnd w:id="357"/>
      <w:bookmarkEnd w:id="358"/>
    </w:p>
    <w:p w14:paraId="2D0155A8" w14:textId="77777777" w:rsidR="00B64F6F" w:rsidRDefault="00B64F6F" w:rsidP="00B64F6F">
      <w:pPr>
        <w:jc w:val="center"/>
        <w:rPr>
          <w:noProof/>
        </w:rPr>
      </w:pPr>
    </w:p>
    <w:p w14:paraId="273FD690" w14:textId="77777777" w:rsidR="00B64F6F" w:rsidRDefault="00B64F6F" w:rsidP="00B64F6F">
      <w:pPr>
        <w:jc w:val="center"/>
      </w:pPr>
      <w:r>
        <w:rPr>
          <w:noProof/>
        </w:rPr>
        <w:drawing>
          <wp:inline distT="0" distB="0" distL="0" distR="0" wp14:anchorId="1A9AA0AA" wp14:editId="3CC35494">
            <wp:extent cx="3653371" cy="2952750"/>
            <wp:effectExtent l="0" t="0" r="4445" b="0"/>
            <wp:docPr id="12" name="Picture 1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9_3.jpg"/>
                    <pic:cNvPicPr/>
                  </pic:nvPicPr>
                  <pic:blipFill>
                    <a:blip r:embed="rId53">
                      <a:extLst>
                        <a:ext uri="{28A0092B-C50C-407E-A947-70E740481C1C}">
                          <a14:useLocalDpi xmlns:a14="http://schemas.microsoft.com/office/drawing/2010/main" val="0"/>
                        </a:ext>
                      </a:extLst>
                    </a:blip>
                    <a:stretch>
                      <a:fillRect/>
                    </a:stretch>
                  </pic:blipFill>
                  <pic:spPr>
                    <a:xfrm>
                      <a:off x="0" y="0"/>
                      <a:ext cx="3681084" cy="2975148"/>
                    </a:xfrm>
                    <a:prstGeom prst="rect">
                      <a:avLst/>
                    </a:prstGeom>
                  </pic:spPr>
                </pic:pic>
              </a:graphicData>
            </a:graphic>
          </wp:inline>
        </w:drawing>
      </w:r>
    </w:p>
    <w:p w14:paraId="2E08B139" w14:textId="132B4609" w:rsidR="00B64F6F" w:rsidRPr="00136D1C" w:rsidRDefault="00B64F6F" w:rsidP="00136D1C">
      <w:pPr>
        <w:pStyle w:val="Caption"/>
        <w:jc w:val="center"/>
        <w:rPr>
          <w:b w:val="0"/>
          <w:bCs w:val="0"/>
        </w:rPr>
      </w:pPr>
      <w:bookmarkStart w:id="359" w:name="_Ref34943787"/>
      <w:bookmarkStart w:id="360" w:name="_Toc35006433"/>
      <w:bookmarkStart w:id="361" w:name="_Toc36244750"/>
      <w:bookmarkStart w:id="362" w:name="_Toc36628964"/>
      <w:bookmarkStart w:id="363" w:name="_Toc37662872"/>
      <w:bookmarkStart w:id="364" w:name="_Toc37689898"/>
      <w:bookmarkStart w:id="365" w:name="_Toc37691928"/>
      <w:r w:rsidRPr="00B64F6F">
        <w:rPr>
          <w:b w:val="0"/>
          <w:bCs w:val="0"/>
        </w:rPr>
        <w:t xml:space="preserve">Figure </w:t>
      </w:r>
      <w:r w:rsidR="00E65165">
        <w:rPr>
          <w:b w:val="0"/>
          <w:bCs w:val="0"/>
        </w:rPr>
        <w:fldChar w:fldCharType="begin"/>
      </w:r>
      <w:r w:rsidR="00E65165">
        <w:rPr>
          <w:b w:val="0"/>
          <w:bCs w:val="0"/>
        </w:rPr>
        <w:instrText xml:space="preserve"> STYLEREF 1 \s </w:instrText>
      </w:r>
      <w:r w:rsidR="00E65165">
        <w:rPr>
          <w:b w:val="0"/>
          <w:bCs w:val="0"/>
        </w:rPr>
        <w:fldChar w:fldCharType="separate"/>
      </w:r>
      <w:r w:rsidR="00B3288E">
        <w:rPr>
          <w:b w:val="0"/>
          <w:bCs w:val="0"/>
          <w:noProof/>
        </w:rPr>
        <w:t>4</w:t>
      </w:r>
      <w:r w:rsidR="00E65165">
        <w:rPr>
          <w:b w:val="0"/>
          <w:bCs w:val="0"/>
        </w:rPr>
        <w:fldChar w:fldCharType="end"/>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2</w:t>
      </w:r>
      <w:r w:rsidR="00E65165">
        <w:rPr>
          <w:b w:val="0"/>
          <w:bCs w:val="0"/>
        </w:rPr>
        <w:fldChar w:fldCharType="end"/>
      </w:r>
      <w:bookmarkEnd w:id="359"/>
      <w:r w:rsidR="00AC37BC">
        <w:rPr>
          <w:b w:val="0"/>
          <w:bCs w:val="0"/>
        </w:rPr>
        <w:t xml:space="preserve">. </w:t>
      </w:r>
      <w:r>
        <w:rPr>
          <w:b w:val="0"/>
          <w:bCs w:val="0"/>
        </w:rPr>
        <w:t xml:space="preserve"> Real-time RR </w:t>
      </w:r>
      <w:r w:rsidR="00AC37BC">
        <w:rPr>
          <w:b w:val="0"/>
          <w:bCs w:val="0"/>
        </w:rPr>
        <w:t>m</w:t>
      </w:r>
      <w:r>
        <w:rPr>
          <w:b w:val="0"/>
          <w:bCs w:val="0"/>
        </w:rPr>
        <w:t xml:space="preserve">onitoring </w:t>
      </w:r>
      <w:r w:rsidR="00AC37BC">
        <w:rPr>
          <w:b w:val="0"/>
          <w:bCs w:val="0"/>
        </w:rPr>
        <w:t>e</w:t>
      </w:r>
      <w:r>
        <w:rPr>
          <w:b w:val="0"/>
          <w:bCs w:val="0"/>
        </w:rPr>
        <w:t>xample</w:t>
      </w:r>
      <w:bookmarkEnd w:id="360"/>
      <w:bookmarkEnd w:id="361"/>
      <w:bookmarkEnd w:id="362"/>
      <w:r w:rsidR="00AC37BC">
        <w:rPr>
          <w:b w:val="0"/>
          <w:bCs w:val="0"/>
        </w:rPr>
        <w:t>.</w:t>
      </w:r>
      <w:bookmarkEnd w:id="363"/>
      <w:bookmarkEnd w:id="364"/>
      <w:bookmarkEnd w:id="365"/>
    </w:p>
    <w:p w14:paraId="6CE0466F" w14:textId="666DC11C" w:rsidR="00ED62ED" w:rsidRDefault="008062A5" w:rsidP="00EE4352">
      <w:pPr>
        <w:pStyle w:val="Heading2"/>
      </w:pPr>
      <w:bookmarkStart w:id="366" w:name="_Toc37689024"/>
      <w:r>
        <w:lastRenderedPageBreak/>
        <w:t>Evaluation of the Pattern-based System</w:t>
      </w:r>
      <w:r w:rsidR="00CE6C7F">
        <w:t xml:space="preserve"> and Comparison </w:t>
      </w:r>
      <w:r w:rsidR="00480EAC">
        <w:t>w</w:t>
      </w:r>
      <w:r w:rsidR="00CE6C7F">
        <w:t>ith the Regression Models</w:t>
      </w:r>
      <w:bookmarkEnd w:id="366"/>
    </w:p>
    <w:p w14:paraId="54FF1BEC" w14:textId="19E3D9F9" w:rsidR="008062A5" w:rsidRDefault="008062A5" w:rsidP="00755DE0">
      <w:pPr>
        <w:ind w:firstLine="576"/>
        <w:jc w:val="both"/>
      </w:pPr>
      <w:r>
        <w:t xml:space="preserve">The pattern-based system described in Section </w:t>
      </w:r>
      <w:r>
        <w:fldChar w:fldCharType="begin"/>
      </w:r>
      <w:r>
        <w:instrText xml:space="preserve"> REF _Ref36396918 \r \h </w:instrText>
      </w:r>
      <w:r w:rsidR="00755DE0">
        <w:instrText xml:space="preserve"> \* MERGEFORMAT </w:instrText>
      </w:r>
      <w:r>
        <w:fldChar w:fldCharType="separate"/>
      </w:r>
      <w:r w:rsidR="00B3288E">
        <w:t>4.1</w:t>
      </w:r>
      <w:r>
        <w:fldChar w:fldCharType="end"/>
      </w:r>
      <w:r>
        <w:t xml:space="preserve"> was used to estimate RR using the </w:t>
      </w:r>
      <w:r w:rsidR="00AC37BC">
        <w:t xml:space="preserve">collected </w:t>
      </w:r>
      <w:r>
        <w:t xml:space="preserve">data to train and evaluate the machine learning models </w:t>
      </w:r>
      <w:r w:rsidR="00AC37BC">
        <w:t xml:space="preserve">described in Chapter </w:t>
      </w:r>
      <w:r>
        <w:t xml:space="preserve">3. </w:t>
      </w:r>
      <w:r w:rsidR="00F77F64">
        <w:t>Th</w:t>
      </w:r>
      <w:r w:rsidR="00AC37BC">
        <w:t>e</w:t>
      </w:r>
      <w:r w:rsidR="00F77F64">
        <w:t xml:space="preserve"> system was </w:t>
      </w:r>
      <w:r w:rsidR="0089439C">
        <w:t xml:space="preserve">evaluated using regression metrics described in Section </w:t>
      </w:r>
      <w:r w:rsidR="0089439C">
        <w:fldChar w:fldCharType="begin"/>
      </w:r>
      <w:r w:rsidR="0089439C">
        <w:instrText xml:space="preserve"> REF _Ref36397165 \r \h </w:instrText>
      </w:r>
      <w:r w:rsidR="00755DE0">
        <w:instrText xml:space="preserve"> \* MERGEFORMAT </w:instrText>
      </w:r>
      <w:r w:rsidR="0089439C">
        <w:fldChar w:fldCharType="separate"/>
      </w:r>
      <w:r w:rsidR="00B3288E">
        <w:t>3.5</w:t>
      </w:r>
      <w:r w:rsidR="0089439C">
        <w:fldChar w:fldCharType="end"/>
      </w:r>
      <w:r w:rsidR="0089439C">
        <w:t>. Both post</w:t>
      </w:r>
      <w:r w:rsidR="00AC37BC">
        <w:t>-</w:t>
      </w:r>
      <w:r w:rsidR="0089439C">
        <w:t>processing and real</w:t>
      </w:r>
      <w:r w:rsidR="00AC37BC">
        <w:t>-</w:t>
      </w:r>
      <w:r w:rsidR="0089439C">
        <w:t>time RR estimation were evaluated</w:t>
      </w:r>
      <w:r w:rsidR="00A761A3">
        <w:t>. Since real</w:t>
      </w:r>
      <w:r w:rsidR="00AC37BC">
        <w:t>-</w:t>
      </w:r>
      <w:r w:rsidR="00A761A3">
        <w:t>time system reports a</w:t>
      </w:r>
      <w:r w:rsidR="00AC37BC">
        <w:t>n</w:t>
      </w:r>
      <w:r w:rsidR="00A761A3">
        <w:t xml:space="preserve"> RR value every second</w:t>
      </w:r>
      <w:r w:rsidR="0089439C">
        <w:t>,</w:t>
      </w:r>
      <w:r w:rsidR="00A761A3">
        <w:t xml:space="preserve"> the estimated RR </w:t>
      </w:r>
      <w:r w:rsidR="00AC37BC">
        <w:t xml:space="preserve">represents </w:t>
      </w:r>
      <w:r w:rsidR="00A761A3">
        <w:t xml:space="preserve">the average value over 60 seconds. </w:t>
      </w:r>
      <w:r w:rsidR="00AC37BC">
        <w:t>Results</w:t>
      </w:r>
      <w:r w:rsidR="0089439C">
        <w:t xml:space="preserve"> are shown in </w:t>
      </w:r>
      <w:r w:rsidR="00733FD0" w:rsidRPr="00733FD0">
        <w:fldChar w:fldCharType="begin"/>
      </w:r>
      <w:r w:rsidR="00733FD0" w:rsidRPr="00733FD0">
        <w:instrText xml:space="preserve"> REF _Ref36398336 \h  \* MERGEFORMAT </w:instrText>
      </w:r>
      <w:r w:rsidR="00733FD0" w:rsidRPr="00733FD0">
        <w:fldChar w:fldCharType="separate"/>
      </w:r>
      <w:r w:rsidR="00B3288E" w:rsidRPr="007F0544">
        <w:t xml:space="preserve">Table </w:t>
      </w:r>
      <w:r w:rsidR="00B3288E" w:rsidRPr="00B3288E">
        <w:rPr>
          <w:noProof/>
        </w:rPr>
        <w:t>13</w:t>
      </w:r>
      <w:r w:rsidR="00733FD0" w:rsidRPr="00733FD0">
        <w:fldChar w:fldCharType="end"/>
      </w:r>
      <w:r w:rsidR="00AC37BC">
        <w:t xml:space="preserve"> and </w:t>
      </w:r>
      <w:r w:rsidR="00A761A3">
        <w:t>show that the real</w:t>
      </w:r>
      <w:r w:rsidR="00AC37BC">
        <w:t>-</w:t>
      </w:r>
      <w:r w:rsidR="00A761A3">
        <w:t>time system estimated RR values slightly better than when post</w:t>
      </w:r>
      <w:r w:rsidR="00AC37BC">
        <w:t>-</w:t>
      </w:r>
      <w:r w:rsidR="00A761A3">
        <w:t xml:space="preserve">processing was used. </w:t>
      </w:r>
      <w:r w:rsidR="00AC37BC">
        <w:t xml:space="preserve">The reason for these results </w:t>
      </w:r>
      <w:r w:rsidR="00120479">
        <w:t>is</w:t>
      </w:r>
      <w:r w:rsidR="00AC37BC">
        <w:t xml:space="preserve"> </w:t>
      </w:r>
      <w:proofErr w:type="gramStart"/>
      <w:r w:rsidR="00AC37BC">
        <w:t>due to the fact that</w:t>
      </w:r>
      <w:proofErr w:type="gramEnd"/>
      <w:r w:rsidR="00AC37BC">
        <w:t xml:space="preserve"> </w:t>
      </w:r>
      <w:r w:rsidR="00A761A3">
        <w:t>real</w:t>
      </w:r>
      <w:r w:rsidR="00AC37BC">
        <w:t>-</w:t>
      </w:r>
      <w:r w:rsidR="00A761A3">
        <w:t xml:space="preserve">time monitoring selects a new subcarrier most sensitive to breathing every 10 seconds, </w:t>
      </w:r>
      <w:r w:rsidR="00AC37BC">
        <w:t xml:space="preserve">and </w:t>
      </w:r>
      <w:r w:rsidR="00A761A3">
        <w:t>during post</w:t>
      </w:r>
      <w:r w:rsidR="00AC37BC">
        <w:t>-</w:t>
      </w:r>
      <w:r w:rsidR="00A761A3">
        <w:t>processing</w:t>
      </w:r>
      <w:r w:rsidR="00AC37BC">
        <w:t>,</w:t>
      </w:r>
      <w:r w:rsidR="00A761A3">
        <w:t xml:space="preserve"> only one subcarrier is selected for RR estimation. </w:t>
      </w:r>
    </w:p>
    <w:p w14:paraId="3E50D541" w14:textId="1D47001E" w:rsidR="007F0544" w:rsidRPr="007F0544" w:rsidRDefault="007F0544" w:rsidP="007F0544">
      <w:pPr>
        <w:pStyle w:val="Caption"/>
        <w:rPr>
          <w:b w:val="0"/>
          <w:bCs w:val="0"/>
        </w:rPr>
      </w:pPr>
      <w:bookmarkStart w:id="367" w:name="_Ref36398336"/>
      <w:bookmarkStart w:id="368" w:name="_Toc36628926"/>
      <w:bookmarkStart w:id="369" w:name="_Toc37662829"/>
      <w:bookmarkStart w:id="370" w:name="_Toc37689830"/>
      <w:bookmarkStart w:id="371" w:name="_Toc37691883"/>
      <w:r w:rsidRPr="007F0544">
        <w:rPr>
          <w:b w:val="0"/>
          <w:bCs w:val="0"/>
        </w:rPr>
        <w:t xml:space="preserve">Table </w:t>
      </w:r>
      <w:r w:rsidRPr="007F0544">
        <w:rPr>
          <w:b w:val="0"/>
          <w:bCs w:val="0"/>
        </w:rPr>
        <w:fldChar w:fldCharType="begin"/>
      </w:r>
      <w:r w:rsidRPr="007F0544">
        <w:rPr>
          <w:b w:val="0"/>
          <w:bCs w:val="0"/>
        </w:rPr>
        <w:instrText xml:space="preserve"> SEQ Table \* ARABIC </w:instrText>
      </w:r>
      <w:r w:rsidRPr="007F0544">
        <w:rPr>
          <w:b w:val="0"/>
          <w:bCs w:val="0"/>
        </w:rPr>
        <w:fldChar w:fldCharType="separate"/>
      </w:r>
      <w:r w:rsidR="00B3288E">
        <w:rPr>
          <w:b w:val="0"/>
          <w:bCs w:val="0"/>
          <w:noProof/>
        </w:rPr>
        <w:t>13</w:t>
      </w:r>
      <w:r w:rsidRPr="007F0544">
        <w:rPr>
          <w:b w:val="0"/>
          <w:bCs w:val="0"/>
        </w:rPr>
        <w:fldChar w:fldCharType="end"/>
      </w:r>
      <w:bookmarkEnd w:id="367"/>
      <w:r w:rsidR="008E58B4">
        <w:rPr>
          <w:b w:val="0"/>
          <w:bCs w:val="0"/>
        </w:rPr>
        <w:t>.</w:t>
      </w:r>
      <w:r>
        <w:rPr>
          <w:b w:val="0"/>
          <w:bCs w:val="0"/>
        </w:rPr>
        <w:t xml:space="preserve"> </w:t>
      </w:r>
      <w:r w:rsidR="00A761A3">
        <w:rPr>
          <w:b w:val="0"/>
          <w:bCs w:val="0"/>
        </w:rPr>
        <w:t>Pattern-based System Regression Metrics</w:t>
      </w:r>
      <w:bookmarkEnd w:id="368"/>
      <w:bookmarkEnd w:id="369"/>
      <w:bookmarkEnd w:id="370"/>
      <w:bookmarkEnd w:id="371"/>
    </w:p>
    <w:tbl>
      <w:tblPr>
        <w:tblStyle w:val="GridTable1Light"/>
        <w:tblW w:w="0" w:type="auto"/>
        <w:tblLook w:val="04A0" w:firstRow="1" w:lastRow="0" w:firstColumn="1" w:lastColumn="0" w:noHBand="0" w:noVBand="1"/>
      </w:tblPr>
      <w:tblGrid>
        <w:gridCol w:w="3325"/>
        <w:gridCol w:w="1170"/>
        <w:gridCol w:w="1260"/>
        <w:gridCol w:w="1350"/>
      </w:tblGrid>
      <w:tr w:rsidR="001F4D15" w14:paraId="2EB8E1A5" w14:textId="77777777" w:rsidTr="007F05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5F69E8FB" w14:textId="39B4924C" w:rsidR="001F4D15" w:rsidRPr="00481750" w:rsidRDefault="001F4D15" w:rsidP="007F2820">
            <w:pPr>
              <w:jc w:val="center"/>
            </w:pPr>
            <w:r>
              <w:t>Pattern-based System</w:t>
            </w:r>
          </w:p>
        </w:tc>
        <w:tc>
          <w:tcPr>
            <w:tcW w:w="1170" w:type="dxa"/>
          </w:tcPr>
          <w:p w14:paraId="7D1BBEA5" w14:textId="77777777" w:rsidR="001F4D15" w:rsidRPr="00481750" w:rsidRDefault="001F4D15" w:rsidP="007F2820">
            <w:pPr>
              <w:jc w:val="center"/>
              <w:cnfStyle w:val="100000000000" w:firstRow="1" w:lastRow="0" w:firstColumn="0" w:lastColumn="0" w:oddVBand="0" w:evenVBand="0" w:oddHBand="0" w:evenHBand="0" w:firstRowFirstColumn="0" w:firstRowLastColumn="0" w:lastRowFirstColumn="0" w:lastRowLastColumn="0"/>
            </w:pPr>
            <w:r w:rsidRPr="00481750">
              <w:t>MAE</w:t>
            </w:r>
          </w:p>
        </w:tc>
        <w:tc>
          <w:tcPr>
            <w:tcW w:w="1260" w:type="dxa"/>
          </w:tcPr>
          <w:p w14:paraId="08BEE536" w14:textId="77777777" w:rsidR="001F4D15" w:rsidRPr="00481750" w:rsidRDefault="001F4D15" w:rsidP="007F2820">
            <w:pPr>
              <w:jc w:val="center"/>
              <w:cnfStyle w:val="100000000000" w:firstRow="1" w:lastRow="0" w:firstColumn="0" w:lastColumn="0" w:oddVBand="0" w:evenVBand="0" w:oddHBand="0" w:evenHBand="0" w:firstRowFirstColumn="0" w:firstRowLastColumn="0" w:lastRowFirstColumn="0" w:lastRowLastColumn="0"/>
            </w:pPr>
            <w:r w:rsidRPr="00481750">
              <w:t>RMSE</w:t>
            </w:r>
          </w:p>
        </w:tc>
        <w:tc>
          <w:tcPr>
            <w:tcW w:w="1350" w:type="dxa"/>
          </w:tcPr>
          <w:p w14:paraId="1E6BF594" w14:textId="77777777" w:rsidR="001F4D15" w:rsidRPr="00481750" w:rsidRDefault="001F4D15" w:rsidP="007F2820">
            <w:pPr>
              <w:jc w:val="center"/>
              <w:cnfStyle w:val="100000000000" w:firstRow="1" w:lastRow="0" w:firstColumn="0" w:lastColumn="0" w:oddVBand="0" w:evenVBand="0" w:oddHBand="0" w:evenHBand="0" w:firstRowFirstColumn="0" w:firstRowLastColumn="0" w:lastRowFirstColumn="0" w:lastRowLastColumn="0"/>
            </w:pPr>
            <w:r w:rsidRPr="00481750">
              <w:t>R-squared</w:t>
            </w:r>
          </w:p>
        </w:tc>
      </w:tr>
      <w:tr w:rsidR="001F4D15" w14:paraId="0D465EF0" w14:textId="77777777" w:rsidTr="007F0544">
        <w:trPr>
          <w:trHeight w:val="413"/>
        </w:trPr>
        <w:tc>
          <w:tcPr>
            <w:cnfStyle w:val="001000000000" w:firstRow="0" w:lastRow="0" w:firstColumn="1" w:lastColumn="0" w:oddVBand="0" w:evenVBand="0" w:oddHBand="0" w:evenHBand="0" w:firstRowFirstColumn="0" w:firstRowLastColumn="0" w:lastRowFirstColumn="0" w:lastRowLastColumn="0"/>
            <w:tcW w:w="3325" w:type="dxa"/>
          </w:tcPr>
          <w:p w14:paraId="05B5373C" w14:textId="786B4287" w:rsidR="001F4D15" w:rsidRPr="00481750" w:rsidRDefault="001F4D15" w:rsidP="007F2820">
            <w:pPr>
              <w:jc w:val="center"/>
              <w:rPr>
                <w:b w:val="0"/>
                <w:bCs w:val="0"/>
              </w:rPr>
            </w:pPr>
            <w:r>
              <w:rPr>
                <w:b w:val="0"/>
                <w:bCs w:val="0"/>
              </w:rPr>
              <w:t>Postprocessing RR Estimation</w:t>
            </w:r>
          </w:p>
        </w:tc>
        <w:tc>
          <w:tcPr>
            <w:tcW w:w="1170" w:type="dxa"/>
          </w:tcPr>
          <w:p w14:paraId="1414A66E" w14:textId="181069D5" w:rsidR="001F4D15" w:rsidRDefault="001F4D15" w:rsidP="007F2820">
            <w:pPr>
              <w:jc w:val="center"/>
              <w:cnfStyle w:val="000000000000" w:firstRow="0" w:lastRow="0" w:firstColumn="0" w:lastColumn="0" w:oddVBand="0" w:evenVBand="0" w:oddHBand="0" w:evenHBand="0" w:firstRowFirstColumn="0" w:firstRowLastColumn="0" w:lastRowFirstColumn="0" w:lastRowLastColumn="0"/>
            </w:pPr>
            <w:r>
              <w:t>2.14</w:t>
            </w:r>
          </w:p>
        </w:tc>
        <w:tc>
          <w:tcPr>
            <w:tcW w:w="1260" w:type="dxa"/>
          </w:tcPr>
          <w:p w14:paraId="2A053A5D" w14:textId="4B3C676A" w:rsidR="001F4D15" w:rsidRDefault="001F4D15" w:rsidP="007F2820">
            <w:pPr>
              <w:jc w:val="center"/>
              <w:cnfStyle w:val="000000000000" w:firstRow="0" w:lastRow="0" w:firstColumn="0" w:lastColumn="0" w:oddVBand="0" w:evenVBand="0" w:oddHBand="0" w:evenHBand="0" w:firstRowFirstColumn="0" w:firstRowLastColumn="0" w:lastRowFirstColumn="0" w:lastRowLastColumn="0"/>
            </w:pPr>
            <w:r>
              <w:t>2.9</w:t>
            </w:r>
          </w:p>
        </w:tc>
        <w:tc>
          <w:tcPr>
            <w:tcW w:w="1350" w:type="dxa"/>
          </w:tcPr>
          <w:p w14:paraId="259CD93A" w14:textId="6174E22F" w:rsidR="001F4D15" w:rsidRDefault="001F4D15" w:rsidP="007F2820">
            <w:pPr>
              <w:jc w:val="center"/>
              <w:cnfStyle w:val="000000000000" w:firstRow="0" w:lastRow="0" w:firstColumn="0" w:lastColumn="0" w:oddVBand="0" w:evenVBand="0" w:oddHBand="0" w:evenHBand="0" w:firstRowFirstColumn="0" w:firstRowLastColumn="0" w:lastRowFirstColumn="0" w:lastRowLastColumn="0"/>
            </w:pPr>
            <w:r>
              <w:t>0.49</w:t>
            </w:r>
          </w:p>
        </w:tc>
      </w:tr>
      <w:tr w:rsidR="001F4D15" w14:paraId="659EF3FD" w14:textId="77777777" w:rsidTr="007F0544">
        <w:trPr>
          <w:trHeight w:val="395"/>
        </w:trPr>
        <w:tc>
          <w:tcPr>
            <w:cnfStyle w:val="001000000000" w:firstRow="0" w:lastRow="0" w:firstColumn="1" w:lastColumn="0" w:oddVBand="0" w:evenVBand="0" w:oddHBand="0" w:evenHBand="0" w:firstRowFirstColumn="0" w:firstRowLastColumn="0" w:lastRowFirstColumn="0" w:lastRowLastColumn="0"/>
            <w:tcW w:w="3325" w:type="dxa"/>
          </w:tcPr>
          <w:p w14:paraId="5FB4E0FF" w14:textId="5E4260A8" w:rsidR="001F4D15" w:rsidRPr="00481750" w:rsidRDefault="001F4D15" w:rsidP="007F2820">
            <w:pPr>
              <w:jc w:val="center"/>
              <w:rPr>
                <w:b w:val="0"/>
                <w:bCs w:val="0"/>
              </w:rPr>
            </w:pPr>
            <w:r>
              <w:rPr>
                <w:b w:val="0"/>
                <w:bCs w:val="0"/>
              </w:rPr>
              <w:t>Real-time RR Estimation</w:t>
            </w:r>
          </w:p>
        </w:tc>
        <w:tc>
          <w:tcPr>
            <w:tcW w:w="1170" w:type="dxa"/>
          </w:tcPr>
          <w:p w14:paraId="39287F3D" w14:textId="367C3C8C" w:rsidR="001F4D15" w:rsidRDefault="001F4D15" w:rsidP="007F2820">
            <w:pPr>
              <w:jc w:val="center"/>
              <w:cnfStyle w:val="000000000000" w:firstRow="0" w:lastRow="0" w:firstColumn="0" w:lastColumn="0" w:oddVBand="0" w:evenVBand="0" w:oddHBand="0" w:evenHBand="0" w:firstRowFirstColumn="0" w:firstRowLastColumn="0" w:lastRowFirstColumn="0" w:lastRowLastColumn="0"/>
            </w:pPr>
            <w:r>
              <w:t>0.78</w:t>
            </w:r>
          </w:p>
        </w:tc>
        <w:tc>
          <w:tcPr>
            <w:tcW w:w="1260" w:type="dxa"/>
          </w:tcPr>
          <w:p w14:paraId="3AD46B20" w14:textId="7DA11932" w:rsidR="001F4D15" w:rsidRDefault="001F4D15" w:rsidP="007F2820">
            <w:pPr>
              <w:jc w:val="center"/>
              <w:cnfStyle w:val="000000000000" w:firstRow="0" w:lastRow="0" w:firstColumn="0" w:lastColumn="0" w:oddVBand="0" w:evenVBand="0" w:oddHBand="0" w:evenHBand="0" w:firstRowFirstColumn="0" w:firstRowLastColumn="0" w:lastRowFirstColumn="0" w:lastRowLastColumn="0"/>
            </w:pPr>
            <w:r>
              <w:t>2.7</w:t>
            </w:r>
          </w:p>
        </w:tc>
        <w:tc>
          <w:tcPr>
            <w:tcW w:w="1350" w:type="dxa"/>
          </w:tcPr>
          <w:p w14:paraId="021E75EF" w14:textId="13310029" w:rsidR="001F4D15" w:rsidRDefault="001F4D15" w:rsidP="007F2820">
            <w:pPr>
              <w:jc w:val="center"/>
              <w:cnfStyle w:val="000000000000" w:firstRow="0" w:lastRow="0" w:firstColumn="0" w:lastColumn="0" w:oddVBand="0" w:evenVBand="0" w:oddHBand="0" w:evenHBand="0" w:firstRowFirstColumn="0" w:firstRowLastColumn="0" w:lastRowFirstColumn="0" w:lastRowLastColumn="0"/>
            </w:pPr>
            <w:r>
              <w:t>0.60</w:t>
            </w:r>
          </w:p>
        </w:tc>
      </w:tr>
    </w:tbl>
    <w:p w14:paraId="7B4BB6A6" w14:textId="77777777" w:rsidR="007F0544" w:rsidRPr="008062A5" w:rsidRDefault="007F0544" w:rsidP="007F0544"/>
    <w:p w14:paraId="3206B43B" w14:textId="55188222" w:rsidR="00ED62ED" w:rsidRDefault="00317743" w:rsidP="00755DE0">
      <w:pPr>
        <w:ind w:firstLine="720"/>
        <w:jc w:val="both"/>
      </w:pPr>
      <w:r>
        <w:t xml:space="preserve">When comparing </w:t>
      </w:r>
      <w:r w:rsidR="00CE6C7F">
        <w:t xml:space="preserve">regression models (See </w:t>
      </w:r>
      <w:r w:rsidR="00CE6C7F" w:rsidRPr="00CE6C7F">
        <w:fldChar w:fldCharType="begin"/>
      </w:r>
      <w:r w:rsidR="00CE6C7F" w:rsidRPr="00CE6C7F">
        <w:instrText xml:space="preserve"> REF _Ref36223033 \h  \* MERGEFORMAT </w:instrText>
      </w:r>
      <w:r w:rsidR="00CE6C7F" w:rsidRPr="00CE6C7F">
        <w:fldChar w:fldCharType="separate"/>
      </w:r>
      <w:r w:rsidR="00B3288E" w:rsidRPr="0082209F">
        <w:t xml:space="preserve">Table </w:t>
      </w:r>
      <w:r w:rsidR="00B3288E" w:rsidRPr="00B3288E">
        <w:rPr>
          <w:noProof/>
        </w:rPr>
        <w:t>11</w:t>
      </w:r>
      <w:r w:rsidR="00CE6C7F" w:rsidRPr="00CE6C7F">
        <w:fldChar w:fldCharType="end"/>
      </w:r>
      <w:r w:rsidR="00CE6C7F">
        <w:t>), all</w:t>
      </w:r>
      <w:r>
        <w:t>—</w:t>
      </w:r>
      <w:r w:rsidR="00CE6C7F">
        <w:t>except for LASSO</w:t>
      </w:r>
      <w:r>
        <w:t>—</w:t>
      </w:r>
      <w:r w:rsidR="00CE6C7F">
        <w:t xml:space="preserve">have lower error and higher R-squared value than the pattern-based system. </w:t>
      </w:r>
      <w:r>
        <w:t>This indicates that</w:t>
      </w:r>
      <w:r w:rsidR="00CE6C7F">
        <w:t xml:space="preserve"> </w:t>
      </w:r>
      <w:r w:rsidR="00A069E6">
        <w:t>learning</w:t>
      </w:r>
      <w:r>
        <w:t>-</w:t>
      </w:r>
      <w:r w:rsidR="00A069E6">
        <w:t xml:space="preserve">based models perform better </w:t>
      </w:r>
      <w:r>
        <w:t xml:space="preserve">when </w:t>
      </w:r>
      <w:r w:rsidR="00A069E6">
        <w:t xml:space="preserve">estimating RR based on the collected CSI data. </w:t>
      </w:r>
      <w:r>
        <w:t xml:space="preserve">One </w:t>
      </w:r>
      <w:r w:rsidR="00480EAC">
        <w:t>drawback of regression models is that they cannot be generalized</w:t>
      </w:r>
      <w:r>
        <w:t xml:space="preserve">, thus no </w:t>
      </w:r>
      <w:r w:rsidR="00480EAC">
        <w:t xml:space="preserve">ability to </w:t>
      </w:r>
      <w:r>
        <w:t xml:space="preserve">accurately </w:t>
      </w:r>
      <w:r w:rsidR="00480EAC">
        <w:t xml:space="preserve">predict blind test data from a new subject. </w:t>
      </w:r>
      <w:r>
        <w:t xml:space="preserve">It is </w:t>
      </w:r>
      <w:proofErr w:type="gramStart"/>
      <w:r>
        <w:t>likely,</w:t>
      </w:r>
      <w:proofErr w:type="gramEnd"/>
      <w:r>
        <w:t xml:space="preserve"> however, performance</w:t>
      </w:r>
      <w:r w:rsidR="00480EAC">
        <w:t xml:space="preserve"> could improve with </w:t>
      </w:r>
      <w:r>
        <w:t xml:space="preserve">additional </w:t>
      </w:r>
      <w:r w:rsidR="00480EAC">
        <w:t>training data.</w:t>
      </w:r>
    </w:p>
    <w:p w14:paraId="1627C997" w14:textId="77777777" w:rsidR="00C3070B" w:rsidRDefault="00C3070B" w:rsidP="00755DE0">
      <w:pPr>
        <w:ind w:firstLine="720"/>
        <w:jc w:val="both"/>
      </w:pPr>
    </w:p>
    <w:p w14:paraId="4A947C7F" w14:textId="247A2ACF" w:rsidR="00EF3E27" w:rsidRDefault="00EF3E27" w:rsidP="00EE72E8">
      <w:pPr>
        <w:pStyle w:val="Heading1"/>
        <w:numPr>
          <w:ilvl w:val="0"/>
          <w:numId w:val="0"/>
        </w:numPr>
      </w:pPr>
      <w:bookmarkStart w:id="372" w:name="_Toc37689025"/>
      <w:r>
        <w:lastRenderedPageBreak/>
        <w:t>Conclusion and Future Work</w:t>
      </w:r>
      <w:bookmarkEnd w:id="372"/>
    </w:p>
    <w:p w14:paraId="7DC90E88" w14:textId="0365D022" w:rsidR="00EF3E27" w:rsidRDefault="009E1DBF" w:rsidP="00660D19">
      <w:pPr>
        <w:ind w:firstLine="432"/>
        <w:jc w:val="both"/>
      </w:pPr>
      <w:r>
        <w:t>The work in this thesis presented machine learning models used to predict RR</w:t>
      </w:r>
      <w:r w:rsidR="00211533">
        <w:t xml:space="preserve"> using CSI</w:t>
      </w:r>
      <w:r w:rsidR="00317743">
        <w:t xml:space="preserve"> </w:t>
      </w:r>
      <w:r w:rsidR="00211533">
        <w:t xml:space="preserve">collected from four human subjects who were breathing </w:t>
      </w:r>
      <w:r w:rsidR="00317743">
        <w:t xml:space="preserve">while sitting still in a chair located </w:t>
      </w:r>
      <w:r w:rsidR="00211533">
        <w:t xml:space="preserve">between two </w:t>
      </w:r>
      <w:proofErr w:type="spellStart"/>
      <w:r w:rsidR="00211533">
        <w:t>WiFi</w:t>
      </w:r>
      <w:proofErr w:type="spellEnd"/>
      <w:r w:rsidR="00211533">
        <w:t xml:space="preserve"> routers. </w:t>
      </w:r>
      <w:r w:rsidR="00317743">
        <w:t>Seventy percent</w:t>
      </w:r>
      <w:r w:rsidR="001B5906">
        <w:t xml:space="preserve"> of the collected data used for training classification and regression models</w:t>
      </w:r>
      <w:r w:rsidR="00317743">
        <w:t xml:space="preserve">; </w:t>
      </w:r>
      <w:r w:rsidR="001B5906">
        <w:t xml:space="preserve">the remaining 30% was used </w:t>
      </w:r>
      <w:r w:rsidR="00317743">
        <w:t xml:space="preserve">for evaluating </w:t>
      </w:r>
      <w:r w:rsidR="001B5906">
        <w:t xml:space="preserve">the models. </w:t>
      </w:r>
      <w:r w:rsidR="00317743">
        <w:t>M</w:t>
      </w:r>
      <w:r w:rsidR="001B5906">
        <w:t>odel accuracy was used to evaluate classification model</w:t>
      </w:r>
      <w:r w:rsidR="00317743">
        <w:t>s</w:t>
      </w:r>
      <w:r w:rsidR="001B5906">
        <w:t xml:space="preserve">. </w:t>
      </w:r>
      <w:r w:rsidR="00317743">
        <w:t xml:space="preserve">The logistic regression </w:t>
      </w:r>
      <w:r w:rsidR="001B5906">
        <w:t xml:space="preserve">model </w:t>
      </w:r>
      <w:r w:rsidR="00317743">
        <w:t xml:space="preserve">demonstrated the highest accuracy rate of </w:t>
      </w:r>
      <w:r w:rsidR="001B5906">
        <w:t>97.46%. Mean Absolute Error (MAE), Root Mean Squared Error (RMSE), and R-squared metric</w:t>
      </w:r>
      <w:r w:rsidR="00317743">
        <w:t>s</w:t>
      </w:r>
      <w:r w:rsidR="001B5906">
        <w:t xml:space="preserve"> </w:t>
      </w:r>
      <w:r w:rsidR="00317743">
        <w:t xml:space="preserve">were </w:t>
      </w:r>
      <w:r w:rsidR="001B5906">
        <w:t xml:space="preserve">used to evaluate regression models. </w:t>
      </w:r>
      <w:r w:rsidR="00317743">
        <w:t>Logistic regression</w:t>
      </w:r>
      <w:r w:rsidR="00317743" w:rsidDel="00317743">
        <w:t xml:space="preserve"> </w:t>
      </w:r>
      <w:r w:rsidR="00317743">
        <w:t>also demonstrated both the l</w:t>
      </w:r>
      <w:r w:rsidR="001B5906">
        <w:t xml:space="preserve">owest error and the highest R-squared. </w:t>
      </w:r>
      <w:r w:rsidR="000E1BAE">
        <w:t>R</w:t>
      </w:r>
      <w:r w:rsidR="00983A1E">
        <w:t>egression model</w:t>
      </w:r>
      <w:r w:rsidR="000E1BAE">
        <w:t xml:space="preserve"> performance</w:t>
      </w:r>
      <w:r w:rsidR="00983A1E">
        <w:t xml:space="preserve"> was compared </w:t>
      </w:r>
      <w:r w:rsidR="000E1BAE">
        <w:t>with</w:t>
      </w:r>
      <w:r w:rsidR="00983A1E">
        <w:t xml:space="preserve"> existing pattern-based system</w:t>
      </w:r>
      <w:r w:rsidR="000E1BAE">
        <w:t xml:space="preserve"> performance</w:t>
      </w:r>
      <w:r w:rsidR="00D659B2">
        <w:t xml:space="preserve">. </w:t>
      </w:r>
      <w:r w:rsidR="000E1BAE">
        <w:t>R</w:t>
      </w:r>
      <w:r w:rsidR="00D659B2">
        <w:t xml:space="preserve">esults show that </w:t>
      </w:r>
      <w:proofErr w:type="gramStart"/>
      <w:r w:rsidR="000E1BAE">
        <w:t>with the exception of</w:t>
      </w:r>
      <w:proofErr w:type="gramEnd"/>
      <w:r w:rsidR="000E1BAE">
        <w:t xml:space="preserve"> LASSO, </w:t>
      </w:r>
      <w:r w:rsidR="00D659B2">
        <w:t>all regression models</w:t>
      </w:r>
      <w:r w:rsidR="000E1BAE">
        <w:t xml:space="preserve"> were able to</w:t>
      </w:r>
      <w:r w:rsidR="00D659B2">
        <w:t xml:space="preserve"> predict RR more accurately </w:t>
      </w:r>
      <w:r w:rsidR="00C3070B">
        <w:t>than pattern</w:t>
      </w:r>
      <w:r w:rsidR="00D659B2">
        <w:t>-based system</w:t>
      </w:r>
      <w:r w:rsidR="000E1BAE">
        <w:t>s</w:t>
      </w:r>
      <w:r w:rsidR="00D659B2">
        <w:t>.</w:t>
      </w:r>
      <w:r w:rsidR="00FA6F7B">
        <w:t xml:space="preserve"> </w:t>
      </w:r>
      <w:r w:rsidR="000E1BAE">
        <w:t>D</w:t>
      </w:r>
      <w:r w:rsidR="00FA6F7B">
        <w:t>rawback</w:t>
      </w:r>
      <w:r w:rsidR="000E1BAE">
        <w:t>s</w:t>
      </w:r>
      <w:r w:rsidR="00FA6F7B">
        <w:t xml:space="preserve"> of models developed </w:t>
      </w:r>
      <w:r w:rsidR="000E1BAE">
        <w:t xml:space="preserve">for </w:t>
      </w:r>
      <w:r w:rsidR="00FA6F7B">
        <w:t xml:space="preserve">this thesis </w:t>
      </w:r>
      <w:r w:rsidR="000E1BAE">
        <w:t xml:space="preserve">are </w:t>
      </w:r>
      <w:r w:rsidR="00FA6F7B">
        <w:t xml:space="preserve">that they cannot be </w:t>
      </w:r>
      <w:r w:rsidR="00C3070B">
        <w:t>generalized,</w:t>
      </w:r>
      <w:r w:rsidR="000E1BAE">
        <w:t xml:space="preserve"> and they do</w:t>
      </w:r>
      <w:r w:rsidR="00C3070B">
        <w:t xml:space="preserve"> not </w:t>
      </w:r>
      <w:r w:rsidR="00FA6F7B">
        <w:t>p</w:t>
      </w:r>
      <w:r w:rsidR="00660D19">
        <w:t>erform well when predicting RR using unseen CSI data collected from a new subject.</w:t>
      </w:r>
    </w:p>
    <w:p w14:paraId="69848766" w14:textId="73EE608C" w:rsidR="00660D19" w:rsidRDefault="00873A46" w:rsidP="00660D19">
      <w:pPr>
        <w:ind w:firstLine="432"/>
        <w:jc w:val="both"/>
      </w:pPr>
      <w:r>
        <w:t>In future work, CSI data used to train the model</w:t>
      </w:r>
      <w:r w:rsidR="000E1BAE">
        <w:t>s</w:t>
      </w:r>
      <w:r>
        <w:t xml:space="preserve"> should be collected from </w:t>
      </w:r>
      <w:proofErr w:type="gramStart"/>
      <w:r>
        <w:t>a large number of</w:t>
      </w:r>
      <w:proofErr w:type="gramEnd"/>
      <w:r>
        <w:t xml:space="preserve"> subjects. </w:t>
      </w:r>
      <w:r w:rsidR="000E1BAE">
        <w:t>Accordingly</w:t>
      </w:r>
      <w:r w:rsidR="00FA421C">
        <w:t xml:space="preserve">, models </w:t>
      </w:r>
      <w:r w:rsidR="000E1BAE">
        <w:t>might show</w:t>
      </w:r>
      <w:r w:rsidR="00FA421C">
        <w:t xml:space="preserve"> improv</w:t>
      </w:r>
      <w:r w:rsidR="000E1BAE">
        <w:t>ement</w:t>
      </w:r>
      <w:r w:rsidR="00FA421C">
        <w:t xml:space="preserve"> and become </w:t>
      </w:r>
      <w:r w:rsidR="00FE3905">
        <w:t xml:space="preserve">more </w:t>
      </w:r>
      <w:r w:rsidR="000E1BAE">
        <w:t xml:space="preserve">generalizable. </w:t>
      </w:r>
      <w:r w:rsidR="00A73F17">
        <w:t xml:space="preserve">Also, the data should be collected in </w:t>
      </w:r>
      <w:r w:rsidR="000E1BAE">
        <w:t xml:space="preserve">various </w:t>
      </w:r>
      <w:r w:rsidR="00A73F17">
        <w:t xml:space="preserve">environments </w:t>
      </w:r>
      <w:r w:rsidR="000E1BAE">
        <w:t xml:space="preserve">under </w:t>
      </w:r>
      <w:r w:rsidR="00A73F17">
        <w:t xml:space="preserve">different scenarios </w:t>
      </w:r>
      <w:r w:rsidR="00FE3905">
        <w:t>with a</w:t>
      </w:r>
      <w:r w:rsidR="000E1BAE">
        <w:t xml:space="preserve"> variety of</w:t>
      </w:r>
      <w:r w:rsidR="00A73F17">
        <w:t xml:space="preserve"> Tx-Rx distance</w:t>
      </w:r>
      <w:r w:rsidR="00FE3905">
        <w:t xml:space="preserve">s, </w:t>
      </w:r>
      <w:r w:rsidR="00A73F17">
        <w:t>subject body position</w:t>
      </w:r>
      <w:r w:rsidR="00FE3905">
        <w:t xml:space="preserve">s, </w:t>
      </w:r>
      <w:r w:rsidR="00A73F17">
        <w:t>and orientation</w:t>
      </w:r>
      <w:r w:rsidR="00FE3905">
        <w:t>s</w:t>
      </w:r>
      <w:r w:rsidR="00A73F17">
        <w:t xml:space="preserve">. </w:t>
      </w:r>
      <w:r w:rsidR="00FE3905">
        <w:t>Because</w:t>
      </w:r>
      <w:r w:rsidR="00B3731A">
        <w:t xml:space="preserve"> the work </w:t>
      </w:r>
      <w:r w:rsidR="00FE3905">
        <w:t xml:space="preserve">in </w:t>
      </w:r>
      <w:r w:rsidR="00B3731A">
        <w:t xml:space="preserve">this thesis focused on predicting RR for a single subject, future work should consider multi-user scenarios. </w:t>
      </w:r>
    </w:p>
    <w:p w14:paraId="1AFABD8B" w14:textId="77777777" w:rsidR="001F4D15" w:rsidRDefault="001F4D15" w:rsidP="00660D19">
      <w:pPr>
        <w:ind w:firstLine="432"/>
        <w:jc w:val="both"/>
      </w:pPr>
    </w:p>
    <w:p w14:paraId="519FAAA8" w14:textId="77777777" w:rsidR="00660D19" w:rsidRDefault="00660D19" w:rsidP="00660D19">
      <w:pPr>
        <w:jc w:val="both"/>
      </w:pPr>
    </w:p>
    <w:p w14:paraId="32F66E7A" w14:textId="05B10D8B" w:rsidR="00891EFA" w:rsidRDefault="00891EFA">
      <w:pPr>
        <w:spacing w:line="240" w:lineRule="auto"/>
      </w:pPr>
    </w:p>
    <w:p w14:paraId="74614278" w14:textId="77777777" w:rsidR="008E58B4" w:rsidRDefault="008E58B4">
      <w:pPr>
        <w:spacing w:line="240" w:lineRule="auto"/>
        <w:rPr>
          <w:rFonts w:asciiTheme="majorHAnsi" w:hAnsiTheme="majorHAnsi"/>
          <w:b/>
          <w:bCs/>
          <w:sz w:val="28"/>
          <w:szCs w:val="32"/>
        </w:rPr>
      </w:pPr>
    </w:p>
    <w:p w14:paraId="1E839C1E" w14:textId="09E75AAD" w:rsidR="000F0E51" w:rsidRDefault="00AA0B13" w:rsidP="00EE72E8">
      <w:pPr>
        <w:pStyle w:val="Heading1"/>
        <w:numPr>
          <w:ilvl w:val="0"/>
          <w:numId w:val="0"/>
        </w:numPr>
      </w:pPr>
      <w:bookmarkStart w:id="373" w:name="_Toc37689026"/>
      <w:r w:rsidRPr="007D2429">
        <w:lastRenderedPageBreak/>
        <w:t>References</w:t>
      </w:r>
      <w:bookmarkEnd w:id="7"/>
      <w:bookmarkEnd w:id="373"/>
    </w:p>
    <w:p w14:paraId="35AF2542" w14:textId="0228E242" w:rsidR="00F6058A" w:rsidRPr="00FF58A7" w:rsidRDefault="002C7518" w:rsidP="00F6058A">
      <w:pPr>
        <w:widowControl w:val="0"/>
        <w:autoSpaceDE w:val="0"/>
        <w:autoSpaceDN w:val="0"/>
        <w:adjustRightInd w:val="0"/>
        <w:spacing w:after="240" w:line="240" w:lineRule="auto"/>
        <w:ind w:left="640" w:hanging="640"/>
        <w:rPr>
          <w:rFonts w:ascii="Times New Roman" w:hAnsi="Times New Roman"/>
          <w:noProof/>
        </w:rPr>
      </w:pPr>
      <w:r>
        <w:fldChar w:fldCharType="begin" w:fldLock="1"/>
      </w:r>
      <w:r>
        <w:instrText xml:space="preserve">ADDIN Mendeley Bibliography CSL_BIBLIOGRAPHY </w:instrText>
      </w:r>
      <w:r>
        <w:fldChar w:fldCharType="separate"/>
      </w:r>
      <w:r w:rsidR="00FF58A7" w:rsidRPr="00FF58A7">
        <w:rPr>
          <w:rFonts w:ascii="Times New Roman" w:hAnsi="Times New Roman"/>
          <w:noProof/>
        </w:rPr>
        <w:t>[1]</w:t>
      </w:r>
      <w:r w:rsidR="00FF58A7" w:rsidRPr="00FF58A7">
        <w:rPr>
          <w:rFonts w:ascii="Times New Roman" w:hAnsi="Times New Roman"/>
          <w:noProof/>
        </w:rPr>
        <w:tab/>
        <w:t>Cleveland Clinic, “Vital Signs,” 2019.</w:t>
      </w:r>
    </w:p>
    <w:p w14:paraId="6ED6B226"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[2]</w:t>
      </w:r>
      <w:r w:rsidRPr="00FF58A7">
        <w:rPr>
          <w:rFonts w:ascii="Times New Roman" w:hAnsi="Times New Roman"/>
          <w:noProof/>
        </w:rPr>
        <w:tab/>
        <w:t xml:space="preserve">S. Lapi </w:t>
      </w:r>
      <w:r w:rsidRPr="00FF58A7">
        <w:rPr>
          <w:rFonts w:ascii="Times New Roman" w:hAnsi="Times New Roman"/>
          <w:i/>
          <w:iCs/>
          <w:noProof/>
        </w:rPr>
        <w:t>et al.</w:t>
      </w:r>
      <w:r w:rsidRPr="00FF58A7">
        <w:rPr>
          <w:rFonts w:ascii="Times New Roman" w:hAnsi="Times New Roman"/>
          <w:noProof/>
        </w:rPr>
        <w:t xml:space="preserve">, “Respiratory rate assessments using a dual-accelerometer device,” </w:t>
      </w:r>
      <w:r w:rsidRPr="00FF58A7">
        <w:rPr>
          <w:rFonts w:ascii="Times New Roman" w:hAnsi="Times New Roman"/>
          <w:i/>
          <w:iCs/>
          <w:noProof/>
        </w:rPr>
        <w:t>Respir. Physiol. Neurobiol.</w:t>
      </w:r>
      <w:r w:rsidRPr="00FF58A7">
        <w:rPr>
          <w:rFonts w:ascii="Times New Roman" w:hAnsi="Times New Roman"/>
          <w:noProof/>
        </w:rPr>
        <w:t>, vol. 191, pp. 60–66, Jan. 2014, doi: 10.1016/J.RESP.2013.11.003.</w:t>
      </w:r>
    </w:p>
    <w:p w14:paraId="3D7D49F3"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[3]</w:t>
      </w:r>
      <w:r w:rsidRPr="00FF58A7">
        <w:rPr>
          <w:rFonts w:ascii="Times New Roman" w:hAnsi="Times New Roman"/>
          <w:noProof/>
        </w:rPr>
        <w:tab/>
        <w:t xml:space="preserve">S. Shi, Y. Xie, M. Li, A. X. Liu, and J. Zhao, “Synthesizing Wider WiFi Bandwidth for Respiration Rate Monitoring in Dynamic Environments,” </w:t>
      </w:r>
      <w:r w:rsidRPr="00FF58A7">
        <w:rPr>
          <w:rFonts w:ascii="Times New Roman" w:hAnsi="Times New Roman"/>
          <w:i/>
          <w:iCs/>
          <w:noProof/>
        </w:rPr>
        <w:t>Proc. - IEEE INFOCOM</w:t>
      </w:r>
      <w:r w:rsidRPr="00FF58A7">
        <w:rPr>
          <w:rFonts w:ascii="Times New Roman" w:hAnsi="Times New Roman"/>
          <w:noProof/>
        </w:rPr>
        <w:t>, vol. 2019-April, pp. 181–189, 2019, doi: 10.1109/INFOCOM.2019.8737553.</w:t>
      </w:r>
    </w:p>
    <w:p w14:paraId="0A8AC9B8"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[4]</w:t>
      </w:r>
      <w:r w:rsidRPr="00FF58A7">
        <w:rPr>
          <w:rFonts w:ascii="Times New Roman" w:hAnsi="Times New Roman"/>
          <w:noProof/>
        </w:rPr>
        <w:tab/>
        <w:t xml:space="preserve">WHO, “Noncommunicable diseases,” </w:t>
      </w:r>
      <w:r w:rsidRPr="00FF58A7">
        <w:rPr>
          <w:rFonts w:ascii="Times New Roman" w:hAnsi="Times New Roman"/>
          <w:i/>
          <w:iCs/>
          <w:noProof/>
        </w:rPr>
        <w:t>Fact sheet</w:t>
      </w:r>
      <w:r w:rsidRPr="00FF58A7">
        <w:rPr>
          <w:rFonts w:ascii="Times New Roman" w:hAnsi="Times New Roman"/>
          <w:noProof/>
        </w:rPr>
        <w:t>, 01-Jun-2018.</w:t>
      </w:r>
    </w:p>
    <w:p w14:paraId="0969548A"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[5]</w:t>
      </w:r>
      <w:r w:rsidRPr="00FF58A7">
        <w:rPr>
          <w:rFonts w:ascii="Times New Roman" w:hAnsi="Times New Roman"/>
          <w:noProof/>
        </w:rPr>
        <w:tab/>
        <w:t xml:space="preserve">C. Massaroni, A. Nicolò, D. Lo Presti, M. Sacchetti, S. Silvestri, and E. Schena, “Contact-based methods for measuring respiratory rate,” </w:t>
      </w:r>
      <w:r w:rsidRPr="00FF58A7">
        <w:rPr>
          <w:rFonts w:ascii="Times New Roman" w:hAnsi="Times New Roman"/>
          <w:i/>
          <w:iCs/>
          <w:noProof/>
        </w:rPr>
        <w:t>Sensors (Switzerland)</w:t>
      </w:r>
      <w:r w:rsidRPr="00FF58A7">
        <w:rPr>
          <w:rFonts w:ascii="Times New Roman" w:hAnsi="Times New Roman"/>
          <w:noProof/>
        </w:rPr>
        <w:t>, vol. 19, no. 4, pp. 1–47, 2019, doi: 10.3390/s19040908.</w:t>
      </w:r>
    </w:p>
    <w:p w14:paraId="28DCEA8E"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[6]</w:t>
      </w:r>
      <w:r w:rsidRPr="00FF58A7">
        <w:rPr>
          <w:rFonts w:ascii="Times New Roman" w:hAnsi="Times New Roman"/>
          <w:noProof/>
        </w:rPr>
        <w:tab/>
        <w:t xml:space="preserve">M. Bartula, T. Tigges, and J. Muehlsteff, “Camera-based system for contactless monitoring of respiration,” </w:t>
      </w:r>
      <w:r w:rsidRPr="00FF58A7">
        <w:rPr>
          <w:rFonts w:ascii="Times New Roman" w:hAnsi="Times New Roman"/>
          <w:i/>
          <w:iCs/>
          <w:noProof/>
        </w:rPr>
        <w:t>Proc. Annu. Int. Conf. IEEE Eng. Med. Biol. Soc. EMBS</w:t>
      </w:r>
      <w:r w:rsidRPr="00FF58A7">
        <w:rPr>
          <w:rFonts w:ascii="Times New Roman" w:hAnsi="Times New Roman"/>
          <w:noProof/>
        </w:rPr>
        <w:t>, pp. 2672–2675, 2013, doi: 10.1109/EMBC.2013.6610090.</w:t>
      </w:r>
    </w:p>
    <w:p w14:paraId="3E1F1ACF"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[7]</w:t>
      </w:r>
      <w:r w:rsidRPr="00FF58A7">
        <w:rPr>
          <w:rFonts w:ascii="Times New Roman" w:hAnsi="Times New Roman"/>
          <w:noProof/>
        </w:rPr>
        <w:tab/>
        <w:t xml:space="preserve">Y. Ren, C. Wang, J. Yang, and Y. Chen, “Fine-grained sleep monitoring: Hearing your breathing with smartphones,” in </w:t>
      </w:r>
      <w:r w:rsidRPr="00FF58A7">
        <w:rPr>
          <w:rFonts w:ascii="Times New Roman" w:hAnsi="Times New Roman"/>
          <w:i/>
          <w:iCs/>
          <w:noProof/>
        </w:rPr>
        <w:t>Proceedings - IEEE INFOCOM</w:t>
      </w:r>
      <w:r w:rsidRPr="00FF58A7">
        <w:rPr>
          <w:rFonts w:ascii="Times New Roman" w:hAnsi="Times New Roman"/>
          <w:noProof/>
        </w:rPr>
        <w:t>, 2015, doi: 10.1109/INFOCOM.2015.7218494.</w:t>
      </w:r>
    </w:p>
    <w:p w14:paraId="4A544D24"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[8]</w:t>
      </w:r>
      <w:r w:rsidRPr="00FF58A7">
        <w:rPr>
          <w:rFonts w:ascii="Times New Roman" w:hAnsi="Times New Roman"/>
          <w:noProof/>
        </w:rPr>
        <w:tab/>
        <w:t xml:space="preserve">P. Hillyard </w:t>
      </w:r>
      <w:r w:rsidRPr="00FF58A7">
        <w:rPr>
          <w:rFonts w:ascii="Times New Roman" w:hAnsi="Times New Roman"/>
          <w:i/>
          <w:iCs/>
          <w:noProof/>
        </w:rPr>
        <w:t>et al.</w:t>
      </w:r>
      <w:r w:rsidRPr="00FF58A7">
        <w:rPr>
          <w:rFonts w:ascii="Times New Roman" w:hAnsi="Times New Roman"/>
          <w:noProof/>
        </w:rPr>
        <w:t>, “Comparing Respiratory Monitoring Performance of Commercial Wireless Devices,” 2018.</w:t>
      </w:r>
    </w:p>
    <w:p w14:paraId="1F204508"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[9]</w:t>
      </w:r>
      <w:r w:rsidRPr="00FF58A7">
        <w:rPr>
          <w:rFonts w:ascii="Times New Roman" w:hAnsi="Times New Roman"/>
          <w:noProof/>
        </w:rPr>
        <w:tab/>
        <w:t xml:space="preserve">A. D. Droitcour, O. Boric-Lubecke, and G. T. A. Kovacs, “Signal-to-noise ratio in doppler radar system for heart and respiratory rate measurements,” </w:t>
      </w:r>
      <w:r w:rsidRPr="00FF58A7">
        <w:rPr>
          <w:rFonts w:ascii="Times New Roman" w:hAnsi="Times New Roman"/>
          <w:i/>
          <w:iCs/>
          <w:noProof/>
        </w:rPr>
        <w:t>IEEE Trans. Microw. Theory Tech.</w:t>
      </w:r>
      <w:r w:rsidRPr="00FF58A7">
        <w:rPr>
          <w:rFonts w:ascii="Times New Roman" w:hAnsi="Times New Roman"/>
          <w:noProof/>
        </w:rPr>
        <w:t>, 2009, doi: 10.1109/TMTT.2009.2029668.</w:t>
      </w:r>
    </w:p>
    <w:p w14:paraId="34050D69"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[10]</w:t>
      </w:r>
      <w:r w:rsidRPr="00FF58A7">
        <w:rPr>
          <w:rFonts w:ascii="Times New Roman" w:hAnsi="Times New Roman"/>
          <w:noProof/>
        </w:rPr>
        <w:tab/>
        <w:t xml:space="preserve">S. Venkatesh, C. R. Anderson, N. V. Rivera, and R. M. Buehrer, “Implementation and analysis of respiration-rate estimation using impulse-based UWB,” in </w:t>
      </w:r>
      <w:r w:rsidRPr="00FF58A7">
        <w:rPr>
          <w:rFonts w:ascii="Times New Roman" w:hAnsi="Times New Roman"/>
          <w:i/>
          <w:iCs/>
          <w:noProof/>
        </w:rPr>
        <w:t>Proceedings - IEEE Military Communications Conference MILCOM</w:t>
      </w:r>
      <w:r w:rsidRPr="00FF58A7">
        <w:rPr>
          <w:rFonts w:ascii="Times New Roman" w:hAnsi="Times New Roman"/>
          <w:noProof/>
        </w:rPr>
        <w:t>, 2005, doi: 10.1109/MILCOM.2005.1606167.</w:t>
      </w:r>
    </w:p>
    <w:p w14:paraId="40E05640"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[11]</w:t>
      </w:r>
      <w:r w:rsidRPr="00FF58A7">
        <w:rPr>
          <w:rFonts w:ascii="Times New Roman" w:hAnsi="Times New Roman"/>
          <w:noProof/>
        </w:rPr>
        <w:tab/>
        <w:t xml:space="preserve">F. Adib, H. Mao, Z. Kabelac, D. Katabi, and R. C. Miller, “Smart homes that monitor breathing and heart rate,” </w:t>
      </w:r>
      <w:r w:rsidRPr="00FF58A7">
        <w:rPr>
          <w:rFonts w:ascii="Times New Roman" w:hAnsi="Times New Roman"/>
          <w:i/>
          <w:iCs/>
          <w:noProof/>
        </w:rPr>
        <w:t>Conf. Hum. Factors Comput. Syst. - Proc.</w:t>
      </w:r>
      <w:r w:rsidRPr="00FF58A7">
        <w:rPr>
          <w:rFonts w:ascii="Times New Roman" w:hAnsi="Times New Roman"/>
          <w:noProof/>
        </w:rPr>
        <w:t>, vol. 2015-April, pp. 837–846, 2015, doi: 10.1145/2702123.2702200.</w:t>
      </w:r>
    </w:p>
    <w:p w14:paraId="7959BEAC"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[12]</w:t>
      </w:r>
      <w:r w:rsidRPr="00FF58A7">
        <w:rPr>
          <w:rFonts w:ascii="Times New Roman" w:hAnsi="Times New Roman"/>
          <w:noProof/>
        </w:rPr>
        <w:tab/>
        <w:t xml:space="preserve">H. Abdelnasser, K. A. Harras, and M. Youssef, “UbiBreathe: A ubiquitous non-invasive wifi-based breathing estimator,” in </w:t>
      </w:r>
      <w:r w:rsidRPr="00FF58A7">
        <w:rPr>
          <w:rFonts w:ascii="Times New Roman" w:hAnsi="Times New Roman"/>
          <w:i/>
          <w:iCs/>
          <w:noProof/>
        </w:rPr>
        <w:t>Proceedings of the International Symposium on Mobile Ad Hoc Networking and Computing (MobiHoc)</w:t>
      </w:r>
      <w:r w:rsidRPr="00FF58A7">
        <w:rPr>
          <w:rFonts w:ascii="Times New Roman" w:hAnsi="Times New Roman"/>
          <w:noProof/>
        </w:rPr>
        <w:t>, 2015, doi: 10.1145/2746285.2755969.</w:t>
      </w:r>
    </w:p>
    <w:p w14:paraId="02F4BC22"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lastRenderedPageBreak/>
        <w:t>[13]</w:t>
      </w:r>
      <w:r w:rsidRPr="00FF58A7">
        <w:rPr>
          <w:rFonts w:ascii="Times New Roman" w:hAnsi="Times New Roman"/>
          <w:noProof/>
        </w:rPr>
        <w:tab/>
        <w:t xml:space="preserve">N. Mostahinic and H. Refai, “Spectrum Occupancy for 802 . 11a / n / ac Homogeneous and Heterogeneous Networks,” </w:t>
      </w:r>
      <w:r w:rsidRPr="00FF58A7">
        <w:rPr>
          <w:rFonts w:ascii="Times New Roman" w:hAnsi="Times New Roman"/>
          <w:i/>
          <w:iCs/>
          <w:noProof/>
        </w:rPr>
        <w:t>2019 15th Int. Wirel. Commun. Mob. Comput. Conf.</w:t>
      </w:r>
      <w:r w:rsidRPr="00FF58A7">
        <w:rPr>
          <w:rFonts w:ascii="Times New Roman" w:hAnsi="Times New Roman"/>
          <w:noProof/>
        </w:rPr>
        <w:t>, pp. 1690–1695, 2019.</w:t>
      </w:r>
    </w:p>
    <w:p w14:paraId="01E20A58"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[14]</w:t>
      </w:r>
      <w:r w:rsidRPr="00FF58A7">
        <w:rPr>
          <w:rFonts w:ascii="Times New Roman" w:hAnsi="Times New Roman"/>
          <w:noProof/>
        </w:rPr>
        <w:tab/>
        <w:t xml:space="preserve">Y. Xie, Z. Li, and M. Li, “Precise power delay profiling with commodity WiFi,” in </w:t>
      </w:r>
      <w:r w:rsidRPr="00FF58A7">
        <w:rPr>
          <w:rFonts w:ascii="Times New Roman" w:hAnsi="Times New Roman"/>
          <w:i/>
          <w:iCs/>
          <w:noProof/>
        </w:rPr>
        <w:t>Proceedings of the Annual International Conference on Mobile Computing and Networking, MOBICOM</w:t>
      </w:r>
      <w:r w:rsidRPr="00FF58A7">
        <w:rPr>
          <w:rFonts w:ascii="Times New Roman" w:hAnsi="Times New Roman"/>
          <w:noProof/>
        </w:rPr>
        <w:t>, 2015, doi: 10.1145/2789168.2790124.</w:t>
      </w:r>
    </w:p>
    <w:p w14:paraId="57B388F8"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[15]</w:t>
      </w:r>
      <w:r w:rsidRPr="00FF58A7">
        <w:rPr>
          <w:rFonts w:ascii="Times New Roman" w:hAnsi="Times New Roman"/>
          <w:noProof/>
        </w:rPr>
        <w:tab/>
        <w:t xml:space="preserve">Y. Ma, G. Zhou, and S. Wang, “WiFi sensing with channel state information: A survey,” </w:t>
      </w:r>
      <w:r w:rsidRPr="00FF58A7">
        <w:rPr>
          <w:rFonts w:ascii="Times New Roman" w:hAnsi="Times New Roman"/>
          <w:i/>
          <w:iCs/>
          <w:noProof/>
        </w:rPr>
        <w:t>ACM Comput. Surv.</w:t>
      </w:r>
      <w:r w:rsidRPr="00FF58A7">
        <w:rPr>
          <w:rFonts w:ascii="Times New Roman" w:hAnsi="Times New Roman"/>
          <w:noProof/>
        </w:rPr>
        <w:t>, vol. 52, no. 3, 2019, doi: 10.1145/3310194.</w:t>
      </w:r>
    </w:p>
    <w:p w14:paraId="1D9A6902"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[16]</w:t>
      </w:r>
      <w:r w:rsidRPr="00FF58A7">
        <w:rPr>
          <w:rFonts w:ascii="Times New Roman" w:hAnsi="Times New Roman"/>
          <w:noProof/>
        </w:rPr>
        <w:tab/>
        <w:t xml:space="preserve">F. Zhang </w:t>
      </w:r>
      <w:r w:rsidRPr="00FF58A7">
        <w:rPr>
          <w:rFonts w:ascii="Times New Roman" w:hAnsi="Times New Roman"/>
          <w:i/>
          <w:iCs/>
          <w:noProof/>
        </w:rPr>
        <w:t>et al.</w:t>
      </w:r>
      <w:r w:rsidRPr="00FF58A7">
        <w:rPr>
          <w:rFonts w:ascii="Times New Roman" w:hAnsi="Times New Roman"/>
          <w:noProof/>
        </w:rPr>
        <w:t xml:space="preserve">, “From Fresnel Diffraction Model to Fine-grained Human Respiration Sensing with Commodity Wi-Fi Devices,” </w:t>
      </w:r>
      <w:r w:rsidRPr="00FF58A7">
        <w:rPr>
          <w:rFonts w:ascii="Times New Roman" w:hAnsi="Times New Roman"/>
          <w:i/>
          <w:iCs/>
          <w:noProof/>
        </w:rPr>
        <w:t>Proc. ACM Interactive, Mobile, Wearable Ubiquitous Technol.</w:t>
      </w:r>
      <w:r w:rsidRPr="00FF58A7">
        <w:rPr>
          <w:rFonts w:ascii="Times New Roman" w:hAnsi="Times New Roman"/>
          <w:noProof/>
        </w:rPr>
        <w:t>, vol. 2, no. 1, pp. 1–23, 2018, doi: 10.1145/3191785.</w:t>
      </w:r>
    </w:p>
    <w:p w14:paraId="47BB3889"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[17]</w:t>
      </w:r>
      <w:r w:rsidRPr="00FF58A7">
        <w:rPr>
          <w:rFonts w:ascii="Times New Roman" w:hAnsi="Times New Roman"/>
          <w:noProof/>
        </w:rPr>
        <w:tab/>
        <w:t xml:space="preserve">X. Liu, J. Cao, S. Tang, and J. Wen, “Wi-sleep: Contactless sleep monitoring via WiFi signals,” </w:t>
      </w:r>
      <w:r w:rsidRPr="00FF58A7">
        <w:rPr>
          <w:rFonts w:ascii="Times New Roman" w:hAnsi="Times New Roman"/>
          <w:i/>
          <w:iCs/>
          <w:noProof/>
        </w:rPr>
        <w:t>Proc. - Real-Time Syst. Symp.</w:t>
      </w:r>
      <w:r w:rsidRPr="00FF58A7">
        <w:rPr>
          <w:rFonts w:ascii="Times New Roman" w:hAnsi="Times New Roman"/>
          <w:noProof/>
        </w:rPr>
        <w:t>, vol. 2015-Janua, no. January, pp. 346–355, 2015, doi: 10.1109/RTSS.2014.30.</w:t>
      </w:r>
    </w:p>
    <w:p w14:paraId="7474AC32"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[18]</w:t>
      </w:r>
      <w:r w:rsidRPr="00FF58A7">
        <w:rPr>
          <w:rFonts w:ascii="Times New Roman" w:hAnsi="Times New Roman"/>
          <w:noProof/>
        </w:rPr>
        <w:tab/>
        <w:t xml:space="preserve">X. Liu, J. Cao, S. Tang, J. Wen, and P. Guo, “Contactless Respiration Monitoring Via Off-the-Shelf WiFi Devices,” </w:t>
      </w:r>
      <w:r w:rsidRPr="00FF58A7">
        <w:rPr>
          <w:rFonts w:ascii="Times New Roman" w:hAnsi="Times New Roman"/>
          <w:i/>
          <w:iCs/>
          <w:noProof/>
        </w:rPr>
        <w:t>IEEE Trans. Mob. Comput.</w:t>
      </w:r>
      <w:r w:rsidRPr="00FF58A7">
        <w:rPr>
          <w:rFonts w:ascii="Times New Roman" w:hAnsi="Times New Roman"/>
          <w:noProof/>
        </w:rPr>
        <w:t>, vol. 15, no. 10, pp. 2466–2479, 2016, doi: 10.1109/TMC.2015.2504935.</w:t>
      </w:r>
    </w:p>
    <w:p w14:paraId="3AFEDE7E"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[19]</w:t>
      </w:r>
      <w:r w:rsidRPr="00FF58A7">
        <w:rPr>
          <w:rFonts w:ascii="Times New Roman" w:hAnsi="Times New Roman"/>
          <w:noProof/>
        </w:rPr>
        <w:tab/>
        <w:t xml:space="preserve">J. Liu, Y. Wang, Y. Chen, J. Yang, X. Chen, and J. Cheng, “Tracking vital signs during sleep leveraging off-the-shelf WiFi,” </w:t>
      </w:r>
      <w:r w:rsidRPr="00FF58A7">
        <w:rPr>
          <w:rFonts w:ascii="Times New Roman" w:hAnsi="Times New Roman"/>
          <w:i/>
          <w:iCs/>
          <w:noProof/>
        </w:rPr>
        <w:t>Proc. Int. Symp. Mob. Ad Hoc Netw. Comput.</w:t>
      </w:r>
      <w:r w:rsidRPr="00FF58A7">
        <w:rPr>
          <w:rFonts w:ascii="Times New Roman" w:hAnsi="Times New Roman"/>
          <w:noProof/>
        </w:rPr>
        <w:t>, vol. 2015-June, pp. 267–276, 2015, doi: 10.1145/2746285.2746303.</w:t>
      </w:r>
    </w:p>
    <w:p w14:paraId="5EAA6A01"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[20]</w:t>
      </w:r>
      <w:r w:rsidRPr="00FF58A7">
        <w:rPr>
          <w:rFonts w:ascii="Times New Roman" w:hAnsi="Times New Roman"/>
          <w:noProof/>
        </w:rPr>
        <w:tab/>
        <w:t xml:space="preserve">C. Wu, Z. Yang, Z. Zhou, X. Liu, Y. Liu, and J. Cao, “Non-invasive detection of moving and stationary human with WiFi,” </w:t>
      </w:r>
      <w:r w:rsidRPr="00FF58A7">
        <w:rPr>
          <w:rFonts w:ascii="Times New Roman" w:hAnsi="Times New Roman"/>
          <w:i/>
          <w:iCs/>
          <w:noProof/>
        </w:rPr>
        <w:t>IEEE J. Sel. Areas Commun.</w:t>
      </w:r>
      <w:r w:rsidRPr="00FF58A7">
        <w:rPr>
          <w:rFonts w:ascii="Times New Roman" w:hAnsi="Times New Roman"/>
          <w:noProof/>
        </w:rPr>
        <w:t>, vol. 33, no. 11, pp. 2329–2342, 2015, doi: 10.1109/JSAC.2015.2430294.</w:t>
      </w:r>
    </w:p>
    <w:p w14:paraId="4AB18739"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[21]</w:t>
      </w:r>
      <w:r w:rsidRPr="00FF58A7">
        <w:rPr>
          <w:rFonts w:ascii="Times New Roman" w:hAnsi="Times New Roman"/>
          <w:noProof/>
        </w:rPr>
        <w:tab/>
        <w:t xml:space="preserve">X. Wang, C. Yang, and S. Mao, “TensorBeat: Tensor Decomposition for Monitoring Multiperson Breathing Beats with Commodity WiFi,” </w:t>
      </w:r>
      <w:r w:rsidRPr="00FF58A7">
        <w:rPr>
          <w:rFonts w:ascii="Times New Roman" w:hAnsi="Times New Roman"/>
          <w:i/>
          <w:iCs/>
          <w:noProof/>
        </w:rPr>
        <w:t>ACM Trans. Intell. Syst. Technol.</w:t>
      </w:r>
      <w:r w:rsidRPr="00FF58A7">
        <w:rPr>
          <w:rFonts w:ascii="Times New Roman" w:hAnsi="Times New Roman"/>
          <w:noProof/>
        </w:rPr>
        <w:t>, vol. 9, no. 1, pp. 1–28, 2017, doi: 10.1145/3078855.</w:t>
      </w:r>
    </w:p>
    <w:p w14:paraId="179D6DE7"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[22]</w:t>
      </w:r>
      <w:r w:rsidRPr="00FF58A7">
        <w:rPr>
          <w:rFonts w:ascii="Times New Roman" w:hAnsi="Times New Roman"/>
          <w:noProof/>
        </w:rPr>
        <w:tab/>
        <w:t xml:space="preserve">X. Wang, C. Yang, and S. Mao, “PhaseBeat: Exploiting CSI Phase Data for Vital Sign Monitoring with Commodity WiFi Devices,” </w:t>
      </w:r>
      <w:r w:rsidRPr="00FF58A7">
        <w:rPr>
          <w:rFonts w:ascii="Times New Roman" w:hAnsi="Times New Roman"/>
          <w:i/>
          <w:iCs/>
          <w:noProof/>
        </w:rPr>
        <w:t>Proc. - Int. Conf. Distrib. Comput. Syst.</w:t>
      </w:r>
      <w:r w:rsidRPr="00FF58A7">
        <w:rPr>
          <w:rFonts w:ascii="Times New Roman" w:hAnsi="Times New Roman"/>
          <w:noProof/>
        </w:rPr>
        <w:t>, pp. 1230–1239, 2017, doi: 10.1109/ICDCS.2017.206.</w:t>
      </w:r>
    </w:p>
    <w:p w14:paraId="0D8DE261"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[23]</w:t>
      </w:r>
      <w:r w:rsidRPr="00FF58A7">
        <w:rPr>
          <w:rFonts w:ascii="Times New Roman" w:hAnsi="Times New Roman"/>
          <w:noProof/>
        </w:rPr>
        <w:tab/>
        <w:t xml:space="preserve">H. Wang </w:t>
      </w:r>
      <w:r w:rsidRPr="00FF58A7">
        <w:rPr>
          <w:rFonts w:ascii="Times New Roman" w:hAnsi="Times New Roman"/>
          <w:i/>
          <w:iCs/>
          <w:noProof/>
        </w:rPr>
        <w:t>et al.</w:t>
      </w:r>
      <w:r w:rsidRPr="00FF58A7">
        <w:rPr>
          <w:rFonts w:ascii="Times New Roman" w:hAnsi="Times New Roman"/>
          <w:noProof/>
        </w:rPr>
        <w:t xml:space="preserve">, “Human respiration detection with commodity WiFi devices: Do user location and body orientation matter?,” </w:t>
      </w:r>
      <w:r w:rsidRPr="00FF58A7">
        <w:rPr>
          <w:rFonts w:ascii="Times New Roman" w:hAnsi="Times New Roman"/>
          <w:i/>
          <w:iCs/>
          <w:noProof/>
        </w:rPr>
        <w:t>UbiComp 2016 - Proc. 2016 ACM Int. Jt. Conf. Pervasive Ubiquitous Comput.</w:t>
      </w:r>
      <w:r w:rsidRPr="00FF58A7">
        <w:rPr>
          <w:rFonts w:ascii="Times New Roman" w:hAnsi="Times New Roman"/>
          <w:noProof/>
        </w:rPr>
        <w:t>, pp. 25–36, 2016, doi: 10.1145/2971648.2971744.</w:t>
      </w:r>
    </w:p>
    <w:p w14:paraId="17326434"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[24]</w:t>
      </w:r>
      <w:r w:rsidRPr="00FF58A7">
        <w:rPr>
          <w:rFonts w:ascii="Times New Roman" w:hAnsi="Times New Roman"/>
          <w:noProof/>
        </w:rPr>
        <w:tab/>
        <w:t xml:space="preserve">P. Wang, B. Guo, T. Xin, Z. Wang, and Z. Yu, “TinySense: Multi-user respiration detection using Wi-Fi CSI signals,” </w:t>
      </w:r>
      <w:r w:rsidRPr="00FF58A7">
        <w:rPr>
          <w:rFonts w:ascii="Times New Roman" w:hAnsi="Times New Roman"/>
          <w:i/>
          <w:iCs/>
          <w:noProof/>
        </w:rPr>
        <w:t>2017 IEEE 19th Int. Conf. e-Health Networking, Appl. Serv. Heal. 2017</w:t>
      </w:r>
      <w:r w:rsidRPr="00FF58A7">
        <w:rPr>
          <w:rFonts w:ascii="Times New Roman" w:hAnsi="Times New Roman"/>
          <w:noProof/>
        </w:rPr>
        <w:t xml:space="preserve">, vol. 2017-Decem, pp. 1–6, 2017, doi: </w:t>
      </w:r>
      <w:r w:rsidRPr="00FF58A7">
        <w:rPr>
          <w:rFonts w:ascii="Times New Roman" w:hAnsi="Times New Roman"/>
          <w:noProof/>
        </w:rPr>
        <w:lastRenderedPageBreak/>
        <w:t>10.1109/HealthCom.2017.8210837.</w:t>
      </w:r>
    </w:p>
    <w:p w14:paraId="033AE4E1"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[25]</w:t>
      </w:r>
      <w:r w:rsidRPr="00FF58A7">
        <w:rPr>
          <w:rFonts w:ascii="Times New Roman" w:hAnsi="Times New Roman"/>
          <w:noProof/>
        </w:rPr>
        <w:tab/>
        <w:t xml:space="preserve">Y. Zeng, D. Wu, R. Gao, T. Gu, and D. Zhang, “FullBreathe,” </w:t>
      </w:r>
      <w:r w:rsidRPr="00FF58A7">
        <w:rPr>
          <w:rFonts w:ascii="Times New Roman" w:hAnsi="Times New Roman"/>
          <w:i/>
          <w:iCs/>
          <w:noProof/>
        </w:rPr>
        <w:t>Proc. ACM Interactive, Mobile, Wearable Ubiquitous Technol.</w:t>
      </w:r>
      <w:r w:rsidRPr="00FF58A7">
        <w:rPr>
          <w:rFonts w:ascii="Times New Roman" w:hAnsi="Times New Roman"/>
          <w:noProof/>
        </w:rPr>
        <w:t>, vol. 2, no. 3, pp. 1–19, 2018, doi: 10.1145/3264958.</w:t>
      </w:r>
    </w:p>
    <w:p w14:paraId="056B31E1"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[26]</w:t>
      </w:r>
      <w:r w:rsidRPr="00FF58A7">
        <w:rPr>
          <w:rFonts w:ascii="Times New Roman" w:hAnsi="Times New Roman"/>
          <w:noProof/>
        </w:rPr>
        <w:tab/>
        <w:t>“NeuLog Respiration Monitor Belt logger sensor NUL-236.” [Online]. Available: https://neulog.com/respiration-monitor-belt/.</w:t>
      </w:r>
    </w:p>
    <w:p w14:paraId="7C6549AC"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[27]</w:t>
      </w:r>
      <w:r w:rsidRPr="00FF58A7">
        <w:rPr>
          <w:rFonts w:ascii="Times New Roman" w:hAnsi="Times New Roman"/>
          <w:noProof/>
        </w:rPr>
        <w:tab/>
        <w:t xml:space="preserve">F. Pedregosa </w:t>
      </w:r>
      <w:r w:rsidRPr="00FF58A7">
        <w:rPr>
          <w:rFonts w:ascii="Times New Roman" w:hAnsi="Times New Roman"/>
          <w:i/>
          <w:iCs/>
          <w:noProof/>
        </w:rPr>
        <w:t>et al.</w:t>
      </w:r>
      <w:r w:rsidRPr="00FF58A7">
        <w:rPr>
          <w:rFonts w:ascii="Times New Roman" w:hAnsi="Times New Roman"/>
          <w:noProof/>
        </w:rPr>
        <w:t xml:space="preserve">, “Scikit-learn: Machine learning in Python,” </w:t>
      </w:r>
      <w:r w:rsidRPr="00FF58A7">
        <w:rPr>
          <w:rFonts w:ascii="Times New Roman" w:hAnsi="Times New Roman"/>
          <w:i/>
          <w:iCs/>
          <w:noProof/>
        </w:rPr>
        <w:t>J. Mach. Learn. Res.</w:t>
      </w:r>
      <w:r w:rsidRPr="00FF58A7">
        <w:rPr>
          <w:rFonts w:ascii="Times New Roman" w:hAnsi="Times New Roman"/>
          <w:noProof/>
        </w:rPr>
        <w:t>, 2011.</w:t>
      </w:r>
    </w:p>
    <w:p w14:paraId="54C84083"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[28]</w:t>
      </w:r>
      <w:r w:rsidRPr="00FF58A7">
        <w:rPr>
          <w:rFonts w:ascii="Times New Roman" w:hAnsi="Times New Roman"/>
          <w:noProof/>
        </w:rPr>
        <w:tab/>
        <w:t xml:space="preserve">T. Srivastava, “Introduction to k-Nearest Neighbors: A powerful Machine Learning Algorithm(with implementation in Python),” </w:t>
      </w:r>
      <w:r w:rsidRPr="00FF58A7">
        <w:rPr>
          <w:rFonts w:ascii="Times New Roman" w:hAnsi="Times New Roman"/>
          <w:i/>
          <w:iCs/>
          <w:noProof/>
        </w:rPr>
        <w:t>Analytics Vidhya</w:t>
      </w:r>
      <w:r w:rsidRPr="00FF58A7">
        <w:rPr>
          <w:rFonts w:ascii="Times New Roman" w:hAnsi="Times New Roman"/>
          <w:noProof/>
        </w:rPr>
        <w:t>, 2014. .</w:t>
      </w:r>
    </w:p>
    <w:p w14:paraId="215FC805"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[29]</w:t>
      </w:r>
      <w:r w:rsidRPr="00FF58A7">
        <w:rPr>
          <w:rFonts w:ascii="Times New Roman" w:hAnsi="Times New Roman"/>
          <w:noProof/>
        </w:rPr>
        <w:tab/>
        <w:t>Pier Paolo Ippolito, “SVM: Feature Selection and Kernels,” 2019.</w:t>
      </w:r>
    </w:p>
    <w:p w14:paraId="728926E7"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[30]</w:t>
      </w:r>
      <w:r w:rsidRPr="00FF58A7">
        <w:rPr>
          <w:rFonts w:ascii="Times New Roman" w:hAnsi="Times New Roman"/>
          <w:noProof/>
        </w:rPr>
        <w:tab/>
        <w:t>Mayur Kulkarni, “Decision Trees for Classification: A Machine Learning Algorithm,” 2017.</w:t>
      </w:r>
    </w:p>
    <w:p w14:paraId="12A669E0"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[31]</w:t>
      </w:r>
      <w:r w:rsidRPr="00FF58A7">
        <w:rPr>
          <w:rFonts w:ascii="Times New Roman" w:hAnsi="Times New Roman"/>
          <w:noProof/>
        </w:rPr>
        <w:tab/>
        <w:t>Tony Yiu, “Understanding Random Forest: How the Algorithm Works and Why is It So Effective,” 2019.</w:t>
      </w:r>
    </w:p>
    <w:p w14:paraId="153876E4"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[32]</w:t>
      </w:r>
      <w:r w:rsidRPr="00FF58A7">
        <w:rPr>
          <w:rFonts w:ascii="Times New Roman" w:hAnsi="Times New Roman"/>
          <w:noProof/>
        </w:rPr>
        <w:tab/>
        <w:t>Rohith Gandhi, “Naive Bayes Classifier,” 2018.</w:t>
      </w:r>
    </w:p>
    <w:p w14:paraId="3235CB5E"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[33]</w:t>
      </w:r>
      <w:r w:rsidRPr="00FF58A7">
        <w:rPr>
          <w:rFonts w:ascii="Times New Roman" w:hAnsi="Times New Roman"/>
          <w:noProof/>
        </w:rPr>
        <w:tab/>
        <w:t xml:space="preserve">M. Kuhn and K. Johnson, </w:t>
      </w:r>
      <w:r w:rsidRPr="00FF58A7">
        <w:rPr>
          <w:rFonts w:ascii="Times New Roman" w:hAnsi="Times New Roman"/>
          <w:i/>
          <w:iCs/>
          <w:noProof/>
        </w:rPr>
        <w:t>Applied predictive modeling</w:t>
      </w:r>
      <w:r w:rsidRPr="00FF58A7">
        <w:rPr>
          <w:rFonts w:ascii="Times New Roman" w:hAnsi="Times New Roman"/>
          <w:noProof/>
        </w:rPr>
        <w:t>. 2013.</w:t>
      </w:r>
    </w:p>
    <w:p w14:paraId="54C79403" w14:textId="77777777" w:rsidR="00FF58A7" w:rsidRPr="00FF58A7" w:rsidRDefault="00FF58A7" w:rsidP="00F6058A">
      <w:pPr>
        <w:widowControl w:val="0"/>
        <w:autoSpaceDE w:val="0"/>
        <w:autoSpaceDN w:val="0"/>
        <w:adjustRightInd w:val="0"/>
        <w:spacing w:after="240" w:line="240" w:lineRule="auto"/>
        <w:ind w:left="640" w:hanging="640"/>
        <w:rPr>
          <w:rFonts w:ascii="Times New Roman" w:hAnsi="Times New Roman"/>
          <w:noProof/>
        </w:rPr>
      </w:pPr>
      <w:r w:rsidRPr="00FF58A7">
        <w:rPr>
          <w:rFonts w:ascii="Times New Roman" w:hAnsi="Times New Roman"/>
          <w:noProof/>
        </w:rPr>
        <w:t>[34]</w:t>
      </w:r>
      <w:r w:rsidRPr="00FF58A7">
        <w:rPr>
          <w:rFonts w:ascii="Times New Roman" w:hAnsi="Times New Roman"/>
          <w:noProof/>
        </w:rPr>
        <w:tab/>
        <w:t>Nitin Kumar Kain, “Understanding of Multilayer Perceptron (MLP),” 2018.</w:t>
      </w:r>
    </w:p>
    <w:p w14:paraId="41EC369D" w14:textId="77777777" w:rsidR="002C7518" w:rsidRDefault="002C7518" w:rsidP="00F6058A">
      <w:pPr>
        <w:spacing w:after="240" w:line="360" w:lineRule="auto"/>
      </w:pPr>
      <w:r>
        <w:fldChar w:fldCharType="end"/>
      </w:r>
    </w:p>
    <w:p w14:paraId="1DF7FB21" w14:textId="77777777" w:rsidR="000461E2" w:rsidRDefault="000461E2" w:rsidP="00113864">
      <w:pPr>
        <w:spacing w:line="360" w:lineRule="auto"/>
      </w:pPr>
    </w:p>
    <w:p w14:paraId="4D69EF83" w14:textId="77777777" w:rsidR="000461E2" w:rsidRDefault="000461E2" w:rsidP="00113864">
      <w:pPr>
        <w:spacing w:line="360" w:lineRule="auto"/>
      </w:pPr>
    </w:p>
    <w:p w14:paraId="74165C36" w14:textId="77777777" w:rsidR="000461E2" w:rsidRDefault="000461E2" w:rsidP="00113864">
      <w:pPr>
        <w:spacing w:line="360" w:lineRule="auto"/>
      </w:pPr>
    </w:p>
    <w:p w14:paraId="18DC8BD7" w14:textId="77777777" w:rsidR="000461E2" w:rsidRDefault="000461E2" w:rsidP="00113864">
      <w:pPr>
        <w:spacing w:line="360" w:lineRule="auto"/>
      </w:pPr>
    </w:p>
    <w:p w14:paraId="5FED7345" w14:textId="77777777" w:rsidR="000461E2" w:rsidRDefault="000461E2" w:rsidP="00113864">
      <w:pPr>
        <w:spacing w:line="360" w:lineRule="auto"/>
      </w:pPr>
    </w:p>
    <w:p w14:paraId="79D78C06" w14:textId="757CA90F" w:rsidR="000461E2" w:rsidRDefault="000461E2" w:rsidP="00113864">
      <w:pPr>
        <w:spacing w:line="360" w:lineRule="auto"/>
      </w:pPr>
    </w:p>
    <w:p w14:paraId="4A6E8F4D" w14:textId="0E7C4847" w:rsidR="00F6058A" w:rsidRDefault="00F6058A" w:rsidP="00113864">
      <w:pPr>
        <w:spacing w:line="360" w:lineRule="auto"/>
      </w:pPr>
    </w:p>
    <w:p w14:paraId="50ED9453" w14:textId="36E1A8ED" w:rsidR="00F6058A" w:rsidRDefault="00F6058A" w:rsidP="00113864">
      <w:pPr>
        <w:spacing w:line="360" w:lineRule="auto"/>
      </w:pPr>
    </w:p>
    <w:p w14:paraId="0A1A5FB9" w14:textId="5B66B875" w:rsidR="00F6058A" w:rsidRDefault="00F6058A" w:rsidP="00113864">
      <w:pPr>
        <w:spacing w:line="360" w:lineRule="auto"/>
      </w:pPr>
    </w:p>
    <w:p w14:paraId="0EBF4403" w14:textId="657A8979" w:rsidR="00F6058A" w:rsidRDefault="00F6058A" w:rsidP="00113864">
      <w:pPr>
        <w:spacing w:line="360" w:lineRule="auto"/>
      </w:pPr>
    </w:p>
    <w:p w14:paraId="28F8DF25" w14:textId="77777777" w:rsidR="00F6058A" w:rsidRDefault="00F6058A" w:rsidP="00113864">
      <w:pPr>
        <w:spacing w:line="360" w:lineRule="auto"/>
      </w:pPr>
    </w:p>
    <w:p w14:paraId="5D23AA54" w14:textId="77777777" w:rsidR="000461E2" w:rsidRDefault="000461E2" w:rsidP="00EE72E8">
      <w:pPr>
        <w:pStyle w:val="Heading1"/>
        <w:numPr>
          <w:ilvl w:val="0"/>
          <w:numId w:val="0"/>
        </w:numPr>
      </w:pPr>
      <w:bookmarkStart w:id="374" w:name="_Toc37689027"/>
      <w:r>
        <w:lastRenderedPageBreak/>
        <w:t>Appendix A: Example Images of 12 Classes for 4 Subjects</w:t>
      </w:r>
      <w:bookmarkEnd w:id="374"/>
    </w:p>
    <w:p w14:paraId="3C4A44F0" w14:textId="77777777" w:rsidR="000461E2" w:rsidRDefault="000461E2" w:rsidP="000461E2">
      <w:r>
        <w:rPr>
          <w:noProof/>
        </w:rPr>
        <w:drawing>
          <wp:inline distT="0" distB="0" distL="0" distR="0" wp14:anchorId="119F20A4" wp14:editId="45EB5C86">
            <wp:extent cx="5486400" cy="7134225"/>
            <wp:effectExtent l="0" t="0" r="0" b="9525"/>
            <wp:docPr id="15"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lum/>
                      <a:alphaModFix/>
                      <a:extLst>
                        <a:ext uri="{28A0092B-C50C-407E-A947-70E740481C1C}">
                          <a14:useLocalDpi xmlns:a14="http://schemas.microsoft.com/office/drawing/2010/main" val="0"/>
                        </a:ext>
                      </a:extLst>
                    </a:blip>
                    <a:srcRect t="-1" b="49986"/>
                    <a:stretch/>
                  </pic:blipFill>
                  <pic:spPr bwMode="auto">
                    <a:xfrm>
                      <a:off x="0" y="0"/>
                      <a:ext cx="5494794" cy="7145140"/>
                    </a:xfrm>
                    <a:prstGeom prst="rect">
                      <a:avLst/>
                    </a:prstGeom>
                    <a:ln>
                      <a:noFill/>
                    </a:ln>
                    <a:extLst>
                      <a:ext uri="{53640926-AAD7-44D8-BBD7-CCE9431645EC}">
                        <a14:shadowObscured xmlns:a14="http://schemas.microsoft.com/office/drawing/2010/main"/>
                      </a:ext>
                    </a:extLst>
                  </pic:spPr>
                </pic:pic>
              </a:graphicData>
            </a:graphic>
          </wp:inline>
        </w:drawing>
      </w:r>
    </w:p>
    <w:p w14:paraId="08437EA9" w14:textId="3F2EC03A" w:rsidR="000461E2" w:rsidRDefault="000461E2" w:rsidP="000461E2">
      <w:pPr>
        <w:pStyle w:val="Caption"/>
        <w:jc w:val="center"/>
        <w:rPr>
          <w:b w:val="0"/>
          <w:bCs w:val="0"/>
        </w:rPr>
      </w:pPr>
      <w:bookmarkStart w:id="375" w:name="_Ref37517508"/>
      <w:bookmarkStart w:id="376" w:name="_Ref35102412"/>
      <w:bookmarkStart w:id="377" w:name="_Toc36244751"/>
      <w:bookmarkStart w:id="378" w:name="_Toc36628965"/>
      <w:bookmarkStart w:id="379" w:name="_Toc37662873"/>
      <w:bookmarkStart w:id="380" w:name="_Toc37689899"/>
      <w:bookmarkStart w:id="381" w:name="_Toc37691929"/>
      <w:r w:rsidRPr="000461E2">
        <w:rPr>
          <w:b w:val="0"/>
          <w:bCs w:val="0"/>
        </w:rPr>
        <w:t>Figure A</w:t>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1</w:t>
      </w:r>
      <w:r w:rsidR="00E65165">
        <w:rPr>
          <w:b w:val="0"/>
          <w:bCs w:val="0"/>
        </w:rPr>
        <w:fldChar w:fldCharType="end"/>
      </w:r>
      <w:bookmarkEnd w:id="375"/>
      <w:r w:rsidR="00891EFA">
        <w:rPr>
          <w:b w:val="0"/>
          <w:bCs w:val="0"/>
        </w:rPr>
        <w:t>.</w:t>
      </w:r>
      <w:r w:rsidRPr="000461E2">
        <w:rPr>
          <w:b w:val="0"/>
          <w:bCs w:val="0"/>
        </w:rPr>
        <w:t xml:space="preserve"> Example </w:t>
      </w:r>
      <w:r w:rsidR="00891EFA">
        <w:rPr>
          <w:b w:val="0"/>
          <w:bCs w:val="0"/>
        </w:rPr>
        <w:t>i</w:t>
      </w:r>
      <w:r w:rsidRPr="000461E2">
        <w:rPr>
          <w:b w:val="0"/>
          <w:bCs w:val="0"/>
        </w:rPr>
        <w:t xml:space="preserve">mage of </w:t>
      </w:r>
      <w:r w:rsidR="00891EFA">
        <w:rPr>
          <w:b w:val="0"/>
          <w:bCs w:val="0"/>
        </w:rPr>
        <w:t>c</w:t>
      </w:r>
      <w:r w:rsidRPr="000461E2">
        <w:rPr>
          <w:b w:val="0"/>
          <w:bCs w:val="0"/>
        </w:rPr>
        <w:t xml:space="preserve">lasses 12-17 for </w:t>
      </w:r>
      <w:r w:rsidR="00891EFA">
        <w:rPr>
          <w:b w:val="0"/>
          <w:bCs w:val="0"/>
        </w:rPr>
        <w:t>a</w:t>
      </w:r>
      <w:r w:rsidRPr="000461E2">
        <w:rPr>
          <w:b w:val="0"/>
          <w:bCs w:val="0"/>
        </w:rPr>
        <w:t xml:space="preserve">ll </w:t>
      </w:r>
      <w:r w:rsidR="00891EFA">
        <w:rPr>
          <w:b w:val="0"/>
          <w:bCs w:val="0"/>
        </w:rPr>
        <w:t>s</w:t>
      </w:r>
      <w:r w:rsidRPr="000461E2">
        <w:rPr>
          <w:b w:val="0"/>
          <w:bCs w:val="0"/>
        </w:rPr>
        <w:t>ubjects</w:t>
      </w:r>
      <w:bookmarkEnd w:id="376"/>
      <w:bookmarkEnd w:id="377"/>
      <w:bookmarkEnd w:id="378"/>
      <w:r w:rsidR="00891EFA">
        <w:rPr>
          <w:b w:val="0"/>
          <w:bCs w:val="0"/>
        </w:rPr>
        <w:t>.</w:t>
      </w:r>
      <w:bookmarkEnd w:id="379"/>
      <w:bookmarkEnd w:id="380"/>
      <w:bookmarkEnd w:id="381"/>
    </w:p>
    <w:p w14:paraId="205EDA36" w14:textId="77777777" w:rsidR="000461E2" w:rsidRDefault="000461E2" w:rsidP="000461E2">
      <w:r>
        <w:rPr>
          <w:noProof/>
        </w:rPr>
        <w:lastRenderedPageBreak/>
        <w:drawing>
          <wp:inline distT="0" distB="0" distL="0" distR="0" wp14:anchorId="30241C3A" wp14:editId="03CA0BFF">
            <wp:extent cx="5486400" cy="7543800"/>
            <wp:effectExtent l="0" t="0" r="0" b="0"/>
            <wp:docPr id="16"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lum/>
                      <a:alphaModFix/>
                      <a:extLst>
                        <a:ext uri="{28A0092B-C50C-407E-A947-70E740481C1C}">
                          <a14:useLocalDpi xmlns:a14="http://schemas.microsoft.com/office/drawing/2010/main" val="0"/>
                        </a:ext>
                      </a:extLst>
                    </a:blip>
                    <a:srcRect t="49948"/>
                    <a:stretch/>
                  </pic:blipFill>
                  <pic:spPr bwMode="auto">
                    <a:xfrm>
                      <a:off x="0" y="0"/>
                      <a:ext cx="5511730" cy="7578629"/>
                    </a:xfrm>
                    <a:prstGeom prst="rect">
                      <a:avLst/>
                    </a:prstGeom>
                    <a:ln>
                      <a:noFill/>
                    </a:ln>
                    <a:extLst>
                      <a:ext uri="{53640926-AAD7-44D8-BBD7-CCE9431645EC}">
                        <a14:shadowObscured xmlns:a14="http://schemas.microsoft.com/office/drawing/2010/main"/>
                      </a:ext>
                    </a:extLst>
                  </pic:spPr>
                </pic:pic>
              </a:graphicData>
            </a:graphic>
          </wp:inline>
        </w:drawing>
      </w:r>
    </w:p>
    <w:p w14:paraId="71E601A9" w14:textId="724B76FC" w:rsidR="000A612C" w:rsidRPr="001E3A9E" w:rsidRDefault="000461E2" w:rsidP="001E3A9E">
      <w:pPr>
        <w:pStyle w:val="Caption"/>
        <w:jc w:val="center"/>
      </w:pPr>
      <w:bookmarkStart w:id="382" w:name="_Ref35102428"/>
      <w:bookmarkStart w:id="383" w:name="_Toc36244752"/>
      <w:bookmarkStart w:id="384" w:name="_Toc36628966"/>
      <w:bookmarkStart w:id="385" w:name="_Toc37662874"/>
      <w:bookmarkStart w:id="386" w:name="_Toc37689900"/>
      <w:bookmarkStart w:id="387" w:name="_Toc37691930"/>
      <w:r w:rsidRPr="000461E2">
        <w:rPr>
          <w:b w:val="0"/>
          <w:bCs w:val="0"/>
        </w:rPr>
        <w:t>Figure A</w:t>
      </w:r>
      <w:r w:rsidR="00E65165">
        <w:rPr>
          <w:b w:val="0"/>
          <w:bCs w:val="0"/>
        </w:rPr>
        <w:noBreakHyphen/>
      </w:r>
      <w:r w:rsidR="00E65165">
        <w:rPr>
          <w:b w:val="0"/>
          <w:bCs w:val="0"/>
        </w:rPr>
        <w:fldChar w:fldCharType="begin"/>
      </w:r>
      <w:r w:rsidR="00E65165">
        <w:rPr>
          <w:b w:val="0"/>
          <w:bCs w:val="0"/>
        </w:rPr>
        <w:instrText xml:space="preserve"> SEQ Figure \* ARABIC \s 1 </w:instrText>
      </w:r>
      <w:r w:rsidR="00E65165">
        <w:rPr>
          <w:b w:val="0"/>
          <w:bCs w:val="0"/>
        </w:rPr>
        <w:fldChar w:fldCharType="separate"/>
      </w:r>
      <w:r w:rsidR="00B3288E">
        <w:rPr>
          <w:b w:val="0"/>
          <w:bCs w:val="0"/>
          <w:noProof/>
        </w:rPr>
        <w:t>2</w:t>
      </w:r>
      <w:r w:rsidR="00E65165">
        <w:rPr>
          <w:b w:val="0"/>
          <w:bCs w:val="0"/>
        </w:rPr>
        <w:fldChar w:fldCharType="end"/>
      </w:r>
      <w:bookmarkEnd w:id="382"/>
      <w:r w:rsidR="00891EFA">
        <w:rPr>
          <w:b w:val="0"/>
          <w:bCs w:val="0"/>
        </w:rPr>
        <w:t>.</w:t>
      </w:r>
      <w:r>
        <w:t xml:space="preserve"> </w:t>
      </w:r>
      <w:r w:rsidRPr="000461E2">
        <w:rPr>
          <w:b w:val="0"/>
          <w:bCs w:val="0"/>
        </w:rPr>
        <w:t xml:space="preserve">Example mage of </w:t>
      </w:r>
      <w:r w:rsidR="00891EFA">
        <w:rPr>
          <w:b w:val="0"/>
          <w:bCs w:val="0"/>
        </w:rPr>
        <w:t>c</w:t>
      </w:r>
      <w:r w:rsidRPr="000461E2">
        <w:rPr>
          <w:b w:val="0"/>
          <w:bCs w:val="0"/>
        </w:rPr>
        <w:t>lasses 1</w:t>
      </w:r>
      <w:r>
        <w:rPr>
          <w:b w:val="0"/>
          <w:bCs w:val="0"/>
        </w:rPr>
        <w:t>7</w:t>
      </w:r>
      <w:r w:rsidRPr="000461E2">
        <w:rPr>
          <w:b w:val="0"/>
          <w:bCs w:val="0"/>
        </w:rPr>
        <w:t>-</w:t>
      </w:r>
      <w:r>
        <w:rPr>
          <w:b w:val="0"/>
          <w:bCs w:val="0"/>
        </w:rPr>
        <w:t>23</w:t>
      </w:r>
      <w:r w:rsidRPr="000461E2">
        <w:rPr>
          <w:b w:val="0"/>
          <w:bCs w:val="0"/>
        </w:rPr>
        <w:t xml:space="preserve"> for </w:t>
      </w:r>
      <w:r w:rsidR="00891EFA">
        <w:rPr>
          <w:b w:val="0"/>
          <w:bCs w:val="0"/>
        </w:rPr>
        <w:t>a</w:t>
      </w:r>
      <w:r w:rsidRPr="000461E2">
        <w:rPr>
          <w:b w:val="0"/>
          <w:bCs w:val="0"/>
        </w:rPr>
        <w:t xml:space="preserve">ll </w:t>
      </w:r>
      <w:r w:rsidR="00891EFA">
        <w:rPr>
          <w:b w:val="0"/>
          <w:bCs w:val="0"/>
        </w:rPr>
        <w:t>s</w:t>
      </w:r>
      <w:r w:rsidRPr="000461E2">
        <w:rPr>
          <w:b w:val="0"/>
          <w:bCs w:val="0"/>
        </w:rPr>
        <w:t>ubjects</w:t>
      </w:r>
      <w:bookmarkEnd w:id="383"/>
      <w:bookmarkEnd w:id="384"/>
      <w:r w:rsidR="00891EFA">
        <w:rPr>
          <w:b w:val="0"/>
          <w:bCs w:val="0"/>
        </w:rPr>
        <w:t>.</w:t>
      </w:r>
      <w:bookmarkEnd w:id="385"/>
      <w:bookmarkEnd w:id="386"/>
      <w:bookmarkEnd w:id="387"/>
    </w:p>
    <w:sectPr w:rsidR="000A612C" w:rsidRPr="001E3A9E" w:rsidSect="00D61B7F">
      <w:footerReference w:type="default" r:id="rId55"/>
      <w:pgSz w:w="12240" w:h="15840" w:code="1"/>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25061" w14:textId="77777777" w:rsidR="003C0E77" w:rsidRDefault="003C0E77" w:rsidP="008E1C26">
      <w:pPr>
        <w:spacing w:line="240" w:lineRule="auto"/>
      </w:pPr>
      <w:r>
        <w:separator/>
      </w:r>
    </w:p>
  </w:endnote>
  <w:endnote w:type="continuationSeparator" w:id="0">
    <w:p w14:paraId="016359CF" w14:textId="77777777" w:rsidR="003C0E77" w:rsidRDefault="003C0E77" w:rsidP="008E1C26">
      <w:pPr>
        <w:spacing w:line="240" w:lineRule="auto"/>
      </w:pPr>
      <w:r>
        <w:continuationSeparator/>
      </w:r>
    </w:p>
  </w:endnote>
  <w:endnote w:type="continuationNotice" w:id="1">
    <w:p w14:paraId="4DD21A3C" w14:textId="77777777" w:rsidR="003C0E77" w:rsidRDefault="003C0E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oto Sans CJK SC">
    <w:charset w:val="00"/>
    <w:family w:val="auto"/>
    <w:pitch w:val="variable"/>
  </w:font>
  <w:font w:name="Lohit Devanagari">
    <w:altName w:val="Calibri"/>
    <w:charset w:val="00"/>
    <w:family w:val="auto"/>
    <w:pitch w:val="variable"/>
  </w:font>
  <w:font w:name="Liberation Mono">
    <w:altName w:val="Calibri"/>
    <w:charset w:val="00"/>
    <w:family w:val="modern"/>
    <w:pitch w:val="fixed"/>
  </w:font>
  <w:font w:name="DejaVu Sans Mono">
    <w:charset w:val="00"/>
    <w:family w:val="modern"/>
    <w:pitch w:val="fixed"/>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CE60F" w14:textId="77777777" w:rsidR="00106B8F" w:rsidRDefault="00106B8F" w:rsidP="008E1C26">
    <w:pPr>
      <w:pStyle w:val="Footer"/>
      <w:jc w:val="center"/>
    </w:pPr>
    <w:r>
      <w:fldChar w:fldCharType="begin"/>
    </w:r>
    <w:r>
      <w:instrText xml:space="preserve"> PAGE   \* MERGEFORMAT </w:instrText>
    </w:r>
    <w:r>
      <w:fldChar w:fldCharType="separate"/>
    </w:r>
    <w:r>
      <w:rPr>
        <w:noProof/>
      </w:rPr>
      <w:t>viii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D1866" w14:textId="77777777" w:rsidR="00106B8F" w:rsidRDefault="00106B8F" w:rsidP="008E1C26">
    <w:pPr>
      <w:pStyle w:val="Footer"/>
      <w:jc w:val="center"/>
    </w:pPr>
    <w:r>
      <w:fldChar w:fldCharType="begin"/>
    </w:r>
    <w:r>
      <w:instrText xml:space="preserve"> PAGE   \* MERGEFORMAT </w:instrText>
    </w:r>
    <w:r>
      <w:fldChar w:fldCharType="separate"/>
    </w:r>
    <w:r>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6AE2A" w14:textId="77777777" w:rsidR="003C0E77" w:rsidRDefault="003C0E77" w:rsidP="008E1C26">
      <w:pPr>
        <w:spacing w:line="240" w:lineRule="auto"/>
      </w:pPr>
      <w:r>
        <w:separator/>
      </w:r>
    </w:p>
  </w:footnote>
  <w:footnote w:type="continuationSeparator" w:id="0">
    <w:p w14:paraId="1075F4B5" w14:textId="77777777" w:rsidR="003C0E77" w:rsidRDefault="003C0E77" w:rsidP="008E1C26">
      <w:pPr>
        <w:spacing w:line="240" w:lineRule="auto"/>
      </w:pPr>
      <w:r>
        <w:continuationSeparator/>
      </w:r>
    </w:p>
  </w:footnote>
  <w:footnote w:type="continuationNotice" w:id="1">
    <w:p w14:paraId="71DECA3D" w14:textId="77777777" w:rsidR="003C0E77" w:rsidRDefault="003C0E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74950"/>
    <w:multiLevelType w:val="hybridMultilevel"/>
    <w:tmpl w:val="630416CC"/>
    <w:lvl w:ilvl="0" w:tplc="F29CF926">
      <w:start w:val="1"/>
      <w:numFmt w:val="decimal"/>
      <w:suff w:val="space"/>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8012C"/>
    <w:multiLevelType w:val="hybridMultilevel"/>
    <w:tmpl w:val="C0749FBA"/>
    <w:lvl w:ilvl="0" w:tplc="3AD6970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340DA8"/>
    <w:multiLevelType w:val="hybridMultilevel"/>
    <w:tmpl w:val="419E9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0E0441"/>
    <w:multiLevelType w:val="hybridMultilevel"/>
    <w:tmpl w:val="9C3AE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701FBC"/>
    <w:multiLevelType w:val="hybridMultilevel"/>
    <w:tmpl w:val="16704C3E"/>
    <w:lvl w:ilvl="0" w:tplc="4D4A6458">
      <w:start w:val="1"/>
      <w:numFmt w:val="decimal"/>
      <w:lvlText w:val="Chapter %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893F92"/>
    <w:multiLevelType w:val="hybridMultilevel"/>
    <w:tmpl w:val="18BC6640"/>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9"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2A366B"/>
    <w:multiLevelType w:val="hybridMultilevel"/>
    <w:tmpl w:val="22AA5498"/>
    <w:lvl w:ilvl="0" w:tplc="F29CF926">
      <w:start w:val="1"/>
      <w:numFmt w:val="decimal"/>
      <w:suff w:val="space"/>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2F0641"/>
    <w:multiLevelType w:val="hybridMultilevel"/>
    <w:tmpl w:val="3C9A3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8C0FCF"/>
    <w:multiLevelType w:val="hybridMultilevel"/>
    <w:tmpl w:val="C23898A8"/>
    <w:lvl w:ilvl="0" w:tplc="0B02B7B6">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AE32659"/>
    <w:multiLevelType w:val="multilevel"/>
    <w:tmpl w:val="C4FEF168"/>
    <w:lvl w:ilvl="0">
      <w:start w:val="1"/>
      <w:numFmt w:val="decimal"/>
      <w:pStyle w:val="Heading1"/>
      <w:lvlText w:val="Chapter %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7ED61E0A"/>
    <w:multiLevelType w:val="hybridMultilevel"/>
    <w:tmpl w:val="43580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6"/>
  </w:num>
  <w:num w:numId="4">
    <w:abstractNumId w:val="10"/>
  </w:num>
  <w:num w:numId="5">
    <w:abstractNumId w:val="9"/>
  </w:num>
  <w:num w:numId="6">
    <w:abstractNumId w:val="11"/>
  </w:num>
  <w:num w:numId="7">
    <w:abstractNumId w:val="15"/>
  </w:num>
  <w:num w:numId="8">
    <w:abstractNumId w:val="7"/>
  </w:num>
  <w:num w:numId="9">
    <w:abstractNumId w:val="12"/>
  </w:num>
  <w:num w:numId="10">
    <w:abstractNumId w:val="8"/>
  </w:num>
  <w:num w:numId="11">
    <w:abstractNumId w:val="14"/>
  </w:num>
  <w:num w:numId="12">
    <w:abstractNumId w:val="3"/>
  </w:num>
  <w:num w:numId="13">
    <w:abstractNumId w:val="19"/>
  </w:num>
  <w:num w:numId="14">
    <w:abstractNumId w:val="13"/>
  </w:num>
  <w:num w:numId="15">
    <w:abstractNumId w:val="1"/>
  </w:num>
  <w:num w:numId="16">
    <w:abstractNumId w:val="2"/>
  </w:num>
  <w:num w:numId="17">
    <w:abstractNumId w:val="18"/>
  </w:num>
  <w:num w:numId="18">
    <w:abstractNumId w:val="16"/>
  </w:num>
  <w:num w:numId="19">
    <w:abstractNumId w:val="4"/>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0D"/>
    <w:rsid w:val="000008DD"/>
    <w:rsid w:val="00000FBA"/>
    <w:rsid w:val="0000102E"/>
    <w:rsid w:val="00002C32"/>
    <w:rsid w:val="00003A81"/>
    <w:rsid w:val="0001041F"/>
    <w:rsid w:val="0001247D"/>
    <w:rsid w:val="00012873"/>
    <w:rsid w:val="000136DA"/>
    <w:rsid w:val="000141D7"/>
    <w:rsid w:val="00014AB6"/>
    <w:rsid w:val="00020AD4"/>
    <w:rsid w:val="000228CF"/>
    <w:rsid w:val="00023B83"/>
    <w:rsid w:val="00024E51"/>
    <w:rsid w:val="00025A12"/>
    <w:rsid w:val="00026458"/>
    <w:rsid w:val="00026E55"/>
    <w:rsid w:val="000272AD"/>
    <w:rsid w:val="00030CCB"/>
    <w:rsid w:val="0003104F"/>
    <w:rsid w:val="00032A8A"/>
    <w:rsid w:val="00034A21"/>
    <w:rsid w:val="00040E70"/>
    <w:rsid w:val="00041638"/>
    <w:rsid w:val="00042017"/>
    <w:rsid w:val="00042CD6"/>
    <w:rsid w:val="000436EF"/>
    <w:rsid w:val="00043936"/>
    <w:rsid w:val="0004535E"/>
    <w:rsid w:val="000460A3"/>
    <w:rsid w:val="000461E2"/>
    <w:rsid w:val="00046672"/>
    <w:rsid w:val="00046B44"/>
    <w:rsid w:val="00047414"/>
    <w:rsid w:val="00047C43"/>
    <w:rsid w:val="00051031"/>
    <w:rsid w:val="00052843"/>
    <w:rsid w:val="000532A7"/>
    <w:rsid w:val="000533AC"/>
    <w:rsid w:val="000536E1"/>
    <w:rsid w:val="00054B71"/>
    <w:rsid w:val="000551F4"/>
    <w:rsid w:val="000562C4"/>
    <w:rsid w:val="00056BAA"/>
    <w:rsid w:val="00056C15"/>
    <w:rsid w:val="00060D72"/>
    <w:rsid w:val="00061ACE"/>
    <w:rsid w:val="0007099E"/>
    <w:rsid w:val="00072065"/>
    <w:rsid w:val="0007211C"/>
    <w:rsid w:val="00073446"/>
    <w:rsid w:val="00074A1D"/>
    <w:rsid w:val="00074FDD"/>
    <w:rsid w:val="00074FF7"/>
    <w:rsid w:val="00075EB8"/>
    <w:rsid w:val="00076B36"/>
    <w:rsid w:val="00077C3E"/>
    <w:rsid w:val="00077F0A"/>
    <w:rsid w:val="00080018"/>
    <w:rsid w:val="0008176F"/>
    <w:rsid w:val="00081BAA"/>
    <w:rsid w:val="00081F8D"/>
    <w:rsid w:val="000844F6"/>
    <w:rsid w:val="00086AB3"/>
    <w:rsid w:val="00087F8D"/>
    <w:rsid w:val="00093A82"/>
    <w:rsid w:val="00095282"/>
    <w:rsid w:val="000A0C72"/>
    <w:rsid w:val="000A0DBF"/>
    <w:rsid w:val="000A160C"/>
    <w:rsid w:val="000A2000"/>
    <w:rsid w:val="000A5810"/>
    <w:rsid w:val="000A612C"/>
    <w:rsid w:val="000A61AF"/>
    <w:rsid w:val="000B4B71"/>
    <w:rsid w:val="000B6745"/>
    <w:rsid w:val="000C18E6"/>
    <w:rsid w:val="000C1A38"/>
    <w:rsid w:val="000C23F2"/>
    <w:rsid w:val="000C24B8"/>
    <w:rsid w:val="000C326B"/>
    <w:rsid w:val="000C70FB"/>
    <w:rsid w:val="000C7250"/>
    <w:rsid w:val="000D0830"/>
    <w:rsid w:val="000D0CE4"/>
    <w:rsid w:val="000D2C16"/>
    <w:rsid w:val="000D339C"/>
    <w:rsid w:val="000D4FA6"/>
    <w:rsid w:val="000D59EC"/>
    <w:rsid w:val="000E0852"/>
    <w:rsid w:val="000E1436"/>
    <w:rsid w:val="000E1BAE"/>
    <w:rsid w:val="000E3F7C"/>
    <w:rsid w:val="000E429A"/>
    <w:rsid w:val="000E6024"/>
    <w:rsid w:val="000E75FA"/>
    <w:rsid w:val="000F0E51"/>
    <w:rsid w:val="000F0FA8"/>
    <w:rsid w:val="000F32FD"/>
    <w:rsid w:val="000F56FF"/>
    <w:rsid w:val="000F5907"/>
    <w:rsid w:val="000F7E2A"/>
    <w:rsid w:val="00100218"/>
    <w:rsid w:val="00100A3A"/>
    <w:rsid w:val="00105BBB"/>
    <w:rsid w:val="00105CDC"/>
    <w:rsid w:val="001061B8"/>
    <w:rsid w:val="00106B8F"/>
    <w:rsid w:val="00106C83"/>
    <w:rsid w:val="00106DD3"/>
    <w:rsid w:val="00107196"/>
    <w:rsid w:val="00110E54"/>
    <w:rsid w:val="00111915"/>
    <w:rsid w:val="00111FCF"/>
    <w:rsid w:val="00112982"/>
    <w:rsid w:val="00113864"/>
    <w:rsid w:val="00114A4F"/>
    <w:rsid w:val="00114FC8"/>
    <w:rsid w:val="0012021E"/>
    <w:rsid w:val="00120479"/>
    <w:rsid w:val="001219CA"/>
    <w:rsid w:val="001226D5"/>
    <w:rsid w:val="00122B6E"/>
    <w:rsid w:val="00123A13"/>
    <w:rsid w:val="0012405B"/>
    <w:rsid w:val="00125BD3"/>
    <w:rsid w:val="00126739"/>
    <w:rsid w:val="00127239"/>
    <w:rsid w:val="001315CA"/>
    <w:rsid w:val="0013193E"/>
    <w:rsid w:val="00133168"/>
    <w:rsid w:val="001340C0"/>
    <w:rsid w:val="00136493"/>
    <w:rsid w:val="00136980"/>
    <w:rsid w:val="00136D1C"/>
    <w:rsid w:val="00141A4E"/>
    <w:rsid w:val="00144B35"/>
    <w:rsid w:val="0014584D"/>
    <w:rsid w:val="0014647F"/>
    <w:rsid w:val="001479F5"/>
    <w:rsid w:val="00150016"/>
    <w:rsid w:val="0015215F"/>
    <w:rsid w:val="00152993"/>
    <w:rsid w:val="00153AE8"/>
    <w:rsid w:val="001545F9"/>
    <w:rsid w:val="001548FE"/>
    <w:rsid w:val="00157FBF"/>
    <w:rsid w:val="00161648"/>
    <w:rsid w:val="00162144"/>
    <w:rsid w:val="001622AF"/>
    <w:rsid w:val="00162479"/>
    <w:rsid w:val="00163DD4"/>
    <w:rsid w:val="001662C8"/>
    <w:rsid w:val="001715CB"/>
    <w:rsid w:val="00172032"/>
    <w:rsid w:val="00172240"/>
    <w:rsid w:val="00172E78"/>
    <w:rsid w:val="00174266"/>
    <w:rsid w:val="00174869"/>
    <w:rsid w:val="001751A7"/>
    <w:rsid w:val="001757E9"/>
    <w:rsid w:val="00177E36"/>
    <w:rsid w:val="00180428"/>
    <w:rsid w:val="00181024"/>
    <w:rsid w:val="0018176D"/>
    <w:rsid w:val="00182600"/>
    <w:rsid w:val="00183975"/>
    <w:rsid w:val="001840AA"/>
    <w:rsid w:val="00184654"/>
    <w:rsid w:val="00184D65"/>
    <w:rsid w:val="00185004"/>
    <w:rsid w:val="00186C0D"/>
    <w:rsid w:val="00187691"/>
    <w:rsid w:val="0019182D"/>
    <w:rsid w:val="00191DBD"/>
    <w:rsid w:val="00193261"/>
    <w:rsid w:val="00194B4F"/>
    <w:rsid w:val="00194FBE"/>
    <w:rsid w:val="001974CE"/>
    <w:rsid w:val="001A22EA"/>
    <w:rsid w:val="001A28D1"/>
    <w:rsid w:val="001A2DD8"/>
    <w:rsid w:val="001A2E6B"/>
    <w:rsid w:val="001A4659"/>
    <w:rsid w:val="001A69E1"/>
    <w:rsid w:val="001A763B"/>
    <w:rsid w:val="001B008F"/>
    <w:rsid w:val="001B12EF"/>
    <w:rsid w:val="001B17C6"/>
    <w:rsid w:val="001B1B50"/>
    <w:rsid w:val="001B1BD4"/>
    <w:rsid w:val="001B3A51"/>
    <w:rsid w:val="001B3DB0"/>
    <w:rsid w:val="001B44C5"/>
    <w:rsid w:val="001B54A9"/>
    <w:rsid w:val="001B5906"/>
    <w:rsid w:val="001B64A7"/>
    <w:rsid w:val="001B741D"/>
    <w:rsid w:val="001C010C"/>
    <w:rsid w:val="001C0454"/>
    <w:rsid w:val="001C29FF"/>
    <w:rsid w:val="001C3ACF"/>
    <w:rsid w:val="001C3B63"/>
    <w:rsid w:val="001C456A"/>
    <w:rsid w:val="001C5F3D"/>
    <w:rsid w:val="001C74F2"/>
    <w:rsid w:val="001D071C"/>
    <w:rsid w:val="001D52FD"/>
    <w:rsid w:val="001D6D67"/>
    <w:rsid w:val="001D726C"/>
    <w:rsid w:val="001E1BF2"/>
    <w:rsid w:val="001E1D19"/>
    <w:rsid w:val="001E2404"/>
    <w:rsid w:val="001E3A9E"/>
    <w:rsid w:val="001E55E5"/>
    <w:rsid w:val="001E5BF7"/>
    <w:rsid w:val="001E7211"/>
    <w:rsid w:val="001E765A"/>
    <w:rsid w:val="001F0901"/>
    <w:rsid w:val="001F4D15"/>
    <w:rsid w:val="001F4E3E"/>
    <w:rsid w:val="001F563C"/>
    <w:rsid w:val="001F782C"/>
    <w:rsid w:val="0020029C"/>
    <w:rsid w:val="00200807"/>
    <w:rsid w:val="00200A66"/>
    <w:rsid w:val="00211533"/>
    <w:rsid w:val="00213134"/>
    <w:rsid w:val="002147D8"/>
    <w:rsid w:val="00214887"/>
    <w:rsid w:val="00216A14"/>
    <w:rsid w:val="0021734B"/>
    <w:rsid w:val="002211CF"/>
    <w:rsid w:val="00221755"/>
    <w:rsid w:val="00224760"/>
    <w:rsid w:val="0022517B"/>
    <w:rsid w:val="002322F8"/>
    <w:rsid w:val="0023375C"/>
    <w:rsid w:val="002354A5"/>
    <w:rsid w:val="00235E7E"/>
    <w:rsid w:val="002371C1"/>
    <w:rsid w:val="00237DE8"/>
    <w:rsid w:val="00242415"/>
    <w:rsid w:val="00243726"/>
    <w:rsid w:val="00243E31"/>
    <w:rsid w:val="002463F9"/>
    <w:rsid w:val="002473C2"/>
    <w:rsid w:val="00247A24"/>
    <w:rsid w:val="00250151"/>
    <w:rsid w:val="00250EEF"/>
    <w:rsid w:val="00251CEC"/>
    <w:rsid w:val="002520DD"/>
    <w:rsid w:val="0025215A"/>
    <w:rsid w:val="002528A3"/>
    <w:rsid w:val="00252B10"/>
    <w:rsid w:val="0025396C"/>
    <w:rsid w:val="00254D67"/>
    <w:rsid w:val="00255FF6"/>
    <w:rsid w:val="00260F9A"/>
    <w:rsid w:val="0026196F"/>
    <w:rsid w:val="00263D12"/>
    <w:rsid w:val="0026585C"/>
    <w:rsid w:val="00267107"/>
    <w:rsid w:val="002705C7"/>
    <w:rsid w:val="00271ED6"/>
    <w:rsid w:val="00272CAD"/>
    <w:rsid w:val="00273A63"/>
    <w:rsid w:val="002744D7"/>
    <w:rsid w:val="00275279"/>
    <w:rsid w:val="00277A34"/>
    <w:rsid w:val="002803FA"/>
    <w:rsid w:val="002823F6"/>
    <w:rsid w:val="00282E19"/>
    <w:rsid w:val="002862ED"/>
    <w:rsid w:val="00286CFD"/>
    <w:rsid w:val="00292E81"/>
    <w:rsid w:val="00294CB0"/>
    <w:rsid w:val="00294FAD"/>
    <w:rsid w:val="002A02AC"/>
    <w:rsid w:val="002A213C"/>
    <w:rsid w:val="002A7A79"/>
    <w:rsid w:val="002B16A4"/>
    <w:rsid w:val="002B38E7"/>
    <w:rsid w:val="002B4013"/>
    <w:rsid w:val="002B62AB"/>
    <w:rsid w:val="002B7881"/>
    <w:rsid w:val="002B7F79"/>
    <w:rsid w:val="002C0755"/>
    <w:rsid w:val="002C0ADC"/>
    <w:rsid w:val="002C2957"/>
    <w:rsid w:val="002C3A9C"/>
    <w:rsid w:val="002C4A19"/>
    <w:rsid w:val="002C4EA5"/>
    <w:rsid w:val="002C526B"/>
    <w:rsid w:val="002C59EF"/>
    <w:rsid w:val="002C5D03"/>
    <w:rsid w:val="002C6DDC"/>
    <w:rsid w:val="002C7518"/>
    <w:rsid w:val="002D363A"/>
    <w:rsid w:val="002D4201"/>
    <w:rsid w:val="002D4705"/>
    <w:rsid w:val="002D4BA7"/>
    <w:rsid w:val="002D6E20"/>
    <w:rsid w:val="002D7A35"/>
    <w:rsid w:val="002E157F"/>
    <w:rsid w:val="002E3F21"/>
    <w:rsid w:val="002E481C"/>
    <w:rsid w:val="002E5FF7"/>
    <w:rsid w:val="002E7C69"/>
    <w:rsid w:val="002F15F8"/>
    <w:rsid w:val="002F5B0E"/>
    <w:rsid w:val="002F796F"/>
    <w:rsid w:val="003013C2"/>
    <w:rsid w:val="00301A5F"/>
    <w:rsid w:val="00302394"/>
    <w:rsid w:val="003033AB"/>
    <w:rsid w:val="00303C69"/>
    <w:rsid w:val="00305263"/>
    <w:rsid w:val="00305BE9"/>
    <w:rsid w:val="0030639F"/>
    <w:rsid w:val="003066B4"/>
    <w:rsid w:val="00306FF7"/>
    <w:rsid w:val="0030767B"/>
    <w:rsid w:val="003102C1"/>
    <w:rsid w:val="003110B5"/>
    <w:rsid w:val="00311C1C"/>
    <w:rsid w:val="00311EB8"/>
    <w:rsid w:val="00313DD0"/>
    <w:rsid w:val="00314D10"/>
    <w:rsid w:val="00314F3F"/>
    <w:rsid w:val="003151D1"/>
    <w:rsid w:val="0031736F"/>
    <w:rsid w:val="00317743"/>
    <w:rsid w:val="003201EC"/>
    <w:rsid w:val="003207C3"/>
    <w:rsid w:val="003218D0"/>
    <w:rsid w:val="00321A5F"/>
    <w:rsid w:val="00323A1E"/>
    <w:rsid w:val="003240AA"/>
    <w:rsid w:val="00324334"/>
    <w:rsid w:val="00324F47"/>
    <w:rsid w:val="00325CE1"/>
    <w:rsid w:val="0033057F"/>
    <w:rsid w:val="00331840"/>
    <w:rsid w:val="003339D1"/>
    <w:rsid w:val="00333F2B"/>
    <w:rsid w:val="00333F86"/>
    <w:rsid w:val="0033458F"/>
    <w:rsid w:val="00334F7A"/>
    <w:rsid w:val="00335485"/>
    <w:rsid w:val="003358BD"/>
    <w:rsid w:val="003373C7"/>
    <w:rsid w:val="0034055D"/>
    <w:rsid w:val="00340608"/>
    <w:rsid w:val="00340944"/>
    <w:rsid w:val="00340D43"/>
    <w:rsid w:val="00343673"/>
    <w:rsid w:val="00343CC2"/>
    <w:rsid w:val="003450B1"/>
    <w:rsid w:val="0034720C"/>
    <w:rsid w:val="00347550"/>
    <w:rsid w:val="00350C3F"/>
    <w:rsid w:val="00350E7F"/>
    <w:rsid w:val="00352361"/>
    <w:rsid w:val="0035365D"/>
    <w:rsid w:val="00354E10"/>
    <w:rsid w:val="00354F24"/>
    <w:rsid w:val="00355919"/>
    <w:rsid w:val="00355A33"/>
    <w:rsid w:val="00356ADA"/>
    <w:rsid w:val="00357B15"/>
    <w:rsid w:val="00362222"/>
    <w:rsid w:val="003635D6"/>
    <w:rsid w:val="003665F4"/>
    <w:rsid w:val="00366A70"/>
    <w:rsid w:val="00366CC8"/>
    <w:rsid w:val="0037274A"/>
    <w:rsid w:val="00372EE0"/>
    <w:rsid w:val="00374397"/>
    <w:rsid w:val="003748BF"/>
    <w:rsid w:val="00374CF7"/>
    <w:rsid w:val="0038383B"/>
    <w:rsid w:val="00383D7E"/>
    <w:rsid w:val="0038519A"/>
    <w:rsid w:val="00385E9D"/>
    <w:rsid w:val="00386B09"/>
    <w:rsid w:val="00386E26"/>
    <w:rsid w:val="003879B1"/>
    <w:rsid w:val="00390AA1"/>
    <w:rsid w:val="00392163"/>
    <w:rsid w:val="00392CB6"/>
    <w:rsid w:val="00393159"/>
    <w:rsid w:val="00393B23"/>
    <w:rsid w:val="00394204"/>
    <w:rsid w:val="003949EF"/>
    <w:rsid w:val="00394A99"/>
    <w:rsid w:val="00394FF3"/>
    <w:rsid w:val="003961CD"/>
    <w:rsid w:val="00396207"/>
    <w:rsid w:val="00397ACF"/>
    <w:rsid w:val="00397E92"/>
    <w:rsid w:val="003A002B"/>
    <w:rsid w:val="003A060D"/>
    <w:rsid w:val="003A1021"/>
    <w:rsid w:val="003A2C94"/>
    <w:rsid w:val="003A6E15"/>
    <w:rsid w:val="003A7A30"/>
    <w:rsid w:val="003B0B00"/>
    <w:rsid w:val="003B215C"/>
    <w:rsid w:val="003B2754"/>
    <w:rsid w:val="003B2EA9"/>
    <w:rsid w:val="003B39D4"/>
    <w:rsid w:val="003B4366"/>
    <w:rsid w:val="003B5AE6"/>
    <w:rsid w:val="003B669A"/>
    <w:rsid w:val="003B73A8"/>
    <w:rsid w:val="003B763D"/>
    <w:rsid w:val="003B77A5"/>
    <w:rsid w:val="003C0114"/>
    <w:rsid w:val="003C0E77"/>
    <w:rsid w:val="003C3330"/>
    <w:rsid w:val="003C3FF8"/>
    <w:rsid w:val="003C5061"/>
    <w:rsid w:val="003C5862"/>
    <w:rsid w:val="003C5A3F"/>
    <w:rsid w:val="003C5F0C"/>
    <w:rsid w:val="003C60D9"/>
    <w:rsid w:val="003C6824"/>
    <w:rsid w:val="003C7BE7"/>
    <w:rsid w:val="003C7F53"/>
    <w:rsid w:val="003D14DA"/>
    <w:rsid w:val="003D30E3"/>
    <w:rsid w:val="003D331A"/>
    <w:rsid w:val="003D46A0"/>
    <w:rsid w:val="003E22B5"/>
    <w:rsid w:val="003E3445"/>
    <w:rsid w:val="003E417E"/>
    <w:rsid w:val="003E44FE"/>
    <w:rsid w:val="003E624E"/>
    <w:rsid w:val="003E7893"/>
    <w:rsid w:val="003F066C"/>
    <w:rsid w:val="003F1757"/>
    <w:rsid w:val="003F1EE2"/>
    <w:rsid w:val="003F2C1E"/>
    <w:rsid w:val="003F346F"/>
    <w:rsid w:val="003F4867"/>
    <w:rsid w:val="003F4AF5"/>
    <w:rsid w:val="003F4F51"/>
    <w:rsid w:val="003F5481"/>
    <w:rsid w:val="003F6434"/>
    <w:rsid w:val="0040288B"/>
    <w:rsid w:val="00402AC9"/>
    <w:rsid w:val="00402D04"/>
    <w:rsid w:val="004043F1"/>
    <w:rsid w:val="00406AE1"/>
    <w:rsid w:val="00407C2E"/>
    <w:rsid w:val="0041003D"/>
    <w:rsid w:val="00410E83"/>
    <w:rsid w:val="00412203"/>
    <w:rsid w:val="00412573"/>
    <w:rsid w:val="004138A8"/>
    <w:rsid w:val="00414272"/>
    <w:rsid w:val="00415FF6"/>
    <w:rsid w:val="0041769D"/>
    <w:rsid w:val="00417CEC"/>
    <w:rsid w:val="00420D64"/>
    <w:rsid w:val="004228D8"/>
    <w:rsid w:val="00422B88"/>
    <w:rsid w:val="00425300"/>
    <w:rsid w:val="00425843"/>
    <w:rsid w:val="00425B2B"/>
    <w:rsid w:val="00430354"/>
    <w:rsid w:val="00431ED3"/>
    <w:rsid w:val="004320F9"/>
    <w:rsid w:val="00432256"/>
    <w:rsid w:val="00433721"/>
    <w:rsid w:val="004341D2"/>
    <w:rsid w:val="00434A69"/>
    <w:rsid w:val="00434C58"/>
    <w:rsid w:val="00435F13"/>
    <w:rsid w:val="0043604E"/>
    <w:rsid w:val="00437198"/>
    <w:rsid w:val="004371B5"/>
    <w:rsid w:val="00437718"/>
    <w:rsid w:val="00441A6A"/>
    <w:rsid w:val="004431F8"/>
    <w:rsid w:val="00444FEE"/>
    <w:rsid w:val="00445717"/>
    <w:rsid w:val="00446796"/>
    <w:rsid w:val="00446CF7"/>
    <w:rsid w:val="004517D1"/>
    <w:rsid w:val="0045310E"/>
    <w:rsid w:val="00454687"/>
    <w:rsid w:val="004553A9"/>
    <w:rsid w:val="00456495"/>
    <w:rsid w:val="0045662C"/>
    <w:rsid w:val="00456C42"/>
    <w:rsid w:val="00461AA9"/>
    <w:rsid w:val="0046231D"/>
    <w:rsid w:val="00462F99"/>
    <w:rsid w:val="004634F6"/>
    <w:rsid w:val="004636FA"/>
    <w:rsid w:val="00467937"/>
    <w:rsid w:val="004707B5"/>
    <w:rsid w:val="00470F5C"/>
    <w:rsid w:val="004728BE"/>
    <w:rsid w:val="00472B7F"/>
    <w:rsid w:val="004739EB"/>
    <w:rsid w:val="00473A10"/>
    <w:rsid w:val="00473C5E"/>
    <w:rsid w:val="00477334"/>
    <w:rsid w:val="004808C6"/>
    <w:rsid w:val="00480EAC"/>
    <w:rsid w:val="00481750"/>
    <w:rsid w:val="00481BFF"/>
    <w:rsid w:val="00483EC2"/>
    <w:rsid w:val="00484DAE"/>
    <w:rsid w:val="00484E48"/>
    <w:rsid w:val="00485992"/>
    <w:rsid w:val="00487678"/>
    <w:rsid w:val="00491180"/>
    <w:rsid w:val="004915DA"/>
    <w:rsid w:val="00492402"/>
    <w:rsid w:val="00493408"/>
    <w:rsid w:val="00494511"/>
    <w:rsid w:val="0049462F"/>
    <w:rsid w:val="00496C55"/>
    <w:rsid w:val="004973A0"/>
    <w:rsid w:val="00497922"/>
    <w:rsid w:val="004A142C"/>
    <w:rsid w:val="004A1477"/>
    <w:rsid w:val="004A3440"/>
    <w:rsid w:val="004A4D74"/>
    <w:rsid w:val="004A61A6"/>
    <w:rsid w:val="004A76EF"/>
    <w:rsid w:val="004B2680"/>
    <w:rsid w:val="004B31DA"/>
    <w:rsid w:val="004B33AA"/>
    <w:rsid w:val="004B4AB6"/>
    <w:rsid w:val="004B4C0E"/>
    <w:rsid w:val="004B55DC"/>
    <w:rsid w:val="004B5860"/>
    <w:rsid w:val="004C0074"/>
    <w:rsid w:val="004C13CB"/>
    <w:rsid w:val="004C154F"/>
    <w:rsid w:val="004C2AE0"/>
    <w:rsid w:val="004C577F"/>
    <w:rsid w:val="004C6153"/>
    <w:rsid w:val="004D0ED8"/>
    <w:rsid w:val="004D1421"/>
    <w:rsid w:val="004D1E16"/>
    <w:rsid w:val="004D308A"/>
    <w:rsid w:val="004D3814"/>
    <w:rsid w:val="004D3EEC"/>
    <w:rsid w:val="004D5145"/>
    <w:rsid w:val="004D5311"/>
    <w:rsid w:val="004D5DA2"/>
    <w:rsid w:val="004D5F9D"/>
    <w:rsid w:val="004D6B9F"/>
    <w:rsid w:val="004D7ECC"/>
    <w:rsid w:val="004E07ED"/>
    <w:rsid w:val="004E27A2"/>
    <w:rsid w:val="004E4FD7"/>
    <w:rsid w:val="004E5CD8"/>
    <w:rsid w:val="004E647E"/>
    <w:rsid w:val="004E6A06"/>
    <w:rsid w:val="004E7E05"/>
    <w:rsid w:val="004F206B"/>
    <w:rsid w:val="004F32CF"/>
    <w:rsid w:val="004F3AD5"/>
    <w:rsid w:val="004F6F81"/>
    <w:rsid w:val="004F791D"/>
    <w:rsid w:val="004F7D46"/>
    <w:rsid w:val="005002A2"/>
    <w:rsid w:val="00501788"/>
    <w:rsid w:val="00506D14"/>
    <w:rsid w:val="005100A3"/>
    <w:rsid w:val="0051030F"/>
    <w:rsid w:val="0051093F"/>
    <w:rsid w:val="005122AA"/>
    <w:rsid w:val="005122BD"/>
    <w:rsid w:val="0051549A"/>
    <w:rsid w:val="00515EF4"/>
    <w:rsid w:val="005169A6"/>
    <w:rsid w:val="00517B72"/>
    <w:rsid w:val="005209F3"/>
    <w:rsid w:val="00521024"/>
    <w:rsid w:val="00521799"/>
    <w:rsid w:val="00521AA4"/>
    <w:rsid w:val="00522BBE"/>
    <w:rsid w:val="00522D55"/>
    <w:rsid w:val="005230A1"/>
    <w:rsid w:val="00523508"/>
    <w:rsid w:val="005236B2"/>
    <w:rsid w:val="00527861"/>
    <w:rsid w:val="0053028C"/>
    <w:rsid w:val="0053103A"/>
    <w:rsid w:val="00532002"/>
    <w:rsid w:val="0053331D"/>
    <w:rsid w:val="00533BB1"/>
    <w:rsid w:val="00533F86"/>
    <w:rsid w:val="005341F4"/>
    <w:rsid w:val="005353E1"/>
    <w:rsid w:val="005354E8"/>
    <w:rsid w:val="00537670"/>
    <w:rsid w:val="00540CC5"/>
    <w:rsid w:val="005412A2"/>
    <w:rsid w:val="00542ED2"/>
    <w:rsid w:val="00542F56"/>
    <w:rsid w:val="005435AF"/>
    <w:rsid w:val="00543CCB"/>
    <w:rsid w:val="00543EE4"/>
    <w:rsid w:val="005453DC"/>
    <w:rsid w:val="00554B7B"/>
    <w:rsid w:val="00555291"/>
    <w:rsid w:val="00555540"/>
    <w:rsid w:val="00556A7D"/>
    <w:rsid w:val="00556E3E"/>
    <w:rsid w:val="00557712"/>
    <w:rsid w:val="00561ECE"/>
    <w:rsid w:val="00562E61"/>
    <w:rsid w:val="00564001"/>
    <w:rsid w:val="005658A7"/>
    <w:rsid w:val="00566CCE"/>
    <w:rsid w:val="00567125"/>
    <w:rsid w:val="00571168"/>
    <w:rsid w:val="00571333"/>
    <w:rsid w:val="00572E76"/>
    <w:rsid w:val="00573D40"/>
    <w:rsid w:val="00574208"/>
    <w:rsid w:val="00574D89"/>
    <w:rsid w:val="005755E1"/>
    <w:rsid w:val="0057591E"/>
    <w:rsid w:val="0057775C"/>
    <w:rsid w:val="00580275"/>
    <w:rsid w:val="00581EE5"/>
    <w:rsid w:val="00582A67"/>
    <w:rsid w:val="00582EBC"/>
    <w:rsid w:val="00583322"/>
    <w:rsid w:val="00583FA1"/>
    <w:rsid w:val="005845EC"/>
    <w:rsid w:val="005924ED"/>
    <w:rsid w:val="00592F24"/>
    <w:rsid w:val="0059378D"/>
    <w:rsid w:val="00595D9B"/>
    <w:rsid w:val="00596960"/>
    <w:rsid w:val="00597D0C"/>
    <w:rsid w:val="005A1E12"/>
    <w:rsid w:val="005A21FB"/>
    <w:rsid w:val="005A22F5"/>
    <w:rsid w:val="005A2B1F"/>
    <w:rsid w:val="005A2B79"/>
    <w:rsid w:val="005A39A8"/>
    <w:rsid w:val="005A5234"/>
    <w:rsid w:val="005A56AA"/>
    <w:rsid w:val="005A624D"/>
    <w:rsid w:val="005A7445"/>
    <w:rsid w:val="005A7C9A"/>
    <w:rsid w:val="005A7DA7"/>
    <w:rsid w:val="005A7EBB"/>
    <w:rsid w:val="005B0156"/>
    <w:rsid w:val="005B0705"/>
    <w:rsid w:val="005B0B57"/>
    <w:rsid w:val="005B0CA8"/>
    <w:rsid w:val="005B13A0"/>
    <w:rsid w:val="005B4C47"/>
    <w:rsid w:val="005B4D83"/>
    <w:rsid w:val="005B6AE5"/>
    <w:rsid w:val="005C2418"/>
    <w:rsid w:val="005C32F7"/>
    <w:rsid w:val="005C67D8"/>
    <w:rsid w:val="005C6EC5"/>
    <w:rsid w:val="005C72AE"/>
    <w:rsid w:val="005C7864"/>
    <w:rsid w:val="005D232E"/>
    <w:rsid w:val="005D3AE0"/>
    <w:rsid w:val="005D3EB6"/>
    <w:rsid w:val="005D46C2"/>
    <w:rsid w:val="005D476F"/>
    <w:rsid w:val="005D6056"/>
    <w:rsid w:val="005D659B"/>
    <w:rsid w:val="005D7537"/>
    <w:rsid w:val="005E0000"/>
    <w:rsid w:val="005E1141"/>
    <w:rsid w:val="005E166B"/>
    <w:rsid w:val="005E24A0"/>
    <w:rsid w:val="005E3058"/>
    <w:rsid w:val="005E3CFB"/>
    <w:rsid w:val="005E426E"/>
    <w:rsid w:val="005E4819"/>
    <w:rsid w:val="005E5FCE"/>
    <w:rsid w:val="005E6518"/>
    <w:rsid w:val="005F44CD"/>
    <w:rsid w:val="005F4E78"/>
    <w:rsid w:val="005F4F10"/>
    <w:rsid w:val="005F6B5D"/>
    <w:rsid w:val="005F7045"/>
    <w:rsid w:val="0060015B"/>
    <w:rsid w:val="00600CC2"/>
    <w:rsid w:val="00600F7A"/>
    <w:rsid w:val="00601C6A"/>
    <w:rsid w:val="00601ECB"/>
    <w:rsid w:val="00602DAB"/>
    <w:rsid w:val="00604CB0"/>
    <w:rsid w:val="00605FBA"/>
    <w:rsid w:val="006063B5"/>
    <w:rsid w:val="00606EC1"/>
    <w:rsid w:val="006114C2"/>
    <w:rsid w:val="00614AC5"/>
    <w:rsid w:val="006161A7"/>
    <w:rsid w:val="0061634B"/>
    <w:rsid w:val="00616A57"/>
    <w:rsid w:val="00616EBB"/>
    <w:rsid w:val="006172C2"/>
    <w:rsid w:val="00620034"/>
    <w:rsid w:val="00620167"/>
    <w:rsid w:val="006221EA"/>
    <w:rsid w:val="0062420A"/>
    <w:rsid w:val="00624B16"/>
    <w:rsid w:val="00624B91"/>
    <w:rsid w:val="006254FF"/>
    <w:rsid w:val="006266AA"/>
    <w:rsid w:val="006269D8"/>
    <w:rsid w:val="006273C0"/>
    <w:rsid w:val="00631B24"/>
    <w:rsid w:val="00632491"/>
    <w:rsid w:val="00632641"/>
    <w:rsid w:val="006326CD"/>
    <w:rsid w:val="00633C74"/>
    <w:rsid w:val="00633EC3"/>
    <w:rsid w:val="006346C8"/>
    <w:rsid w:val="0063621D"/>
    <w:rsid w:val="00640521"/>
    <w:rsid w:val="0064083E"/>
    <w:rsid w:val="0064205C"/>
    <w:rsid w:val="006432AA"/>
    <w:rsid w:val="00644286"/>
    <w:rsid w:val="006459A1"/>
    <w:rsid w:val="00645A8F"/>
    <w:rsid w:val="00647493"/>
    <w:rsid w:val="00647D68"/>
    <w:rsid w:val="00647F9D"/>
    <w:rsid w:val="00651305"/>
    <w:rsid w:val="006518E1"/>
    <w:rsid w:val="00653C73"/>
    <w:rsid w:val="006549D0"/>
    <w:rsid w:val="00656B91"/>
    <w:rsid w:val="00656E0E"/>
    <w:rsid w:val="00660169"/>
    <w:rsid w:val="006609EF"/>
    <w:rsid w:val="00660A5E"/>
    <w:rsid w:val="00660B74"/>
    <w:rsid w:val="00660D19"/>
    <w:rsid w:val="00660FFC"/>
    <w:rsid w:val="00661C13"/>
    <w:rsid w:val="006649EC"/>
    <w:rsid w:val="00664D22"/>
    <w:rsid w:val="00666246"/>
    <w:rsid w:val="00667517"/>
    <w:rsid w:val="0067016E"/>
    <w:rsid w:val="00670EF7"/>
    <w:rsid w:val="006737CD"/>
    <w:rsid w:val="00674224"/>
    <w:rsid w:val="006744C3"/>
    <w:rsid w:val="006767D9"/>
    <w:rsid w:val="00680F49"/>
    <w:rsid w:val="00681F9B"/>
    <w:rsid w:val="006848EE"/>
    <w:rsid w:val="0069040A"/>
    <w:rsid w:val="00690C3E"/>
    <w:rsid w:val="00691340"/>
    <w:rsid w:val="0069415A"/>
    <w:rsid w:val="00694719"/>
    <w:rsid w:val="00697AD7"/>
    <w:rsid w:val="006A0C85"/>
    <w:rsid w:val="006A16BA"/>
    <w:rsid w:val="006A1755"/>
    <w:rsid w:val="006A31C6"/>
    <w:rsid w:val="006A4383"/>
    <w:rsid w:val="006A5451"/>
    <w:rsid w:val="006A5853"/>
    <w:rsid w:val="006A5D06"/>
    <w:rsid w:val="006A62ED"/>
    <w:rsid w:val="006A6340"/>
    <w:rsid w:val="006B1D41"/>
    <w:rsid w:val="006B1FE6"/>
    <w:rsid w:val="006B205D"/>
    <w:rsid w:val="006B2187"/>
    <w:rsid w:val="006B30A1"/>
    <w:rsid w:val="006B5145"/>
    <w:rsid w:val="006B5AAC"/>
    <w:rsid w:val="006B5C7A"/>
    <w:rsid w:val="006B6C87"/>
    <w:rsid w:val="006B7168"/>
    <w:rsid w:val="006C0423"/>
    <w:rsid w:val="006C1AD9"/>
    <w:rsid w:val="006C37D5"/>
    <w:rsid w:val="006C3C27"/>
    <w:rsid w:val="006C3C95"/>
    <w:rsid w:val="006C5295"/>
    <w:rsid w:val="006C5AA2"/>
    <w:rsid w:val="006C6BE0"/>
    <w:rsid w:val="006D0273"/>
    <w:rsid w:val="006D0F38"/>
    <w:rsid w:val="006D39BA"/>
    <w:rsid w:val="006D63AE"/>
    <w:rsid w:val="006D63C4"/>
    <w:rsid w:val="006D7A98"/>
    <w:rsid w:val="006E0F9F"/>
    <w:rsid w:val="006E1C59"/>
    <w:rsid w:val="006E3332"/>
    <w:rsid w:val="006E35F7"/>
    <w:rsid w:val="006E3D13"/>
    <w:rsid w:val="006E512D"/>
    <w:rsid w:val="006E5C9B"/>
    <w:rsid w:val="006E7365"/>
    <w:rsid w:val="006F10CE"/>
    <w:rsid w:val="006F1389"/>
    <w:rsid w:val="006F18C0"/>
    <w:rsid w:val="006F3397"/>
    <w:rsid w:val="006F4A23"/>
    <w:rsid w:val="006F4C72"/>
    <w:rsid w:val="006F6088"/>
    <w:rsid w:val="006F6488"/>
    <w:rsid w:val="006F64F8"/>
    <w:rsid w:val="006F7034"/>
    <w:rsid w:val="006F7813"/>
    <w:rsid w:val="006F7E97"/>
    <w:rsid w:val="0070017B"/>
    <w:rsid w:val="00700C17"/>
    <w:rsid w:val="0070278F"/>
    <w:rsid w:val="007028B0"/>
    <w:rsid w:val="00702F2B"/>
    <w:rsid w:val="00702FEB"/>
    <w:rsid w:val="00703060"/>
    <w:rsid w:val="00703703"/>
    <w:rsid w:val="00705086"/>
    <w:rsid w:val="007059B6"/>
    <w:rsid w:val="007059BB"/>
    <w:rsid w:val="007126DB"/>
    <w:rsid w:val="007128AF"/>
    <w:rsid w:val="007136B5"/>
    <w:rsid w:val="0071488C"/>
    <w:rsid w:val="00714C66"/>
    <w:rsid w:val="00715F9C"/>
    <w:rsid w:val="00716DCE"/>
    <w:rsid w:val="00717153"/>
    <w:rsid w:val="007172F8"/>
    <w:rsid w:val="0071793F"/>
    <w:rsid w:val="0071795C"/>
    <w:rsid w:val="007214CB"/>
    <w:rsid w:val="00721E94"/>
    <w:rsid w:val="007220E5"/>
    <w:rsid w:val="007234E2"/>
    <w:rsid w:val="00725637"/>
    <w:rsid w:val="00725E1B"/>
    <w:rsid w:val="00727306"/>
    <w:rsid w:val="00730F0A"/>
    <w:rsid w:val="00733FD0"/>
    <w:rsid w:val="00734E36"/>
    <w:rsid w:val="007373E2"/>
    <w:rsid w:val="007375BF"/>
    <w:rsid w:val="00740424"/>
    <w:rsid w:val="00740FE0"/>
    <w:rsid w:val="00742F49"/>
    <w:rsid w:val="007434F9"/>
    <w:rsid w:val="00743D91"/>
    <w:rsid w:val="00746CE7"/>
    <w:rsid w:val="00746E16"/>
    <w:rsid w:val="007478E4"/>
    <w:rsid w:val="00747E0F"/>
    <w:rsid w:val="007510EC"/>
    <w:rsid w:val="007521EB"/>
    <w:rsid w:val="00753B46"/>
    <w:rsid w:val="00753B72"/>
    <w:rsid w:val="00754CC7"/>
    <w:rsid w:val="0075512A"/>
    <w:rsid w:val="007559B1"/>
    <w:rsid w:val="00755DE0"/>
    <w:rsid w:val="0075640E"/>
    <w:rsid w:val="00757A10"/>
    <w:rsid w:val="00760BC2"/>
    <w:rsid w:val="007615E9"/>
    <w:rsid w:val="0076194E"/>
    <w:rsid w:val="00761FDB"/>
    <w:rsid w:val="007627CC"/>
    <w:rsid w:val="0076481E"/>
    <w:rsid w:val="00765396"/>
    <w:rsid w:val="007657C1"/>
    <w:rsid w:val="00766003"/>
    <w:rsid w:val="00766202"/>
    <w:rsid w:val="00767351"/>
    <w:rsid w:val="00767917"/>
    <w:rsid w:val="007702CB"/>
    <w:rsid w:val="00771BE7"/>
    <w:rsid w:val="00772BCB"/>
    <w:rsid w:val="007739FB"/>
    <w:rsid w:val="00775701"/>
    <w:rsid w:val="00775E8F"/>
    <w:rsid w:val="00775EF0"/>
    <w:rsid w:val="00776712"/>
    <w:rsid w:val="00777E64"/>
    <w:rsid w:val="00782139"/>
    <w:rsid w:val="00783137"/>
    <w:rsid w:val="00784066"/>
    <w:rsid w:val="0078476B"/>
    <w:rsid w:val="0078571C"/>
    <w:rsid w:val="007858BC"/>
    <w:rsid w:val="00785E89"/>
    <w:rsid w:val="007863F0"/>
    <w:rsid w:val="0078679A"/>
    <w:rsid w:val="00786E0F"/>
    <w:rsid w:val="00790132"/>
    <w:rsid w:val="00791ADA"/>
    <w:rsid w:val="00791DC6"/>
    <w:rsid w:val="00796945"/>
    <w:rsid w:val="00796A59"/>
    <w:rsid w:val="00796F19"/>
    <w:rsid w:val="007A0EBE"/>
    <w:rsid w:val="007A197C"/>
    <w:rsid w:val="007A2142"/>
    <w:rsid w:val="007A3C32"/>
    <w:rsid w:val="007A59AC"/>
    <w:rsid w:val="007B1672"/>
    <w:rsid w:val="007B2272"/>
    <w:rsid w:val="007B237E"/>
    <w:rsid w:val="007B3298"/>
    <w:rsid w:val="007B3CBC"/>
    <w:rsid w:val="007B568F"/>
    <w:rsid w:val="007B628F"/>
    <w:rsid w:val="007B72C3"/>
    <w:rsid w:val="007C0535"/>
    <w:rsid w:val="007C684F"/>
    <w:rsid w:val="007C7FBC"/>
    <w:rsid w:val="007D09A6"/>
    <w:rsid w:val="007D0BFD"/>
    <w:rsid w:val="007D2429"/>
    <w:rsid w:val="007D293A"/>
    <w:rsid w:val="007D308B"/>
    <w:rsid w:val="007D335A"/>
    <w:rsid w:val="007D5EC8"/>
    <w:rsid w:val="007D5F37"/>
    <w:rsid w:val="007D6A66"/>
    <w:rsid w:val="007D7064"/>
    <w:rsid w:val="007E041A"/>
    <w:rsid w:val="007E1396"/>
    <w:rsid w:val="007E2308"/>
    <w:rsid w:val="007E2DE8"/>
    <w:rsid w:val="007E302F"/>
    <w:rsid w:val="007E36B7"/>
    <w:rsid w:val="007E4022"/>
    <w:rsid w:val="007E4080"/>
    <w:rsid w:val="007E4DFC"/>
    <w:rsid w:val="007E5609"/>
    <w:rsid w:val="007E5847"/>
    <w:rsid w:val="007E66A2"/>
    <w:rsid w:val="007E7B93"/>
    <w:rsid w:val="007F0544"/>
    <w:rsid w:val="007F19EC"/>
    <w:rsid w:val="007F23AD"/>
    <w:rsid w:val="007F2648"/>
    <w:rsid w:val="007F2820"/>
    <w:rsid w:val="007F3293"/>
    <w:rsid w:val="007F3443"/>
    <w:rsid w:val="007F67B1"/>
    <w:rsid w:val="007F7A84"/>
    <w:rsid w:val="0080179C"/>
    <w:rsid w:val="008029F1"/>
    <w:rsid w:val="00802A0F"/>
    <w:rsid w:val="008036EC"/>
    <w:rsid w:val="00805299"/>
    <w:rsid w:val="008062A5"/>
    <w:rsid w:val="0080726A"/>
    <w:rsid w:val="00810DCC"/>
    <w:rsid w:val="008110C7"/>
    <w:rsid w:val="00814CE2"/>
    <w:rsid w:val="00817047"/>
    <w:rsid w:val="00817B0F"/>
    <w:rsid w:val="00817D4F"/>
    <w:rsid w:val="00820BA5"/>
    <w:rsid w:val="0082151F"/>
    <w:rsid w:val="0082209F"/>
    <w:rsid w:val="00822900"/>
    <w:rsid w:val="00822FAF"/>
    <w:rsid w:val="00825A6F"/>
    <w:rsid w:val="00826072"/>
    <w:rsid w:val="00827DCD"/>
    <w:rsid w:val="00831867"/>
    <w:rsid w:val="00831C20"/>
    <w:rsid w:val="008320B7"/>
    <w:rsid w:val="00832310"/>
    <w:rsid w:val="00832471"/>
    <w:rsid w:val="0083528A"/>
    <w:rsid w:val="008352A1"/>
    <w:rsid w:val="008360A5"/>
    <w:rsid w:val="00837534"/>
    <w:rsid w:val="008409DE"/>
    <w:rsid w:val="00842466"/>
    <w:rsid w:val="00842F9D"/>
    <w:rsid w:val="00844477"/>
    <w:rsid w:val="00844A7C"/>
    <w:rsid w:val="00845B50"/>
    <w:rsid w:val="00845E0F"/>
    <w:rsid w:val="00846A16"/>
    <w:rsid w:val="00846AF5"/>
    <w:rsid w:val="008509E9"/>
    <w:rsid w:val="00850FD0"/>
    <w:rsid w:val="00851C56"/>
    <w:rsid w:val="00852444"/>
    <w:rsid w:val="00854ED0"/>
    <w:rsid w:val="00855394"/>
    <w:rsid w:val="0085571D"/>
    <w:rsid w:val="00860478"/>
    <w:rsid w:val="00860BCD"/>
    <w:rsid w:val="0086206D"/>
    <w:rsid w:val="008621B1"/>
    <w:rsid w:val="0086523C"/>
    <w:rsid w:val="00867A17"/>
    <w:rsid w:val="00871F82"/>
    <w:rsid w:val="00873A46"/>
    <w:rsid w:val="00874982"/>
    <w:rsid w:val="00874C7C"/>
    <w:rsid w:val="00875D19"/>
    <w:rsid w:val="00875D8F"/>
    <w:rsid w:val="00876699"/>
    <w:rsid w:val="00876F87"/>
    <w:rsid w:val="00877820"/>
    <w:rsid w:val="00882275"/>
    <w:rsid w:val="00882616"/>
    <w:rsid w:val="0088461B"/>
    <w:rsid w:val="008849DC"/>
    <w:rsid w:val="00886C5F"/>
    <w:rsid w:val="00887942"/>
    <w:rsid w:val="0089010D"/>
    <w:rsid w:val="008911CB"/>
    <w:rsid w:val="00891886"/>
    <w:rsid w:val="00891EFA"/>
    <w:rsid w:val="00892460"/>
    <w:rsid w:val="00892A95"/>
    <w:rsid w:val="00893A2B"/>
    <w:rsid w:val="00894348"/>
    <w:rsid w:val="0089439C"/>
    <w:rsid w:val="008944CF"/>
    <w:rsid w:val="00894A56"/>
    <w:rsid w:val="0089634E"/>
    <w:rsid w:val="00896B31"/>
    <w:rsid w:val="008A031B"/>
    <w:rsid w:val="008A3710"/>
    <w:rsid w:val="008A4233"/>
    <w:rsid w:val="008A4F22"/>
    <w:rsid w:val="008A645F"/>
    <w:rsid w:val="008B150A"/>
    <w:rsid w:val="008B27DE"/>
    <w:rsid w:val="008B3BBA"/>
    <w:rsid w:val="008B49F7"/>
    <w:rsid w:val="008B7414"/>
    <w:rsid w:val="008C080C"/>
    <w:rsid w:val="008C1790"/>
    <w:rsid w:val="008C1E13"/>
    <w:rsid w:val="008C2C29"/>
    <w:rsid w:val="008D0D1C"/>
    <w:rsid w:val="008D1768"/>
    <w:rsid w:val="008D21AF"/>
    <w:rsid w:val="008D5FA2"/>
    <w:rsid w:val="008D6AA6"/>
    <w:rsid w:val="008D7008"/>
    <w:rsid w:val="008D70C5"/>
    <w:rsid w:val="008E0E75"/>
    <w:rsid w:val="008E1C26"/>
    <w:rsid w:val="008E1CF0"/>
    <w:rsid w:val="008E2644"/>
    <w:rsid w:val="008E2943"/>
    <w:rsid w:val="008E3B7F"/>
    <w:rsid w:val="008E3C8F"/>
    <w:rsid w:val="008E4873"/>
    <w:rsid w:val="008E58B4"/>
    <w:rsid w:val="008E5B82"/>
    <w:rsid w:val="008E5E07"/>
    <w:rsid w:val="008E7337"/>
    <w:rsid w:val="008E75D1"/>
    <w:rsid w:val="008E7E94"/>
    <w:rsid w:val="008F1822"/>
    <w:rsid w:val="008F299F"/>
    <w:rsid w:val="008F70AD"/>
    <w:rsid w:val="0090454F"/>
    <w:rsid w:val="00905381"/>
    <w:rsid w:val="00906C90"/>
    <w:rsid w:val="00907407"/>
    <w:rsid w:val="00910C69"/>
    <w:rsid w:val="00911610"/>
    <w:rsid w:val="00912C0E"/>
    <w:rsid w:val="00913359"/>
    <w:rsid w:val="00914726"/>
    <w:rsid w:val="00915DF0"/>
    <w:rsid w:val="00916097"/>
    <w:rsid w:val="009168C1"/>
    <w:rsid w:val="009176CC"/>
    <w:rsid w:val="00917A38"/>
    <w:rsid w:val="00917A70"/>
    <w:rsid w:val="00917D6C"/>
    <w:rsid w:val="009204D4"/>
    <w:rsid w:val="00920F42"/>
    <w:rsid w:val="009221BF"/>
    <w:rsid w:val="009222D2"/>
    <w:rsid w:val="009228FC"/>
    <w:rsid w:val="009245C5"/>
    <w:rsid w:val="00927233"/>
    <w:rsid w:val="00932427"/>
    <w:rsid w:val="009329AC"/>
    <w:rsid w:val="009329F3"/>
    <w:rsid w:val="009348CC"/>
    <w:rsid w:val="009356A7"/>
    <w:rsid w:val="00935CD8"/>
    <w:rsid w:val="00936016"/>
    <w:rsid w:val="009362BE"/>
    <w:rsid w:val="00940B7B"/>
    <w:rsid w:val="00941118"/>
    <w:rsid w:val="009411ED"/>
    <w:rsid w:val="00941CCD"/>
    <w:rsid w:val="009428C6"/>
    <w:rsid w:val="0094647A"/>
    <w:rsid w:val="00947948"/>
    <w:rsid w:val="009501BE"/>
    <w:rsid w:val="00951161"/>
    <w:rsid w:val="00952B9E"/>
    <w:rsid w:val="0095498B"/>
    <w:rsid w:val="00956A84"/>
    <w:rsid w:val="00956CF5"/>
    <w:rsid w:val="0096063F"/>
    <w:rsid w:val="0096076B"/>
    <w:rsid w:val="0096095B"/>
    <w:rsid w:val="00960D07"/>
    <w:rsid w:val="00960FAC"/>
    <w:rsid w:val="009623F7"/>
    <w:rsid w:val="009626FA"/>
    <w:rsid w:val="00962722"/>
    <w:rsid w:val="00963659"/>
    <w:rsid w:val="009648D4"/>
    <w:rsid w:val="009671ED"/>
    <w:rsid w:val="00967316"/>
    <w:rsid w:val="0096762F"/>
    <w:rsid w:val="00967A13"/>
    <w:rsid w:val="00970EDA"/>
    <w:rsid w:val="009760DF"/>
    <w:rsid w:val="00981B1B"/>
    <w:rsid w:val="00981B46"/>
    <w:rsid w:val="00981EC6"/>
    <w:rsid w:val="0098341F"/>
    <w:rsid w:val="00983784"/>
    <w:rsid w:val="00983A1E"/>
    <w:rsid w:val="0098570A"/>
    <w:rsid w:val="00985868"/>
    <w:rsid w:val="00987BA6"/>
    <w:rsid w:val="00990CEB"/>
    <w:rsid w:val="009915B5"/>
    <w:rsid w:val="00992444"/>
    <w:rsid w:val="00992C28"/>
    <w:rsid w:val="009935CC"/>
    <w:rsid w:val="00993B41"/>
    <w:rsid w:val="0099548E"/>
    <w:rsid w:val="009957A9"/>
    <w:rsid w:val="0099613F"/>
    <w:rsid w:val="009A1E60"/>
    <w:rsid w:val="009B097C"/>
    <w:rsid w:val="009B0D87"/>
    <w:rsid w:val="009B12B1"/>
    <w:rsid w:val="009B1CBF"/>
    <w:rsid w:val="009B2B56"/>
    <w:rsid w:val="009B41F5"/>
    <w:rsid w:val="009B46BA"/>
    <w:rsid w:val="009B49FC"/>
    <w:rsid w:val="009B6513"/>
    <w:rsid w:val="009B7277"/>
    <w:rsid w:val="009C2C02"/>
    <w:rsid w:val="009C490F"/>
    <w:rsid w:val="009C4FCF"/>
    <w:rsid w:val="009C4FEF"/>
    <w:rsid w:val="009C533D"/>
    <w:rsid w:val="009C6829"/>
    <w:rsid w:val="009D1376"/>
    <w:rsid w:val="009D3431"/>
    <w:rsid w:val="009D401B"/>
    <w:rsid w:val="009D47A8"/>
    <w:rsid w:val="009D5245"/>
    <w:rsid w:val="009D5CAA"/>
    <w:rsid w:val="009D6DE0"/>
    <w:rsid w:val="009D7222"/>
    <w:rsid w:val="009D7EEB"/>
    <w:rsid w:val="009E00C7"/>
    <w:rsid w:val="009E1DBF"/>
    <w:rsid w:val="009E48D5"/>
    <w:rsid w:val="009E4FDF"/>
    <w:rsid w:val="009E77CE"/>
    <w:rsid w:val="009E7CC8"/>
    <w:rsid w:val="009F0419"/>
    <w:rsid w:val="009F45CC"/>
    <w:rsid w:val="009F64AD"/>
    <w:rsid w:val="009F6D79"/>
    <w:rsid w:val="009F6F84"/>
    <w:rsid w:val="00A0094B"/>
    <w:rsid w:val="00A02015"/>
    <w:rsid w:val="00A04771"/>
    <w:rsid w:val="00A0518A"/>
    <w:rsid w:val="00A05B17"/>
    <w:rsid w:val="00A068BD"/>
    <w:rsid w:val="00A06975"/>
    <w:rsid w:val="00A069E6"/>
    <w:rsid w:val="00A07FBA"/>
    <w:rsid w:val="00A10765"/>
    <w:rsid w:val="00A10998"/>
    <w:rsid w:val="00A11E8C"/>
    <w:rsid w:val="00A14341"/>
    <w:rsid w:val="00A154B2"/>
    <w:rsid w:val="00A15F37"/>
    <w:rsid w:val="00A16254"/>
    <w:rsid w:val="00A177E6"/>
    <w:rsid w:val="00A221D2"/>
    <w:rsid w:val="00A226EB"/>
    <w:rsid w:val="00A2312A"/>
    <w:rsid w:val="00A233F1"/>
    <w:rsid w:val="00A2520D"/>
    <w:rsid w:val="00A27125"/>
    <w:rsid w:val="00A30C21"/>
    <w:rsid w:val="00A325F1"/>
    <w:rsid w:val="00A32EEC"/>
    <w:rsid w:val="00A353B5"/>
    <w:rsid w:val="00A35AC2"/>
    <w:rsid w:val="00A36001"/>
    <w:rsid w:val="00A36425"/>
    <w:rsid w:val="00A36CA4"/>
    <w:rsid w:val="00A37391"/>
    <w:rsid w:val="00A400F8"/>
    <w:rsid w:val="00A427AD"/>
    <w:rsid w:val="00A4280C"/>
    <w:rsid w:val="00A42D10"/>
    <w:rsid w:val="00A42DCC"/>
    <w:rsid w:val="00A43B75"/>
    <w:rsid w:val="00A45753"/>
    <w:rsid w:val="00A459D2"/>
    <w:rsid w:val="00A45A5E"/>
    <w:rsid w:val="00A45E5E"/>
    <w:rsid w:val="00A460F3"/>
    <w:rsid w:val="00A50007"/>
    <w:rsid w:val="00A50F66"/>
    <w:rsid w:val="00A517CF"/>
    <w:rsid w:val="00A51C96"/>
    <w:rsid w:val="00A5550C"/>
    <w:rsid w:val="00A5626C"/>
    <w:rsid w:val="00A5786D"/>
    <w:rsid w:val="00A608FD"/>
    <w:rsid w:val="00A60B73"/>
    <w:rsid w:val="00A60F05"/>
    <w:rsid w:val="00A63F25"/>
    <w:rsid w:val="00A65412"/>
    <w:rsid w:val="00A65737"/>
    <w:rsid w:val="00A658F5"/>
    <w:rsid w:val="00A65961"/>
    <w:rsid w:val="00A65C96"/>
    <w:rsid w:val="00A66DCB"/>
    <w:rsid w:val="00A676D8"/>
    <w:rsid w:val="00A70102"/>
    <w:rsid w:val="00A70114"/>
    <w:rsid w:val="00A70468"/>
    <w:rsid w:val="00A70B0A"/>
    <w:rsid w:val="00A72EF2"/>
    <w:rsid w:val="00A73F17"/>
    <w:rsid w:val="00A7524A"/>
    <w:rsid w:val="00A758FB"/>
    <w:rsid w:val="00A761A3"/>
    <w:rsid w:val="00A76D67"/>
    <w:rsid w:val="00A77199"/>
    <w:rsid w:val="00A77384"/>
    <w:rsid w:val="00A773AA"/>
    <w:rsid w:val="00A77774"/>
    <w:rsid w:val="00A801FE"/>
    <w:rsid w:val="00A8072D"/>
    <w:rsid w:val="00A824B5"/>
    <w:rsid w:val="00A82A37"/>
    <w:rsid w:val="00A841B7"/>
    <w:rsid w:val="00A84EFD"/>
    <w:rsid w:val="00A854FD"/>
    <w:rsid w:val="00A871E8"/>
    <w:rsid w:val="00A90647"/>
    <w:rsid w:val="00A9146A"/>
    <w:rsid w:val="00A92BEA"/>
    <w:rsid w:val="00A938E0"/>
    <w:rsid w:val="00A944E6"/>
    <w:rsid w:val="00A955C4"/>
    <w:rsid w:val="00A95880"/>
    <w:rsid w:val="00A96143"/>
    <w:rsid w:val="00A962E0"/>
    <w:rsid w:val="00A963A8"/>
    <w:rsid w:val="00AA0B13"/>
    <w:rsid w:val="00AA0FE0"/>
    <w:rsid w:val="00AA1B3B"/>
    <w:rsid w:val="00AA1EEE"/>
    <w:rsid w:val="00AA33F1"/>
    <w:rsid w:val="00AA3C18"/>
    <w:rsid w:val="00AA43D5"/>
    <w:rsid w:val="00AA4AED"/>
    <w:rsid w:val="00AA5274"/>
    <w:rsid w:val="00AA6C47"/>
    <w:rsid w:val="00AB178B"/>
    <w:rsid w:val="00AB2A6F"/>
    <w:rsid w:val="00AB3578"/>
    <w:rsid w:val="00AB5B45"/>
    <w:rsid w:val="00AB609F"/>
    <w:rsid w:val="00AB7EB4"/>
    <w:rsid w:val="00AC2191"/>
    <w:rsid w:val="00AC37BC"/>
    <w:rsid w:val="00AC42DD"/>
    <w:rsid w:val="00AC5E50"/>
    <w:rsid w:val="00AD0803"/>
    <w:rsid w:val="00AD1494"/>
    <w:rsid w:val="00AD1604"/>
    <w:rsid w:val="00AD2549"/>
    <w:rsid w:val="00AD286A"/>
    <w:rsid w:val="00AD3E1E"/>
    <w:rsid w:val="00AD4A04"/>
    <w:rsid w:val="00AD65CF"/>
    <w:rsid w:val="00AD6E90"/>
    <w:rsid w:val="00AD709A"/>
    <w:rsid w:val="00AD7A1E"/>
    <w:rsid w:val="00AE111D"/>
    <w:rsid w:val="00AE1153"/>
    <w:rsid w:val="00AE15BD"/>
    <w:rsid w:val="00AE2B65"/>
    <w:rsid w:val="00AE3229"/>
    <w:rsid w:val="00AE32F8"/>
    <w:rsid w:val="00AE3A7B"/>
    <w:rsid w:val="00AF0BB2"/>
    <w:rsid w:val="00AF1581"/>
    <w:rsid w:val="00AF4FF6"/>
    <w:rsid w:val="00AF60AD"/>
    <w:rsid w:val="00AF61DF"/>
    <w:rsid w:val="00AF6208"/>
    <w:rsid w:val="00AF741F"/>
    <w:rsid w:val="00AF7C6B"/>
    <w:rsid w:val="00B00154"/>
    <w:rsid w:val="00B01659"/>
    <w:rsid w:val="00B01F3D"/>
    <w:rsid w:val="00B03B9A"/>
    <w:rsid w:val="00B06A60"/>
    <w:rsid w:val="00B104B6"/>
    <w:rsid w:val="00B1263B"/>
    <w:rsid w:val="00B13AC0"/>
    <w:rsid w:val="00B158D9"/>
    <w:rsid w:val="00B206FF"/>
    <w:rsid w:val="00B21D6F"/>
    <w:rsid w:val="00B23F2A"/>
    <w:rsid w:val="00B23F47"/>
    <w:rsid w:val="00B242CA"/>
    <w:rsid w:val="00B25881"/>
    <w:rsid w:val="00B2612A"/>
    <w:rsid w:val="00B26225"/>
    <w:rsid w:val="00B262C4"/>
    <w:rsid w:val="00B26394"/>
    <w:rsid w:val="00B30001"/>
    <w:rsid w:val="00B30F89"/>
    <w:rsid w:val="00B3288E"/>
    <w:rsid w:val="00B3309C"/>
    <w:rsid w:val="00B352DA"/>
    <w:rsid w:val="00B35CEB"/>
    <w:rsid w:val="00B35D1A"/>
    <w:rsid w:val="00B35D87"/>
    <w:rsid w:val="00B36426"/>
    <w:rsid w:val="00B3731A"/>
    <w:rsid w:val="00B37936"/>
    <w:rsid w:val="00B37DE4"/>
    <w:rsid w:val="00B40A32"/>
    <w:rsid w:val="00B40E80"/>
    <w:rsid w:val="00B41CC4"/>
    <w:rsid w:val="00B44BA7"/>
    <w:rsid w:val="00B452BB"/>
    <w:rsid w:val="00B46BC2"/>
    <w:rsid w:val="00B46DE0"/>
    <w:rsid w:val="00B4735E"/>
    <w:rsid w:val="00B52F4D"/>
    <w:rsid w:val="00B53D62"/>
    <w:rsid w:val="00B54C07"/>
    <w:rsid w:val="00B54C84"/>
    <w:rsid w:val="00B55086"/>
    <w:rsid w:val="00B551AB"/>
    <w:rsid w:val="00B5598A"/>
    <w:rsid w:val="00B60906"/>
    <w:rsid w:val="00B61389"/>
    <w:rsid w:val="00B61547"/>
    <w:rsid w:val="00B63308"/>
    <w:rsid w:val="00B63B71"/>
    <w:rsid w:val="00B643A5"/>
    <w:rsid w:val="00B64F6F"/>
    <w:rsid w:val="00B6544D"/>
    <w:rsid w:val="00B66CA7"/>
    <w:rsid w:val="00B675F0"/>
    <w:rsid w:val="00B67D9D"/>
    <w:rsid w:val="00B709F2"/>
    <w:rsid w:val="00B70EA8"/>
    <w:rsid w:val="00B7112C"/>
    <w:rsid w:val="00B7378B"/>
    <w:rsid w:val="00B74A08"/>
    <w:rsid w:val="00B76E40"/>
    <w:rsid w:val="00B80C3F"/>
    <w:rsid w:val="00B812EF"/>
    <w:rsid w:val="00B81B3B"/>
    <w:rsid w:val="00B81CCC"/>
    <w:rsid w:val="00B82830"/>
    <w:rsid w:val="00B8524D"/>
    <w:rsid w:val="00B91E22"/>
    <w:rsid w:val="00B924DC"/>
    <w:rsid w:val="00B929AA"/>
    <w:rsid w:val="00B93ECE"/>
    <w:rsid w:val="00B947F4"/>
    <w:rsid w:val="00B94AB4"/>
    <w:rsid w:val="00B94F39"/>
    <w:rsid w:val="00B953FD"/>
    <w:rsid w:val="00B96279"/>
    <w:rsid w:val="00B970CF"/>
    <w:rsid w:val="00B97420"/>
    <w:rsid w:val="00B97678"/>
    <w:rsid w:val="00B97E4C"/>
    <w:rsid w:val="00BA1A3A"/>
    <w:rsid w:val="00BA2EEE"/>
    <w:rsid w:val="00BA5D6B"/>
    <w:rsid w:val="00BA6408"/>
    <w:rsid w:val="00BB0008"/>
    <w:rsid w:val="00BB0658"/>
    <w:rsid w:val="00BB2039"/>
    <w:rsid w:val="00BB2DDE"/>
    <w:rsid w:val="00BB3F72"/>
    <w:rsid w:val="00BB4225"/>
    <w:rsid w:val="00BB4DE7"/>
    <w:rsid w:val="00BB6701"/>
    <w:rsid w:val="00BB678C"/>
    <w:rsid w:val="00BC0B49"/>
    <w:rsid w:val="00BC1222"/>
    <w:rsid w:val="00BC186D"/>
    <w:rsid w:val="00BC1A08"/>
    <w:rsid w:val="00BC3D23"/>
    <w:rsid w:val="00BC4F43"/>
    <w:rsid w:val="00BC684C"/>
    <w:rsid w:val="00BD00F8"/>
    <w:rsid w:val="00BD1018"/>
    <w:rsid w:val="00BD1142"/>
    <w:rsid w:val="00BD2769"/>
    <w:rsid w:val="00BD34C4"/>
    <w:rsid w:val="00BD3C14"/>
    <w:rsid w:val="00BD45C8"/>
    <w:rsid w:val="00BD5727"/>
    <w:rsid w:val="00BD6CA1"/>
    <w:rsid w:val="00BD77FF"/>
    <w:rsid w:val="00BE01FA"/>
    <w:rsid w:val="00BE0D70"/>
    <w:rsid w:val="00BE20BD"/>
    <w:rsid w:val="00BE2799"/>
    <w:rsid w:val="00BE35DF"/>
    <w:rsid w:val="00BE39AD"/>
    <w:rsid w:val="00BE3EC0"/>
    <w:rsid w:val="00BE6556"/>
    <w:rsid w:val="00BE6CD6"/>
    <w:rsid w:val="00BF0D27"/>
    <w:rsid w:val="00BF2CC5"/>
    <w:rsid w:val="00BF3AA3"/>
    <w:rsid w:val="00BF5374"/>
    <w:rsid w:val="00BF56B0"/>
    <w:rsid w:val="00BF6C1A"/>
    <w:rsid w:val="00BF7DBF"/>
    <w:rsid w:val="00C00E75"/>
    <w:rsid w:val="00C01F29"/>
    <w:rsid w:val="00C0296E"/>
    <w:rsid w:val="00C02CC2"/>
    <w:rsid w:val="00C04F0D"/>
    <w:rsid w:val="00C063B8"/>
    <w:rsid w:val="00C06778"/>
    <w:rsid w:val="00C07190"/>
    <w:rsid w:val="00C10DA2"/>
    <w:rsid w:val="00C11659"/>
    <w:rsid w:val="00C122CC"/>
    <w:rsid w:val="00C12DB5"/>
    <w:rsid w:val="00C15049"/>
    <w:rsid w:val="00C15325"/>
    <w:rsid w:val="00C15982"/>
    <w:rsid w:val="00C16C66"/>
    <w:rsid w:val="00C16FFA"/>
    <w:rsid w:val="00C170F3"/>
    <w:rsid w:val="00C175BE"/>
    <w:rsid w:val="00C20787"/>
    <w:rsid w:val="00C21868"/>
    <w:rsid w:val="00C2248C"/>
    <w:rsid w:val="00C23446"/>
    <w:rsid w:val="00C27AA6"/>
    <w:rsid w:val="00C3070B"/>
    <w:rsid w:val="00C307F2"/>
    <w:rsid w:val="00C30CCE"/>
    <w:rsid w:val="00C34336"/>
    <w:rsid w:val="00C34C0C"/>
    <w:rsid w:val="00C34D18"/>
    <w:rsid w:val="00C3515B"/>
    <w:rsid w:val="00C36E17"/>
    <w:rsid w:val="00C3745C"/>
    <w:rsid w:val="00C378FA"/>
    <w:rsid w:val="00C4062A"/>
    <w:rsid w:val="00C41877"/>
    <w:rsid w:val="00C42C04"/>
    <w:rsid w:val="00C43241"/>
    <w:rsid w:val="00C4480F"/>
    <w:rsid w:val="00C4599E"/>
    <w:rsid w:val="00C45A17"/>
    <w:rsid w:val="00C470A2"/>
    <w:rsid w:val="00C47248"/>
    <w:rsid w:val="00C47254"/>
    <w:rsid w:val="00C47835"/>
    <w:rsid w:val="00C50682"/>
    <w:rsid w:val="00C513BD"/>
    <w:rsid w:val="00C51DBA"/>
    <w:rsid w:val="00C5283E"/>
    <w:rsid w:val="00C53580"/>
    <w:rsid w:val="00C53735"/>
    <w:rsid w:val="00C550F5"/>
    <w:rsid w:val="00C5576A"/>
    <w:rsid w:val="00C600A7"/>
    <w:rsid w:val="00C6016D"/>
    <w:rsid w:val="00C60DF2"/>
    <w:rsid w:val="00C61307"/>
    <w:rsid w:val="00C61C01"/>
    <w:rsid w:val="00C625D7"/>
    <w:rsid w:val="00C63C23"/>
    <w:rsid w:val="00C64252"/>
    <w:rsid w:val="00C645D2"/>
    <w:rsid w:val="00C6697F"/>
    <w:rsid w:val="00C66A80"/>
    <w:rsid w:val="00C67935"/>
    <w:rsid w:val="00C70F47"/>
    <w:rsid w:val="00C71321"/>
    <w:rsid w:val="00C73EA5"/>
    <w:rsid w:val="00C74301"/>
    <w:rsid w:val="00C74824"/>
    <w:rsid w:val="00C75666"/>
    <w:rsid w:val="00C7785D"/>
    <w:rsid w:val="00C802BE"/>
    <w:rsid w:val="00C82000"/>
    <w:rsid w:val="00C8326D"/>
    <w:rsid w:val="00C91C3F"/>
    <w:rsid w:val="00C92079"/>
    <w:rsid w:val="00C9307A"/>
    <w:rsid w:val="00C93C31"/>
    <w:rsid w:val="00C945DD"/>
    <w:rsid w:val="00C94799"/>
    <w:rsid w:val="00C9562F"/>
    <w:rsid w:val="00C95EE0"/>
    <w:rsid w:val="00C96678"/>
    <w:rsid w:val="00CA1D0A"/>
    <w:rsid w:val="00CA1DD2"/>
    <w:rsid w:val="00CA203A"/>
    <w:rsid w:val="00CA2759"/>
    <w:rsid w:val="00CA3131"/>
    <w:rsid w:val="00CA5B81"/>
    <w:rsid w:val="00CA5D62"/>
    <w:rsid w:val="00CA71F9"/>
    <w:rsid w:val="00CB0692"/>
    <w:rsid w:val="00CB2CA0"/>
    <w:rsid w:val="00CB39D0"/>
    <w:rsid w:val="00CB3C41"/>
    <w:rsid w:val="00CB4576"/>
    <w:rsid w:val="00CB5E3D"/>
    <w:rsid w:val="00CB63DC"/>
    <w:rsid w:val="00CB68E0"/>
    <w:rsid w:val="00CB6971"/>
    <w:rsid w:val="00CC0AE9"/>
    <w:rsid w:val="00CC0C0D"/>
    <w:rsid w:val="00CC0F1B"/>
    <w:rsid w:val="00CC1800"/>
    <w:rsid w:val="00CC1973"/>
    <w:rsid w:val="00CC56D6"/>
    <w:rsid w:val="00CC5E63"/>
    <w:rsid w:val="00CD0846"/>
    <w:rsid w:val="00CD2055"/>
    <w:rsid w:val="00CD3D86"/>
    <w:rsid w:val="00CD64F0"/>
    <w:rsid w:val="00CD75AD"/>
    <w:rsid w:val="00CE08EA"/>
    <w:rsid w:val="00CE119D"/>
    <w:rsid w:val="00CE1629"/>
    <w:rsid w:val="00CE2097"/>
    <w:rsid w:val="00CE262B"/>
    <w:rsid w:val="00CE27EB"/>
    <w:rsid w:val="00CE365B"/>
    <w:rsid w:val="00CE3BE1"/>
    <w:rsid w:val="00CE3E5E"/>
    <w:rsid w:val="00CE4338"/>
    <w:rsid w:val="00CE4B9B"/>
    <w:rsid w:val="00CE6C7F"/>
    <w:rsid w:val="00CE782F"/>
    <w:rsid w:val="00CF0A92"/>
    <w:rsid w:val="00CF2DD9"/>
    <w:rsid w:val="00CF311F"/>
    <w:rsid w:val="00CF3564"/>
    <w:rsid w:val="00CF59D4"/>
    <w:rsid w:val="00CF6007"/>
    <w:rsid w:val="00CF6414"/>
    <w:rsid w:val="00CF7013"/>
    <w:rsid w:val="00CF7421"/>
    <w:rsid w:val="00CF7825"/>
    <w:rsid w:val="00CF7B35"/>
    <w:rsid w:val="00D002CD"/>
    <w:rsid w:val="00D030EF"/>
    <w:rsid w:val="00D0620F"/>
    <w:rsid w:val="00D104B3"/>
    <w:rsid w:val="00D11971"/>
    <w:rsid w:val="00D11C59"/>
    <w:rsid w:val="00D13D3A"/>
    <w:rsid w:val="00D14785"/>
    <w:rsid w:val="00D20F21"/>
    <w:rsid w:val="00D21191"/>
    <w:rsid w:val="00D21520"/>
    <w:rsid w:val="00D21647"/>
    <w:rsid w:val="00D23514"/>
    <w:rsid w:val="00D2544A"/>
    <w:rsid w:val="00D259AC"/>
    <w:rsid w:val="00D26B66"/>
    <w:rsid w:val="00D304EE"/>
    <w:rsid w:val="00D32A6B"/>
    <w:rsid w:val="00D3324C"/>
    <w:rsid w:val="00D332B1"/>
    <w:rsid w:val="00D33D65"/>
    <w:rsid w:val="00D342D4"/>
    <w:rsid w:val="00D36DBE"/>
    <w:rsid w:val="00D37EA3"/>
    <w:rsid w:val="00D417E2"/>
    <w:rsid w:val="00D418C5"/>
    <w:rsid w:val="00D420D4"/>
    <w:rsid w:val="00D42245"/>
    <w:rsid w:val="00D445C6"/>
    <w:rsid w:val="00D4495F"/>
    <w:rsid w:val="00D468D4"/>
    <w:rsid w:val="00D4777A"/>
    <w:rsid w:val="00D5096A"/>
    <w:rsid w:val="00D54187"/>
    <w:rsid w:val="00D54248"/>
    <w:rsid w:val="00D552FA"/>
    <w:rsid w:val="00D5595E"/>
    <w:rsid w:val="00D55E11"/>
    <w:rsid w:val="00D56189"/>
    <w:rsid w:val="00D60D18"/>
    <w:rsid w:val="00D61B7F"/>
    <w:rsid w:val="00D61DF5"/>
    <w:rsid w:val="00D61F79"/>
    <w:rsid w:val="00D6261C"/>
    <w:rsid w:val="00D63809"/>
    <w:rsid w:val="00D63BA0"/>
    <w:rsid w:val="00D65914"/>
    <w:rsid w:val="00D659B2"/>
    <w:rsid w:val="00D67F51"/>
    <w:rsid w:val="00D70778"/>
    <w:rsid w:val="00D70B9C"/>
    <w:rsid w:val="00D72088"/>
    <w:rsid w:val="00D7390C"/>
    <w:rsid w:val="00D74517"/>
    <w:rsid w:val="00D74E76"/>
    <w:rsid w:val="00D75C89"/>
    <w:rsid w:val="00D75E7D"/>
    <w:rsid w:val="00D7623F"/>
    <w:rsid w:val="00D76CF4"/>
    <w:rsid w:val="00D7706D"/>
    <w:rsid w:val="00D825F1"/>
    <w:rsid w:val="00D82B1A"/>
    <w:rsid w:val="00D84DB9"/>
    <w:rsid w:val="00D85CA2"/>
    <w:rsid w:val="00D90453"/>
    <w:rsid w:val="00D90E3E"/>
    <w:rsid w:val="00D91E45"/>
    <w:rsid w:val="00D93053"/>
    <w:rsid w:val="00D9392B"/>
    <w:rsid w:val="00D943DC"/>
    <w:rsid w:val="00D9486C"/>
    <w:rsid w:val="00D97DE5"/>
    <w:rsid w:val="00DA0169"/>
    <w:rsid w:val="00DA0D6A"/>
    <w:rsid w:val="00DA10D5"/>
    <w:rsid w:val="00DA1711"/>
    <w:rsid w:val="00DA1971"/>
    <w:rsid w:val="00DA19CB"/>
    <w:rsid w:val="00DA1ACF"/>
    <w:rsid w:val="00DA34DB"/>
    <w:rsid w:val="00DA3C37"/>
    <w:rsid w:val="00DA549A"/>
    <w:rsid w:val="00DA5CA1"/>
    <w:rsid w:val="00DA7E00"/>
    <w:rsid w:val="00DB2622"/>
    <w:rsid w:val="00DB2866"/>
    <w:rsid w:val="00DB2939"/>
    <w:rsid w:val="00DB2CB2"/>
    <w:rsid w:val="00DB3152"/>
    <w:rsid w:val="00DB51D9"/>
    <w:rsid w:val="00DB6533"/>
    <w:rsid w:val="00DB664C"/>
    <w:rsid w:val="00DB778E"/>
    <w:rsid w:val="00DC19BE"/>
    <w:rsid w:val="00DC1A52"/>
    <w:rsid w:val="00DC3DF7"/>
    <w:rsid w:val="00DC4B97"/>
    <w:rsid w:val="00DC6F0F"/>
    <w:rsid w:val="00DC71A5"/>
    <w:rsid w:val="00DD0014"/>
    <w:rsid w:val="00DD0458"/>
    <w:rsid w:val="00DD20B9"/>
    <w:rsid w:val="00DD22F6"/>
    <w:rsid w:val="00DD4251"/>
    <w:rsid w:val="00DD499D"/>
    <w:rsid w:val="00DD70CB"/>
    <w:rsid w:val="00DE1EF7"/>
    <w:rsid w:val="00DE449E"/>
    <w:rsid w:val="00DE50F8"/>
    <w:rsid w:val="00DE57CC"/>
    <w:rsid w:val="00DE69C7"/>
    <w:rsid w:val="00DF0CBC"/>
    <w:rsid w:val="00DF4B38"/>
    <w:rsid w:val="00DF7412"/>
    <w:rsid w:val="00DF77EA"/>
    <w:rsid w:val="00E00936"/>
    <w:rsid w:val="00E02422"/>
    <w:rsid w:val="00E02A60"/>
    <w:rsid w:val="00E0337F"/>
    <w:rsid w:val="00E0501B"/>
    <w:rsid w:val="00E06B88"/>
    <w:rsid w:val="00E07A01"/>
    <w:rsid w:val="00E13792"/>
    <w:rsid w:val="00E15B73"/>
    <w:rsid w:val="00E15FD3"/>
    <w:rsid w:val="00E167A7"/>
    <w:rsid w:val="00E177B8"/>
    <w:rsid w:val="00E207BA"/>
    <w:rsid w:val="00E20B9A"/>
    <w:rsid w:val="00E2110A"/>
    <w:rsid w:val="00E21212"/>
    <w:rsid w:val="00E2152E"/>
    <w:rsid w:val="00E22CFE"/>
    <w:rsid w:val="00E2336C"/>
    <w:rsid w:val="00E23894"/>
    <w:rsid w:val="00E24230"/>
    <w:rsid w:val="00E2507D"/>
    <w:rsid w:val="00E252B0"/>
    <w:rsid w:val="00E25ED3"/>
    <w:rsid w:val="00E27762"/>
    <w:rsid w:val="00E27A7B"/>
    <w:rsid w:val="00E31231"/>
    <w:rsid w:val="00E3419D"/>
    <w:rsid w:val="00E3592F"/>
    <w:rsid w:val="00E35948"/>
    <w:rsid w:val="00E359C1"/>
    <w:rsid w:val="00E41601"/>
    <w:rsid w:val="00E416EA"/>
    <w:rsid w:val="00E43917"/>
    <w:rsid w:val="00E453E8"/>
    <w:rsid w:val="00E50207"/>
    <w:rsid w:val="00E51F79"/>
    <w:rsid w:val="00E53760"/>
    <w:rsid w:val="00E53D7E"/>
    <w:rsid w:val="00E53FCB"/>
    <w:rsid w:val="00E54A60"/>
    <w:rsid w:val="00E57012"/>
    <w:rsid w:val="00E6062A"/>
    <w:rsid w:val="00E6330A"/>
    <w:rsid w:val="00E64230"/>
    <w:rsid w:val="00E65165"/>
    <w:rsid w:val="00E67E38"/>
    <w:rsid w:val="00E7094F"/>
    <w:rsid w:val="00E73510"/>
    <w:rsid w:val="00E7472E"/>
    <w:rsid w:val="00E74CE9"/>
    <w:rsid w:val="00E760CB"/>
    <w:rsid w:val="00E77477"/>
    <w:rsid w:val="00E8027E"/>
    <w:rsid w:val="00E808C9"/>
    <w:rsid w:val="00E815A0"/>
    <w:rsid w:val="00E83080"/>
    <w:rsid w:val="00E83F09"/>
    <w:rsid w:val="00E84A45"/>
    <w:rsid w:val="00E851EA"/>
    <w:rsid w:val="00E85E6B"/>
    <w:rsid w:val="00E86C8A"/>
    <w:rsid w:val="00E9089E"/>
    <w:rsid w:val="00E90DFD"/>
    <w:rsid w:val="00E915E0"/>
    <w:rsid w:val="00E948D0"/>
    <w:rsid w:val="00E94C3F"/>
    <w:rsid w:val="00EA0176"/>
    <w:rsid w:val="00EA2300"/>
    <w:rsid w:val="00EA314C"/>
    <w:rsid w:val="00EA4977"/>
    <w:rsid w:val="00EA5277"/>
    <w:rsid w:val="00EA72A4"/>
    <w:rsid w:val="00EA7CCE"/>
    <w:rsid w:val="00EA7E4F"/>
    <w:rsid w:val="00EB09EF"/>
    <w:rsid w:val="00EB1ADF"/>
    <w:rsid w:val="00EB1C28"/>
    <w:rsid w:val="00EB3CD1"/>
    <w:rsid w:val="00EB4244"/>
    <w:rsid w:val="00EB59B9"/>
    <w:rsid w:val="00EB6F52"/>
    <w:rsid w:val="00EC174F"/>
    <w:rsid w:val="00EC3E10"/>
    <w:rsid w:val="00EC492F"/>
    <w:rsid w:val="00EC55A3"/>
    <w:rsid w:val="00EC5934"/>
    <w:rsid w:val="00EC5CF7"/>
    <w:rsid w:val="00ED09B2"/>
    <w:rsid w:val="00ED0AA4"/>
    <w:rsid w:val="00ED1B61"/>
    <w:rsid w:val="00ED1C61"/>
    <w:rsid w:val="00ED2817"/>
    <w:rsid w:val="00ED3FAA"/>
    <w:rsid w:val="00ED48F3"/>
    <w:rsid w:val="00ED5136"/>
    <w:rsid w:val="00ED62ED"/>
    <w:rsid w:val="00ED65A2"/>
    <w:rsid w:val="00ED6FFD"/>
    <w:rsid w:val="00EE0E0A"/>
    <w:rsid w:val="00EE375D"/>
    <w:rsid w:val="00EE3797"/>
    <w:rsid w:val="00EE3A05"/>
    <w:rsid w:val="00EE3D99"/>
    <w:rsid w:val="00EE4352"/>
    <w:rsid w:val="00EE72E8"/>
    <w:rsid w:val="00EF180D"/>
    <w:rsid w:val="00EF1AD9"/>
    <w:rsid w:val="00EF2BB2"/>
    <w:rsid w:val="00EF2F12"/>
    <w:rsid w:val="00EF3D96"/>
    <w:rsid w:val="00EF3E27"/>
    <w:rsid w:val="00EF538A"/>
    <w:rsid w:val="00EF5D6A"/>
    <w:rsid w:val="00EF6331"/>
    <w:rsid w:val="00EF6C38"/>
    <w:rsid w:val="00EF6DE4"/>
    <w:rsid w:val="00F0207D"/>
    <w:rsid w:val="00F03EF4"/>
    <w:rsid w:val="00F04993"/>
    <w:rsid w:val="00F061D4"/>
    <w:rsid w:val="00F10BCB"/>
    <w:rsid w:val="00F10DF1"/>
    <w:rsid w:val="00F11D21"/>
    <w:rsid w:val="00F12B97"/>
    <w:rsid w:val="00F13D89"/>
    <w:rsid w:val="00F15610"/>
    <w:rsid w:val="00F17315"/>
    <w:rsid w:val="00F20C59"/>
    <w:rsid w:val="00F20E42"/>
    <w:rsid w:val="00F21D28"/>
    <w:rsid w:val="00F227E9"/>
    <w:rsid w:val="00F2360C"/>
    <w:rsid w:val="00F252AA"/>
    <w:rsid w:val="00F266DE"/>
    <w:rsid w:val="00F27248"/>
    <w:rsid w:val="00F2781F"/>
    <w:rsid w:val="00F278D4"/>
    <w:rsid w:val="00F27EA4"/>
    <w:rsid w:val="00F302D3"/>
    <w:rsid w:val="00F30ACE"/>
    <w:rsid w:val="00F30D8F"/>
    <w:rsid w:val="00F311ED"/>
    <w:rsid w:val="00F31C04"/>
    <w:rsid w:val="00F322C1"/>
    <w:rsid w:val="00F32D8E"/>
    <w:rsid w:val="00F33FDC"/>
    <w:rsid w:val="00F34079"/>
    <w:rsid w:val="00F34142"/>
    <w:rsid w:val="00F37F25"/>
    <w:rsid w:val="00F4300D"/>
    <w:rsid w:val="00F43480"/>
    <w:rsid w:val="00F450D5"/>
    <w:rsid w:val="00F4540A"/>
    <w:rsid w:val="00F46A49"/>
    <w:rsid w:val="00F508BA"/>
    <w:rsid w:val="00F5361D"/>
    <w:rsid w:val="00F554C9"/>
    <w:rsid w:val="00F57850"/>
    <w:rsid w:val="00F57905"/>
    <w:rsid w:val="00F6021C"/>
    <w:rsid w:val="00F6058A"/>
    <w:rsid w:val="00F61E81"/>
    <w:rsid w:val="00F61EF2"/>
    <w:rsid w:val="00F6273F"/>
    <w:rsid w:val="00F62B58"/>
    <w:rsid w:val="00F65293"/>
    <w:rsid w:val="00F7155B"/>
    <w:rsid w:val="00F718AC"/>
    <w:rsid w:val="00F71CB9"/>
    <w:rsid w:val="00F723AA"/>
    <w:rsid w:val="00F7484A"/>
    <w:rsid w:val="00F74AA9"/>
    <w:rsid w:val="00F758D9"/>
    <w:rsid w:val="00F778AE"/>
    <w:rsid w:val="00F77F64"/>
    <w:rsid w:val="00F80896"/>
    <w:rsid w:val="00F8689F"/>
    <w:rsid w:val="00F86E5C"/>
    <w:rsid w:val="00F9073C"/>
    <w:rsid w:val="00F907E1"/>
    <w:rsid w:val="00F90F44"/>
    <w:rsid w:val="00F91D9C"/>
    <w:rsid w:val="00F93605"/>
    <w:rsid w:val="00F93C3F"/>
    <w:rsid w:val="00F93D65"/>
    <w:rsid w:val="00F94E78"/>
    <w:rsid w:val="00F9675F"/>
    <w:rsid w:val="00F96E19"/>
    <w:rsid w:val="00FA2425"/>
    <w:rsid w:val="00FA31A7"/>
    <w:rsid w:val="00FA421C"/>
    <w:rsid w:val="00FA5813"/>
    <w:rsid w:val="00FA5B48"/>
    <w:rsid w:val="00FA605B"/>
    <w:rsid w:val="00FA665E"/>
    <w:rsid w:val="00FA677D"/>
    <w:rsid w:val="00FA6F7B"/>
    <w:rsid w:val="00FA7486"/>
    <w:rsid w:val="00FB089F"/>
    <w:rsid w:val="00FB1EF2"/>
    <w:rsid w:val="00FB1F4C"/>
    <w:rsid w:val="00FB3522"/>
    <w:rsid w:val="00FB4F4E"/>
    <w:rsid w:val="00FB5C35"/>
    <w:rsid w:val="00FB69C5"/>
    <w:rsid w:val="00FB6F4A"/>
    <w:rsid w:val="00FB7408"/>
    <w:rsid w:val="00FC1CFF"/>
    <w:rsid w:val="00FC303D"/>
    <w:rsid w:val="00FC5627"/>
    <w:rsid w:val="00FC5D6F"/>
    <w:rsid w:val="00FC6A58"/>
    <w:rsid w:val="00FD2D47"/>
    <w:rsid w:val="00FD39EE"/>
    <w:rsid w:val="00FD5009"/>
    <w:rsid w:val="00FD6AB9"/>
    <w:rsid w:val="00FD7680"/>
    <w:rsid w:val="00FE047E"/>
    <w:rsid w:val="00FE16C8"/>
    <w:rsid w:val="00FE270D"/>
    <w:rsid w:val="00FE34E3"/>
    <w:rsid w:val="00FE3905"/>
    <w:rsid w:val="00FE4245"/>
    <w:rsid w:val="00FE5811"/>
    <w:rsid w:val="00FF0C6E"/>
    <w:rsid w:val="00FF1281"/>
    <w:rsid w:val="00FF25B0"/>
    <w:rsid w:val="00FF3ABC"/>
    <w:rsid w:val="00FF52D8"/>
    <w:rsid w:val="00FF58A7"/>
    <w:rsid w:val="00FF7670"/>
    <w:rsid w:val="00FF7E4D"/>
    <w:rsid w:val="00FF7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E96E7"/>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371B5"/>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EE72E8"/>
    <w:pPr>
      <w:numPr>
        <w:numId w:val="17"/>
      </w:num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EE4352"/>
    <w:pPr>
      <w:keepNext/>
      <w:numPr>
        <w:ilvl w:val="1"/>
        <w:numId w:val="17"/>
      </w:numPr>
      <w:spacing w:line="480" w:lineRule="auto"/>
      <w:outlineLvl w:val="1"/>
    </w:pPr>
    <w:rPr>
      <w:rFonts w:asciiTheme="majorHAnsi" w:hAnsiTheme="majorHAnsi"/>
      <w:b/>
      <w:bCs/>
      <w:iCs/>
      <w:sz w:val="28"/>
      <w:szCs w:val="28"/>
      <w:lang w:bidi="en-US"/>
    </w:rPr>
  </w:style>
  <w:style w:type="paragraph" w:styleId="Heading3">
    <w:name w:val="heading 3"/>
    <w:next w:val="Normal"/>
    <w:link w:val="Heading3Char"/>
    <w:autoRedefine/>
    <w:uiPriority w:val="9"/>
    <w:unhideWhenUsed/>
    <w:qFormat/>
    <w:rsid w:val="00E07A01"/>
    <w:pPr>
      <w:keepNext/>
      <w:numPr>
        <w:ilvl w:val="2"/>
        <w:numId w:val="17"/>
      </w:numPr>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rsid w:val="003A060D"/>
    <w:pPr>
      <w:keepNext/>
      <w:numPr>
        <w:ilvl w:val="3"/>
        <w:numId w:val="17"/>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17"/>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17"/>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17"/>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17"/>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17"/>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2E8"/>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EE4352"/>
    <w:rPr>
      <w:rFonts w:asciiTheme="majorHAnsi" w:hAnsiTheme="majorHAnsi"/>
      <w:b/>
      <w:bCs/>
      <w:iCs/>
      <w:sz w:val="28"/>
      <w:szCs w:val="28"/>
      <w:lang w:bidi="en-US"/>
    </w:rPr>
  </w:style>
  <w:style w:type="character" w:customStyle="1" w:styleId="Heading3Char">
    <w:name w:val="Heading 3 Char"/>
    <w:basedOn w:val="DefaultParagraphFont"/>
    <w:link w:val="Heading3"/>
    <w:uiPriority w:val="9"/>
    <w:rsid w:val="00E07A01"/>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133168"/>
    <w:pPr>
      <w:tabs>
        <w:tab w:val="left" w:pos="1440"/>
        <w:tab w:val="right" w:leader="dot" w:pos="9360"/>
      </w:tabs>
      <w:ind w:left="720" w:hanging="720"/>
    </w:pPr>
    <w:rPr>
      <w:b/>
      <w:noProof/>
    </w:rPr>
  </w:style>
  <w:style w:type="paragraph" w:styleId="TOC2">
    <w:name w:val="toc 2"/>
    <w:basedOn w:val="Normal"/>
    <w:next w:val="Normal"/>
    <w:autoRedefine/>
    <w:uiPriority w:val="39"/>
    <w:unhideWhenUsed/>
    <w:rsid w:val="00133168"/>
    <w:pPr>
      <w:tabs>
        <w:tab w:val="left" w:pos="720"/>
        <w:tab w:val="right" w:leader="dot" w:pos="9360"/>
      </w:tabs>
    </w:pPr>
    <w:rPr>
      <w:b/>
      <w:noProof/>
    </w:r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NormalWeb">
    <w:name w:val="Normal (Web)"/>
    <w:basedOn w:val="Normal"/>
    <w:uiPriority w:val="99"/>
    <w:semiHidden/>
    <w:unhideWhenUsed/>
    <w:rsid w:val="00CE3E5E"/>
    <w:pPr>
      <w:spacing w:before="100" w:beforeAutospacing="1" w:after="100" w:afterAutospacing="1" w:line="240" w:lineRule="auto"/>
    </w:pPr>
    <w:rPr>
      <w:rFonts w:ascii="Times New Roman" w:eastAsiaTheme="minorEastAsia" w:hAnsi="Times New Roman"/>
      <w:lang w:bidi="ar-SA"/>
    </w:rPr>
  </w:style>
  <w:style w:type="table" w:styleId="GridTable1Light">
    <w:name w:val="Grid Table 1 Light"/>
    <w:basedOn w:val="TableNormal"/>
    <w:uiPriority w:val="46"/>
    <w:rsid w:val="00CE3E5E"/>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DA1711"/>
    <w:rPr>
      <w:sz w:val="16"/>
      <w:szCs w:val="16"/>
    </w:rPr>
  </w:style>
  <w:style w:type="paragraph" w:styleId="CommentText">
    <w:name w:val="annotation text"/>
    <w:basedOn w:val="Normal"/>
    <w:link w:val="CommentTextChar"/>
    <w:uiPriority w:val="99"/>
    <w:semiHidden/>
    <w:unhideWhenUsed/>
    <w:rsid w:val="00DA1711"/>
    <w:pPr>
      <w:spacing w:after="16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semiHidden/>
    <w:rsid w:val="00DA1711"/>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5D232E"/>
    <w:rPr>
      <w:color w:val="808080"/>
      <w:shd w:val="clear" w:color="auto" w:fill="E6E6E6"/>
    </w:rPr>
  </w:style>
  <w:style w:type="paragraph" w:styleId="Revision">
    <w:name w:val="Revision"/>
    <w:hidden/>
    <w:uiPriority w:val="99"/>
    <w:semiHidden/>
    <w:rsid w:val="00157FBF"/>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AD286A"/>
    <w:pPr>
      <w:spacing w:after="0"/>
    </w:pPr>
    <w:rPr>
      <w:rFonts w:eastAsia="Times New Roman" w:cs="Times New Roman"/>
      <w:b/>
      <w:bCs/>
      <w:lang w:bidi="en-US"/>
    </w:rPr>
  </w:style>
  <w:style w:type="character" w:customStyle="1" w:styleId="CommentSubjectChar">
    <w:name w:val="Comment Subject Char"/>
    <w:basedOn w:val="CommentTextChar"/>
    <w:link w:val="CommentSubject"/>
    <w:uiPriority w:val="99"/>
    <w:semiHidden/>
    <w:rsid w:val="00AD286A"/>
    <w:rPr>
      <w:rFonts w:asciiTheme="minorHAnsi" w:eastAsiaTheme="minorHAnsi" w:hAnsiTheme="minorHAnsi" w:cstheme="minorBidi"/>
      <w:b/>
      <w:bCs/>
      <w:lang w:bidi="en-US"/>
    </w:rPr>
  </w:style>
  <w:style w:type="character" w:styleId="FollowedHyperlink">
    <w:name w:val="FollowedHyperlink"/>
    <w:basedOn w:val="DefaultParagraphFont"/>
    <w:uiPriority w:val="99"/>
    <w:semiHidden/>
    <w:unhideWhenUsed/>
    <w:rsid w:val="00BD5727"/>
    <w:rPr>
      <w:color w:val="800080" w:themeColor="followedHyperlink"/>
      <w:u w:val="single"/>
    </w:rPr>
  </w:style>
  <w:style w:type="paragraph" w:customStyle="1" w:styleId="Standard">
    <w:name w:val="Standard"/>
    <w:rsid w:val="0012021E"/>
    <w:pPr>
      <w:suppressAutoHyphens/>
      <w:autoSpaceDN w:val="0"/>
      <w:textAlignment w:val="baseline"/>
    </w:pPr>
    <w:rPr>
      <w:rFonts w:ascii="Liberation Serif" w:eastAsia="Noto Sans CJK SC" w:hAnsi="Liberation Serif" w:cs="Lohit Devanagari"/>
      <w:kern w:val="3"/>
      <w:sz w:val="24"/>
      <w:szCs w:val="24"/>
      <w:lang w:eastAsia="zh-CN" w:bidi="hi-IN"/>
    </w:rPr>
  </w:style>
  <w:style w:type="character" w:customStyle="1" w:styleId="SourceText">
    <w:name w:val="Source Text"/>
    <w:rsid w:val="00484E48"/>
    <w:rPr>
      <w:rFonts w:ascii="Liberation Mono" w:eastAsia="DejaVu Sans Mono" w:hAnsi="Liberation Mono" w:cs="Liberation Mono"/>
    </w:rPr>
  </w:style>
  <w:style w:type="paragraph" w:customStyle="1" w:styleId="TableContents">
    <w:name w:val="Table Contents"/>
    <w:basedOn w:val="Standard"/>
    <w:rsid w:val="00C2248C"/>
    <w:pPr>
      <w:suppressLineNumbers/>
    </w:pPr>
  </w:style>
  <w:style w:type="table" w:styleId="GridTable1Light-Accent1">
    <w:name w:val="Grid Table 1 Light Accent 1"/>
    <w:basedOn w:val="TableNormal"/>
    <w:uiPriority w:val="46"/>
    <w:rsid w:val="00E6516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331126">
      <w:bodyDiv w:val="1"/>
      <w:marLeft w:val="0"/>
      <w:marRight w:val="0"/>
      <w:marTop w:val="0"/>
      <w:marBottom w:val="0"/>
      <w:divBdr>
        <w:top w:val="none" w:sz="0" w:space="0" w:color="auto"/>
        <w:left w:val="none" w:sz="0" w:space="0" w:color="auto"/>
        <w:bottom w:val="none" w:sz="0" w:space="0" w:color="auto"/>
        <w:right w:val="none" w:sz="0" w:space="0" w:color="auto"/>
      </w:divBdr>
      <w:divsChild>
        <w:div w:id="1957365238">
          <w:marLeft w:val="0"/>
          <w:marRight w:val="0"/>
          <w:marTop w:val="0"/>
          <w:marBottom w:val="150"/>
          <w:divBdr>
            <w:top w:val="none" w:sz="0" w:space="0" w:color="auto"/>
            <w:left w:val="none" w:sz="0" w:space="0" w:color="auto"/>
            <w:bottom w:val="none" w:sz="0" w:space="0" w:color="auto"/>
            <w:right w:val="none" w:sz="0" w:space="0" w:color="auto"/>
          </w:divBdr>
        </w:div>
      </w:divsChild>
    </w:div>
    <w:div w:id="62770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emf"/><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jp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0E5F8F607F6D4A8E95B8ADEF30227519"/>
        <w:category>
          <w:name w:val="General"/>
          <w:gallery w:val="placeholder"/>
        </w:category>
        <w:types>
          <w:type w:val="bbPlcHdr"/>
        </w:types>
        <w:behaviors>
          <w:behavior w:val="content"/>
        </w:behaviors>
        <w:guid w:val="{60D2C78C-9175-4F8B-9E01-2F7B2798A99C}"/>
      </w:docPartPr>
      <w:docPartBody>
        <w:p w:rsidR="000442C7" w:rsidRDefault="000442C7" w:rsidP="000442C7">
          <w:pPr>
            <w:pStyle w:val="0E5F8F607F6D4A8E95B8ADEF30227519"/>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oto Sans CJK SC">
    <w:charset w:val="00"/>
    <w:family w:val="auto"/>
    <w:pitch w:val="variable"/>
  </w:font>
  <w:font w:name="Lohit Devanagari">
    <w:altName w:val="Calibri"/>
    <w:charset w:val="00"/>
    <w:family w:val="auto"/>
    <w:pitch w:val="variable"/>
  </w:font>
  <w:font w:name="Liberation Mono">
    <w:altName w:val="Calibri"/>
    <w:charset w:val="00"/>
    <w:family w:val="modern"/>
    <w:pitch w:val="fixed"/>
  </w:font>
  <w:font w:name="DejaVu Sans Mono">
    <w:charset w:val="00"/>
    <w:family w:val="modern"/>
    <w:pitch w:val="fixed"/>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10181"/>
    <w:rsid w:val="00011AFD"/>
    <w:rsid w:val="000442C7"/>
    <w:rsid w:val="00045235"/>
    <w:rsid w:val="00063D21"/>
    <w:rsid w:val="00094C2B"/>
    <w:rsid w:val="00131B83"/>
    <w:rsid w:val="001359BD"/>
    <w:rsid w:val="00151A9E"/>
    <w:rsid w:val="001535F2"/>
    <w:rsid w:val="0016635B"/>
    <w:rsid w:val="001924A2"/>
    <w:rsid w:val="001B1867"/>
    <w:rsid w:val="001D26AE"/>
    <w:rsid w:val="001F1822"/>
    <w:rsid w:val="00216E9F"/>
    <w:rsid w:val="00221055"/>
    <w:rsid w:val="00250F7D"/>
    <w:rsid w:val="00263A8A"/>
    <w:rsid w:val="002957EF"/>
    <w:rsid w:val="002B495A"/>
    <w:rsid w:val="002F2904"/>
    <w:rsid w:val="00303490"/>
    <w:rsid w:val="003153C5"/>
    <w:rsid w:val="00315A96"/>
    <w:rsid w:val="00327900"/>
    <w:rsid w:val="00394979"/>
    <w:rsid w:val="003C696E"/>
    <w:rsid w:val="004155A1"/>
    <w:rsid w:val="004470F0"/>
    <w:rsid w:val="00455045"/>
    <w:rsid w:val="004A3BFF"/>
    <w:rsid w:val="004D1A62"/>
    <w:rsid w:val="004F10EE"/>
    <w:rsid w:val="004F741F"/>
    <w:rsid w:val="00504C81"/>
    <w:rsid w:val="00515A11"/>
    <w:rsid w:val="0053599A"/>
    <w:rsid w:val="00543745"/>
    <w:rsid w:val="0054414F"/>
    <w:rsid w:val="00595A44"/>
    <w:rsid w:val="005A3CED"/>
    <w:rsid w:val="005B125A"/>
    <w:rsid w:val="005B3F9E"/>
    <w:rsid w:val="005B4664"/>
    <w:rsid w:val="005C08FC"/>
    <w:rsid w:val="005C3FD5"/>
    <w:rsid w:val="00617A9D"/>
    <w:rsid w:val="00645F66"/>
    <w:rsid w:val="00686A46"/>
    <w:rsid w:val="00713126"/>
    <w:rsid w:val="007332C0"/>
    <w:rsid w:val="00733649"/>
    <w:rsid w:val="007760FC"/>
    <w:rsid w:val="007D11E5"/>
    <w:rsid w:val="007F0956"/>
    <w:rsid w:val="00803F97"/>
    <w:rsid w:val="0080463A"/>
    <w:rsid w:val="0086030F"/>
    <w:rsid w:val="008750B7"/>
    <w:rsid w:val="008809FC"/>
    <w:rsid w:val="008B13DD"/>
    <w:rsid w:val="008B7CFD"/>
    <w:rsid w:val="008C0287"/>
    <w:rsid w:val="008C532B"/>
    <w:rsid w:val="008D1845"/>
    <w:rsid w:val="00905EB1"/>
    <w:rsid w:val="00943536"/>
    <w:rsid w:val="00956DD4"/>
    <w:rsid w:val="009A7815"/>
    <w:rsid w:val="009D68F6"/>
    <w:rsid w:val="009E5D70"/>
    <w:rsid w:val="00A4381C"/>
    <w:rsid w:val="00AA7115"/>
    <w:rsid w:val="00AD55DB"/>
    <w:rsid w:val="00AD7AA9"/>
    <w:rsid w:val="00B073C0"/>
    <w:rsid w:val="00B12DA6"/>
    <w:rsid w:val="00BB2792"/>
    <w:rsid w:val="00BE480E"/>
    <w:rsid w:val="00C12B7C"/>
    <w:rsid w:val="00CC289D"/>
    <w:rsid w:val="00CD4B12"/>
    <w:rsid w:val="00CF0CE3"/>
    <w:rsid w:val="00CF3559"/>
    <w:rsid w:val="00D572B9"/>
    <w:rsid w:val="00D64429"/>
    <w:rsid w:val="00E04687"/>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4664"/>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B66FAAAB12DF46E0844776DC31D6998B">
    <w:name w:val="B66FAAAB12DF46E0844776DC31D6998B"/>
    <w:rsid w:val="005B125A"/>
    <w:pPr>
      <w:spacing w:after="160" w:line="259" w:lineRule="auto"/>
    </w:pPr>
  </w:style>
  <w:style w:type="paragraph" w:customStyle="1" w:styleId="F52E13C45DAB48DF9E1643AB20A31EA9">
    <w:name w:val="F52E13C45DAB48DF9E1643AB20A31EA9"/>
    <w:rsid w:val="005B125A"/>
    <w:pPr>
      <w:spacing w:after="160" w:line="259" w:lineRule="auto"/>
    </w:pPr>
  </w:style>
  <w:style w:type="paragraph" w:customStyle="1" w:styleId="FB71086AE3CB4AB3A2D1524501166A38">
    <w:name w:val="FB71086AE3CB4AB3A2D1524501166A38"/>
    <w:rsid w:val="004155A1"/>
    <w:pPr>
      <w:spacing w:after="160" w:line="259" w:lineRule="auto"/>
    </w:pPr>
  </w:style>
  <w:style w:type="paragraph" w:customStyle="1" w:styleId="F2BDA9AFF34A4502910FEF57861322CD">
    <w:name w:val="F2BDA9AFF34A4502910FEF57861322CD"/>
    <w:rsid w:val="004155A1"/>
    <w:pPr>
      <w:spacing w:after="160" w:line="259" w:lineRule="auto"/>
    </w:pPr>
  </w:style>
  <w:style w:type="paragraph" w:customStyle="1" w:styleId="15DE42D6C0814FA79DD033C70B4FE187">
    <w:name w:val="15DE42D6C0814FA79DD033C70B4FE187"/>
    <w:rsid w:val="004155A1"/>
    <w:pPr>
      <w:spacing w:after="160" w:line="259" w:lineRule="auto"/>
    </w:pPr>
  </w:style>
  <w:style w:type="paragraph" w:customStyle="1" w:styleId="0E5F8F607F6D4A8E95B8ADEF30227519">
    <w:name w:val="0E5F8F607F6D4A8E95B8ADEF30227519"/>
    <w:rsid w:val="000442C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B8DAD-1F5A-4E5C-8CFD-AD69B235B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23894</Words>
  <Characters>136197</Characters>
  <Application>Microsoft Office Word</Application>
  <DocSecurity>0</DocSecurity>
  <Lines>1134</Lines>
  <Paragraphs>319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159772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Mostahinic, Nika</cp:lastModifiedBy>
  <cp:revision>2</cp:revision>
  <cp:lastPrinted>2020-04-29T20:02:00Z</cp:lastPrinted>
  <dcterms:created xsi:type="dcterms:W3CDTF">2020-04-29T20:04:00Z</dcterms:created>
  <dcterms:modified xsi:type="dcterms:W3CDTF">2020-04-29T20:04:00Z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cbb8f4e8-1b12-36e3-be7e-33c3a745759e</vt:lpwstr>
  </property>
  <property fmtid="{D5CDD505-2E9C-101B-9397-08002B2CF9AE}" pid="24" name="Mendeley Citation Style_1">
    <vt:lpwstr>http://www.zotero.org/styles/ieee</vt:lpwstr>
  </property>
</Properties>
</file>