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caps/>
        </w:rPr>
        <w:id w:val="30091833"/>
        <w:lock w:val="contentLocked"/>
        <w:placeholder>
          <w:docPart w:val="DefaultPlaceholder_22675703"/>
        </w:placeholder>
        <w:group/>
      </w:sdtPr>
      <w:sdtEndPr/>
      <w:sdtContent>
        <w:p w14:paraId="4B36410C" w14:textId="77777777" w:rsidR="00A50007" w:rsidRPr="0008176F" w:rsidRDefault="0008176F" w:rsidP="0008176F">
          <w:pPr>
            <w:pStyle w:val="NoSpacing"/>
            <w:jc w:val="center"/>
            <w:rPr>
              <w:caps/>
            </w:rPr>
          </w:pPr>
          <w:r w:rsidRPr="0008176F">
            <w:rPr>
              <w:caps/>
            </w:rPr>
            <w:t>University of Oklahoma</w:t>
          </w:r>
        </w:p>
        <w:p w14:paraId="7B6A4F1C" w14:textId="77777777" w:rsidR="0008176F" w:rsidRPr="0008176F" w:rsidRDefault="0008176F" w:rsidP="0008176F">
          <w:pPr>
            <w:pStyle w:val="NoSpacing"/>
            <w:jc w:val="center"/>
            <w:rPr>
              <w:caps/>
            </w:rPr>
          </w:pPr>
        </w:p>
        <w:p w14:paraId="3869D8A3" w14:textId="77777777" w:rsidR="0008176F" w:rsidRPr="0008176F" w:rsidRDefault="0008176F" w:rsidP="0008176F">
          <w:pPr>
            <w:pStyle w:val="NoSpacing"/>
            <w:jc w:val="center"/>
            <w:rPr>
              <w:caps/>
            </w:rPr>
          </w:pPr>
          <w:r w:rsidRPr="0008176F">
            <w:rPr>
              <w:caps/>
            </w:rPr>
            <w:t>Graduate College</w:t>
          </w:r>
        </w:p>
      </w:sdtContent>
    </w:sdt>
    <w:p w14:paraId="4FA8BB9B" w14:textId="77777777" w:rsidR="0008176F" w:rsidRPr="0008176F" w:rsidRDefault="0008176F" w:rsidP="0008176F">
      <w:pPr>
        <w:pStyle w:val="NoSpacing"/>
        <w:jc w:val="center"/>
        <w:rPr>
          <w:caps/>
        </w:rPr>
      </w:pPr>
    </w:p>
    <w:p w14:paraId="173213B6" w14:textId="77777777" w:rsidR="0008176F" w:rsidRPr="0008176F" w:rsidRDefault="0008176F" w:rsidP="0008176F">
      <w:pPr>
        <w:pStyle w:val="NoSpacing"/>
        <w:jc w:val="center"/>
        <w:rPr>
          <w:caps/>
        </w:rPr>
      </w:pPr>
    </w:p>
    <w:p w14:paraId="772ADDE4" w14:textId="77777777" w:rsidR="0008176F" w:rsidRPr="0008176F" w:rsidRDefault="0008176F" w:rsidP="0008176F">
      <w:pPr>
        <w:pStyle w:val="NoSpacing"/>
        <w:jc w:val="center"/>
        <w:rPr>
          <w:caps/>
        </w:rPr>
      </w:pPr>
    </w:p>
    <w:p w14:paraId="428F7D8C" w14:textId="77777777" w:rsidR="0008176F" w:rsidRPr="0008176F" w:rsidRDefault="0008176F" w:rsidP="0008176F">
      <w:pPr>
        <w:pStyle w:val="NoSpacing"/>
        <w:jc w:val="center"/>
        <w:rPr>
          <w:caps/>
        </w:rPr>
      </w:pPr>
    </w:p>
    <w:p w14:paraId="15D0384E" w14:textId="77777777" w:rsidR="0008176F" w:rsidRPr="0008176F" w:rsidRDefault="0008176F" w:rsidP="0008176F">
      <w:pPr>
        <w:pStyle w:val="NoSpacing"/>
        <w:jc w:val="center"/>
        <w:rPr>
          <w:caps/>
        </w:rPr>
      </w:pPr>
    </w:p>
    <w:p w14:paraId="700CD702" w14:textId="77777777" w:rsidR="0008176F" w:rsidRPr="0008176F" w:rsidRDefault="0008176F" w:rsidP="0008176F">
      <w:pPr>
        <w:pStyle w:val="NoSpacing"/>
        <w:jc w:val="center"/>
        <w:rPr>
          <w:caps/>
        </w:rPr>
      </w:pPr>
    </w:p>
    <w:p w14:paraId="37A15D4A" w14:textId="77777777" w:rsidR="0008176F" w:rsidRPr="0008176F" w:rsidRDefault="00976212" w:rsidP="0008176F">
      <w:pPr>
        <w:pStyle w:val="NoSpacing"/>
        <w:jc w:val="center"/>
        <w:rPr>
          <w:caps/>
        </w:rPr>
      </w:pPr>
      <w:r>
        <w:rPr>
          <w:caps/>
        </w:rPr>
        <w:softHyphen/>
      </w:r>
      <w:r>
        <w:rPr>
          <w:caps/>
        </w:rPr>
        <w:softHyphen/>
      </w:r>
    </w:p>
    <w:sdt>
      <w:sdtPr>
        <w:rPr>
          <w:caps/>
        </w:rPr>
        <w:alias w:val="Click to enter thesis title"/>
        <w:tag w:val="Click to enter thesis title"/>
        <w:id w:val="30091832"/>
        <w:lock w:val="sdtLocked"/>
        <w:placeholder>
          <w:docPart w:val="DefaultPlaceholder_22675703"/>
        </w:placeholder>
      </w:sdtPr>
      <w:sdtEndPr/>
      <w:sdtContent>
        <w:p w14:paraId="4484B992" w14:textId="45DCB398" w:rsidR="0008176F" w:rsidRPr="0008176F" w:rsidRDefault="00BC63FF" w:rsidP="0008176F">
          <w:pPr>
            <w:pStyle w:val="NoSpacing"/>
            <w:spacing w:line="480" w:lineRule="auto"/>
            <w:jc w:val="center"/>
            <w:rPr>
              <w:caps/>
            </w:rPr>
          </w:pPr>
          <w:r>
            <w:rPr>
              <w:caps/>
            </w:rPr>
            <w:t>Experime</w:t>
          </w:r>
          <w:r w:rsidR="006F4F62">
            <w:rPr>
              <w:caps/>
            </w:rPr>
            <w:t>nt</w:t>
          </w:r>
          <w:r>
            <w:rPr>
              <w:caps/>
            </w:rPr>
            <w:t>al study</w:t>
          </w:r>
          <w:r w:rsidR="002633B5">
            <w:rPr>
              <w:caps/>
            </w:rPr>
            <w:t xml:space="preserve"> of</w:t>
          </w:r>
          <w:r>
            <w:rPr>
              <w:caps/>
            </w:rPr>
            <w:t xml:space="preserve"> </w:t>
          </w:r>
          <w:r w:rsidR="003D3BD6">
            <w:rPr>
              <w:caps/>
            </w:rPr>
            <w:t xml:space="preserve">effect of </w:t>
          </w:r>
          <w:r>
            <w:rPr>
              <w:caps/>
            </w:rPr>
            <w:t xml:space="preserve">proppant concentration, types, sizes, Rock mineralogy and </w:t>
          </w:r>
          <w:r w:rsidR="004443A4">
            <w:rPr>
              <w:caps/>
            </w:rPr>
            <w:t xml:space="preserve">Overburden </w:t>
          </w:r>
          <w:r>
            <w:rPr>
              <w:caps/>
            </w:rPr>
            <w:t xml:space="preserve">stress on fracture conductivity  </w:t>
          </w:r>
        </w:p>
      </w:sdtContent>
    </w:sdt>
    <w:p w14:paraId="32D00023" w14:textId="77777777" w:rsidR="0008176F" w:rsidRPr="0008176F" w:rsidRDefault="0008176F" w:rsidP="0008176F">
      <w:pPr>
        <w:pStyle w:val="NoSpacing"/>
        <w:jc w:val="center"/>
        <w:rPr>
          <w:caps/>
        </w:rPr>
      </w:pPr>
    </w:p>
    <w:p w14:paraId="70A22058" w14:textId="77777777" w:rsidR="0008176F" w:rsidRPr="0008176F" w:rsidRDefault="0008176F" w:rsidP="0008176F">
      <w:pPr>
        <w:pStyle w:val="NoSpacing"/>
        <w:jc w:val="center"/>
        <w:rPr>
          <w:caps/>
        </w:rPr>
      </w:pPr>
    </w:p>
    <w:p w14:paraId="16BFC3D0" w14:textId="77777777" w:rsidR="0008176F" w:rsidRPr="0008176F" w:rsidRDefault="0008176F" w:rsidP="0008176F">
      <w:pPr>
        <w:pStyle w:val="NoSpacing"/>
        <w:jc w:val="center"/>
        <w:rPr>
          <w:caps/>
        </w:rPr>
      </w:pPr>
    </w:p>
    <w:p w14:paraId="55C7AF25" w14:textId="77777777" w:rsidR="0008176F" w:rsidRPr="0008176F" w:rsidRDefault="0008176F" w:rsidP="0008176F">
      <w:pPr>
        <w:pStyle w:val="NoSpacing"/>
        <w:jc w:val="center"/>
        <w:rPr>
          <w:caps/>
        </w:rPr>
      </w:pPr>
    </w:p>
    <w:p w14:paraId="6896FB33" w14:textId="77777777" w:rsidR="0008176F" w:rsidRPr="000844AC" w:rsidRDefault="0008176F" w:rsidP="0008176F">
      <w:pPr>
        <w:pStyle w:val="NoSpacing"/>
        <w:jc w:val="center"/>
        <w:rPr>
          <w:caps/>
          <w:color w:val="FF0000"/>
        </w:rPr>
      </w:pPr>
    </w:p>
    <w:p w14:paraId="032FCECA" w14:textId="77777777"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14:paraId="5C1CC724" w14:textId="77777777" w:rsidR="0008176F" w:rsidRPr="0008176F" w:rsidRDefault="0008176F" w:rsidP="0008176F">
          <w:pPr>
            <w:pStyle w:val="NoSpacing"/>
            <w:jc w:val="center"/>
            <w:rPr>
              <w:caps/>
            </w:rPr>
          </w:pPr>
          <w:r w:rsidRPr="0008176F">
            <w:rPr>
              <w:caps/>
            </w:rPr>
            <w:t>A thesis</w:t>
          </w:r>
        </w:p>
        <w:p w14:paraId="57108CEA" w14:textId="77777777" w:rsidR="0008176F" w:rsidRPr="0008176F" w:rsidRDefault="0008176F" w:rsidP="0008176F">
          <w:pPr>
            <w:pStyle w:val="NoSpacing"/>
            <w:jc w:val="center"/>
            <w:rPr>
              <w:caps/>
            </w:rPr>
          </w:pPr>
        </w:p>
        <w:p w14:paraId="30FADFE0" w14:textId="77777777" w:rsidR="0008176F" w:rsidRPr="0008176F" w:rsidRDefault="0008176F" w:rsidP="0008176F">
          <w:pPr>
            <w:pStyle w:val="NoSpacing"/>
            <w:jc w:val="center"/>
            <w:rPr>
              <w:caps/>
            </w:rPr>
          </w:pPr>
          <w:r w:rsidRPr="0008176F">
            <w:rPr>
              <w:caps/>
            </w:rPr>
            <w:t>submitted to the Graduate Faculty</w:t>
          </w:r>
        </w:p>
        <w:p w14:paraId="236B5950" w14:textId="77777777" w:rsidR="0008176F" w:rsidRDefault="0008176F" w:rsidP="0008176F">
          <w:pPr>
            <w:pStyle w:val="NoSpacing"/>
            <w:jc w:val="center"/>
          </w:pPr>
        </w:p>
        <w:p w14:paraId="684E09BB" w14:textId="77777777" w:rsidR="0008176F" w:rsidRDefault="0008176F" w:rsidP="0008176F">
          <w:pPr>
            <w:pStyle w:val="NoSpacing"/>
            <w:jc w:val="center"/>
          </w:pPr>
          <w:r>
            <w:t>in partial fulfillment of the requirements for the</w:t>
          </w:r>
        </w:p>
        <w:p w14:paraId="14D84991" w14:textId="77777777" w:rsidR="0008176F" w:rsidRDefault="0008176F" w:rsidP="0008176F">
          <w:pPr>
            <w:pStyle w:val="NoSpacing"/>
            <w:jc w:val="center"/>
          </w:pPr>
        </w:p>
        <w:p w14:paraId="488AF21A" w14:textId="77777777" w:rsidR="0008176F" w:rsidRDefault="0008176F" w:rsidP="0008176F">
          <w:pPr>
            <w:pStyle w:val="NoSpacing"/>
            <w:jc w:val="center"/>
          </w:pPr>
          <w:r>
            <w:t>Degree of</w:t>
          </w:r>
        </w:p>
      </w:sdtContent>
    </w:sdt>
    <w:p w14:paraId="1576B2A7"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Dance" w:value="Master of Fine Arts in Dance"/>
          <w:listItem w:displayText="Master of Human Relations" w:value="Master of Human Relations"/>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Environmental Sustainability" w:value="Master of Science in Environmental Sustainability"/>
          <w:listItem w:displayText="Master of Science in Interior Design" w:value="Master of Science in Interior Design"/>
          <w:listItem w:displayText="Master of Science in Management of Information Technology" w:value="Master of Science in Management of Information Technology"/>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listItem w:displayText="Master of Social Work" w:value="Master of Social Work"/>
        </w:dropDownList>
      </w:sdtPr>
      <w:sdtEndPr/>
      <w:sdtContent>
        <w:p w14:paraId="05B07708" w14:textId="77777777" w:rsidR="00746E16" w:rsidRDefault="00FD1B4B" w:rsidP="00746E16">
          <w:pPr>
            <w:pStyle w:val="NoSpacing"/>
            <w:spacing w:line="480" w:lineRule="auto"/>
            <w:jc w:val="center"/>
            <w:rPr>
              <w:caps/>
            </w:rPr>
          </w:pPr>
          <w:r>
            <w:rPr>
              <w:caps/>
            </w:rPr>
            <w:t>Master of Science</w:t>
          </w:r>
        </w:p>
      </w:sdtContent>
    </w:sdt>
    <w:p w14:paraId="5DD31086" w14:textId="77777777" w:rsidR="00730F0A" w:rsidRDefault="00730F0A" w:rsidP="0008176F">
      <w:pPr>
        <w:pStyle w:val="NoSpacing"/>
        <w:jc w:val="center"/>
      </w:pPr>
    </w:p>
    <w:p w14:paraId="052DBB60" w14:textId="77777777" w:rsidR="00730F0A" w:rsidRDefault="00730F0A" w:rsidP="0008176F">
      <w:pPr>
        <w:pStyle w:val="NoSpacing"/>
        <w:jc w:val="center"/>
      </w:pPr>
    </w:p>
    <w:p w14:paraId="467A0B6B" w14:textId="77777777" w:rsidR="00730F0A" w:rsidRDefault="00730F0A" w:rsidP="0008176F">
      <w:pPr>
        <w:pStyle w:val="NoSpacing"/>
        <w:jc w:val="center"/>
      </w:pPr>
    </w:p>
    <w:p w14:paraId="5314F4E4" w14:textId="77777777" w:rsidR="00730F0A" w:rsidRDefault="00730F0A" w:rsidP="0008176F">
      <w:pPr>
        <w:pStyle w:val="NoSpacing"/>
        <w:jc w:val="center"/>
      </w:pPr>
    </w:p>
    <w:p w14:paraId="6603B3AE" w14:textId="77777777" w:rsidR="00730F0A" w:rsidRDefault="00730F0A" w:rsidP="0008176F">
      <w:pPr>
        <w:pStyle w:val="NoSpacing"/>
        <w:jc w:val="center"/>
      </w:pPr>
    </w:p>
    <w:p w14:paraId="371106C8" w14:textId="77777777" w:rsidR="00730F0A" w:rsidRDefault="00730F0A" w:rsidP="0008176F">
      <w:pPr>
        <w:pStyle w:val="NoSpacing"/>
        <w:jc w:val="center"/>
      </w:pPr>
    </w:p>
    <w:p w14:paraId="233E0811" w14:textId="77777777" w:rsidR="00730F0A" w:rsidRDefault="00730F0A" w:rsidP="0008176F">
      <w:pPr>
        <w:pStyle w:val="NoSpacing"/>
        <w:jc w:val="center"/>
      </w:pPr>
    </w:p>
    <w:p w14:paraId="1DC82CC0" w14:textId="77777777" w:rsidR="00730F0A" w:rsidRDefault="00730F0A" w:rsidP="0008176F">
      <w:pPr>
        <w:pStyle w:val="NoSpacing"/>
        <w:jc w:val="center"/>
      </w:pPr>
    </w:p>
    <w:p w14:paraId="23697A8C" w14:textId="77777777" w:rsidR="00730F0A" w:rsidRDefault="00730F0A" w:rsidP="0008176F">
      <w:pPr>
        <w:pStyle w:val="NoSpacing"/>
        <w:jc w:val="center"/>
      </w:pPr>
    </w:p>
    <w:p w14:paraId="208F1A90" w14:textId="77777777" w:rsidR="00730F0A" w:rsidRDefault="00730F0A" w:rsidP="0008176F">
      <w:pPr>
        <w:pStyle w:val="NoSpacing"/>
        <w:jc w:val="center"/>
      </w:pPr>
      <w:r>
        <w:t>By</w:t>
      </w:r>
    </w:p>
    <w:p w14:paraId="2CFAC7A7"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EndPr/>
      <w:sdtContent>
        <w:p w14:paraId="2BCA1422" w14:textId="60157351" w:rsidR="00746E16" w:rsidRDefault="00CA495D" w:rsidP="00746E16">
          <w:pPr>
            <w:pStyle w:val="NoSpacing"/>
            <w:jc w:val="center"/>
            <w:rPr>
              <w:caps/>
            </w:rPr>
          </w:pPr>
          <w:r>
            <w:rPr>
              <w:caps/>
            </w:rPr>
            <w:t>abhishek kumar gupta</w:t>
          </w:r>
        </w:p>
      </w:sdtContent>
    </w:sdt>
    <w:sdt>
      <w:sdtPr>
        <w:id w:val="30091838"/>
        <w:lock w:val="contentLocked"/>
        <w:placeholder>
          <w:docPart w:val="DefaultPlaceholder_22675703"/>
        </w:placeholder>
        <w:group/>
      </w:sdtPr>
      <w:sdtEndPr/>
      <w:sdtContent>
        <w:p w14:paraId="02731441" w14:textId="77777777" w:rsidR="00730F0A" w:rsidRDefault="00746E16" w:rsidP="00746E16">
          <w:pPr>
            <w:pStyle w:val="NoSpacing"/>
            <w:jc w:val="center"/>
          </w:pPr>
          <w:r>
            <w:t xml:space="preserve"> </w:t>
          </w:r>
          <w:r w:rsidR="00730F0A">
            <w:t>Norman, Oklahoma</w:t>
          </w:r>
        </w:p>
      </w:sdtContent>
    </w:sdt>
    <w:p w14:paraId="1241E5E2" w14:textId="2AE6B59D" w:rsidR="00730F0A" w:rsidRDefault="00956BCF" w:rsidP="009C003B">
      <w:pPr>
        <w:pStyle w:val="NoSpacing"/>
        <w:jc w:val="center"/>
      </w:pPr>
      <w:sdt>
        <w:sdtPr>
          <w:alias w:val="Click to enter the year you are depositing the thesis"/>
          <w:tag w:val="Click to enter the year you are depositing the thesis"/>
          <w:id w:val="30091842"/>
          <w:placeholder>
            <w:docPart w:val="DefaultPlaceholder_22675703"/>
          </w:placeholder>
        </w:sdtPr>
        <w:sdtEndPr/>
        <w:sdtContent>
          <w:r w:rsidR="00AD1B16">
            <w:t>201</w:t>
          </w:r>
          <w:r w:rsidR="00CA495D">
            <w:t>9</w:t>
          </w:r>
        </w:sdtContent>
      </w:sdt>
      <w:r w:rsidR="00730F0A">
        <w:br w:type="page"/>
      </w:r>
    </w:p>
    <w:p w14:paraId="051CBDB6" w14:textId="77777777" w:rsidR="00730F0A" w:rsidRDefault="00730F0A" w:rsidP="00730F0A">
      <w:pPr>
        <w:pStyle w:val="NoSpacing"/>
        <w:jc w:val="center"/>
      </w:pPr>
    </w:p>
    <w:p w14:paraId="3AA6A1D8" w14:textId="77777777" w:rsidR="00730F0A" w:rsidRDefault="00730F0A" w:rsidP="00730F0A">
      <w:pPr>
        <w:pStyle w:val="NoSpacing"/>
        <w:jc w:val="center"/>
      </w:pPr>
    </w:p>
    <w:p w14:paraId="259BB430" w14:textId="77777777" w:rsidR="006B5C7A" w:rsidRDefault="006B5C7A" w:rsidP="00730F0A">
      <w:pPr>
        <w:pStyle w:val="NoSpacing"/>
        <w:jc w:val="center"/>
      </w:pPr>
    </w:p>
    <w:p w14:paraId="615C4B4F" w14:textId="77777777" w:rsidR="00C378FA" w:rsidRDefault="00C378FA" w:rsidP="00730F0A">
      <w:pPr>
        <w:pStyle w:val="NoSpacing"/>
        <w:jc w:val="center"/>
      </w:pPr>
    </w:p>
    <w:p w14:paraId="2CC2068B" w14:textId="77777777" w:rsidR="00730F0A"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EndPr/>
      <w:sdtContent>
        <w:sdt>
          <w:sdtPr>
            <w:rPr>
              <w:caps/>
            </w:rPr>
            <w:alias w:val="Click to enter thesis title"/>
            <w:tag w:val="Click to enter thesis title"/>
            <w:id w:val="-2144880503"/>
            <w:placeholder>
              <w:docPart w:val="C264EFBB713A42D5BE72926FB25D22E8"/>
            </w:placeholder>
          </w:sdtPr>
          <w:sdtEndPr/>
          <w:sdtContent>
            <w:p w14:paraId="2A81CB1A" w14:textId="6F379EE0" w:rsidR="00730F0A" w:rsidRPr="00730F0A" w:rsidRDefault="00EC327E" w:rsidP="00EC327E">
              <w:pPr>
                <w:pStyle w:val="NoSpacing"/>
                <w:jc w:val="center"/>
                <w:rPr>
                  <w:caps/>
                </w:rPr>
              </w:pPr>
              <w:r w:rsidRPr="00EC327E">
                <w:rPr>
                  <w:caps/>
                </w:rPr>
                <w:t>Experime</w:t>
              </w:r>
              <w:r w:rsidR="006F4F62">
                <w:rPr>
                  <w:caps/>
                </w:rPr>
                <w:t>nt</w:t>
              </w:r>
              <w:r w:rsidRPr="00EC327E">
                <w:rPr>
                  <w:caps/>
                </w:rPr>
                <w:t>al study</w:t>
              </w:r>
              <w:r w:rsidR="002633B5">
                <w:rPr>
                  <w:caps/>
                </w:rPr>
                <w:t xml:space="preserve"> of</w:t>
              </w:r>
              <w:r w:rsidRPr="00EC327E">
                <w:rPr>
                  <w:caps/>
                </w:rPr>
                <w:t xml:space="preserve"> </w:t>
              </w:r>
              <w:r w:rsidR="003D3BD6">
                <w:rPr>
                  <w:caps/>
                </w:rPr>
                <w:t xml:space="preserve">effect of </w:t>
              </w:r>
              <w:r w:rsidRPr="00EC327E">
                <w:rPr>
                  <w:caps/>
                </w:rPr>
                <w:t xml:space="preserve">proppant concentration, types, sizes, Rock mineralogy and </w:t>
              </w:r>
              <w:r w:rsidR="004443A4">
                <w:rPr>
                  <w:caps/>
                </w:rPr>
                <w:t>overburden</w:t>
              </w:r>
              <w:r w:rsidR="004443A4" w:rsidRPr="00EC327E">
                <w:rPr>
                  <w:caps/>
                </w:rPr>
                <w:t xml:space="preserve"> </w:t>
              </w:r>
              <w:r w:rsidRPr="00EC327E">
                <w:rPr>
                  <w:caps/>
                </w:rPr>
                <w:t xml:space="preserve">stress on fracture conductivity  </w:t>
              </w:r>
            </w:p>
          </w:sdtContent>
        </w:sdt>
      </w:sdtContent>
    </w:sdt>
    <w:p w14:paraId="50597EA9" w14:textId="77777777" w:rsidR="00730F0A" w:rsidRPr="00730F0A" w:rsidRDefault="00730F0A" w:rsidP="00730F0A">
      <w:pPr>
        <w:pStyle w:val="NoSpacing"/>
        <w:jc w:val="center"/>
        <w:rPr>
          <w:caps/>
        </w:rPr>
      </w:pPr>
    </w:p>
    <w:p w14:paraId="145CE78C" w14:textId="77777777"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EndPr/>
      <w:sdtContent>
        <w:p w14:paraId="4B2BAAA5" w14:textId="77777777" w:rsidR="00730F0A" w:rsidRPr="00730F0A" w:rsidRDefault="00730F0A" w:rsidP="00730F0A">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College of Professional and Continuing Studies" w:value="College of Professional and Continuing Studies"/>
          <w:listItem w:displayText="Department of Psychology" w:value="Department of Psychology"/>
          <w:listItem w:displayText="Anne and Henry Zarrow School of Social Work" w:value="Anne and Henry Zarrow School of Social Work"/>
          <w:listItem w:displayText="Department of Sociology" w:value="Department of Sociology"/>
          <w:listItem w:displayText="School of Visual Arts" w:value="School of Visual Arts"/>
        </w:dropDownList>
      </w:sdtPr>
      <w:sdtEndPr/>
      <w:sdtContent>
        <w:p w14:paraId="653E4C0A" w14:textId="77777777" w:rsidR="00746E16" w:rsidRDefault="00FD1B4B" w:rsidP="00746E16">
          <w:pPr>
            <w:pStyle w:val="NoSpacing"/>
            <w:jc w:val="center"/>
            <w:rPr>
              <w:caps/>
            </w:rPr>
          </w:pPr>
          <w:r>
            <w:rPr>
              <w:caps/>
            </w:rPr>
            <w:t>Mewbourne School of Petroleum and Geological Engineering</w:t>
          </w:r>
        </w:p>
      </w:sdtContent>
    </w:sdt>
    <w:p w14:paraId="21F7FC25" w14:textId="77777777" w:rsidR="00730F0A" w:rsidRPr="00730F0A" w:rsidRDefault="00730F0A" w:rsidP="00730F0A">
      <w:pPr>
        <w:pStyle w:val="NoSpacing"/>
        <w:jc w:val="center"/>
        <w:rPr>
          <w:caps/>
        </w:rPr>
      </w:pPr>
    </w:p>
    <w:p w14:paraId="4190C91E" w14:textId="77777777" w:rsidR="00730F0A" w:rsidRPr="00730F0A" w:rsidRDefault="00730F0A" w:rsidP="00730F0A">
      <w:pPr>
        <w:pStyle w:val="NoSpacing"/>
        <w:jc w:val="center"/>
        <w:rPr>
          <w:caps/>
        </w:rPr>
      </w:pPr>
    </w:p>
    <w:p w14:paraId="6A806E25" w14:textId="77777777" w:rsidR="00730F0A" w:rsidRPr="00730F0A" w:rsidRDefault="00730F0A" w:rsidP="00730F0A">
      <w:pPr>
        <w:pStyle w:val="NoSpacing"/>
        <w:jc w:val="center"/>
        <w:rPr>
          <w:caps/>
        </w:rPr>
      </w:pPr>
    </w:p>
    <w:p w14:paraId="5C0E7102" w14:textId="77777777" w:rsidR="00730F0A" w:rsidRDefault="00730F0A" w:rsidP="00730F0A">
      <w:pPr>
        <w:pStyle w:val="NoSpacing"/>
        <w:jc w:val="center"/>
        <w:rPr>
          <w:caps/>
        </w:rPr>
      </w:pPr>
    </w:p>
    <w:p w14:paraId="31124553" w14:textId="77777777" w:rsidR="00730F0A" w:rsidRPr="00730F0A" w:rsidRDefault="00730F0A" w:rsidP="00730F0A">
      <w:pPr>
        <w:pStyle w:val="NoSpacing"/>
        <w:jc w:val="center"/>
        <w:rPr>
          <w:caps/>
        </w:rPr>
      </w:pPr>
    </w:p>
    <w:p w14:paraId="24FA54B3" w14:textId="77777777" w:rsidR="00730F0A" w:rsidRPr="00730F0A" w:rsidRDefault="00730F0A" w:rsidP="00730F0A">
      <w:pPr>
        <w:pStyle w:val="NoSpacing"/>
        <w:jc w:val="center"/>
        <w:rPr>
          <w:caps/>
        </w:rPr>
      </w:pPr>
    </w:p>
    <w:p w14:paraId="32901ECF" w14:textId="77777777" w:rsidR="00730F0A" w:rsidRPr="00730F0A" w:rsidRDefault="00730F0A" w:rsidP="00730F0A">
      <w:pPr>
        <w:pStyle w:val="NoSpacing"/>
        <w:jc w:val="center"/>
        <w:rPr>
          <w:caps/>
        </w:rPr>
      </w:pPr>
    </w:p>
    <w:p w14:paraId="5DFAC57C" w14:textId="77777777" w:rsidR="00730F0A" w:rsidRPr="00730F0A" w:rsidRDefault="00730F0A" w:rsidP="00730F0A">
      <w:pPr>
        <w:pStyle w:val="NoSpacing"/>
        <w:jc w:val="center"/>
        <w:rPr>
          <w:caps/>
        </w:rPr>
      </w:pPr>
    </w:p>
    <w:p w14:paraId="0D4E1F13" w14:textId="334865AF" w:rsidR="00730F0A" w:rsidRPr="00E717DA" w:rsidRDefault="00E717DA" w:rsidP="00E717DA">
      <w:pPr>
        <w:pStyle w:val="NoSpacing"/>
        <w:jc w:val="center"/>
        <w:rPr>
          <w:caps/>
        </w:rPr>
      </w:pPr>
      <w:r w:rsidRPr="00E717DA">
        <w:t>BY THE COMMITTEE CONSISTING OF</w:t>
      </w:r>
    </w:p>
    <w:p w14:paraId="090AC617" w14:textId="77777777" w:rsidR="00730F0A" w:rsidRDefault="00730F0A" w:rsidP="00730F0A">
      <w:pPr>
        <w:pStyle w:val="NoSpacing"/>
        <w:jc w:val="center"/>
      </w:pPr>
    </w:p>
    <w:p w14:paraId="7D5E1DF1" w14:textId="2F1D39ED" w:rsidR="00730F0A" w:rsidRDefault="00730F0A" w:rsidP="00730F0A">
      <w:pPr>
        <w:pStyle w:val="NoSpacing"/>
        <w:jc w:val="center"/>
      </w:pPr>
    </w:p>
    <w:p w14:paraId="0F440EBE" w14:textId="746B8EEE" w:rsidR="00D66874" w:rsidRDefault="00D66874" w:rsidP="00730F0A">
      <w:pPr>
        <w:pStyle w:val="NoSpacing"/>
        <w:jc w:val="center"/>
      </w:pPr>
    </w:p>
    <w:p w14:paraId="5D5737F8" w14:textId="760B1A81" w:rsidR="00D66874" w:rsidRDefault="00D66874" w:rsidP="00730F0A">
      <w:pPr>
        <w:pStyle w:val="NoSpacing"/>
        <w:jc w:val="center"/>
      </w:pPr>
    </w:p>
    <w:p w14:paraId="2304B8E8" w14:textId="07366172" w:rsidR="00D66874" w:rsidRDefault="00D66874" w:rsidP="00730F0A">
      <w:pPr>
        <w:pStyle w:val="NoSpacing"/>
        <w:jc w:val="center"/>
      </w:pPr>
    </w:p>
    <w:p w14:paraId="4C44F8A1" w14:textId="0D030465" w:rsidR="00D66874" w:rsidRDefault="00D66874" w:rsidP="00730F0A">
      <w:pPr>
        <w:pStyle w:val="NoSpacing"/>
        <w:jc w:val="center"/>
      </w:pPr>
    </w:p>
    <w:p w14:paraId="47CC4A3E" w14:textId="77777777" w:rsidR="00D66874" w:rsidRDefault="00D66874" w:rsidP="00730F0A">
      <w:pPr>
        <w:pStyle w:val="NoSpacing"/>
        <w:jc w:val="center"/>
      </w:pPr>
    </w:p>
    <w:p w14:paraId="1EAFB298" w14:textId="09B45828" w:rsidR="00730F0A" w:rsidRPr="003B763D" w:rsidRDefault="00730F0A" w:rsidP="00730F0A">
      <w:pPr>
        <w:pStyle w:val="NoSpacing"/>
        <w:jc w:val="right"/>
      </w:pPr>
    </w:p>
    <w:p w14:paraId="5563376D" w14:textId="77777777" w:rsidR="00730F0A" w:rsidRDefault="00956BCF"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FD1B4B">
            <w:t>Dr.</w:t>
          </w:r>
        </w:sdtContent>
      </w:sdt>
      <w:r w:rsidR="00730F0A">
        <w:t xml:space="preserve"> </w:t>
      </w:r>
      <w:sdt>
        <w:sdtPr>
          <w:alias w:val="Click to enter committee chair name"/>
          <w:tag w:val="committee chair"/>
          <w:id w:val="30091849"/>
          <w:lock w:val="sdtLocked"/>
          <w:placeholder>
            <w:docPart w:val="DefaultPlaceholder_22675703"/>
          </w:placeholder>
        </w:sdtPr>
        <w:sdtEndPr/>
        <w:sdtContent>
          <w:r w:rsidR="00FD1B4B">
            <w:t>Chandra Rai</w:t>
          </w:r>
        </w:sdtContent>
      </w:sdt>
      <w:r w:rsidR="00730F0A">
        <w:t>, Chair</w:t>
      </w:r>
    </w:p>
    <w:p w14:paraId="5A523201" w14:textId="77777777" w:rsidR="00730F0A" w:rsidRDefault="00730F0A" w:rsidP="00730F0A">
      <w:pPr>
        <w:pStyle w:val="NoSpacing"/>
        <w:jc w:val="right"/>
      </w:pPr>
    </w:p>
    <w:p w14:paraId="1E552F4D" w14:textId="77777777" w:rsidR="00730F0A" w:rsidRDefault="00730F0A" w:rsidP="00730F0A">
      <w:pPr>
        <w:pStyle w:val="NoSpacing"/>
        <w:jc w:val="right"/>
      </w:pPr>
    </w:p>
    <w:p w14:paraId="450455C5" w14:textId="41E1E36F" w:rsidR="00730F0A" w:rsidRPr="003B763D" w:rsidRDefault="00730F0A" w:rsidP="00730F0A">
      <w:pPr>
        <w:pStyle w:val="NoSpacing"/>
        <w:jc w:val="right"/>
      </w:pPr>
    </w:p>
    <w:p w14:paraId="525B3444" w14:textId="77777777" w:rsidR="00730F0A" w:rsidRDefault="00956BCF"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EndPr/>
        <w:sdtContent>
          <w:r w:rsidR="00FD1B4B">
            <w:t>Dr.</w:t>
          </w:r>
        </w:sdtContent>
      </w:sdt>
      <w:r w:rsidR="00730F0A">
        <w:t xml:space="preserve"> </w:t>
      </w:r>
      <w:sdt>
        <w:sdtPr>
          <w:alias w:val="Click to enter 2nd member name"/>
          <w:tag w:val="2nd member"/>
          <w:id w:val="30091850"/>
          <w:lock w:val="sdtLocked"/>
          <w:placeholder>
            <w:docPart w:val="C062FEE9CF144A928363900CFCE29497"/>
          </w:placeholder>
        </w:sdtPr>
        <w:sdtEndPr/>
        <w:sdtContent>
          <w:r w:rsidR="00FD1B4B">
            <w:t>Carl Sondergeld</w:t>
          </w:r>
        </w:sdtContent>
      </w:sdt>
    </w:p>
    <w:p w14:paraId="0FF0FC68" w14:textId="77777777" w:rsidR="00730F0A" w:rsidRDefault="00730F0A" w:rsidP="00730F0A">
      <w:pPr>
        <w:pStyle w:val="NoSpacing"/>
        <w:jc w:val="right"/>
      </w:pPr>
    </w:p>
    <w:p w14:paraId="2B0FE43F" w14:textId="77777777" w:rsidR="00730F0A" w:rsidRDefault="00730F0A" w:rsidP="00730F0A">
      <w:pPr>
        <w:pStyle w:val="NoSpacing"/>
        <w:jc w:val="right"/>
      </w:pPr>
    </w:p>
    <w:p w14:paraId="1BB3FCC9" w14:textId="50C33B25" w:rsidR="00730F0A" w:rsidRPr="003B763D" w:rsidRDefault="00730F0A" w:rsidP="00730F0A">
      <w:pPr>
        <w:pStyle w:val="NoSpacing"/>
        <w:jc w:val="right"/>
      </w:pPr>
    </w:p>
    <w:p w14:paraId="62F571D3" w14:textId="77777777" w:rsidR="00730F0A" w:rsidRDefault="00956BCF" w:rsidP="00730F0A">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EndPr/>
        <w:sdtContent>
          <w:r w:rsidR="00FD1B4B">
            <w:t>Dr.</w:t>
          </w:r>
        </w:sdtContent>
      </w:sdt>
      <w:r w:rsidR="00746E16">
        <w:t xml:space="preserve"> </w:t>
      </w:r>
      <w:sdt>
        <w:sdtPr>
          <w:alias w:val="Click to enter 3rd member name"/>
          <w:tag w:val="3rd member"/>
          <w:id w:val="30091852"/>
          <w:lock w:val="sdtLocked"/>
          <w:placeholder>
            <w:docPart w:val="6D39F422706D4B8B985B3284341ED3DD"/>
          </w:placeholder>
        </w:sdtPr>
        <w:sdtEndPr/>
        <w:sdtContent>
          <w:r w:rsidR="00FD1B4B">
            <w:t>Deepak Devegowda</w:t>
          </w:r>
        </w:sdtContent>
      </w:sdt>
    </w:p>
    <w:p w14:paraId="7D1C9E70" w14:textId="77777777" w:rsidR="00730F0A" w:rsidRDefault="00730F0A" w:rsidP="00730F0A">
      <w:pPr>
        <w:pStyle w:val="NoSpacing"/>
        <w:jc w:val="right"/>
      </w:pPr>
    </w:p>
    <w:p w14:paraId="4DF73961" w14:textId="77777777" w:rsidR="00FD1B4B" w:rsidRDefault="00FD1B4B" w:rsidP="00730F0A">
      <w:pPr>
        <w:pStyle w:val="NoSpacing"/>
        <w:jc w:val="right"/>
      </w:pPr>
    </w:p>
    <w:p w14:paraId="20612079" w14:textId="77777777" w:rsidR="00FD1B4B" w:rsidRDefault="00FD1B4B" w:rsidP="00730F0A">
      <w:pPr>
        <w:pStyle w:val="NoSpacing"/>
        <w:jc w:val="right"/>
      </w:pPr>
    </w:p>
    <w:p w14:paraId="49277A74" w14:textId="77777777" w:rsidR="00FD1B4B" w:rsidRDefault="00FD1B4B" w:rsidP="00730F0A">
      <w:pPr>
        <w:pStyle w:val="NoSpacing"/>
        <w:jc w:val="right"/>
      </w:pPr>
    </w:p>
    <w:p w14:paraId="0A918C56" w14:textId="77777777" w:rsidR="00FD1B4B" w:rsidRDefault="00FD1B4B" w:rsidP="00730F0A">
      <w:pPr>
        <w:pStyle w:val="NoSpacing"/>
        <w:jc w:val="right"/>
      </w:pPr>
    </w:p>
    <w:p w14:paraId="0CC16AB4" w14:textId="77777777" w:rsidR="00FD1B4B" w:rsidRDefault="00FD1B4B" w:rsidP="00730F0A">
      <w:pPr>
        <w:pStyle w:val="NoSpacing"/>
        <w:jc w:val="right"/>
      </w:pPr>
    </w:p>
    <w:p w14:paraId="73273C5A" w14:textId="77777777" w:rsidR="00FD1B4B" w:rsidRDefault="00FD1B4B" w:rsidP="00730F0A">
      <w:pPr>
        <w:pStyle w:val="NoSpacing"/>
        <w:jc w:val="right"/>
      </w:pPr>
    </w:p>
    <w:p w14:paraId="4343350B" w14:textId="77777777" w:rsidR="00FD1B4B" w:rsidRDefault="00FD1B4B" w:rsidP="00730F0A">
      <w:pPr>
        <w:pStyle w:val="NoSpacing"/>
        <w:jc w:val="right"/>
      </w:pPr>
    </w:p>
    <w:p w14:paraId="40E2BB53" w14:textId="553943DB" w:rsidR="003330CF" w:rsidRDefault="003330CF">
      <w:pPr>
        <w:spacing w:line="240" w:lineRule="auto"/>
        <w:rPr>
          <w:szCs w:val="32"/>
        </w:rPr>
      </w:pPr>
    </w:p>
    <w:p w14:paraId="5DDDBEE9" w14:textId="77777777" w:rsidR="00730F0A" w:rsidRDefault="00730F0A" w:rsidP="009C003B">
      <w:pPr>
        <w:pStyle w:val="NoSpacing"/>
      </w:pPr>
    </w:p>
    <w:p w14:paraId="386FA397" w14:textId="77777777" w:rsidR="00730F0A" w:rsidRDefault="00730F0A" w:rsidP="00730F0A">
      <w:pPr>
        <w:pStyle w:val="NoSpacing"/>
        <w:jc w:val="center"/>
      </w:pPr>
    </w:p>
    <w:p w14:paraId="2DE3A1F6" w14:textId="77777777" w:rsidR="00730F0A" w:rsidRDefault="00730F0A" w:rsidP="00730F0A">
      <w:pPr>
        <w:pStyle w:val="NoSpacing"/>
        <w:jc w:val="center"/>
      </w:pPr>
    </w:p>
    <w:p w14:paraId="10C9267F" w14:textId="77777777" w:rsidR="00730F0A" w:rsidRDefault="00730F0A" w:rsidP="00730F0A">
      <w:pPr>
        <w:pStyle w:val="NoSpacing"/>
        <w:jc w:val="center"/>
      </w:pPr>
    </w:p>
    <w:p w14:paraId="0FD69E98" w14:textId="77777777" w:rsidR="00730F0A" w:rsidRDefault="00730F0A" w:rsidP="00730F0A">
      <w:pPr>
        <w:pStyle w:val="NoSpacing"/>
        <w:jc w:val="center"/>
      </w:pPr>
    </w:p>
    <w:p w14:paraId="378EF97F" w14:textId="77777777" w:rsidR="00730F0A" w:rsidRDefault="00730F0A" w:rsidP="00730F0A">
      <w:pPr>
        <w:pStyle w:val="NoSpacing"/>
        <w:jc w:val="center"/>
      </w:pPr>
    </w:p>
    <w:p w14:paraId="03065388" w14:textId="77777777" w:rsidR="00730F0A" w:rsidRDefault="00730F0A" w:rsidP="00730F0A">
      <w:pPr>
        <w:pStyle w:val="NoSpacing"/>
        <w:jc w:val="center"/>
      </w:pPr>
    </w:p>
    <w:p w14:paraId="24BF4C71" w14:textId="77777777" w:rsidR="00730F0A" w:rsidRDefault="00730F0A" w:rsidP="00730F0A">
      <w:pPr>
        <w:pStyle w:val="NoSpacing"/>
        <w:jc w:val="center"/>
      </w:pPr>
    </w:p>
    <w:p w14:paraId="59E46232" w14:textId="77777777" w:rsidR="00730F0A" w:rsidRDefault="00730F0A" w:rsidP="00730F0A">
      <w:pPr>
        <w:pStyle w:val="NoSpacing"/>
        <w:jc w:val="center"/>
      </w:pPr>
    </w:p>
    <w:p w14:paraId="2997EC29" w14:textId="77777777" w:rsidR="00730F0A" w:rsidRDefault="00730F0A" w:rsidP="00730F0A">
      <w:pPr>
        <w:pStyle w:val="NoSpacing"/>
        <w:jc w:val="center"/>
      </w:pPr>
    </w:p>
    <w:p w14:paraId="444BAC1F" w14:textId="77777777" w:rsidR="00730F0A" w:rsidRDefault="00730F0A" w:rsidP="00730F0A">
      <w:pPr>
        <w:pStyle w:val="NoSpacing"/>
        <w:jc w:val="center"/>
      </w:pPr>
    </w:p>
    <w:p w14:paraId="26170930" w14:textId="77777777" w:rsidR="00730F0A" w:rsidRDefault="00730F0A" w:rsidP="00730F0A">
      <w:pPr>
        <w:pStyle w:val="NoSpacing"/>
        <w:jc w:val="center"/>
      </w:pPr>
    </w:p>
    <w:p w14:paraId="5CC84DCD" w14:textId="77777777" w:rsidR="00730F0A" w:rsidRDefault="00730F0A" w:rsidP="00730F0A">
      <w:pPr>
        <w:pStyle w:val="NoSpacing"/>
        <w:jc w:val="center"/>
      </w:pPr>
    </w:p>
    <w:p w14:paraId="0B5DA9BC" w14:textId="77777777" w:rsidR="00730F0A" w:rsidRDefault="00730F0A" w:rsidP="00730F0A">
      <w:pPr>
        <w:pStyle w:val="NoSpacing"/>
        <w:jc w:val="center"/>
      </w:pPr>
    </w:p>
    <w:p w14:paraId="2345593B" w14:textId="77777777" w:rsidR="00730F0A" w:rsidRDefault="00730F0A" w:rsidP="00730F0A">
      <w:pPr>
        <w:pStyle w:val="NoSpacing"/>
        <w:jc w:val="center"/>
      </w:pPr>
    </w:p>
    <w:p w14:paraId="367CEE4C" w14:textId="77777777" w:rsidR="00730F0A" w:rsidRDefault="00730F0A" w:rsidP="00730F0A">
      <w:pPr>
        <w:pStyle w:val="NoSpacing"/>
        <w:jc w:val="center"/>
      </w:pPr>
    </w:p>
    <w:p w14:paraId="71CEA67C" w14:textId="77777777" w:rsidR="00730F0A" w:rsidRDefault="00730F0A" w:rsidP="00730F0A">
      <w:pPr>
        <w:pStyle w:val="NoSpacing"/>
        <w:jc w:val="center"/>
      </w:pPr>
    </w:p>
    <w:p w14:paraId="1FD5CAD3" w14:textId="77777777" w:rsidR="00730F0A" w:rsidRDefault="00730F0A" w:rsidP="00730F0A">
      <w:pPr>
        <w:pStyle w:val="NoSpacing"/>
        <w:jc w:val="center"/>
      </w:pPr>
    </w:p>
    <w:p w14:paraId="67D2CA28" w14:textId="77777777" w:rsidR="00730F0A" w:rsidRDefault="00730F0A" w:rsidP="00730F0A">
      <w:pPr>
        <w:pStyle w:val="NoSpacing"/>
        <w:jc w:val="center"/>
      </w:pPr>
    </w:p>
    <w:p w14:paraId="1CA241A4" w14:textId="77777777" w:rsidR="00730F0A" w:rsidRDefault="00730F0A" w:rsidP="00730F0A">
      <w:pPr>
        <w:pStyle w:val="NoSpacing"/>
        <w:jc w:val="center"/>
      </w:pPr>
    </w:p>
    <w:p w14:paraId="17BCF3A4" w14:textId="77777777" w:rsidR="00730F0A" w:rsidRDefault="00730F0A" w:rsidP="00730F0A">
      <w:pPr>
        <w:pStyle w:val="NoSpacing"/>
        <w:jc w:val="center"/>
      </w:pPr>
    </w:p>
    <w:p w14:paraId="46DBA3DC" w14:textId="77777777" w:rsidR="00730F0A" w:rsidRDefault="00730F0A" w:rsidP="00730F0A">
      <w:pPr>
        <w:pStyle w:val="NoSpacing"/>
        <w:jc w:val="center"/>
      </w:pPr>
    </w:p>
    <w:p w14:paraId="7329FB1F" w14:textId="77777777" w:rsidR="00730F0A" w:rsidRDefault="00730F0A" w:rsidP="00730F0A">
      <w:pPr>
        <w:pStyle w:val="NoSpacing"/>
        <w:jc w:val="center"/>
      </w:pPr>
    </w:p>
    <w:p w14:paraId="2C93CA0D" w14:textId="77777777" w:rsidR="00730F0A" w:rsidRDefault="00730F0A" w:rsidP="00730F0A">
      <w:pPr>
        <w:pStyle w:val="NoSpacing"/>
        <w:jc w:val="center"/>
      </w:pPr>
    </w:p>
    <w:p w14:paraId="3CBB1CE1" w14:textId="77777777" w:rsidR="00730F0A" w:rsidRDefault="00730F0A" w:rsidP="00730F0A">
      <w:pPr>
        <w:pStyle w:val="NoSpacing"/>
        <w:jc w:val="center"/>
      </w:pPr>
    </w:p>
    <w:p w14:paraId="714FBA81" w14:textId="77777777" w:rsidR="00730F0A" w:rsidRDefault="00730F0A" w:rsidP="00730F0A">
      <w:pPr>
        <w:pStyle w:val="NoSpacing"/>
        <w:jc w:val="center"/>
      </w:pPr>
    </w:p>
    <w:p w14:paraId="1AB2CDBE" w14:textId="77777777" w:rsidR="00730F0A" w:rsidRDefault="00730F0A" w:rsidP="00730F0A">
      <w:pPr>
        <w:pStyle w:val="NoSpacing"/>
        <w:jc w:val="center"/>
      </w:pPr>
    </w:p>
    <w:p w14:paraId="588BB4A2" w14:textId="77777777" w:rsidR="00730F0A" w:rsidRDefault="00730F0A" w:rsidP="00730F0A">
      <w:pPr>
        <w:pStyle w:val="NoSpacing"/>
        <w:jc w:val="center"/>
      </w:pPr>
    </w:p>
    <w:p w14:paraId="029D970D" w14:textId="77777777" w:rsidR="00730F0A" w:rsidRDefault="00730F0A" w:rsidP="00730F0A">
      <w:pPr>
        <w:pStyle w:val="NoSpacing"/>
        <w:jc w:val="center"/>
      </w:pPr>
    </w:p>
    <w:p w14:paraId="72B88C49" w14:textId="77777777" w:rsidR="00730F0A" w:rsidRDefault="00730F0A" w:rsidP="00730F0A">
      <w:pPr>
        <w:pStyle w:val="NoSpacing"/>
        <w:jc w:val="center"/>
      </w:pPr>
    </w:p>
    <w:p w14:paraId="2CEAC010" w14:textId="77777777" w:rsidR="00730F0A" w:rsidRDefault="00730F0A" w:rsidP="00730F0A">
      <w:pPr>
        <w:pStyle w:val="NoSpacing"/>
        <w:jc w:val="center"/>
      </w:pPr>
    </w:p>
    <w:p w14:paraId="44D6F3D0" w14:textId="77777777" w:rsidR="00730F0A" w:rsidRDefault="00730F0A" w:rsidP="00730F0A">
      <w:pPr>
        <w:pStyle w:val="NoSpacing"/>
        <w:jc w:val="center"/>
      </w:pPr>
    </w:p>
    <w:p w14:paraId="05544FC7" w14:textId="77777777" w:rsidR="00730F0A" w:rsidRDefault="00730F0A" w:rsidP="00730F0A">
      <w:pPr>
        <w:pStyle w:val="NoSpacing"/>
        <w:jc w:val="center"/>
      </w:pPr>
    </w:p>
    <w:p w14:paraId="0E853746" w14:textId="77777777" w:rsidR="00730F0A" w:rsidRDefault="00730F0A" w:rsidP="00730F0A">
      <w:pPr>
        <w:pStyle w:val="NoSpacing"/>
        <w:jc w:val="center"/>
      </w:pPr>
    </w:p>
    <w:p w14:paraId="27A631D4" w14:textId="77777777" w:rsidR="00730F0A" w:rsidRDefault="00730F0A" w:rsidP="00730F0A">
      <w:pPr>
        <w:pStyle w:val="NoSpacing"/>
        <w:jc w:val="center"/>
      </w:pPr>
    </w:p>
    <w:p w14:paraId="2DD24ABD" w14:textId="77777777" w:rsidR="00730F0A" w:rsidRDefault="00730F0A" w:rsidP="00730F0A">
      <w:pPr>
        <w:pStyle w:val="NoSpacing"/>
        <w:jc w:val="center"/>
      </w:pPr>
    </w:p>
    <w:p w14:paraId="7789FB64" w14:textId="77777777" w:rsidR="00730F0A" w:rsidRDefault="00730F0A" w:rsidP="00730F0A">
      <w:pPr>
        <w:pStyle w:val="NoSpacing"/>
        <w:jc w:val="center"/>
      </w:pPr>
    </w:p>
    <w:p w14:paraId="037E1727" w14:textId="77777777" w:rsidR="00730F0A" w:rsidRDefault="00730F0A" w:rsidP="00730F0A">
      <w:pPr>
        <w:pStyle w:val="NoSpacing"/>
        <w:jc w:val="center"/>
      </w:pPr>
    </w:p>
    <w:p w14:paraId="174AF555" w14:textId="77777777" w:rsidR="00730F0A" w:rsidRDefault="00730F0A" w:rsidP="00730F0A">
      <w:pPr>
        <w:pStyle w:val="NoSpacing"/>
        <w:jc w:val="center"/>
      </w:pPr>
    </w:p>
    <w:p w14:paraId="31B28044" w14:textId="77777777" w:rsidR="00730F0A" w:rsidRDefault="00730F0A" w:rsidP="00730F0A">
      <w:pPr>
        <w:pStyle w:val="NoSpacing"/>
        <w:jc w:val="center"/>
      </w:pPr>
    </w:p>
    <w:p w14:paraId="27EF87FF" w14:textId="77777777" w:rsidR="00730F0A" w:rsidRDefault="00730F0A" w:rsidP="00730F0A">
      <w:pPr>
        <w:pStyle w:val="NoSpacing"/>
        <w:jc w:val="center"/>
      </w:pPr>
    </w:p>
    <w:p w14:paraId="2B410C91" w14:textId="77777777" w:rsidR="00730F0A" w:rsidRDefault="00730F0A" w:rsidP="00730F0A">
      <w:pPr>
        <w:pStyle w:val="NoSpacing"/>
        <w:jc w:val="center"/>
      </w:pPr>
    </w:p>
    <w:p w14:paraId="798BE2BA" w14:textId="77777777" w:rsidR="00730F0A" w:rsidRDefault="00730F0A" w:rsidP="00730F0A">
      <w:pPr>
        <w:pStyle w:val="NoSpacing"/>
        <w:jc w:val="center"/>
      </w:pPr>
    </w:p>
    <w:p w14:paraId="0685E16D" w14:textId="48FA8EF1" w:rsidR="00730F0A" w:rsidRDefault="00956BCF" w:rsidP="00730F0A">
      <w:pPr>
        <w:pStyle w:val="NoSpacing"/>
        <w:jc w:val="center"/>
      </w:pPr>
      <w:sdt>
        <w:sdtPr>
          <w:id w:val="30091877"/>
          <w:lock w:val="contentLocked"/>
          <w:placeholder>
            <w:docPart w:val="DefaultPlaceholder_22675703"/>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CA495D">
            <w:rPr>
              <w:caps/>
            </w:rPr>
            <w:t>abhishek kumar gupta</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EndPr/>
        <w:sdtContent>
          <w:r w:rsidR="00AE09D5">
            <w:t>201</w:t>
          </w:r>
          <w:r w:rsidR="00CA495D">
            <w:t>9</w:t>
          </w:r>
        </w:sdtContent>
      </w:sdt>
    </w:p>
    <w:p w14:paraId="5925BCC8" w14:textId="77777777" w:rsidR="00730F0A" w:rsidRDefault="00730F0A" w:rsidP="00730F0A">
      <w:pPr>
        <w:pStyle w:val="NoSpacing"/>
        <w:jc w:val="center"/>
      </w:pPr>
      <w:r>
        <w:t>All Rights Reserved.</w:t>
      </w:r>
    </w:p>
    <w:p w14:paraId="17C8289D" w14:textId="10ED0732" w:rsidR="008E1C26" w:rsidRDefault="008E1C26" w:rsidP="008E1C26">
      <w:pPr>
        <w:sectPr w:rsidR="008E1C26" w:rsidSect="00E717DA">
          <w:pgSz w:w="12240" w:h="15840" w:code="1"/>
          <w:pgMar w:top="1440" w:right="1440" w:bottom="1440" w:left="1440" w:header="720" w:footer="720" w:gutter="0"/>
          <w:cols w:space="720"/>
          <w:docGrid w:linePitch="360"/>
        </w:sectPr>
      </w:pPr>
    </w:p>
    <w:p w14:paraId="74CACE59" w14:textId="77777777" w:rsidR="008E1C26" w:rsidRDefault="00775701" w:rsidP="00A26AC3">
      <w:pPr>
        <w:pStyle w:val="Heading1"/>
      </w:pPr>
      <w:bookmarkStart w:id="0" w:name="_Toc310579464"/>
      <w:bookmarkStart w:id="1" w:name="_Toc26973721"/>
      <w:r>
        <w:lastRenderedPageBreak/>
        <w:t>Acknowledgements</w:t>
      </w:r>
      <w:bookmarkEnd w:id="0"/>
      <w:bookmarkEnd w:id="1"/>
    </w:p>
    <w:p w14:paraId="1065DE8B" w14:textId="77777777" w:rsidR="00D31F35" w:rsidRPr="00D31F35" w:rsidRDefault="00D31F35" w:rsidP="00D31F35"/>
    <w:p w14:paraId="326442A2" w14:textId="5B438DA1" w:rsidR="00441E4D" w:rsidRDefault="004B294A" w:rsidP="005E7AC9">
      <w:pPr>
        <w:jc w:val="both"/>
        <w:rPr>
          <w:color w:val="000000" w:themeColor="text1"/>
        </w:rPr>
      </w:pPr>
      <w:r>
        <w:rPr>
          <w:color w:val="000000" w:themeColor="text1"/>
        </w:rPr>
        <w:t xml:space="preserve">I would like to express my sincere gratitude to my advisors Dr. Chandra Rai and Dr. Carl Sondergeld </w:t>
      </w:r>
      <w:r w:rsidR="00733353">
        <w:rPr>
          <w:color w:val="000000" w:themeColor="text1"/>
        </w:rPr>
        <w:t xml:space="preserve">for providing me this amazing opportunity to work with them in their world class lab facility and </w:t>
      </w:r>
      <w:r>
        <w:rPr>
          <w:color w:val="000000" w:themeColor="text1"/>
        </w:rPr>
        <w:t>their valuable guidance throughout the course of my thesis. I am thankful to my family for their con</w:t>
      </w:r>
      <w:r w:rsidR="00F572E0">
        <w:rPr>
          <w:color w:val="000000" w:themeColor="text1"/>
        </w:rPr>
        <w:t xml:space="preserve">tinuous support to fulfill my dream of higher studies. I am thankful to Dr. Deepak Devegowda for </w:t>
      </w:r>
      <w:r w:rsidR="00162F40">
        <w:rPr>
          <w:color w:val="000000" w:themeColor="text1"/>
        </w:rPr>
        <w:t xml:space="preserve">being a part of my thesis committee. </w:t>
      </w:r>
    </w:p>
    <w:p w14:paraId="0D9D3303" w14:textId="77777777" w:rsidR="00BC63FF" w:rsidRDefault="00BC63FF" w:rsidP="005E7AC9">
      <w:pPr>
        <w:jc w:val="both"/>
        <w:rPr>
          <w:color w:val="000000" w:themeColor="text1"/>
        </w:rPr>
      </w:pPr>
    </w:p>
    <w:p w14:paraId="3EC54AD7" w14:textId="765A66BB" w:rsidR="002734D7" w:rsidRDefault="00F572E0" w:rsidP="005E7AC9">
      <w:pPr>
        <w:jc w:val="both"/>
        <w:rPr>
          <w:color w:val="000000" w:themeColor="text1"/>
        </w:rPr>
      </w:pPr>
      <w:r>
        <w:rPr>
          <w:color w:val="000000" w:themeColor="text1"/>
        </w:rPr>
        <w:t xml:space="preserve">I am deeply </w:t>
      </w:r>
      <w:r w:rsidR="00733353">
        <w:rPr>
          <w:color w:val="000000" w:themeColor="text1"/>
        </w:rPr>
        <w:t xml:space="preserve">grateful </w:t>
      </w:r>
      <w:r>
        <w:rPr>
          <w:color w:val="000000" w:themeColor="text1"/>
        </w:rPr>
        <w:t>to Dr. Richard Larese for his valuable SEM analysis. I would also like to thank Jeremy Jer</w:t>
      </w:r>
      <w:r w:rsidR="00EC327E">
        <w:rPr>
          <w:color w:val="000000" w:themeColor="text1"/>
        </w:rPr>
        <w:t>n</w:t>
      </w:r>
      <w:r>
        <w:rPr>
          <w:color w:val="000000" w:themeColor="text1"/>
        </w:rPr>
        <w:t>igen</w:t>
      </w:r>
      <w:r w:rsidR="002734D7">
        <w:rPr>
          <w:color w:val="000000" w:themeColor="text1"/>
        </w:rPr>
        <w:t xml:space="preserve"> and Gary Stowe for helping me with the experimental setup. I am thankful for the Unconventional shale consortium for their financial support to make this research possible. </w:t>
      </w:r>
      <w:r w:rsidR="00EC327E">
        <w:rPr>
          <w:color w:val="000000" w:themeColor="text1"/>
        </w:rPr>
        <w:t xml:space="preserve"> </w:t>
      </w:r>
      <w:r w:rsidR="002734D7">
        <w:rPr>
          <w:color w:val="000000" w:themeColor="text1"/>
        </w:rPr>
        <w:t xml:space="preserve">I would also like to thank Abinav, Ishank, </w:t>
      </w:r>
      <w:r w:rsidR="00441E4D">
        <w:rPr>
          <w:color w:val="000000" w:themeColor="text1"/>
        </w:rPr>
        <w:t xml:space="preserve">Sayantan and </w:t>
      </w:r>
      <w:r w:rsidR="00441E4D" w:rsidRPr="00441E4D">
        <w:rPr>
          <w:color w:val="000000" w:themeColor="text1"/>
        </w:rPr>
        <w:t>Son</w:t>
      </w:r>
      <w:r w:rsidR="00441E4D">
        <w:rPr>
          <w:color w:val="000000" w:themeColor="text1"/>
        </w:rPr>
        <w:t xml:space="preserve"> for their help during my research. Last but not least, </w:t>
      </w:r>
      <w:r w:rsidR="00733353">
        <w:rPr>
          <w:color w:val="000000" w:themeColor="text1"/>
        </w:rPr>
        <w:t>I would like to thank</w:t>
      </w:r>
      <w:r w:rsidR="00203DCC">
        <w:rPr>
          <w:color w:val="000000" w:themeColor="text1"/>
        </w:rPr>
        <w:t xml:space="preserve"> my friends</w:t>
      </w:r>
      <w:r w:rsidR="00733353">
        <w:rPr>
          <w:color w:val="000000" w:themeColor="text1"/>
        </w:rPr>
        <w:t xml:space="preserve"> Bhairav, </w:t>
      </w:r>
      <w:r w:rsidR="00733353" w:rsidRPr="00733353">
        <w:rPr>
          <w:color w:val="000000" w:themeColor="text1"/>
        </w:rPr>
        <w:t>Alpha</w:t>
      </w:r>
      <w:r w:rsidR="00733353">
        <w:rPr>
          <w:color w:val="000000" w:themeColor="text1"/>
        </w:rPr>
        <w:t xml:space="preserve">, Rod and Aditi for being </w:t>
      </w:r>
      <w:r w:rsidR="00203DCC">
        <w:rPr>
          <w:color w:val="000000" w:themeColor="text1"/>
        </w:rPr>
        <w:t>in my life and making this journey, a memorable one.</w:t>
      </w:r>
    </w:p>
    <w:p w14:paraId="524A33CB" w14:textId="77777777" w:rsidR="00203DCC" w:rsidRDefault="00203DCC" w:rsidP="00F572E0">
      <w:pPr>
        <w:jc w:val="both"/>
        <w:rPr>
          <w:color w:val="000000" w:themeColor="text1"/>
        </w:rPr>
      </w:pPr>
    </w:p>
    <w:p w14:paraId="151864D7" w14:textId="77777777" w:rsidR="002734D7" w:rsidRDefault="002734D7" w:rsidP="00F572E0">
      <w:pPr>
        <w:jc w:val="both"/>
        <w:rPr>
          <w:color w:val="FF0000"/>
        </w:rPr>
      </w:pPr>
    </w:p>
    <w:p w14:paraId="7BD84CAD" w14:textId="77777777" w:rsidR="000E2A10" w:rsidRDefault="000E2A10" w:rsidP="00E77477"/>
    <w:p w14:paraId="78D45773" w14:textId="124BA2CD" w:rsidR="00775701" w:rsidRDefault="00775701" w:rsidP="00A26AC3">
      <w:pPr>
        <w:pStyle w:val="Heading1"/>
      </w:pPr>
      <w:r>
        <w:br w:type="page"/>
      </w:r>
      <w:bookmarkStart w:id="2" w:name="_Toc26973722"/>
      <w:r>
        <w:lastRenderedPageBreak/>
        <w:t xml:space="preserve">Table of </w:t>
      </w:r>
      <w:r w:rsidRPr="00775701">
        <w:t>Contents</w:t>
      </w:r>
      <w:bookmarkEnd w:id="2"/>
    </w:p>
    <w:p w14:paraId="7F44BD18" w14:textId="77777777" w:rsidR="009C4FEF" w:rsidRPr="0078679A" w:rsidRDefault="009C4FEF" w:rsidP="009C4FEF">
      <w:pPr>
        <w:pStyle w:val="NoSpacing"/>
      </w:pPr>
    </w:p>
    <w:p w14:paraId="15662D5A" w14:textId="0363A573" w:rsidR="00A53498" w:rsidRDefault="00AA4AED">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26973721" w:history="1">
        <w:r w:rsidR="00A53498" w:rsidRPr="00A01247">
          <w:rPr>
            <w:rStyle w:val="Hyperlink"/>
            <w:noProof/>
          </w:rPr>
          <w:t>Acknowledgements</w:t>
        </w:r>
        <w:r w:rsidR="00A53498">
          <w:rPr>
            <w:noProof/>
            <w:webHidden/>
          </w:rPr>
          <w:tab/>
        </w:r>
        <w:r w:rsidR="00A53498">
          <w:rPr>
            <w:noProof/>
            <w:webHidden/>
          </w:rPr>
          <w:fldChar w:fldCharType="begin"/>
        </w:r>
        <w:r w:rsidR="00A53498">
          <w:rPr>
            <w:noProof/>
            <w:webHidden/>
          </w:rPr>
          <w:instrText xml:space="preserve"> PAGEREF _Toc26973721 \h </w:instrText>
        </w:r>
        <w:r w:rsidR="00A53498">
          <w:rPr>
            <w:noProof/>
            <w:webHidden/>
          </w:rPr>
        </w:r>
        <w:r w:rsidR="00A53498">
          <w:rPr>
            <w:noProof/>
            <w:webHidden/>
          </w:rPr>
          <w:fldChar w:fldCharType="separate"/>
        </w:r>
        <w:r w:rsidR="00602DD5">
          <w:rPr>
            <w:noProof/>
            <w:webHidden/>
          </w:rPr>
          <w:t>iv</w:t>
        </w:r>
        <w:r w:rsidR="00A53498">
          <w:rPr>
            <w:noProof/>
            <w:webHidden/>
          </w:rPr>
          <w:fldChar w:fldCharType="end"/>
        </w:r>
      </w:hyperlink>
    </w:p>
    <w:p w14:paraId="0BE69217" w14:textId="4060AA6C" w:rsidR="00A53498" w:rsidRDefault="00956BCF">
      <w:pPr>
        <w:pStyle w:val="TOC1"/>
        <w:rPr>
          <w:rFonts w:eastAsiaTheme="minorEastAsia" w:cstheme="minorBidi"/>
          <w:noProof/>
          <w:sz w:val="22"/>
          <w:szCs w:val="22"/>
          <w:lang w:bidi="ar-SA"/>
        </w:rPr>
      </w:pPr>
      <w:hyperlink w:anchor="_Toc26973722" w:history="1">
        <w:r w:rsidR="00A53498" w:rsidRPr="00A01247">
          <w:rPr>
            <w:rStyle w:val="Hyperlink"/>
            <w:noProof/>
          </w:rPr>
          <w:t>Table of Contents</w:t>
        </w:r>
        <w:r w:rsidR="00A53498">
          <w:rPr>
            <w:noProof/>
            <w:webHidden/>
          </w:rPr>
          <w:tab/>
        </w:r>
        <w:r w:rsidR="00A53498">
          <w:rPr>
            <w:noProof/>
            <w:webHidden/>
          </w:rPr>
          <w:fldChar w:fldCharType="begin"/>
        </w:r>
        <w:r w:rsidR="00A53498">
          <w:rPr>
            <w:noProof/>
            <w:webHidden/>
          </w:rPr>
          <w:instrText xml:space="preserve"> PAGEREF _Toc26973722 \h </w:instrText>
        </w:r>
        <w:r w:rsidR="00A53498">
          <w:rPr>
            <w:noProof/>
            <w:webHidden/>
          </w:rPr>
        </w:r>
        <w:r w:rsidR="00A53498">
          <w:rPr>
            <w:noProof/>
            <w:webHidden/>
          </w:rPr>
          <w:fldChar w:fldCharType="separate"/>
        </w:r>
        <w:r w:rsidR="00602DD5">
          <w:rPr>
            <w:noProof/>
            <w:webHidden/>
          </w:rPr>
          <w:t>v</w:t>
        </w:r>
        <w:r w:rsidR="00A53498">
          <w:rPr>
            <w:noProof/>
            <w:webHidden/>
          </w:rPr>
          <w:fldChar w:fldCharType="end"/>
        </w:r>
      </w:hyperlink>
    </w:p>
    <w:p w14:paraId="277F3F45" w14:textId="00348DCA" w:rsidR="00A53498" w:rsidRDefault="00956BCF">
      <w:pPr>
        <w:pStyle w:val="TOC1"/>
        <w:rPr>
          <w:rFonts w:eastAsiaTheme="minorEastAsia" w:cstheme="minorBidi"/>
          <w:noProof/>
          <w:sz w:val="22"/>
          <w:szCs w:val="22"/>
          <w:lang w:bidi="ar-SA"/>
        </w:rPr>
      </w:pPr>
      <w:hyperlink w:anchor="_Toc26973723" w:history="1">
        <w:r w:rsidR="00A53498" w:rsidRPr="00A01247">
          <w:rPr>
            <w:rStyle w:val="Hyperlink"/>
            <w:noProof/>
          </w:rPr>
          <w:t>List of tables</w:t>
        </w:r>
        <w:r w:rsidR="00A53498">
          <w:rPr>
            <w:noProof/>
            <w:webHidden/>
          </w:rPr>
          <w:tab/>
        </w:r>
        <w:r w:rsidR="00A53498">
          <w:rPr>
            <w:noProof/>
            <w:webHidden/>
          </w:rPr>
          <w:fldChar w:fldCharType="begin"/>
        </w:r>
        <w:r w:rsidR="00A53498">
          <w:rPr>
            <w:noProof/>
            <w:webHidden/>
          </w:rPr>
          <w:instrText xml:space="preserve"> PAGEREF _Toc26973723 \h </w:instrText>
        </w:r>
        <w:r w:rsidR="00A53498">
          <w:rPr>
            <w:noProof/>
            <w:webHidden/>
          </w:rPr>
        </w:r>
        <w:r w:rsidR="00A53498">
          <w:rPr>
            <w:noProof/>
            <w:webHidden/>
          </w:rPr>
          <w:fldChar w:fldCharType="separate"/>
        </w:r>
        <w:r w:rsidR="00602DD5">
          <w:rPr>
            <w:noProof/>
            <w:webHidden/>
          </w:rPr>
          <w:t>vii</w:t>
        </w:r>
        <w:r w:rsidR="00A53498">
          <w:rPr>
            <w:noProof/>
            <w:webHidden/>
          </w:rPr>
          <w:fldChar w:fldCharType="end"/>
        </w:r>
      </w:hyperlink>
    </w:p>
    <w:p w14:paraId="57AAF569" w14:textId="03575234" w:rsidR="00A53498" w:rsidRDefault="00956BCF">
      <w:pPr>
        <w:pStyle w:val="TOC1"/>
        <w:rPr>
          <w:rFonts w:eastAsiaTheme="minorEastAsia" w:cstheme="minorBidi"/>
          <w:noProof/>
          <w:sz w:val="22"/>
          <w:szCs w:val="22"/>
          <w:lang w:bidi="ar-SA"/>
        </w:rPr>
      </w:pPr>
      <w:hyperlink w:anchor="_Toc26973724" w:history="1">
        <w:r w:rsidR="00A53498" w:rsidRPr="00A01247">
          <w:rPr>
            <w:rStyle w:val="Hyperlink"/>
            <w:noProof/>
          </w:rPr>
          <w:t>List of Figures</w:t>
        </w:r>
        <w:r w:rsidR="00A53498">
          <w:rPr>
            <w:noProof/>
            <w:webHidden/>
          </w:rPr>
          <w:tab/>
        </w:r>
        <w:r w:rsidR="00A53498">
          <w:rPr>
            <w:noProof/>
            <w:webHidden/>
          </w:rPr>
          <w:fldChar w:fldCharType="begin"/>
        </w:r>
        <w:r w:rsidR="00A53498">
          <w:rPr>
            <w:noProof/>
            <w:webHidden/>
          </w:rPr>
          <w:instrText xml:space="preserve"> PAGEREF _Toc26973724 \h </w:instrText>
        </w:r>
        <w:r w:rsidR="00A53498">
          <w:rPr>
            <w:noProof/>
            <w:webHidden/>
          </w:rPr>
        </w:r>
        <w:r w:rsidR="00A53498">
          <w:rPr>
            <w:noProof/>
            <w:webHidden/>
          </w:rPr>
          <w:fldChar w:fldCharType="separate"/>
        </w:r>
        <w:r w:rsidR="00602DD5">
          <w:rPr>
            <w:noProof/>
            <w:webHidden/>
          </w:rPr>
          <w:t>viii</w:t>
        </w:r>
        <w:r w:rsidR="00A53498">
          <w:rPr>
            <w:noProof/>
            <w:webHidden/>
          </w:rPr>
          <w:fldChar w:fldCharType="end"/>
        </w:r>
      </w:hyperlink>
    </w:p>
    <w:p w14:paraId="54959196" w14:textId="3FB0A2F6" w:rsidR="00A53498" w:rsidRDefault="00956BCF">
      <w:pPr>
        <w:pStyle w:val="TOC1"/>
        <w:rPr>
          <w:rFonts w:eastAsiaTheme="minorEastAsia" w:cstheme="minorBidi"/>
          <w:noProof/>
          <w:sz w:val="22"/>
          <w:szCs w:val="22"/>
          <w:lang w:bidi="ar-SA"/>
        </w:rPr>
      </w:pPr>
      <w:hyperlink w:anchor="_Toc26973725" w:history="1">
        <w:r w:rsidR="00A53498" w:rsidRPr="00A01247">
          <w:rPr>
            <w:rStyle w:val="Hyperlink"/>
            <w:noProof/>
          </w:rPr>
          <w:t>Abstract</w:t>
        </w:r>
        <w:r w:rsidR="00A53498">
          <w:rPr>
            <w:noProof/>
            <w:webHidden/>
          </w:rPr>
          <w:tab/>
        </w:r>
        <w:r w:rsidR="00A53498">
          <w:rPr>
            <w:noProof/>
            <w:webHidden/>
          </w:rPr>
          <w:fldChar w:fldCharType="begin"/>
        </w:r>
        <w:r w:rsidR="00A53498">
          <w:rPr>
            <w:noProof/>
            <w:webHidden/>
          </w:rPr>
          <w:instrText xml:space="preserve"> PAGEREF _Toc26973725 \h </w:instrText>
        </w:r>
        <w:r w:rsidR="00A53498">
          <w:rPr>
            <w:noProof/>
            <w:webHidden/>
          </w:rPr>
        </w:r>
        <w:r w:rsidR="00A53498">
          <w:rPr>
            <w:noProof/>
            <w:webHidden/>
          </w:rPr>
          <w:fldChar w:fldCharType="separate"/>
        </w:r>
        <w:r w:rsidR="00602DD5">
          <w:rPr>
            <w:noProof/>
            <w:webHidden/>
          </w:rPr>
          <w:t>xxi</w:t>
        </w:r>
        <w:r w:rsidR="00A53498">
          <w:rPr>
            <w:noProof/>
            <w:webHidden/>
          </w:rPr>
          <w:fldChar w:fldCharType="end"/>
        </w:r>
      </w:hyperlink>
    </w:p>
    <w:p w14:paraId="08FF1C89" w14:textId="23F0B76E" w:rsidR="00A53498" w:rsidRDefault="00956BCF">
      <w:pPr>
        <w:pStyle w:val="TOC1"/>
        <w:rPr>
          <w:rFonts w:eastAsiaTheme="minorEastAsia" w:cstheme="minorBidi"/>
          <w:noProof/>
          <w:sz w:val="22"/>
          <w:szCs w:val="22"/>
          <w:lang w:bidi="ar-SA"/>
        </w:rPr>
      </w:pPr>
      <w:hyperlink w:anchor="_Toc26973726" w:history="1">
        <w:r w:rsidR="00A53498" w:rsidRPr="00A01247">
          <w:rPr>
            <w:rStyle w:val="Hyperlink"/>
            <w:noProof/>
          </w:rPr>
          <w:t>Chapter 1: Introduction</w:t>
        </w:r>
        <w:r w:rsidR="00A53498">
          <w:rPr>
            <w:noProof/>
            <w:webHidden/>
          </w:rPr>
          <w:tab/>
        </w:r>
        <w:r w:rsidR="00A53498">
          <w:rPr>
            <w:noProof/>
            <w:webHidden/>
          </w:rPr>
          <w:fldChar w:fldCharType="begin"/>
        </w:r>
        <w:r w:rsidR="00A53498">
          <w:rPr>
            <w:noProof/>
            <w:webHidden/>
          </w:rPr>
          <w:instrText xml:space="preserve"> PAGEREF _Toc26973726 \h </w:instrText>
        </w:r>
        <w:r w:rsidR="00A53498">
          <w:rPr>
            <w:noProof/>
            <w:webHidden/>
          </w:rPr>
        </w:r>
        <w:r w:rsidR="00A53498">
          <w:rPr>
            <w:noProof/>
            <w:webHidden/>
          </w:rPr>
          <w:fldChar w:fldCharType="separate"/>
        </w:r>
        <w:r w:rsidR="00602DD5">
          <w:rPr>
            <w:noProof/>
            <w:webHidden/>
          </w:rPr>
          <w:t>1</w:t>
        </w:r>
        <w:r w:rsidR="00A53498">
          <w:rPr>
            <w:noProof/>
            <w:webHidden/>
          </w:rPr>
          <w:fldChar w:fldCharType="end"/>
        </w:r>
      </w:hyperlink>
    </w:p>
    <w:p w14:paraId="3DF65C9B" w14:textId="430E4DE0" w:rsidR="00A53498" w:rsidRDefault="00956BCF">
      <w:pPr>
        <w:pStyle w:val="TOC2"/>
        <w:tabs>
          <w:tab w:val="right" w:leader="dot" w:pos="9350"/>
        </w:tabs>
        <w:rPr>
          <w:rFonts w:eastAsiaTheme="minorEastAsia" w:cstheme="minorBidi"/>
          <w:noProof/>
          <w:sz w:val="22"/>
          <w:szCs w:val="22"/>
          <w:lang w:bidi="ar-SA"/>
        </w:rPr>
      </w:pPr>
      <w:hyperlink w:anchor="_Toc26973727" w:history="1">
        <w:r w:rsidR="00A53498" w:rsidRPr="00A01247">
          <w:rPr>
            <w:rStyle w:val="Hyperlink"/>
            <w:noProof/>
          </w:rPr>
          <w:t>1.1</w:t>
        </w:r>
        <w:r w:rsidR="00A53498">
          <w:rPr>
            <w:rFonts w:eastAsiaTheme="minorEastAsia" w:cstheme="minorBidi"/>
            <w:noProof/>
            <w:sz w:val="22"/>
            <w:szCs w:val="22"/>
            <w:lang w:bidi="ar-SA"/>
          </w:rPr>
          <w:tab/>
        </w:r>
        <w:r w:rsidR="00A53498" w:rsidRPr="00A01247">
          <w:rPr>
            <w:rStyle w:val="Hyperlink"/>
            <w:noProof/>
          </w:rPr>
          <w:t>Synopsis</w:t>
        </w:r>
        <w:r w:rsidR="00A53498">
          <w:rPr>
            <w:noProof/>
            <w:webHidden/>
          </w:rPr>
          <w:tab/>
        </w:r>
        <w:r w:rsidR="00A53498">
          <w:rPr>
            <w:noProof/>
            <w:webHidden/>
          </w:rPr>
          <w:fldChar w:fldCharType="begin"/>
        </w:r>
        <w:r w:rsidR="00A53498">
          <w:rPr>
            <w:noProof/>
            <w:webHidden/>
          </w:rPr>
          <w:instrText xml:space="preserve"> PAGEREF _Toc26973727 \h </w:instrText>
        </w:r>
        <w:r w:rsidR="00A53498">
          <w:rPr>
            <w:noProof/>
            <w:webHidden/>
          </w:rPr>
        </w:r>
        <w:r w:rsidR="00A53498">
          <w:rPr>
            <w:noProof/>
            <w:webHidden/>
          </w:rPr>
          <w:fldChar w:fldCharType="separate"/>
        </w:r>
        <w:r w:rsidR="00602DD5">
          <w:rPr>
            <w:noProof/>
            <w:webHidden/>
          </w:rPr>
          <w:t>1</w:t>
        </w:r>
        <w:r w:rsidR="00A53498">
          <w:rPr>
            <w:noProof/>
            <w:webHidden/>
          </w:rPr>
          <w:fldChar w:fldCharType="end"/>
        </w:r>
      </w:hyperlink>
    </w:p>
    <w:p w14:paraId="2F4B7FED" w14:textId="06A82680" w:rsidR="00A53498" w:rsidRDefault="00956BCF">
      <w:pPr>
        <w:pStyle w:val="TOC2"/>
        <w:tabs>
          <w:tab w:val="right" w:leader="dot" w:pos="9350"/>
        </w:tabs>
        <w:rPr>
          <w:rFonts w:eastAsiaTheme="minorEastAsia" w:cstheme="minorBidi"/>
          <w:noProof/>
          <w:sz w:val="22"/>
          <w:szCs w:val="22"/>
          <w:lang w:bidi="ar-SA"/>
        </w:rPr>
      </w:pPr>
      <w:hyperlink w:anchor="_Toc26973728" w:history="1">
        <w:r w:rsidR="00A53498" w:rsidRPr="00A01247">
          <w:rPr>
            <w:rStyle w:val="Hyperlink"/>
            <w:noProof/>
          </w:rPr>
          <w:t>1.2</w:t>
        </w:r>
        <w:r w:rsidR="00A53498">
          <w:rPr>
            <w:rFonts w:eastAsiaTheme="minorEastAsia" w:cstheme="minorBidi"/>
            <w:noProof/>
            <w:sz w:val="22"/>
            <w:szCs w:val="22"/>
            <w:lang w:bidi="ar-SA"/>
          </w:rPr>
          <w:tab/>
        </w:r>
        <w:r w:rsidR="00A53498" w:rsidRPr="00A01247">
          <w:rPr>
            <w:rStyle w:val="Hyperlink"/>
            <w:noProof/>
          </w:rPr>
          <w:t>Unconventional reservoirs</w:t>
        </w:r>
        <w:r w:rsidR="00A53498">
          <w:rPr>
            <w:noProof/>
            <w:webHidden/>
          </w:rPr>
          <w:tab/>
        </w:r>
        <w:r w:rsidR="00A53498">
          <w:rPr>
            <w:noProof/>
            <w:webHidden/>
          </w:rPr>
          <w:fldChar w:fldCharType="begin"/>
        </w:r>
        <w:r w:rsidR="00A53498">
          <w:rPr>
            <w:noProof/>
            <w:webHidden/>
          </w:rPr>
          <w:instrText xml:space="preserve"> PAGEREF _Toc26973728 \h </w:instrText>
        </w:r>
        <w:r w:rsidR="00A53498">
          <w:rPr>
            <w:noProof/>
            <w:webHidden/>
          </w:rPr>
        </w:r>
        <w:r w:rsidR="00A53498">
          <w:rPr>
            <w:noProof/>
            <w:webHidden/>
          </w:rPr>
          <w:fldChar w:fldCharType="separate"/>
        </w:r>
        <w:r w:rsidR="00602DD5">
          <w:rPr>
            <w:noProof/>
            <w:webHidden/>
          </w:rPr>
          <w:t>1</w:t>
        </w:r>
        <w:r w:rsidR="00A53498">
          <w:rPr>
            <w:noProof/>
            <w:webHidden/>
          </w:rPr>
          <w:fldChar w:fldCharType="end"/>
        </w:r>
      </w:hyperlink>
    </w:p>
    <w:p w14:paraId="7E7763DC" w14:textId="6B464436" w:rsidR="00A53498" w:rsidRDefault="00956BCF">
      <w:pPr>
        <w:pStyle w:val="TOC2"/>
        <w:tabs>
          <w:tab w:val="right" w:leader="dot" w:pos="9350"/>
        </w:tabs>
        <w:rPr>
          <w:rFonts w:eastAsiaTheme="minorEastAsia" w:cstheme="minorBidi"/>
          <w:noProof/>
          <w:sz w:val="22"/>
          <w:szCs w:val="22"/>
          <w:lang w:bidi="ar-SA"/>
        </w:rPr>
      </w:pPr>
      <w:hyperlink w:anchor="_Toc26973729" w:history="1">
        <w:r w:rsidR="00A53498" w:rsidRPr="00A01247">
          <w:rPr>
            <w:rStyle w:val="Hyperlink"/>
            <w:noProof/>
          </w:rPr>
          <w:t>1.3</w:t>
        </w:r>
        <w:r w:rsidR="00A53498">
          <w:rPr>
            <w:rFonts w:eastAsiaTheme="minorEastAsia" w:cstheme="minorBidi"/>
            <w:noProof/>
            <w:sz w:val="22"/>
            <w:szCs w:val="22"/>
            <w:lang w:bidi="ar-SA"/>
          </w:rPr>
          <w:tab/>
        </w:r>
        <w:r w:rsidR="00A53498" w:rsidRPr="00A01247">
          <w:rPr>
            <w:rStyle w:val="Hyperlink"/>
            <w:noProof/>
          </w:rPr>
          <w:t>Hydraulic fracturing</w:t>
        </w:r>
        <w:r w:rsidR="00A53498">
          <w:rPr>
            <w:noProof/>
            <w:webHidden/>
          </w:rPr>
          <w:tab/>
        </w:r>
        <w:r w:rsidR="00A53498">
          <w:rPr>
            <w:noProof/>
            <w:webHidden/>
          </w:rPr>
          <w:fldChar w:fldCharType="begin"/>
        </w:r>
        <w:r w:rsidR="00A53498">
          <w:rPr>
            <w:noProof/>
            <w:webHidden/>
          </w:rPr>
          <w:instrText xml:space="preserve"> PAGEREF _Toc26973729 \h </w:instrText>
        </w:r>
        <w:r w:rsidR="00A53498">
          <w:rPr>
            <w:noProof/>
            <w:webHidden/>
          </w:rPr>
        </w:r>
        <w:r w:rsidR="00A53498">
          <w:rPr>
            <w:noProof/>
            <w:webHidden/>
          </w:rPr>
          <w:fldChar w:fldCharType="separate"/>
        </w:r>
        <w:r w:rsidR="00602DD5">
          <w:rPr>
            <w:noProof/>
            <w:webHidden/>
          </w:rPr>
          <w:t>2</w:t>
        </w:r>
        <w:r w:rsidR="00A53498">
          <w:rPr>
            <w:noProof/>
            <w:webHidden/>
          </w:rPr>
          <w:fldChar w:fldCharType="end"/>
        </w:r>
      </w:hyperlink>
    </w:p>
    <w:p w14:paraId="453EFB0A" w14:textId="67A51FCC" w:rsidR="00A53498" w:rsidRDefault="00956BCF">
      <w:pPr>
        <w:pStyle w:val="TOC2"/>
        <w:tabs>
          <w:tab w:val="right" w:leader="dot" w:pos="9350"/>
        </w:tabs>
        <w:rPr>
          <w:rFonts w:eastAsiaTheme="minorEastAsia" w:cstheme="minorBidi"/>
          <w:noProof/>
          <w:sz w:val="22"/>
          <w:szCs w:val="22"/>
          <w:lang w:bidi="ar-SA"/>
        </w:rPr>
      </w:pPr>
      <w:hyperlink w:anchor="_Toc26973730" w:history="1">
        <w:r w:rsidR="00A53498" w:rsidRPr="00A01247">
          <w:rPr>
            <w:rStyle w:val="Hyperlink"/>
            <w:noProof/>
          </w:rPr>
          <w:t>1.4</w:t>
        </w:r>
        <w:r w:rsidR="00A53498">
          <w:rPr>
            <w:rFonts w:eastAsiaTheme="minorEastAsia" w:cstheme="minorBidi"/>
            <w:noProof/>
            <w:sz w:val="22"/>
            <w:szCs w:val="22"/>
            <w:lang w:bidi="ar-SA"/>
          </w:rPr>
          <w:tab/>
        </w:r>
        <w:r w:rsidR="00A53498" w:rsidRPr="00A01247">
          <w:rPr>
            <w:rStyle w:val="Hyperlink"/>
            <w:noProof/>
          </w:rPr>
          <w:t>Proppant types</w:t>
        </w:r>
        <w:r w:rsidR="00A53498">
          <w:rPr>
            <w:noProof/>
            <w:webHidden/>
          </w:rPr>
          <w:tab/>
        </w:r>
        <w:r w:rsidR="00A53498">
          <w:rPr>
            <w:noProof/>
            <w:webHidden/>
          </w:rPr>
          <w:fldChar w:fldCharType="begin"/>
        </w:r>
        <w:r w:rsidR="00A53498">
          <w:rPr>
            <w:noProof/>
            <w:webHidden/>
          </w:rPr>
          <w:instrText xml:space="preserve"> PAGEREF _Toc26973730 \h </w:instrText>
        </w:r>
        <w:r w:rsidR="00A53498">
          <w:rPr>
            <w:noProof/>
            <w:webHidden/>
          </w:rPr>
        </w:r>
        <w:r w:rsidR="00A53498">
          <w:rPr>
            <w:noProof/>
            <w:webHidden/>
          </w:rPr>
          <w:fldChar w:fldCharType="separate"/>
        </w:r>
        <w:r w:rsidR="00602DD5">
          <w:rPr>
            <w:noProof/>
            <w:webHidden/>
          </w:rPr>
          <w:t>3</w:t>
        </w:r>
        <w:r w:rsidR="00A53498">
          <w:rPr>
            <w:noProof/>
            <w:webHidden/>
          </w:rPr>
          <w:fldChar w:fldCharType="end"/>
        </w:r>
      </w:hyperlink>
    </w:p>
    <w:p w14:paraId="1C317BE3" w14:textId="55D1A3E8" w:rsidR="00A53498" w:rsidRDefault="00956BCF">
      <w:pPr>
        <w:pStyle w:val="TOC3"/>
        <w:tabs>
          <w:tab w:val="right" w:leader="dot" w:pos="9350"/>
        </w:tabs>
        <w:rPr>
          <w:rFonts w:eastAsiaTheme="minorEastAsia" w:cstheme="minorBidi"/>
          <w:noProof/>
          <w:sz w:val="22"/>
          <w:szCs w:val="22"/>
          <w:lang w:bidi="ar-SA"/>
        </w:rPr>
      </w:pPr>
      <w:hyperlink w:anchor="_Toc26973731" w:history="1">
        <w:r w:rsidR="00A53498" w:rsidRPr="00A01247">
          <w:rPr>
            <w:rStyle w:val="Hyperlink"/>
            <w:noProof/>
          </w:rPr>
          <w:t>1.4.1 Frac sand</w:t>
        </w:r>
        <w:r w:rsidR="00A53498">
          <w:rPr>
            <w:noProof/>
            <w:webHidden/>
          </w:rPr>
          <w:tab/>
        </w:r>
        <w:r w:rsidR="00A53498">
          <w:rPr>
            <w:noProof/>
            <w:webHidden/>
          </w:rPr>
          <w:fldChar w:fldCharType="begin"/>
        </w:r>
        <w:r w:rsidR="00A53498">
          <w:rPr>
            <w:noProof/>
            <w:webHidden/>
          </w:rPr>
          <w:instrText xml:space="preserve"> PAGEREF _Toc26973731 \h </w:instrText>
        </w:r>
        <w:r w:rsidR="00A53498">
          <w:rPr>
            <w:noProof/>
            <w:webHidden/>
          </w:rPr>
        </w:r>
        <w:r w:rsidR="00A53498">
          <w:rPr>
            <w:noProof/>
            <w:webHidden/>
          </w:rPr>
          <w:fldChar w:fldCharType="separate"/>
        </w:r>
        <w:r w:rsidR="00602DD5">
          <w:rPr>
            <w:noProof/>
            <w:webHidden/>
          </w:rPr>
          <w:t>5</w:t>
        </w:r>
        <w:r w:rsidR="00A53498">
          <w:rPr>
            <w:noProof/>
            <w:webHidden/>
          </w:rPr>
          <w:fldChar w:fldCharType="end"/>
        </w:r>
      </w:hyperlink>
    </w:p>
    <w:p w14:paraId="316A715B" w14:textId="53FDB2B0" w:rsidR="00A53498" w:rsidRDefault="00956BCF">
      <w:pPr>
        <w:pStyle w:val="TOC3"/>
        <w:tabs>
          <w:tab w:val="right" w:leader="dot" w:pos="9350"/>
        </w:tabs>
        <w:rPr>
          <w:rFonts w:eastAsiaTheme="minorEastAsia" w:cstheme="minorBidi"/>
          <w:noProof/>
          <w:sz w:val="22"/>
          <w:szCs w:val="22"/>
          <w:lang w:bidi="ar-SA"/>
        </w:rPr>
      </w:pPr>
      <w:hyperlink w:anchor="_Toc26973732" w:history="1">
        <w:r w:rsidR="00A53498" w:rsidRPr="00A01247">
          <w:rPr>
            <w:rStyle w:val="Hyperlink"/>
            <w:noProof/>
          </w:rPr>
          <w:t>1.4.2 Resin coated sand (RCS)</w:t>
        </w:r>
        <w:r w:rsidR="00A53498">
          <w:rPr>
            <w:noProof/>
            <w:webHidden/>
          </w:rPr>
          <w:tab/>
        </w:r>
        <w:r w:rsidR="00A53498">
          <w:rPr>
            <w:noProof/>
            <w:webHidden/>
          </w:rPr>
          <w:fldChar w:fldCharType="begin"/>
        </w:r>
        <w:r w:rsidR="00A53498">
          <w:rPr>
            <w:noProof/>
            <w:webHidden/>
          </w:rPr>
          <w:instrText xml:space="preserve"> PAGEREF _Toc26973732 \h </w:instrText>
        </w:r>
        <w:r w:rsidR="00A53498">
          <w:rPr>
            <w:noProof/>
            <w:webHidden/>
          </w:rPr>
        </w:r>
        <w:r w:rsidR="00A53498">
          <w:rPr>
            <w:noProof/>
            <w:webHidden/>
          </w:rPr>
          <w:fldChar w:fldCharType="separate"/>
        </w:r>
        <w:r w:rsidR="00602DD5">
          <w:rPr>
            <w:noProof/>
            <w:webHidden/>
          </w:rPr>
          <w:t>6</w:t>
        </w:r>
        <w:r w:rsidR="00A53498">
          <w:rPr>
            <w:noProof/>
            <w:webHidden/>
          </w:rPr>
          <w:fldChar w:fldCharType="end"/>
        </w:r>
      </w:hyperlink>
    </w:p>
    <w:p w14:paraId="5B8B8B3F" w14:textId="57C5D79A" w:rsidR="00A53498" w:rsidRDefault="00956BCF">
      <w:pPr>
        <w:pStyle w:val="TOC3"/>
        <w:tabs>
          <w:tab w:val="right" w:leader="dot" w:pos="9350"/>
        </w:tabs>
        <w:rPr>
          <w:rFonts w:eastAsiaTheme="minorEastAsia" w:cstheme="minorBidi"/>
          <w:noProof/>
          <w:sz w:val="22"/>
          <w:szCs w:val="22"/>
          <w:lang w:bidi="ar-SA"/>
        </w:rPr>
      </w:pPr>
      <w:hyperlink w:anchor="_Toc26973733" w:history="1">
        <w:r w:rsidR="00A53498" w:rsidRPr="00A01247">
          <w:rPr>
            <w:rStyle w:val="Hyperlink"/>
            <w:noProof/>
          </w:rPr>
          <w:t>1.4.3 Ceramic proppant</w:t>
        </w:r>
        <w:r w:rsidR="00A53498">
          <w:rPr>
            <w:noProof/>
            <w:webHidden/>
          </w:rPr>
          <w:tab/>
        </w:r>
        <w:r w:rsidR="00A53498">
          <w:rPr>
            <w:noProof/>
            <w:webHidden/>
          </w:rPr>
          <w:fldChar w:fldCharType="begin"/>
        </w:r>
        <w:r w:rsidR="00A53498">
          <w:rPr>
            <w:noProof/>
            <w:webHidden/>
          </w:rPr>
          <w:instrText xml:space="preserve"> PAGEREF _Toc26973733 \h </w:instrText>
        </w:r>
        <w:r w:rsidR="00A53498">
          <w:rPr>
            <w:noProof/>
            <w:webHidden/>
          </w:rPr>
        </w:r>
        <w:r w:rsidR="00A53498">
          <w:rPr>
            <w:noProof/>
            <w:webHidden/>
          </w:rPr>
          <w:fldChar w:fldCharType="separate"/>
        </w:r>
        <w:r w:rsidR="00602DD5">
          <w:rPr>
            <w:noProof/>
            <w:webHidden/>
          </w:rPr>
          <w:t>7</w:t>
        </w:r>
        <w:r w:rsidR="00A53498">
          <w:rPr>
            <w:noProof/>
            <w:webHidden/>
          </w:rPr>
          <w:fldChar w:fldCharType="end"/>
        </w:r>
      </w:hyperlink>
    </w:p>
    <w:p w14:paraId="1369CBE7" w14:textId="30964BC3" w:rsidR="00A53498" w:rsidRDefault="00956BCF">
      <w:pPr>
        <w:pStyle w:val="TOC2"/>
        <w:tabs>
          <w:tab w:val="right" w:leader="dot" w:pos="9350"/>
        </w:tabs>
        <w:rPr>
          <w:rFonts w:eastAsiaTheme="minorEastAsia" w:cstheme="minorBidi"/>
          <w:noProof/>
          <w:sz w:val="22"/>
          <w:szCs w:val="22"/>
          <w:lang w:bidi="ar-SA"/>
        </w:rPr>
      </w:pPr>
      <w:hyperlink w:anchor="_Toc26973734" w:history="1">
        <w:r w:rsidR="00A53498" w:rsidRPr="00A01247">
          <w:rPr>
            <w:rStyle w:val="Hyperlink"/>
            <w:noProof/>
          </w:rPr>
          <w:t>1.5</w:t>
        </w:r>
        <w:r w:rsidR="00A53498">
          <w:rPr>
            <w:rFonts w:eastAsiaTheme="minorEastAsia" w:cstheme="minorBidi"/>
            <w:noProof/>
            <w:sz w:val="22"/>
            <w:szCs w:val="22"/>
            <w:lang w:bidi="ar-SA"/>
          </w:rPr>
          <w:tab/>
        </w:r>
        <w:r w:rsidR="00A53498" w:rsidRPr="00A01247">
          <w:rPr>
            <w:rStyle w:val="Hyperlink"/>
            <w:noProof/>
          </w:rPr>
          <w:t>Proppant characteristics</w:t>
        </w:r>
        <w:r w:rsidR="00A53498">
          <w:rPr>
            <w:noProof/>
            <w:webHidden/>
          </w:rPr>
          <w:tab/>
        </w:r>
        <w:r w:rsidR="00A53498">
          <w:rPr>
            <w:noProof/>
            <w:webHidden/>
          </w:rPr>
          <w:fldChar w:fldCharType="begin"/>
        </w:r>
        <w:r w:rsidR="00A53498">
          <w:rPr>
            <w:noProof/>
            <w:webHidden/>
          </w:rPr>
          <w:instrText xml:space="preserve"> PAGEREF _Toc26973734 \h </w:instrText>
        </w:r>
        <w:r w:rsidR="00A53498">
          <w:rPr>
            <w:noProof/>
            <w:webHidden/>
          </w:rPr>
        </w:r>
        <w:r w:rsidR="00A53498">
          <w:rPr>
            <w:noProof/>
            <w:webHidden/>
          </w:rPr>
          <w:fldChar w:fldCharType="separate"/>
        </w:r>
        <w:r w:rsidR="00602DD5">
          <w:rPr>
            <w:noProof/>
            <w:webHidden/>
          </w:rPr>
          <w:t>7</w:t>
        </w:r>
        <w:r w:rsidR="00A53498">
          <w:rPr>
            <w:noProof/>
            <w:webHidden/>
          </w:rPr>
          <w:fldChar w:fldCharType="end"/>
        </w:r>
      </w:hyperlink>
    </w:p>
    <w:p w14:paraId="5CC0127E" w14:textId="4425C3CD" w:rsidR="00A53498" w:rsidRDefault="00956BCF">
      <w:pPr>
        <w:pStyle w:val="TOC3"/>
        <w:tabs>
          <w:tab w:val="right" w:leader="dot" w:pos="9350"/>
        </w:tabs>
        <w:rPr>
          <w:rFonts w:eastAsiaTheme="minorEastAsia" w:cstheme="minorBidi"/>
          <w:noProof/>
          <w:sz w:val="22"/>
          <w:szCs w:val="22"/>
          <w:lang w:bidi="ar-SA"/>
        </w:rPr>
      </w:pPr>
      <w:hyperlink w:anchor="_Toc26973735" w:history="1">
        <w:r w:rsidR="00A53498" w:rsidRPr="00A01247">
          <w:rPr>
            <w:rStyle w:val="Hyperlink"/>
            <w:noProof/>
          </w:rPr>
          <w:t>1.5.1 Proppant Size</w:t>
        </w:r>
        <w:r w:rsidR="00A53498">
          <w:rPr>
            <w:noProof/>
            <w:webHidden/>
          </w:rPr>
          <w:tab/>
        </w:r>
        <w:r w:rsidR="00A53498">
          <w:rPr>
            <w:noProof/>
            <w:webHidden/>
          </w:rPr>
          <w:fldChar w:fldCharType="begin"/>
        </w:r>
        <w:r w:rsidR="00A53498">
          <w:rPr>
            <w:noProof/>
            <w:webHidden/>
          </w:rPr>
          <w:instrText xml:space="preserve"> PAGEREF _Toc26973735 \h </w:instrText>
        </w:r>
        <w:r w:rsidR="00A53498">
          <w:rPr>
            <w:noProof/>
            <w:webHidden/>
          </w:rPr>
        </w:r>
        <w:r w:rsidR="00A53498">
          <w:rPr>
            <w:noProof/>
            <w:webHidden/>
          </w:rPr>
          <w:fldChar w:fldCharType="separate"/>
        </w:r>
        <w:r w:rsidR="00602DD5">
          <w:rPr>
            <w:noProof/>
            <w:webHidden/>
          </w:rPr>
          <w:t>7</w:t>
        </w:r>
        <w:r w:rsidR="00A53498">
          <w:rPr>
            <w:noProof/>
            <w:webHidden/>
          </w:rPr>
          <w:fldChar w:fldCharType="end"/>
        </w:r>
      </w:hyperlink>
    </w:p>
    <w:p w14:paraId="4F9240BE" w14:textId="53D0D5BB" w:rsidR="00A53498" w:rsidRDefault="00956BCF">
      <w:pPr>
        <w:pStyle w:val="TOC3"/>
        <w:tabs>
          <w:tab w:val="right" w:leader="dot" w:pos="9350"/>
        </w:tabs>
        <w:rPr>
          <w:rFonts w:eastAsiaTheme="minorEastAsia" w:cstheme="minorBidi"/>
          <w:noProof/>
          <w:sz w:val="22"/>
          <w:szCs w:val="22"/>
          <w:lang w:bidi="ar-SA"/>
        </w:rPr>
      </w:pPr>
      <w:hyperlink w:anchor="_Toc26973736" w:history="1">
        <w:r w:rsidR="00A53498" w:rsidRPr="00A01247">
          <w:rPr>
            <w:rStyle w:val="Hyperlink"/>
            <w:noProof/>
          </w:rPr>
          <w:t>1.5.2 Shape of the proppant</w:t>
        </w:r>
        <w:r w:rsidR="00A53498">
          <w:rPr>
            <w:noProof/>
            <w:webHidden/>
          </w:rPr>
          <w:tab/>
        </w:r>
        <w:r w:rsidR="00A53498">
          <w:rPr>
            <w:noProof/>
            <w:webHidden/>
          </w:rPr>
          <w:fldChar w:fldCharType="begin"/>
        </w:r>
        <w:r w:rsidR="00A53498">
          <w:rPr>
            <w:noProof/>
            <w:webHidden/>
          </w:rPr>
          <w:instrText xml:space="preserve"> PAGEREF _Toc26973736 \h </w:instrText>
        </w:r>
        <w:r w:rsidR="00A53498">
          <w:rPr>
            <w:noProof/>
            <w:webHidden/>
          </w:rPr>
        </w:r>
        <w:r w:rsidR="00A53498">
          <w:rPr>
            <w:noProof/>
            <w:webHidden/>
          </w:rPr>
          <w:fldChar w:fldCharType="separate"/>
        </w:r>
        <w:r w:rsidR="00602DD5">
          <w:rPr>
            <w:noProof/>
            <w:webHidden/>
          </w:rPr>
          <w:t>8</w:t>
        </w:r>
        <w:r w:rsidR="00A53498">
          <w:rPr>
            <w:noProof/>
            <w:webHidden/>
          </w:rPr>
          <w:fldChar w:fldCharType="end"/>
        </w:r>
      </w:hyperlink>
    </w:p>
    <w:p w14:paraId="38CA921D" w14:textId="71BD38F1" w:rsidR="00A53498" w:rsidRDefault="00956BCF">
      <w:pPr>
        <w:pStyle w:val="TOC2"/>
        <w:tabs>
          <w:tab w:val="right" w:leader="dot" w:pos="9350"/>
        </w:tabs>
        <w:rPr>
          <w:rFonts w:eastAsiaTheme="minorEastAsia" w:cstheme="minorBidi"/>
          <w:noProof/>
          <w:sz w:val="22"/>
          <w:szCs w:val="22"/>
          <w:lang w:bidi="ar-SA"/>
        </w:rPr>
      </w:pPr>
      <w:hyperlink w:anchor="_Toc26973737" w:history="1">
        <w:r w:rsidR="00A53498" w:rsidRPr="00A01247">
          <w:rPr>
            <w:rStyle w:val="Hyperlink"/>
            <w:noProof/>
          </w:rPr>
          <w:t>1.6</w:t>
        </w:r>
        <w:r w:rsidR="00A53498">
          <w:rPr>
            <w:rFonts w:eastAsiaTheme="minorEastAsia" w:cstheme="minorBidi"/>
            <w:noProof/>
            <w:sz w:val="22"/>
            <w:szCs w:val="22"/>
            <w:lang w:bidi="ar-SA"/>
          </w:rPr>
          <w:tab/>
        </w:r>
        <w:r w:rsidR="00A53498" w:rsidRPr="00A01247">
          <w:rPr>
            <w:rStyle w:val="Hyperlink"/>
            <w:noProof/>
          </w:rPr>
          <w:t>Dry crush test: methods, advantages and disadvantages</w:t>
        </w:r>
        <w:r w:rsidR="00A53498">
          <w:rPr>
            <w:noProof/>
            <w:webHidden/>
          </w:rPr>
          <w:tab/>
        </w:r>
        <w:r w:rsidR="00A53498">
          <w:rPr>
            <w:noProof/>
            <w:webHidden/>
          </w:rPr>
          <w:fldChar w:fldCharType="begin"/>
        </w:r>
        <w:r w:rsidR="00A53498">
          <w:rPr>
            <w:noProof/>
            <w:webHidden/>
          </w:rPr>
          <w:instrText xml:space="preserve"> PAGEREF _Toc26973737 \h </w:instrText>
        </w:r>
        <w:r w:rsidR="00A53498">
          <w:rPr>
            <w:noProof/>
            <w:webHidden/>
          </w:rPr>
        </w:r>
        <w:r w:rsidR="00A53498">
          <w:rPr>
            <w:noProof/>
            <w:webHidden/>
          </w:rPr>
          <w:fldChar w:fldCharType="separate"/>
        </w:r>
        <w:r w:rsidR="00602DD5">
          <w:rPr>
            <w:noProof/>
            <w:webHidden/>
          </w:rPr>
          <w:t>9</w:t>
        </w:r>
        <w:r w:rsidR="00A53498">
          <w:rPr>
            <w:noProof/>
            <w:webHidden/>
          </w:rPr>
          <w:fldChar w:fldCharType="end"/>
        </w:r>
      </w:hyperlink>
    </w:p>
    <w:p w14:paraId="4E543B40" w14:textId="0EEA76D8" w:rsidR="00A53498" w:rsidRDefault="00956BCF">
      <w:pPr>
        <w:pStyle w:val="TOC2"/>
        <w:tabs>
          <w:tab w:val="right" w:leader="dot" w:pos="9350"/>
        </w:tabs>
        <w:rPr>
          <w:rFonts w:eastAsiaTheme="minorEastAsia" w:cstheme="minorBidi"/>
          <w:noProof/>
          <w:sz w:val="22"/>
          <w:szCs w:val="22"/>
          <w:lang w:bidi="ar-SA"/>
        </w:rPr>
      </w:pPr>
      <w:hyperlink w:anchor="_Toc26973738" w:history="1">
        <w:r w:rsidR="00A53498" w:rsidRPr="00A01247">
          <w:rPr>
            <w:rStyle w:val="Hyperlink"/>
            <w:noProof/>
          </w:rPr>
          <w:t>1.7</w:t>
        </w:r>
        <w:r w:rsidR="00A53498">
          <w:rPr>
            <w:rFonts w:eastAsiaTheme="minorEastAsia" w:cstheme="minorBidi"/>
            <w:noProof/>
            <w:sz w:val="22"/>
            <w:szCs w:val="22"/>
            <w:lang w:bidi="ar-SA"/>
          </w:rPr>
          <w:tab/>
        </w:r>
        <w:r w:rsidR="00A53498" w:rsidRPr="00A01247">
          <w:rPr>
            <w:rStyle w:val="Hyperlink"/>
            <w:noProof/>
          </w:rPr>
          <w:t>Fracture conductivity</w:t>
        </w:r>
        <w:r w:rsidR="00A53498">
          <w:rPr>
            <w:noProof/>
            <w:webHidden/>
          </w:rPr>
          <w:tab/>
        </w:r>
        <w:r w:rsidR="00A53498">
          <w:rPr>
            <w:noProof/>
            <w:webHidden/>
          </w:rPr>
          <w:fldChar w:fldCharType="begin"/>
        </w:r>
        <w:r w:rsidR="00A53498">
          <w:rPr>
            <w:noProof/>
            <w:webHidden/>
          </w:rPr>
          <w:instrText xml:space="preserve"> PAGEREF _Toc26973738 \h </w:instrText>
        </w:r>
        <w:r w:rsidR="00A53498">
          <w:rPr>
            <w:noProof/>
            <w:webHidden/>
          </w:rPr>
        </w:r>
        <w:r w:rsidR="00A53498">
          <w:rPr>
            <w:noProof/>
            <w:webHidden/>
          </w:rPr>
          <w:fldChar w:fldCharType="separate"/>
        </w:r>
        <w:r w:rsidR="00602DD5">
          <w:rPr>
            <w:noProof/>
            <w:webHidden/>
          </w:rPr>
          <w:t>11</w:t>
        </w:r>
        <w:r w:rsidR="00A53498">
          <w:rPr>
            <w:noProof/>
            <w:webHidden/>
          </w:rPr>
          <w:fldChar w:fldCharType="end"/>
        </w:r>
      </w:hyperlink>
    </w:p>
    <w:p w14:paraId="1071E27D" w14:textId="07393DD7" w:rsidR="00A53498" w:rsidRDefault="00956BCF">
      <w:pPr>
        <w:pStyle w:val="TOC2"/>
        <w:tabs>
          <w:tab w:val="right" w:leader="dot" w:pos="9350"/>
        </w:tabs>
        <w:rPr>
          <w:rFonts w:eastAsiaTheme="minorEastAsia" w:cstheme="minorBidi"/>
          <w:noProof/>
          <w:sz w:val="22"/>
          <w:szCs w:val="22"/>
          <w:lang w:bidi="ar-SA"/>
        </w:rPr>
      </w:pPr>
      <w:hyperlink w:anchor="_Toc26973739" w:history="1">
        <w:r w:rsidR="00A53498" w:rsidRPr="00A01247">
          <w:rPr>
            <w:rStyle w:val="Hyperlink"/>
            <w:noProof/>
          </w:rPr>
          <w:t>1.8</w:t>
        </w:r>
        <w:r w:rsidR="00A53498">
          <w:rPr>
            <w:rFonts w:eastAsiaTheme="minorEastAsia" w:cstheme="minorBidi"/>
            <w:noProof/>
            <w:sz w:val="22"/>
            <w:szCs w:val="22"/>
            <w:lang w:bidi="ar-SA"/>
          </w:rPr>
          <w:tab/>
        </w:r>
        <w:r w:rsidR="00A53498" w:rsidRPr="00A01247">
          <w:rPr>
            <w:rStyle w:val="Hyperlink"/>
            <w:noProof/>
          </w:rPr>
          <w:t>Effect of concentration</w:t>
        </w:r>
        <w:r w:rsidR="00A53498">
          <w:rPr>
            <w:noProof/>
            <w:webHidden/>
          </w:rPr>
          <w:tab/>
        </w:r>
        <w:r w:rsidR="00A53498">
          <w:rPr>
            <w:noProof/>
            <w:webHidden/>
          </w:rPr>
          <w:fldChar w:fldCharType="begin"/>
        </w:r>
        <w:r w:rsidR="00A53498">
          <w:rPr>
            <w:noProof/>
            <w:webHidden/>
          </w:rPr>
          <w:instrText xml:space="preserve"> PAGEREF _Toc26973739 \h </w:instrText>
        </w:r>
        <w:r w:rsidR="00A53498">
          <w:rPr>
            <w:noProof/>
            <w:webHidden/>
          </w:rPr>
        </w:r>
        <w:r w:rsidR="00A53498">
          <w:rPr>
            <w:noProof/>
            <w:webHidden/>
          </w:rPr>
          <w:fldChar w:fldCharType="separate"/>
        </w:r>
        <w:r w:rsidR="00602DD5">
          <w:rPr>
            <w:noProof/>
            <w:webHidden/>
          </w:rPr>
          <w:t>12</w:t>
        </w:r>
        <w:r w:rsidR="00A53498">
          <w:rPr>
            <w:noProof/>
            <w:webHidden/>
          </w:rPr>
          <w:fldChar w:fldCharType="end"/>
        </w:r>
      </w:hyperlink>
    </w:p>
    <w:p w14:paraId="7C0A9FE3" w14:textId="14ACBCAF" w:rsidR="00A53498" w:rsidRDefault="00956BCF">
      <w:pPr>
        <w:pStyle w:val="TOC2"/>
        <w:tabs>
          <w:tab w:val="right" w:leader="dot" w:pos="9350"/>
        </w:tabs>
        <w:rPr>
          <w:rFonts w:eastAsiaTheme="minorEastAsia" w:cstheme="minorBidi"/>
          <w:noProof/>
          <w:sz w:val="22"/>
          <w:szCs w:val="22"/>
          <w:lang w:bidi="ar-SA"/>
        </w:rPr>
      </w:pPr>
      <w:hyperlink w:anchor="_Toc26973740" w:history="1">
        <w:r w:rsidR="00A53498" w:rsidRPr="00A01247">
          <w:rPr>
            <w:rStyle w:val="Hyperlink"/>
            <w:noProof/>
          </w:rPr>
          <w:t>1.9</w:t>
        </w:r>
        <w:r w:rsidR="00A53498">
          <w:rPr>
            <w:rFonts w:eastAsiaTheme="minorEastAsia" w:cstheme="minorBidi"/>
            <w:noProof/>
            <w:sz w:val="22"/>
            <w:szCs w:val="22"/>
            <w:lang w:bidi="ar-SA"/>
          </w:rPr>
          <w:tab/>
        </w:r>
        <w:r w:rsidR="00A53498" w:rsidRPr="00A01247">
          <w:rPr>
            <w:rStyle w:val="Hyperlink"/>
            <w:noProof/>
          </w:rPr>
          <w:t>Stress effects on conductivity</w:t>
        </w:r>
        <w:r w:rsidR="00A53498">
          <w:rPr>
            <w:noProof/>
            <w:webHidden/>
          </w:rPr>
          <w:tab/>
        </w:r>
        <w:r w:rsidR="00A53498">
          <w:rPr>
            <w:noProof/>
            <w:webHidden/>
          </w:rPr>
          <w:fldChar w:fldCharType="begin"/>
        </w:r>
        <w:r w:rsidR="00A53498">
          <w:rPr>
            <w:noProof/>
            <w:webHidden/>
          </w:rPr>
          <w:instrText xml:space="preserve"> PAGEREF _Toc26973740 \h </w:instrText>
        </w:r>
        <w:r w:rsidR="00A53498">
          <w:rPr>
            <w:noProof/>
            <w:webHidden/>
          </w:rPr>
        </w:r>
        <w:r w:rsidR="00A53498">
          <w:rPr>
            <w:noProof/>
            <w:webHidden/>
          </w:rPr>
          <w:fldChar w:fldCharType="separate"/>
        </w:r>
        <w:r w:rsidR="00602DD5">
          <w:rPr>
            <w:noProof/>
            <w:webHidden/>
          </w:rPr>
          <w:t>13</w:t>
        </w:r>
        <w:r w:rsidR="00A53498">
          <w:rPr>
            <w:noProof/>
            <w:webHidden/>
          </w:rPr>
          <w:fldChar w:fldCharType="end"/>
        </w:r>
      </w:hyperlink>
    </w:p>
    <w:p w14:paraId="3EA4B66F" w14:textId="49A94CE8" w:rsidR="00A53498" w:rsidRDefault="00956BCF">
      <w:pPr>
        <w:pStyle w:val="TOC2"/>
        <w:tabs>
          <w:tab w:val="left" w:pos="1080"/>
          <w:tab w:val="right" w:leader="dot" w:pos="9350"/>
        </w:tabs>
        <w:rPr>
          <w:rFonts w:eastAsiaTheme="minorEastAsia" w:cstheme="minorBidi"/>
          <w:noProof/>
          <w:sz w:val="22"/>
          <w:szCs w:val="22"/>
          <w:lang w:bidi="ar-SA"/>
        </w:rPr>
      </w:pPr>
      <w:hyperlink w:anchor="_Toc26973741" w:history="1">
        <w:r w:rsidR="00A53498" w:rsidRPr="00A01247">
          <w:rPr>
            <w:rStyle w:val="Hyperlink"/>
            <w:noProof/>
          </w:rPr>
          <w:t>1.10</w:t>
        </w:r>
        <w:r w:rsidR="00A53498">
          <w:rPr>
            <w:rFonts w:eastAsiaTheme="minorEastAsia" w:cstheme="minorBidi"/>
            <w:noProof/>
            <w:sz w:val="22"/>
            <w:szCs w:val="22"/>
            <w:lang w:bidi="ar-SA"/>
          </w:rPr>
          <w:tab/>
        </w:r>
        <w:r w:rsidR="00A53498" w:rsidRPr="00A01247">
          <w:rPr>
            <w:rStyle w:val="Hyperlink"/>
            <w:noProof/>
          </w:rPr>
          <w:t>Conductivity reduction mechanisms</w:t>
        </w:r>
        <w:r w:rsidR="00A53498">
          <w:rPr>
            <w:noProof/>
            <w:webHidden/>
          </w:rPr>
          <w:tab/>
        </w:r>
        <w:r w:rsidR="00A53498">
          <w:rPr>
            <w:noProof/>
            <w:webHidden/>
          </w:rPr>
          <w:fldChar w:fldCharType="begin"/>
        </w:r>
        <w:r w:rsidR="00A53498">
          <w:rPr>
            <w:noProof/>
            <w:webHidden/>
          </w:rPr>
          <w:instrText xml:space="preserve"> PAGEREF _Toc26973741 \h </w:instrText>
        </w:r>
        <w:r w:rsidR="00A53498">
          <w:rPr>
            <w:noProof/>
            <w:webHidden/>
          </w:rPr>
        </w:r>
        <w:r w:rsidR="00A53498">
          <w:rPr>
            <w:noProof/>
            <w:webHidden/>
          </w:rPr>
          <w:fldChar w:fldCharType="separate"/>
        </w:r>
        <w:r w:rsidR="00602DD5">
          <w:rPr>
            <w:noProof/>
            <w:webHidden/>
          </w:rPr>
          <w:t>14</w:t>
        </w:r>
        <w:r w:rsidR="00A53498">
          <w:rPr>
            <w:noProof/>
            <w:webHidden/>
          </w:rPr>
          <w:fldChar w:fldCharType="end"/>
        </w:r>
      </w:hyperlink>
    </w:p>
    <w:p w14:paraId="4FF79A9D" w14:textId="140E469C" w:rsidR="00A53498" w:rsidRDefault="00956BCF">
      <w:pPr>
        <w:pStyle w:val="TOC3"/>
        <w:tabs>
          <w:tab w:val="right" w:leader="dot" w:pos="9350"/>
        </w:tabs>
        <w:rPr>
          <w:rFonts w:eastAsiaTheme="minorEastAsia" w:cstheme="minorBidi"/>
          <w:noProof/>
          <w:sz w:val="22"/>
          <w:szCs w:val="22"/>
          <w:lang w:bidi="ar-SA"/>
        </w:rPr>
      </w:pPr>
      <w:hyperlink w:anchor="_Toc26973742" w:history="1">
        <w:r w:rsidR="00A53498" w:rsidRPr="00A01247">
          <w:rPr>
            <w:rStyle w:val="Hyperlink"/>
            <w:noProof/>
          </w:rPr>
          <w:t>1.10.1 Proppant Crushing</w:t>
        </w:r>
        <w:r w:rsidR="00A53498">
          <w:rPr>
            <w:noProof/>
            <w:webHidden/>
          </w:rPr>
          <w:tab/>
        </w:r>
        <w:r w:rsidR="00A53498">
          <w:rPr>
            <w:noProof/>
            <w:webHidden/>
          </w:rPr>
          <w:fldChar w:fldCharType="begin"/>
        </w:r>
        <w:r w:rsidR="00A53498">
          <w:rPr>
            <w:noProof/>
            <w:webHidden/>
          </w:rPr>
          <w:instrText xml:space="preserve"> PAGEREF _Toc26973742 \h </w:instrText>
        </w:r>
        <w:r w:rsidR="00A53498">
          <w:rPr>
            <w:noProof/>
            <w:webHidden/>
          </w:rPr>
        </w:r>
        <w:r w:rsidR="00A53498">
          <w:rPr>
            <w:noProof/>
            <w:webHidden/>
          </w:rPr>
          <w:fldChar w:fldCharType="separate"/>
        </w:r>
        <w:r w:rsidR="00602DD5">
          <w:rPr>
            <w:noProof/>
            <w:webHidden/>
          </w:rPr>
          <w:t>15</w:t>
        </w:r>
        <w:r w:rsidR="00A53498">
          <w:rPr>
            <w:noProof/>
            <w:webHidden/>
          </w:rPr>
          <w:fldChar w:fldCharType="end"/>
        </w:r>
      </w:hyperlink>
    </w:p>
    <w:p w14:paraId="68F34E27" w14:textId="555939DB" w:rsidR="00A53498" w:rsidRDefault="00956BCF">
      <w:pPr>
        <w:pStyle w:val="TOC3"/>
        <w:tabs>
          <w:tab w:val="right" w:leader="dot" w:pos="9350"/>
        </w:tabs>
        <w:rPr>
          <w:rFonts w:eastAsiaTheme="minorEastAsia" w:cstheme="minorBidi"/>
          <w:noProof/>
          <w:sz w:val="22"/>
          <w:szCs w:val="22"/>
          <w:lang w:bidi="ar-SA"/>
        </w:rPr>
      </w:pPr>
      <w:hyperlink w:anchor="_Toc26973743" w:history="1">
        <w:r w:rsidR="00A53498" w:rsidRPr="00A01247">
          <w:rPr>
            <w:rStyle w:val="Hyperlink"/>
            <w:noProof/>
          </w:rPr>
          <w:t>1.10.2 Proppant embedment</w:t>
        </w:r>
        <w:r w:rsidR="00A53498">
          <w:rPr>
            <w:noProof/>
            <w:webHidden/>
          </w:rPr>
          <w:tab/>
        </w:r>
        <w:r w:rsidR="00A53498">
          <w:rPr>
            <w:noProof/>
            <w:webHidden/>
          </w:rPr>
          <w:fldChar w:fldCharType="begin"/>
        </w:r>
        <w:r w:rsidR="00A53498">
          <w:rPr>
            <w:noProof/>
            <w:webHidden/>
          </w:rPr>
          <w:instrText xml:space="preserve"> PAGEREF _Toc26973743 \h </w:instrText>
        </w:r>
        <w:r w:rsidR="00A53498">
          <w:rPr>
            <w:noProof/>
            <w:webHidden/>
          </w:rPr>
        </w:r>
        <w:r w:rsidR="00A53498">
          <w:rPr>
            <w:noProof/>
            <w:webHidden/>
          </w:rPr>
          <w:fldChar w:fldCharType="separate"/>
        </w:r>
        <w:r w:rsidR="00602DD5">
          <w:rPr>
            <w:noProof/>
            <w:webHidden/>
          </w:rPr>
          <w:t>16</w:t>
        </w:r>
        <w:r w:rsidR="00A53498">
          <w:rPr>
            <w:noProof/>
            <w:webHidden/>
          </w:rPr>
          <w:fldChar w:fldCharType="end"/>
        </w:r>
      </w:hyperlink>
    </w:p>
    <w:p w14:paraId="590A1531" w14:textId="2B1B5306" w:rsidR="00A53498" w:rsidRDefault="00956BCF">
      <w:pPr>
        <w:pStyle w:val="TOC3"/>
        <w:tabs>
          <w:tab w:val="right" w:leader="dot" w:pos="9350"/>
        </w:tabs>
        <w:rPr>
          <w:rFonts w:eastAsiaTheme="minorEastAsia" w:cstheme="minorBidi"/>
          <w:noProof/>
          <w:sz w:val="22"/>
          <w:szCs w:val="22"/>
          <w:lang w:bidi="ar-SA"/>
        </w:rPr>
      </w:pPr>
      <w:hyperlink w:anchor="_Toc26973744" w:history="1">
        <w:r w:rsidR="00A53498" w:rsidRPr="00A01247">
          <w:rPr>
            <w:rStyle w:val="Hyperlink"/>
            <w:noProof/>
          </w:rPr>
          <w:t>1.10.3 Proppant diagenesis</w:t>
        </w:r>
        <w:r w:rsidR="00A53498">
          <w:rPr>
            <w:noProof/>
            <w:webHidden/>
          </w:rPr>
          <w:tab/>
        </w:r>
        <w:r w:rsidR="00A53498">
          <w:rPr>
            <w:noProof/>
            <w:webHidden/>
          </w:rPr>
          <w:fldChar w:fldCharType="begin"/>
        </w:r>
        <w:r w:rsidR="00A53498">
          <w:rPr>
            <w:noProof/>
            <w:webHidden/>
          </w:rPr>
          <w:instrText xml:space="preserve"> PAGEREF _Toc26973744 \h </w:instrText>
        </w:r>
        <w:r w:rsidR="00A53498">
          <w:rPr>
            <w:noProof/>
            <w:webHidden/>
          </w:rPr>
        </w:r>
        <w:r w:rsidR="00A53498">
          <w:rPr>
            <w:noProof/>
            <w:webHidden/>
          </w:rPr>
          <w:fldChar w:fldCharType="separate"/>
        </w:r>
        <w:r w:rsidR="00602DD5">
          <w:rPr>
            <w:noProof/>
            <w:webHidden/>
          </w:rPr>
          <w:t>16</w:t>
        </w:r>
        <w:r w:rsidR="00A53498">
          <w:rPr>
            <w:noProof/>
            <w:webHidden/>
          </w:rPr>
          <w:fldChar w:fldCharType="end"/>
        </w:r>
      </w:hyperlink>
    </w:p>
    <w:p w14:paraId="72DBEFA2" w14:textId="6A47A7FF" w:rsidR="00A53498" w:rsidRDefault="00956BCF">
      <w:pPr>
        <w:pStyle w:val="TOC2"/>
        <w:tabs>
          <w:tab w:val="left" w:pos="1080"/>
          <w:tab w:val="right" w:leader="dot" w:pos="9350"/>
        </w:tabs>
        <w:rPr>
          <w:rFonts w:eastAsiaTheme="minorEastAsia" w:cstheme="minorBidi"/>
          <w:noProof/>
          <w:sz w:val="22"/>
          <w:szCs w:val="22"/>
          <w:lang w:bidi="ar-SA"/>
        </w:rPr>
      </w:pPr>
      <w:hyperlink w:anchor="_Toc26973745" w:history="1">
        <w:r w:rsidR="00A53498" w:rsidRPr="00A01247">
          <w:rPr>
            <w:rStyle w:val="Hyperlink"/>
            <w:noProof/>
          </w:rPr>
          <w:t>1.11</w:t>
        </w:r>
        <w:r w:rsidR="00A53498">
          <w:rPr>
            <w:rFonts w:eastAsiaTheme="minorEastAsia" w:cstheme="minorBidi"/>
            <w:noProof/>
            <w:sz w:val="22"/>
            <w:szCs w:val="22"/>
            <w:lang w:bidi="ar-SA"/>
          </w:rPr>
          <w:tab/>
        </w:r>
        <w:r w:rsidR="00A53498" w:rsidRPr="00A01247">
          <w:rPr>
            <w:rStyle w:val="Hyperlink"/>
            <w:noProof/>
          </w:rPr>
          <w:t>Historical development timeline of conductivity measurement</w:t>
        </w:r>
        <w:r w:rsidR="00A53498">
          <w:rPr>
            <w:noProof/>
            <w:webHidden/>
          </w:rPr>
          <w:tab/>
        </w:r>
        <w:r w:rsidR="00A53498">
          <w:rPr>
            <w:noProof/>
            <w:webHidden/>
          </w:rPr>
          <w:fldChar w:fldCharType="begin"/>
        </w:r>
        <w:r w:rsidR="00A53498">
          <w:rPr>
            <w:noProof/>
            <w:webHidden/>
          </w:rPr>
          <w:instrText xml:space="preserve"> PAGEREF _Toc26973745 \h </w:instrText>
        </w:r>
        <w:r w:rsidR="00A53498">
          <w:rPr>
            <w:noProof/>
            <w:webHidden/>
          </w:rPr>
        </w:r>
        <w:r w:rsidR="00A53498">
          <w:rPr>
            <w:noProof/>
            <w:webHidden/>
          </w:rPr>
          <w:fldChar w:fldCharType="separate"/>
        </w:r>
        <w:r w:rsidR="00602DD5">
          <w:rPr>
            <w:noProof/>
            <w:webHidden/>
          </w:rPr>
          <w:t>18</w:t>
        </w:r>
        <w:r w:rsidR="00A53498">
          <w:rPr>
            <w:noProof/>
            <w:webHidden/>
          </w:rPr>
          <w:fldChar w:fldCharType="end"/>
        </w:r>
      </w:hyperlink>
    </w:p>
    <w:p w14:paraId="7A851D33" w14:textId="05C0C4A8" w:rsidR="00A53498" w:rsidRDefault="00956BCF">
      <w:pPr>
        <w:pStyle w:val="TOC2"/>
        <w:tabs>
          <w:tab w:val="left" w:pos="1080"/>
          <w:tab w:val="right" w:leader="dot" w:pos="9350"/>
        </w:tabs>
        <w:rPr>
          <w:rFonts w:eastAsiaTheme="minorEastAsia" w:cstheme="minorBidi"/>
          <w:noProof/>
          <w:sz w:val="22"/>
          <w:szCs w:val="22"/>
          <w:lang w:bidi="ar-SA"/>
        </w:rPr>
      </w:pPr>
      <w:hyperlink w:anchor="_Toc26973746" w:history="1">
        <w:r w:rsidR="00A53498" w:rsidRPr="00A01247">
          <w:rPr>
            <w:rStyle w:val="Hyperlink"/>
            <w:noProof/>
          </w:rPr>
          <w:t>1.12</w:t>
        </w:r>
        <w:r w:rsidR="00A53498">
          <w:rPr>
            <w:rFonts w:eastAsiaTheme="minorEastAsia" w:cstheme="minorBidi"/>
            <w:noProof/>
            <w:sz w:val="22"/>
            <w:szCs w:val="22"/>
            <w:lang w:bidi="ar-SA"/>
          </w:rPr>
          <w:tab/>
        </w:r>
        <w:r w:rsidR="00A53498" w:rsidRPr="00A01247">
          <w:rPr>
            <w:rStyle w:val="Hyperlink"/>
            <w:noProof/>
          </w:rPr>
          <w:t>Motivation</w:t>
        </w:r>
        <w:r w:rsidR="00A53498">
          <w:rPr>
            <w:noProof/>
            <w:webHidden/>
          </w:rPr>
          <w:tab/>
        </w:r>
        <w:r w:rsidR="00A53498">
          <w:rPr>
            <w:noProof/>
            <w:webHidden/>
          </w:rPr>
          <w:fldChar w:fldCharType="begin"/>
        </w:r>
        <w:r w:rsidR="00A53498">
          <w:rPr>
            <w:noProof/>
            <w:webHidden/>
          </w:rPr>
          <w:instrText xml:space="preserve"> PAGEREF _Toc26973746 \h </w:instrText>
        </w:r>
        <w:r w:rsidR="00A53498">
          <w:rPr>
            <w:noProof/>
            <w:webHidden/>
          </w:rPr>
        </w:r>
        <w:r w:rsidR="00A53498">
          <w:rPr>
            <w:noProof/>
            <w:webHidden/>
          </w:rPr>
          <w:fldChar w:fldCharType="separate"/>
        </w:r>
        <w:r w:rsidR="00602DD5">
          <w:rPr>
            <w:noProof/>
            <w:webHidden/>
          </w:rPr>
          <w:t>22</w:t>
        </w:r>
        <w:r w:rsidR="00A53498">
          <w:rPr>
            <w:noProof/>
            <w:webHidden/>
          </w:rPr>
          <w:fldChar w:fldCharType="end"/>
        </w:r>
      </w:hyperlink>
    </w:p>
    <w:p w14:paraId="5FBE1766" w14:textId="270E3DF6" w:rsidR="00A53498" w:rsidRDefault="00956BCF">
      <w:pPr>
        <w:pStyle w:val="TOC2"/>
        <w:tabs>
          <w:tab w:val="left" w:pos="1080"/>
          <w:tab w:val="right" w:leader="dot" w:pos="9350"/>
        </w:tabs>
        <w:rPr>
          <w:rFonts w:eastAsiaTheme="minorEastAsia" w:cstheme="minorBidi"/>
          <w:noProof/>
          <w:sz w:val="22"/>
          <w:szCs w:val="22"/>
          <w:lang w:bidi="ar-SA"/>
        </w:rPr>
      </w:pPr>
      <w:hyperlink w:anchor="_Toc26973747" w:history="1">
        <w:r w:rsidR="00A53498" w:rsidRPr="00A01247">
          <w:rPr>
            <w:rStyle w:val="Hyperlink"/>
            <w:noProof/>
          </w:rPr>
          <w:t>1.13</w:t>
        </w:r>
        <w:r w:rsidR="00A53498">
          <w:rPr>
            <w:rFonts w:eastAsiaTheme="minorEastAsia" w:cstheme="minorBidi"/>
            <w:noProof/>
            <w:sz w:val="22"/>
            <w:szCs w:val="22"/>
            <w:lang w:bidi="ar-SA"/>
          </w:rPr>
          <w:tab/>
        </w:r>
        <w:r w:rsidR="00A53498" w:rsidRPr="00A01247">
          <w:rPr>
            <w:rStyle w:val="Hyperlink"/>
            <w:noProof/>
          </w:rPr>
          <w:t>Objective</w:t>
        </w:r>
        <w:r w:rsidR="00A53498">
          <w:rPr>
            <w:noProof/>
            <w:webHidden/>
          </w:rPr>
          <w:tab/>
        </w:r>
        <w:r w:rsidR="00A53498">
          <w:rPr>
            <w:noProof/>
            <w:webHidden/>
          </w:rPr>
          <w:fldChar w:fldCharType="begin"/>
        </w:r>
        <w:r w:rsidR="00A53498">
          <w:rPr>
            <w:noProof/>
            <w:webHidden/>
          </w:rPr>
          <w:instrText xml:space="preserve"> PAGEREF _Toc26973747 \h </w:instrText>
        </w:r>
        <w:r w:rsidR="00A53498">
          <w:rPr>
            <w:noProof/>
            <w:webHidden/>
          </w:rPr>
        </w:r>
        <w:r w:rsidR="00A53498">
          <w:rPr>
            <w:noProof/>
            <w:webHidden/>
          </w:rPr>
          <w:fldChar w:fldCharType="separate"/>
        </w:r>
        <w:r w:rsidR="00602DD5">
          <w:rPr>
            <w:noProof/>
            <w:webHidden/>
          </w:rPr>
          <w:t>23</w:t>
        </w:r>
        <w:r w:rsidR="00A53498">
          <w:rPr>
            <w:noProof/>
            <w:webHidden/>
          </w:rPr>
          <w:fldChar w:fldCharType="end"/>
        </w:r>
      </w:hyperlink>
    </w:p>
    <w:p w14:paraId="1A949739" w14:textId="0C968DAA" w:rsidR="00A53498" w:rsidRDefault="00956BCF">
      <w:pPr>
        <w:pStyle w:val="TOC1"/>
        <w:rPr>
          <w:rFonts w:eastAsiaTheme="minorEastAsia" w:cstheme="minorBidi"/>
          <w:noProof/>
          <w:sz w:val="22"/>
          <w:szCs w:val="22"/>
          <w:lang w:bidi="ar-SA"/>
        </w:rPr>
      </w:pPr>
      <w:hyperlink w:anchor="_Toc26973748" w:history="1">
        <w:r w:rsidR="00A53498" w:rsidRPr="00A01247">
          <w:rPr>
            <w:rStyle w:val="Hyperlink"/>
            <w:noProof/>
          </w:rPr>
          <w:t>Chapter 2: Experimental setup and procedures</w:t>
        </w:r>
        <w:r w:rsidR="00A53498">
          <w:rPr>
            <w:noProof/>
            <w:webHidden/>
          </w:rPr>
          <w:tab/>
        </w:r>
        <w:r w:rsidR="00A53498">
          <w:rPr>
            <w:noProof/>
            <w:webHidden/>
          </w:rPr>
          <w:fldChar w:fldCharType="begin"/>
        </w:r>
        <w:r w:rsidR="00A53498">
          <w:rPr>
            <w:noProof/>
            <w:webHidden/>
          </w:rPr>
          <w:instrText xml:space="preserve"> PAGEREF _Toc26973748 \h </w:instrText>
        </w:r>
        <w:r w:rsidR="00A53498">
          <w:rPr>
            <w:noProof/>
            <w:webHidden/>
          </w:rPr>
        </w:r>
        <w:r w:rsidR="00A53498">
          <w:rPr>
            <w:noProof/>
            <w:webHidden/>
          </w:rPr>
          <w:fldChar w:fldCharType="separate"/>
        </w:r>
        <w:r w:rsidR="00602DD5">
          <w:rPr>
            <w:noProof/>
            <w:webHidden/>
          </w:rPr>
          <w:t>24</w:t>
        </w:r>
        <w:r w:rsidR="00A53498">
          <w:rPr>
            <w:noProof/>
            <w:webHidden/>
          </w:rPr>
          <w:fldChar w:fldCharType="end"/>
        </w:r>
      </w:hyperlink>
    </w:p>
    <w:p w14:paraId="517A2026" w14:textId="5D6303CE" w:rsidR="00A53498" w:rsidRDefault="00956BCF">
      <w:pPr>
        <w:pStyle w:val="TOC2"/>
        <w:tabs>
          <w:tab w:val="right" w:leader="dot" w:pos="9350"/>
        </w:tabs>
        <w:rPr>
          <w:rFonts w:eastAsiaTheme="minorEastAsia" w:cstheme="minorBidi"/>
          <w:noProof/>
          <w:sz w:val="22"/>
          <w:szCs w:val="22"/>
          <w:lang w:bidi="ar-SA"/>
        </w:rPr>
      </w:pPr>
      <w:hyperlink w:anchor="_Toc26973749" w:history="1">
        <w:r w:rsidR="00A53498" w:rsidRPr="00A01247">
          <w:rPr>
            <w:rStyle w:val="Hyperlink"/>
            <w:noProof/>
          </w:rPr>
          <w:t>2.1. Schematic of experimental setup</w:t>
        </w:r>
        <w:r w:rsidR="00A53498">
          <w:rPr>
            <w:noProof/>
            <w:webHidden/>
          </w:rPr>
          <w:tab/>
        </w:r>
        <w:r w:rsidR="00A53498">
          <w:rPr>
            <w:noProof/>
            <w:webHidden/>
          </w:rPr>
          <w:fldChar w:fldCharType="begin"/>
        </w:r>
        <w:r w:rsidR="00A53498">
          <w:rPr>
            <w:noProof/>
            <w:webHidden/>
          </w:rPr>
          <w:instrText xml:space="preserve"> PAGEREF _Toc26973749 \h </w:instrText>
        </w:r>
        <w:r w:rsidR="00A53498">
          <w:rPr>
            <w:noProof/>
            <w:webHidden/>
          </w:rPr>
        </w:r>
        <w:r w:rsidR="00A53498">
          <w:rPr>
            <w:noProof/>
            <w:webHidden/>
          </w:rPr>
          <w:fldChar w:fldCharType="separate"/>
        </w:r>
        <w:r w:rsidR="00602DD5">
          <w:rPr>
            <w:noProof/>
            <w:webHidden/>
          </w:rPr>
          <w:t>24</w:t>
        </w:r>
        <w:r w:rsidR="00A53498">
          <w:rPr>
            <w:noProof/>
            <w:webHidden/>
          </w:rPr>
          <w:fldChar w:fldCharType="end"/>
        </w:r>
      </w:hyperlink>
    </w:p>
    <w:p w14:paraId="553045B8" w14:textId="21BFC0D7" w:rsidR="00A53498" w:rsidRDefault="00956BCF">
      <w:pPr>
        <w:pStyle w:val="TOC2"/>
        <w:tabs>
          <w:tab w:val="right" w:leader="dot" w:pos="9350"/>
        </w:tabs>
        <w:rPr>
          <w:rFonts w:eastAsiaTheme="minorEastAsia" w:cstheme="minorBidi"/>
          <w:noProof/>
          <w:sz w:val="22"/>
          <w:szCs w:val="22"/>
          <w:lang w:bidi="ar-SA"/>
        </w:rPr>
      </w:pPr>
      <w:hyperlink w:anchor="_Toc26973750" w:history="1">
        <w:r w:rsidR="00A53498" w:rsidRPr="00A01247">
          <w:rPr>
            <w:rStyle w:val="Hyperlink"/>
            <w:noProof/>
          </w:rPr>
          <w:t>2.2. Experimental procedure</w:t>
        </w:r>
        <w:r w:rsidR="00A53498">
          <w:rPr>
            <w:noProof/>
            <w:webHidden/>
          </w:rPr>
          <w:tab/>
        </w:r>
        <w:r w:rsidR="00A53498">
          <w:rPr>
            <w:noProof/>
            <w:webHidden/>
          </w:rPr>
          <w:fldChar w:fldCharType="begin"/>
        </w:r>
        <w:r w:rsidR="00A53498">
          <w:rPr>
            <w:noProof/>
            <w:webHidden/>
          </w:rPr>
          <w:instrText xml:space="preserve"> PAGEREF _Toc26973750 \h </w:instrText>
        </w:r>
        <w:r w:rsidR="00A53498">
          <w:rPr>
            <w:noProof/>
            <w:webHidden/>
          </w:rPr>
        </w:r>
        <w:r w:rsidR="00A53498">
          <w:rPr>
            <w:noProof/>
            <w:webHidden/>
          </w:rPr>
          <w:fldChar w:fldCharType="separate"/>
        </w:r>
        <w:r w:rsidR="00602DD5">
          <w:rPr>
            <w:noProof/>
            <w:webHidden/>
          </w:rPr>
          <w:t>27</w:t>
        </w:r>
        <w:r w:rsidR="00A53498">
          <w:rPr>
            <w:noProof/>
            <w:webHidden/>
          </w:rPr>
          <w:fldChar w:fldCharType="end"/>
        </w:r>
      </w:hyperlink>
    </w:p>
    <w:p w14:paraId="37EF7D9C" w14:textId="7664DC22" w:rsidR="00A53498" w:rsidRDefault="00956BCF">
      <w:pPr>
        <w:pStyle w:val="TOC3"/>
        <w:tabs>
          <w:tab w:val="right" w:leader="dot" w:pos="9350"/>
        </w:tabs>
        <w:rPr>
          <w:rFonts w:eastAsiaTheme="minorEastAsia" w:cstheme="minorBidi"/>
          <w:noProof/>
          <w:sz w:val="22"/>
          <w:szCs w:val="22"/>
          <w:lang w:bidi="ar-SA"/>
        </w:rPr>
      </w:pPr>
      <w:hyperlink w:anchor="_Toc26973751" w:history="1">
        <w:r w:rsidR="00A53498" w:rsidRPr="00A01247">
          <w:rPr>
            <w:rStyle w:val="Hyperlink"/>
            <w:noProof/>
          </w:rPr>
          <w:t>2.2.1. Rock platen preparation</w:t>
        </w:r>
        <w:r w:rsidR="00A53498">
          <w:rPr>
            <w:noProof/>
            <w:webHidden/>
          </w:rPr>
          <w:tab/>
        </w:r>
        <w:r w:rsidR="00A53498">
          <w:rPr>
            <w:noProof/>
            <w:webHidden/>
          </w:rPr>
          <w:fldChar w:fldCharType="begin"/>
        </w:r>
        <w:r w:rsidR="00A53498">
          <w:rPr>
            <w:noProof/>
            <w:webHidden/>
          </w:rPr>
          <w:instrText xml:space="preserve"> PAGEREF _Toc26973751 \h </w:instrText>
        </w:r>
        <w:r w:rsidR="00A53498">
          <w:rPr>
            <w:noProof/>
            <w:webHidden/>
          </w:rPr>
        </w:r>
        <w:r w:rsidR="00A53498">
          <w:rPr>
            <w:noProof/>
            <w:webHidden/>
          </w:rPr>
          <w:fldChar w:fldCharType="separate"/>
        </w:r>
        <w:r w:rsidR="00602DD5">
          <w:rPr>
            <w:noProof/>
            <w:webHidden/>
          </w:rPr>
          <w:t>27</w:t>
        </w:r>
        <w:r w:rsidR="00A53498">
          <w:rPr>
            <w:noProof/>
            <w:webHidden/>
          </w:rPr>
          <w:fldChar w:fldCharType="end"/>
        </w:r>
      </w:hyperlink>
    </w:p>
    <w:p w14:paraId="79B2945F" w14:textId="2EADFB19" w:rsidR="00A53498" w:rsidRDefault="00956BCF">
      <w:pPr>
        <w:pStyle w:val="TOC3"/>
        <w:tabs>
          <w:tab w:val="right" w:leader="dot" w:pos="9350"/>
        </w:tabs>
        <w:rPr>
          <w:rFonts w:eastAsiaTheme="minorEastAsia" w:cstheme="minorBidi"/>
          <w:noProof/>
          <w:sz w:val="22"/>
          <w:szCs w:val="22"/>
          <w:lang w:bidi="ar-SA"/>
        </w:rPr>
      </w:pPr>
      <w:hyperlink w:anchor="_Toc26973752" w:history="1">
        <w:r w:rsidR="00A53498" w:rsidRPr="00A01247">
          <w:rPr>
            <w:rStyle w:val="Hyperlink"/>
            <w:noProof/>
          </w:rPr>
          <w:t>2.2.2. Rock mineralogy</w:t>
        </w:r>
        <w:r w:rsidR="00A53498">
          <w:rPr>
            <w:noProof/>
            <w:webHidden/>
          </w:rPr>
          <w:tab/>
        </w:r>
        <w:r w:rsidR="00A53498">
          <w:rPr>
            <w:noProof/>
            <w:webHidden/>
          </w:rPr>
          <w:fldChar w:fldCharType="begin"/>
        </w:r>
        <w:r w:rsidR="00A53498">
          <w:rPr>
            <w:noProof/>
            <w:webHidden/>
          </w:rPr>
          <w:instrText xml:space="preserve"> PAGEREF _Toc26973752 \h </w:instrText>
        </w:r>
        <w:r w:rsidR="00A53498">
          <w:rPr>
            <w:noProof/>
            <w:webHidden/>
          </w:rPr>
        </w:r>
        <w:r w:rsidR="00A53498">
          <w:rPr>
            <w:noProof/>
            <w:webHidden/>
          </w:rPr>
          <w:fldChar w:fldCharType="separate"/>
        </w:r>
        <w:r w:rsidR="00602DD5">
          <w:rPr>
            <w:noProof/>
            <w:webHidden/>
          </w:rPr>
          <w:t>27</w:t>
        </w:r>
        <w:r w:rsidR="00A53498">
          <w:rPr>
            <w:noProof/>
            <w:webHidden/>
          </w:rPr>
          <w:fldChar w:fldCharType="end"/>
        </w:r>
      </w:hyperlink>
    </w:p>
    <w:p w14:paraId="52F30462" w14:textId="41B6BCAE" w:rsidR="00A53498" w:rsidRDefault="00956BCF">
      <w:pPr>
        <w:pStyle w:val="TOC3"/>
        <w:tabs>
          <w:tab w:val="right" w:leader="dot" w:pos="9350"/>
        </w:tabs>
        <w:rPr>
          <w:rFonts w:eastAsiaTheme="minorEastAsia" w:cstheme="minorBidi"/>
          <w:noProof/>
          <w:sz w:val="22"/>
          <w:szCs w:val="22"/>
          <w:lang w:bidi="ar-SA"/>
        </w:rPr>
      </w:pPr>
      <w:hyperlink w:anchor="_Toc26973753" w:history="1">
        <w:r w:rsidR="00A53498" w:rsidRPr="00A01247">
          <w:rPr>
            <w:rStyle w:val="Hyperlink"/>
            <w:noProof/>
          </w:rPr>
          <w:t>2.2.3. Surface scan using profilometer</w:t>
        </w:r>
        <w:r w:rsidR="00A53498">
          <w:rPr>
            <w:noProof/>
            <w:webHidden/>
          </w:rPr>
          <w:tab/>
        </w:r>
        <w:r w:rsidR="00A53498">
          <w:rPr>
            <w:noProof/>
            <w:webHidden/>
          </w:rPr>
          <w:fldChar w:fldCharType="begin"/>
        </w:r>
        <w:r w:rsidR="00A53498">
          <w:rPr>
            <w:noProof/>
            <w:webHidden/>
          </w:rPr>
          <w:instrText xml:space="preserve"> PAGEREF _Toc26973753 \h </w:instrText>
        </w:r>
        <w:r w:rsidR="00A53498">
          <w:rPr>
            <w:noProof/>
            <w:webHidden/>
          </w:rPr>
        </w:r>
        <w:r w:rsidR="00A53498">
          <w:rPr>
            <w:noProof/>
            <w:webHidden/>
          </w:rPr>
          <w:fldChar w:fldCharType="separate"/>
        </w:r>
        <w:r w:rsidR="00602DD5">
          <w:rPr>
            <w:noProof/>
            <w:webHidden/>
          </w:rPr>
          <w:t>27</w:t>
        </w:r>
        <w:r w:rsidR="00A53498">
          <w:rPr>
            <w:noProof/>
            <w:webHidden/>
          </w:rPr>
          <w:fldChar w:fldCharType="end"/>
        </w:r>
      </w:hyperlink>
    </w:p>
    <w:p w14:paraId="4FFC17D1" w14:textId="01847D7B" w:rsidR="00A53498" w:rsidRDefault="00956BCF">
      <w:pPr>
        <w:pStyle w:val="TOC3"/>
        <w:tabs>
          <w:tab w:val="right" w:leader="dot" w:pos="9350"/>
        </w:tabs>
        <w:rPr>
          <w:rFonts w:eastAsiaTheme="minorEastAsia" w:cstheme="minorBidi"/>
          <w:noProof/>
          <w:sz w:val="22"/>
          <w:szCs w:val="22"/>
          <w:lang w:bidi="ar-SA"/>
        </w:rPr>
      </w:pPr>
      <w:hyperlink w:anchor="_Toc26973754" w:history="1">
        <w:r w:rsidR="00A53498" w:rsidRPr="00A01247">
          <w:rPr>
            <w:rStyle w:val="Hyperlink"/>
            <w:noProof/>
          </w:rPr>
          <w:t>2.2.3. Proppant sieve shaker</w:t>
        </w:r>
        <w:r w:rsidR="00A53498">
          <w:rPr>
            <w:noProof/>
            <w:webHidden/>
          </w:rPr>
          <w:tab/>
        </w:r>
        <w:r w:rsidR="00A53498">
          <w:rPr>
            <w:noProof/>
            <w:webHidden/>
          </w:rPr>
          <w:fldChar w:fldCharType="begin"/>
        </w:r>
        <w:r w:rsidR="00A53498">
          <w:rPr>
            <w:noProof/>
            <w:webHidden/>
          </w:rPr>
          <w:instrText xml:space="preserve"> PAGEREF _Toc26973754 \h </w:instrText>
        </w:r>
        <w:r w:rsidR="00A53498">
          <w:rPr>
            <w:noProof/>
            <w:webHidden/>
          </w:rPr>
        </w:r>
        <w:r w:rsidR="00A53498">
          <w:rPr>
            <w:noProof/>
            <w:webHidden/>
          </w:rPr>
          <w:fldChar w:fldCharType="separate"/>
        </w:r>
        <w:r w:rsidR="00602DD5">
          <w:rPr>
            <w:noProof/>
            <w:webHidden/>
          </w:rPr>
          <w:t>28</w:t>
        </w:r>
        <w:r w:rsidR="00A53498">
          <w:rPr>
            <w:noProof/>
            <w:webHidden/>
          </w:rPr>
          <w:fldChar w:fldCharType="end"/>
        </w:r>
      </w:hyperlink>
    </w:p>
    <w:p w14:paraId="152A7C34" w14:textId="58811848" w:rsidR="00A53498" w:rsidRDefault="00956BCF">
      <w:pPr>
        <w:pStyle w:val="TOC3"/>
        <w:tabs>
          <w:tab w:val="right" w:leader="dot" w:pos="9350"/>
        </w:tabs>
        <w:rPr>
          <w:rFonts w:eastAsiaTheme="minorEastAsia" w:cstheme="minorBidi"/>
          <w:noProof/>
          <w:sz w:val="22"/>
          <w:szCs w:val="22"/>
          <w:lang w:bidi="ar-SA"/>
        </w:rPr>
      </w:pPr>
      <w:hyperlink w:anchor="_Toc26973755" w:history="1">
        <w:r w:rsidR="00A53498" w:rsidRPr="00A01247">
          <w:rPr>
            <w:rStyle w:val="Hyperlink"/>
            <w:noProof/>
          </w:rPr>
          <w:t>2.2.4. Lase particle size analyzer</w:t>
        </w:r>
        <w:r w:rsidR="00A53498">
          <w:rPr>
            <w:noProof/>
            <w:webHidden/>
          </w:rPr>
          <w:tab/>
        </w:r>
        <w:r w:rsidR="00A53498">
          <w:rPr>
            <w:noProof/>
            <w:webHidden/>
          </w:rPr>
          <w:fldChar w:fldCharType="begin"/>
        </w:r>
        <w:r w:rsidR="00A53498">
          <w:rPr>
            <w:noProof/>
            <w:webHidden/>
          </w:rPr>
          <w:instrText xml:space="preserve"> PAGEREF _Toc26973755 \h </w:instrText>
        </w:r>
        <w:r w:rsidR="00A53498">
          <w:rPr>
            <w:noProof/>
            <w:webHidden/>
          </w:rPr>
        </w:r>
        <w:r w:rsidR="00A53498">
          <w:rPr>
            <w:noProof/>
            <w:webHidden/>
          </w:rPr>
          <w:fldChar w:fldCharType="separate"/>
        </w:r>
        <w:r w:rsidR="00602DD5">
          <w:rPr>
            <w:noProof/>
            <w:webHidden/>
          </w:rPr>
          <w:t>29</w:t>
        </w:r>
        <w:r w:rsidR="00A53498">
          <w:rPr>
            <w:noProof/>
            <w:webHidden/>
          </w:rPr>
          <w:fldChar w:fldCharType="end"/>
        </w:r>
      </w:hyperlink>
    </w:p>
    <w:p w14:paraId="19EB911D" w14:textId="2C2E335C" w:rsidR="00A53498" w:rsidRDefault="00956BCF">
      <w:pPr>
        <w:pStyle w:val="TOC3"/>
        <w:tabs>
          <w:tab w:val="right" w:leader="dot" w:pos="9350"/>
        </w:tabs>
        <w:rPr>
          <w:rFonts w:eastAsiaTheme="minorEastAsia" w:cstheme="minorBidi"/>
          <w:noProof/>
          <w:sz w:val="22"/>
          <w:szCs w:val="22"/>
          <w:lang w:bidi="ar-SA"/>
        </w:rPr>
      </w:pPr>
      <w:hyperlink w:anchor="_Toc26973756" w:history="1">
        <w:r w:rsidR="00A53498" w:rsidRPr="00A01247">
          <w:rPr>
            <w:rStyle w:val="Hyperlink"/>
            <w:noProof/>
          </w:rPr>
          <w:t>2.2.5 Cell preparation</w:t>
        </w:r>
        <w:r w:rsidR="00A53498">
          <w:rPr>
            <w:noProof/>
            <w:webHidden/>
          </w:rPr>
          <w:tab/>
        </w:r>
        <w:r w:rsidR="00A53498">
          <w:rPr>
            <w:noProof/>
            <w:webHidden/>
          </w:rPr>
          <w:fldChar w:fldCharType="begin"/>
        </w:r>
        <w:r w:rsidR="00A53498">
          <w:rPr>
            <w:noProof/>
            <w:webHidden/>
          </w:rPr>
          <w:instrText xml:space="preserve"> PAGEREF _Toc26973756 \h </w:instrText>
        </w:r>
        <w:r w:rsidR="00A53498">
          <w:rPr>
            <w:noProof/>
            <w:webHidden/>
          </w:rPr>
        </w:r>
        <w:r w:rsidR="00A53498">
          <w:rPr>
            <w:noProof/>
            <w:webHidden/>
          </w:rPr>
          <w:fldChar w:fldCharType="separate"/>
        </w:r>
        <w:r w:rsidR="00602DD5">
          <w:rPr>
            <w:noProof/>
            <w:webHidden/>
          </w:rPr>
          <w:t>30</w:t>
        </w:r>
        <w:r w:rsidR="00A53498">
          <w:rPr>
            <w:noProof/>
            <w:webHidden/>
          </w:rPr>
          <w:fldChar w:fldCharType="end"/>
        </w:r>
      </w:hyperlink>
    </w:p>
    <w:p w14:paraId="7D2ABE2D" w14:textId="3BDB57F3" w:rsidR="00A53498" w:rsidRDefault="00956BCF">
      <w:pPr>
        <w:pStyle w:val="TOC1"/>
        <w:rPr>
          <w:rFonts w:eastAsiaTheme="minorEastAsia" w:cstheme="minorBidi"/>
          <w:noProof/>
          <w:sz w:val="22"/>
          <w:szCs w:val="22"/>
          <w:lang w:bidi="ar-SA"/>
        </w:rPr>
      </w:pPr>
      <w:hyperlink w:anchor="_Toc26973757" w:history="1">
        <w:r w:rsidR="00A53498" w:rsidRPr="00A01247">
          <w:rPr>
            <w:rStyle w:val="Hyperlink"/>
            <w:noProof/>
          </w:rPr>
          <w:t>Chapter 3: Results and Discussion</w:t>
        </w:r>
        <w:r w:rsidR="00A53498">
          <w:rPr>
            <w:noProof/>
            <w:webHidden/>
          </w:rPr>
          <w:tab/>
        </w:r>
        <w:r w:rsidR="00A53498">
          <w:rPr>
            <w:noProof/>
            <w:webHidden/>
          </w:rPr>
          <w:fldChar w:fldCharType="begin"/>
        </w:r>
        <w:r w:rsidR="00A53498">
          <w:rPr>
            <w:noProof/>
            <w:webHidden/>
          </w:rPr>
          <w:instrText xml:space="preserve"> PAGEREF _Toc26973757 \h </w:instrText>
        </w:r>
        <w:r w:rsidR="00A53498">
          <w:rPr>
            <w:noProof/>
            <w:webHidden/>
          </w:rPr>
        </w:r>
        <w:r w:rsidR="00A53498">
          <w:rPr>
            <w:noProof/>
            <w:webHidden/>
          </w:rPr>
          <w:fldChar w:fldCharType="separate"/>
        </w:r>
        <w:r w:rsidR="00602DD5">
          <w:rPr>
            <w:noProof/>
            <w:webHidden/>
          </w:rPr>
          <w:t>31</w:t>
        </w:r>
        <w:r w:rsidR="00A53498">
          <w:rPr>
            <w:noProof/>
            <w:webHidden/>
          </w:rPr>
          <w:fldChar w:fldCharType="end"/>
        </w:r>
      </w:hyperlink>
    </w:p>
    <w:p w14:paraId="6BCED0D6" w14:textId="24280C12" w:rsidR="00A53498" w:rsidRDefault="00956BCF">
      <w:pPr>
        <w:pStyle w:val="TOC2"/>
        <w:tabs>
          <w:tab w:val="left" w:pos="1080"/>
          <w:tab w:val="right" w:leader="dot" w:pos="9350"/>
        </w:tabs>
        <w:rPr>
          <w:rFonts w:eastAsiaTheme="minorEastAsia" w:cstheme="minorBidi"/>
          <w:noProof/>
          <w:sz w:val="22"/>
          <w:szCs w:val="22"/>
          <w:lang w:bidi="ar-SA"/>
        </w:rPr>
      </w:pPr>
      <w:hyperlink w:anchor="_Toc26973758" w:history="1">
        <w:r w:rsidR="00A53498" w:rsidRPr="00A01247">
          <w:rPr>
            <w:rStyle w:val="Hyperlink"/>
            <w:noProof/>
          </w:rPr>
          <w:t>3.1.</w:t>
        </w:r>
        <w:r w:rsidR="00A53498">
          <w:rPr>
            <w:rFonts w:eastAsiaTheme="minorEastAsia" w:cstheme="minorBidi"/>
            <w:noProof/>
            <w:sz w:val="22"/>
            <w:szCs w:val="22"/>
            <w:lang w:bidi="ar-SA"/>
          </w:rPr>
          <w:tab/>
        </w:r>
        <w:r w:rsidR="00A53498" w:rsidRPr="00A01247">
          <w:rPr>
            <w:rStyle w:val="Hyperlink"/>
            <w:noProof/>
          </w:rPr>
          <w:t>Dry crush tests</w:t>
        </w:r>
        <w:r w:rsidR="00A53498">
          <w:rPr>
            <w:noProof/>
            <w:webHidden/>
          </w:rPr>
          <w:tab/>
        </w:r>
        <w:r w:rsidR="00A53498">
          <w:rPr>
            <w:noProof/>
            <w:webHidden/>
          </w:rPr>
          <w:fldChar w:fldCharType="begin"/>
        </w:r>
        <w:r w:rsidR="00A53498">
          <w:rPr>
            <w:noProof/>
            <w:webHidden/>
          </w:rPr>
          <w:instrText xml:space="preserve"> PAGEREF _Toc26973758 \h </w:instrText>
        </w:r>
        <w:r w:rsidR="00A53498">
          <w:rPr>
            <w:noProof/>
            <w:webHidden/>
          </w:rPr>
        </w:r>
        <w:r w:rsidR="00A53498">
          <w:rPr>
            <w:noProof/>
            <w:webHidden/>
          </w:rPr>
          <w:fldChar w:fldCharType="separate"/>
        </w:r>
        <w:r w:rsidR="00602DD5">
          <w:rPr>
            <w:noProof/>
            <w:webHidden/>
          </w:rPr>
          <w:t>31</w:t>
        </w:r>
        <w:r w:rsidR="00A53498">
          <w:rPr>
            <w:noProof/>
            <w:webHidden/>
          </w:rPr>
          <w:fldChar w:fldCharType="end"/>
        </w:r>
      </w:hyperlink>
    </w:p>
    <w:p w14:paraId="782E91C2" w14:textId="257232F3" w:rsidR="00A53498" w:rsidRDefault="00956BCF">
      <w:pPr>
        <w:pStyle w:val="TOC2"/>
        <w:tabs>
          <w:tab w:val="left" w:pos="1080"/>
          <w:tab w:val="right" w:leader="dot" w:pos="9350"/>
        </w:tabs>
        <w:rPr>
          <w:rFonts w:eastAsiaTheme="minorEastAsia" w:cstheme="minorBidi"/>
          <w:noProof/>
          <w:sz w:val="22"/>
          <w:szCs w:val="22"/>
          <w:lang w:bidi="ar-SA"/>
        </w:rPr>
      </w:pPr>
      <w:hyperlink w:anchor="_Toc26973759" w:history="1">
        <w:r w:rsidR="00A53498" w:rsidRPr="00A01247">
          <w:rPr>
            <w:rStyle w:val="Hyperlink"/>
            <w:noProof/>
          </w:rPr>
          <w:t>3.2.</w:t>
        </w:r>
        <w:r w:rsidR="00A53498">
          <w:rPr>
            <w:rFonts w:eastAsiaTheme="minorEastAsia" w:cstheme="minorBidi"/>
            <w:noProof/>
            <w:sz w:val="22"/>
            <w:szCs w:val="22"/>
            <w:lang w:bidi="ar-SA"/>
          </w:rPr>
          <w:tab/>
        </w:r>
        <w:r w:rsidR="00A53498" w:rsidRPr="00A01247">
          <w:rPr>
            <w:rStyle w:val="Hyperlink"/>
            <w:noProof/>
          </w:rPr>
          <w:t>Effect of proppant concentration on permeability</w:t>
        </w:r>
        <w:r w:rsidR="00A53498">
          <w:rPr>
            <w:noProof/>
            <w:webHidden/>
          </w:rPr>
          <w:tab/>
        </w:r>
        <w:r w:rsidR="00A53498">
          <w:rPr>
            <w:noProof/>
            <w:webHidden/>
          </w:rPr>
          <w:fldChar w:fldCharType="begin"/>
        </w:r>
        <w:r w:rsidR="00A53498">
          <w:rPr>
            <w:noProof/>
            <w:webHidden/>
          </w:rPr>
          <w:instrText xml:space="preserve"> PAGEREF _Toc26973759 \h </w:instrText>
        </w:r>
        <w:r w:rsidR="00A53498">
          <w:rPr>
            <w:noProof/>
            <w:webHidden/>
          </w:rPr>
        </w:r>
        <w:r w:rsidR="00A53498">
          <w:rPr>
            <w:noProof/>
            <w:webHidden/>
          </w:rPr>
          <w:fldChar w:fldCharType="separate"/>
        </w:r>
        <w:r w:rsidR="00602DD5">
          <w:rPr>
            <w:noProof/>
            <w:webHidden/>
          </w:rPr>
          <w:t>37</w:t>
        </w:r>
        <w:r w:rsidR="00A53498">
          <w:rPr>
            <w:noProof/>
            <w:webHidden/>
          </w:rPr>
          <w:fldChar w:fldCharType="end"/>
        </w:r>
      </w:hyperlink>
    </w:p>
    <w:p w14:paraId="2D9AAE99" w14:textId="4BA8B45A" w:rsidR="00A53498" w:rsidRDefault="00956BCF">
      <w:pPr>
        <w:pStyle w:val="TOC2"/>
        <w:tabs>
          <w:tab w:val="left" w:pos="1080"/>
          <w:tab w:val="right" w:leader="dot" w:pos="9350"/>
        </w:tabs>
        <w:rPr>
          <w:rFonts w:eastAsiaTheme="minorEastAsia" w:cstheme="minorBidi"/>
          <w:noProof/>
          <w:sz w:val="22"/>
          <w:szCs w:val="22"/>
          <w:lang w:bidi="ar-SA"/>
        </w:rPr>
      </w:pPr>
      <w:hyperlink w:anchor="_Toc26973760" w:history="1">
        <w:r w:rsidR="00A53498" w:rsidRPr="00A01247">
          <w:rPr>
            <w:rStyle w:val="Hyperlink"/>
            <w:noProof/>
          </w:rPr>
          <w:t>3.3.</w:t>
        </w:r>
        <w:r w:rsidR="00A53498">
          <w:rPr>
            <w:rFonts w:eastAsiaTheme="minorEastAsia" w:cstheme="minorBidi"/>
            <w:noProof/>
            <w:sz w:val="22"/>
            <w:szCs w:val="22"/>
            <w:lang w:bidi="ar-SA"/>
          </w:rPr>
          <w:tab/>
        </w:r>
        <w:r w:rsidR="00A53498" w:rsidRPr="00A01247">
          <w:rPr>
            <w:rStyle w:val="Hyperlink"/>
            <w:noProof/>
          </w:rPr>
          <w:t>Effect of proppant type on permeability</w:t>
        </w:r>
        <w:r w:rsidR="00A53498">
          <w:rPr>
            <w:noProof/>
            <w:webHidden/>
          </w:rPr>
          <w:tab/>
        </w:r>
        <w:r w:rsidR="00A53498">
          <w:rPr>
            <w:noProof/>
            <w:webHidden/>
          </w:rPr>
          <w:fldChar w:fldCharType="begin"/>
        </w:r>
        <w:r w:rsidR="00A53498">
          <w:rPr>
            <w:noProof/>
            <w:webHidden/>
          </w:rPr>
          <w:instrText xml:space="preserve"> PAGEREF _Toc26973760 \h </w:instrText>
        </w:r>
        <w:r w:rsidR="00A53498">
          <w:rPr>
            <w:noProof/>
            <w:webHidden/>
          </w:rPr>
        </w:r>
        <w:r w:rsidR="00A53498">
          <w:rPr>
            <w:noProof/>
            <w:webHidden/>
          </w:rPr>
          <w:fldChar w:fldCharType="separate"/>
        </w:r>
        <w:r w:rsidR="00602DD5">
          <w:rPr>
            <w:noProof/>
            <w:webHidden/>
          </w:rPr>
          <w:t>42</w:t>
        </w:r>
        <w:r w:rsidR="00A53498">
          <w:rPr>
            <w:noProof/>
            <w:webHidden/>
          </w:rPr>
          <w:fldChar w:fldCharType="end"/>
        </w:r>
      </w:hyperlink>
    </w:p>
    <w:p w14:paraId="2228E572" w14:textId="1CE6EA69" w:rsidR="00A53498" w:rsidRDefault="00956BCF">
      <w:pPr>
        <w:pStyle w:val="TOC2"/>
        <w:tabs>
          <w:tab w:val="left" w:pos="1080"/>
          <w:tab w:val="right" w:leader="dot" w:pos="9350"/>
        </w:tabs>
        <w:rPr>
          <w:rFonts w:eastAsiaTheme="minorEastAsia" w:cstheme="minorBidi"/>
          <w:noProof/>
          <w:sz w:val="22"/>
          <w:szCs w:val="22"/>
          <w:lang w:bidi="ar-SA"/>
        </w:rPr>
      </w:pPr>
      <w:hyperlink w:anchor="_Toc26973761" w:history="1">
        <w:r w:rsidR="00A53498" w:rsidRPr="00A01247">
          <w:rPr>
            <w:rStyle w:val="Hyperlink"/>
            <w:noProof/>
          </w:rPr>
          <w:t>3.4.</w:t>
        </w:r>
        <w:r w:rsidR="00A53498">
          <w:rPr>
            <w:rFonts w:eastAsiaTheme="minorEastAsia" w:cstheme="minorBidi"/>
            <w:noProof/>
            <w:sz w:val="22"/>
            <w:szCs w:val="22"/>
            <w:lang w:bidi="ar-SA"/>
          </w:rPr>
          <w:tab/>
        </w:r>
        <w:r w:rsidR="00A53498" w:rsidRPr="00A01247">
          <w:rPr>
            <w:rStyle w:val="Hyperlink"/>
            <w:noProof/>
          </w:rPr>
          <w:t>Effect of particle size on fracture conductivity</w:t>
        </w:r>
        <w:r w:rsidR="00A53498">
          <w:rPr>
            <w:noProof/>
            <w:webHidden/>
          </w:rPr>
          <w:tab/>
        </w:r>
        <w:r w:rsidR="00A53498">
          <w:rPr>
            <w:noProof/>
            <w:webHidden/>
          </w:rPr>
          <w:fldChar w:fldCharType="begin"/>
        </w:r>
        <w:r w:rsidR="00A53498">
          <w:rPr>
            <w:noProof/>
            <w:webHidden/>
          </w:rPr>
          <w:instrText xml:space="preserve"> PAGEREF _Toc26973761 \h </w:instrText>
        </w:r>
        <w:r w:rsidR="00A53498">
          <w:rPr>
            <w:noProof/>
            <w:webHidden/>
          </w:rPr>
        </w:r>
        <w:r w:rsidR="00A53498">
          <w:rPr>
            <w:noProof/>
            <w:webHidden/>
          </w:rPr>
          <w:fldChar w:fldCharType="separate"/>
        </w:r>
        <w:r w:rsidR="00602DD5">
          <w:rPr>
            <w:noProof/>
            <w:webHidden/>
          </w:rPr>
          <w:t>53</w:t>
        </w:r>
        <w:r w:rsidR="00A53498">
          <w:rPr>
            <w:noProof/>
            <w:webHidden/>
          </w:rPr>
          <w:fldChar w:fldCharType="end"/>
        </w:r>
      </w:hyperlink>
    </w:p>
    <w:p w14:paraId="15F7134B" w14:textId="6FC069E5" w:rsidR="00A53498" w:rsidRDefault="00956BCF">
      <w:pPr>
        <w:pStyle w:val="TOC2"/>
        <w:tabs>
          <w:tab w:val="left" w:pos="1080"/>
          <w:tab w:val="right" w:leader="dot" w:pos="9350"/>
        </w:tabs>
        <w:rPr>
          <w:rFonts w:eastAsiaTheme="minorEastAsia" w:cstheme="minorBidi"/>
          <w:noProof/>
          <w:sz w:val="22"/>
          <w:szCs w:val="22"/>
          <w:lang w:bidi="ar-SA"/>
        </w:rPr>
      </w:pPr>
      <w:hyperlink w:anchor="_Toc26973762" w:history="1">
        <w:r w:rsidR="00A53498" w:rsidRPr="00A01247">
          <w:rPr>
            <w:rStyle w:val="Hyperlink"/>
            <w:noProof/>
          </w:rPr>
          <w:t>3.5.</w:t>
        </w:r>
        <w:r w:rsidR="00A53498">
          <w:rPr>
            <w:rFonts w:eastAsiaTheme="minorEastAsia" w:cstheme="minorBidi"/>
            <w:noProof/>
            <w:sz w:val="22"/>
            <w:szCs w:val="22"/>
            <w:lang w:bidi="ar-SA"/>
          </w:rPr>
          <w:tab/>
        </w:r>
        <w:r w:rsidR="00A53498" w:rsidRPr="00A01247">
          <w:rPr>
            <w:rStyle w:val="Hyperlink"/>
            <w:noProof/>
          </w:rPr>
          <w:t>Effect of overburden stress on fracture conductivity</w:t>
        </w:r>
        <w:r w:rsidR="00A53498">
          <w:rPr>
            <w:noProof/>
            <w:webHidden/>
          </w:rPr>
          <w:tab/>
        </w:r>
        <w:r w:rsidR="00A53498">
          <w:rPr>
            <w:noProof/>
            <w:webHidden/>
          </w:rPr>
          <w:fldChar w:fldCharType="begin"/>
        </w:r>
        <w:r w:rsidR="00A53498">
          <w:rPr>
            <w:noProof/>
            <w:webHidden/>
          </w:rPr>
          <w:instrText xml:space="preserve"> PAGEREF _Toc26973762 \h </w:instrText>
        </w:r>
        <w:r w:rsidR="00A53498">
          <w:rPr>
            <w:noProof/>
            <w:webHidden/>
          </w:rPr>
        </w:r>
        <w:r w:rsidR="00A53498">
          <w:rPr>
            <w:noProof/>
            <w:webHidden/>
          </w:rPr>
          <w:fldChar w:fldCharType="separate"/>
        </w:r>
        <w:r w:rsidR="00602DD5">
          <w:rPr>
            <w:noProof/>
            <w:webHidden/>
          </w:rPr>
          <w:t>63</w:t>
        </w:r>
        <w:r w:rsidR="00A53498">
          <w:rPr>
            <w:noProof/>
            <w:webHidden/>
          </w:rPr>
          <w:fldChar w:fldCharType="end"/>
        </w:r>
      </w:hyperlink>
    </w:p>
    <w:p w14:paraId="42ABE5A9" w14:textId="2354592A" w:rsidR="00A53498" w:rsidRDefault="00956BCF">
      <w:pPr>
        <w:pStyle w:val="TOC2"/>
        <w:tabs>
          <w:tab w:val="left" w:pos="1080"/>
          <w:tab w:val="right" w:leader="dot" w:pos="9350"/>
        </w:tabs>
        <w:rPr>
          <w:rFonts w:eastAsiaTheme="minorEastAsia" w:cstheme="minorBidi"/>
          <w:noProof/>
          <w:sz w:val="22"/>
          <w:szCs w:val="22"/>
          <w:lang w:bidi="ar-SA"/>
        </w:rPr>
      </w:pPr>
      <w:hyperlink w:anchor="_Toc26973763" w:history="1">
        <w:r w:rsidR="00A53498" w:rsidRPr="00A01247">
          <w:rPr>
            <w:rStyle w:val="Hyperlink"/>
            <w:noProof/>
          </w:rPr>
          <w:t>3.6.</w:t>
        </w:r>
        <w:r w:rsidR="00A53498">
          <w:rPr>
            <w:rFonts w:eastAsiaTheme="minorEastAsia" w:cstheme="minorBidi"/>
            <w:noProof/>
            <w:sz w:val="22"/>
            <w:szCs w:val="22"/>
            <w:lang w:bidi="ar-SA"/>
          </w:rPr>
          <w:tab/>
        </w:r>
        <w:r w:rsidR="00A53498" w:rsidRPr="00A01247">
          <w:rPr>
            <w:rStyle w:val="Hyperlink"/>
            <w:noProof/>
          </w:rPr>
          <w:t>Effect of rock mineralogy on fracture conductivity.</w:t>
        </w:r>
        <w:r w:rsidR="00A53498">
          <w:rPr>
            <w:noProof/>
            <w:webHidden/>
          </w:rPr>
          <w:tab/>
        </w:r>
        <w:r w:rsidR="00A53498">
          <w:rPr>
            <w:noProof/>
            <w:webHidden/>
          </w:rPr>
          <w:fldChar w:fldCharType="begin"/>
        </w:r>
        <w:r w:rsidR="00A53498">
          <w:rPr>
            <w:noProof/>
            <w:webHidden/>
          </w:rPr>
          <w:instrText xml:space="preserve"> PAGEREF _Toc26973763 \h </w:instrText>
        </w:r>
        <w:r w:rsidR="00A53498">
          <w:rPr>
            <w:noProof/>
            <w:webHidden/>
          </w:rPr>
        </w:r>
        <w:r w:rsidR="00A53498">
          <w:rPr>
            <w:noProof/>
            <w:webHidden/>
          </w:rPr>
          <w:fldChar w:fldCharType="separate"/>
        </w:r>
        <w:r w:rsidR="00602DD5">
          <w:rPr>
            <w:noProof/>
            <w:webHidden/>
          </w:rPr>
          <w:t>70</w:t>
        </w:r>
        <w:r w:rsidR="00A53498">
          <w:rPr>
            <w:noProof/>
            <w:webHidden/>
          </w:rPr>
          <w:fldChar w:fldCharType="end"/>
        </w:r>
      </w:hyperlink>
    </w:p>
    <w:p w14:paraId="57964DD3" w14:textId="310A92EC" w:rsidR="00A53498" w:rsidRDefault="00956BCF">
      <w:pPr>
        <w:pStyle w:val="TOC2"/>
        <w:tabs>
          <w:tab w:val="left" w:pos="1080"/>
          <w:tab w:val="right" w:leader="dot" w:pos="9350"/>
        </w:tabs>
        <w:rPr>
          <w:rFonts w:eastAsiaTheme="minorEastAsia" w:cstheme="minorBidi"/>
          <w:noProof/>
          <w:sz w:val="22"/>
          <w:szCs w:val="22"/>
          <w:lang w:bidi="ar-SA"/>
        </w:rPr>
      </w:pPr>
      <w:hyperlink w:anchor="_Toc26973764" w:history="1">
        <w:r w:rsidR="00A53498" w:rsidRPr="00A01247">
          <w:rPr>
            <w:rStyle w:val="Hyperlink"/>
            <w:noProof/>
          </w:rPr>
          <w:t>3.7.</w:t>
        </w:r>
        <w:r w:rsidR="00A53498">
          <w:rPr>
            <w:rFonts w:eastAsiaTheme="minorEastAsia" w:cstheme="minorBidi"/>
            <w:noProof/>
            <w:sz w:val="22"/>
            <w:szCs w:val="22"/>
            <w:lang w:bidi="ar-SA"/>
          </w:rPr>
          <w:tab/>
        </w:r>
        <w:r w:rsidR="00A53498" w:rsidRPr="00A01247">
          <w:rPr>
            <w:rStyle w:val="Hyperlink"/>
            <w:noProof/>
          </w:rPr>
          <w:t>Evaluation of diagenetic growth</w:t>
        </w:r>
        <w:r w:rsidR="00A53498">
          <w:rPr>
            <w:noProof/>
            <w:webHidden/>
          </w:rPr>
          <w:tab/>
        </w:r>
        <w:r w:rsidR="00A53498">
          <w:rPr>
            <w:noProof/>
            <w:webHidden/>
          </w:rPr>
          <w:fldChar w:fldCharType="begin"/>
        </w:r>
        <w:r w:rsidR="00A53498">
          <w:rPr>
            <w:noProof/>
            <w:webHidden/>
          </w:rPr>
          <w:instrText xml:space="preserve"> PAGEREF _Toc26973764 \h </w:instrText>
        </w:r>
        <w:r w:rsidR="00A53498">
          <w:rPr>
            <w:noProof/>
            <w:webHidden/>
          </w:rPr>
        </w:r>
        <w:r w:rsidR="00A53498">
          <w:rPr>
            <w:noProof/>
            <w:webHidden/>
          </w:rPr>
          <w:fldChar w:fldCharType="separate"/>
        </w:r>
        <w:r w:rsidR="00602DD5">
          <w:rPr>
            <w:noProof/>
            <w:webHidden/>
          </w:rPr>
          <w:t>76</w:t>
        </w:r>
        <w:r w:rsidR="00A53498">
          <w:rPr>
            <w:noProof/>
            <w:webHidden/>
          </w:rPr>
          <w:fldChar w:fldCharType="end"/>
        </w:r>
      </w:hyperlink>
    </w:p>
    <w:p w14:paraId="3C3471CB" w14:textId="5D8EDC9D" w:rsidR="00A53498" w:rsidRDefault="00956BCF">
      <w:pPr>
        <w:pStyle w:val="TOC2"/>
        <w:tabs>
          <w:tab w:val="left" w:pos="1080"/>
          <w:tab w:val="right" w:leader="dot" w:pos="9350"/>
        </w:tabs>
        <w:rPr>
          <w:rFonts w:eastAsiaTheme="minorEastAsia" w:cstheme="minorBidi"/>
          <w:noProof/>
          <w:sz w:val="22"/>
          <w:szCs w:val="22"/>
          <w:lang w:bidi="ar-SA"/>
        </w:rPr>
      </w:pPr>
      <w:hyperlink w:anchor="_Toc26973765" w:history="1">
        <w:r w:rsidR="00A53498" w:rsidRPr="00A01247">
          <w:rPr>
            <w:rStyle w:val="Hyperlink"/>
            <w:noProof/>
          </w:rPr>
          <w:t>3.8.</w:t>
        </w:r>
        <w:r w:rsidR="00A53498">
          <w:rPr>
            <w:rFonts w:eastAsiaTheme="minorEastAsia" w:cstheme="minorBidi"/>
            <w:noProof/>
            <w:sz w:val="22"/>
            <w:szCs w:val="22"/>
            <w:lang w:bidi="ar-SA"/>
          </w:rPr>
          <w:tab/>
        </w:r>
        <w:r w:rsidR="00A53498" w:rsidRPr="00A01247">
          <w:rPr>
            <w:rStyle w:val="Hyperlink"/>
            <w:noProof/>
          </w:rPr>
          <w:t>Discussion of results</w:t>
        </w:r>
        <w:r w:rsidR="00A53498">
          <w:rPr>
            <w:noProof/>
            <w:webHidden/>
          </w:rPr>
          <w:tab/>
        </w:r>
        <w:r w:rsidR="00A53498">
          <w:rPr>
            <w:noProof/>
            <w:webHidden/>
          </w:rPr>
          <w:fldChar w:fldCharType="begin"/>
        </w:r>
        <w:r w:rsidR="00A53498">
          <w:rPr>
            <w:noProof/>
            <w:webHidden/>
          </w:rPr>
          <w:instrText xml:space="preserve"> PAGEREF _Toc26973765 \h </w:instrText>
        </w:r>
        <w:r w:rsidR="00A53498">
          <w:rPr>
            <w:noProof/>
            <w:webHidden/>
          </w:rPr>
        </w:r>
        <w:r w:rsidR="00A53498">
          <w:rPr>
            <w:noProof/>
            <w:webHidden/>
          </w:rPr>
          <w:fldChar w:fldCharType="separate"/>
        </w:r>
        <w:r w:rsidR="00602DD5">
          <w:rPr>
            <w:noProof/>
            <w:webHidden/>
          </w:rPr>
          <w:t>81</w:t>
        </w:r>
        <w:r w:rsidR="00A53498">
          <w:rPr>
            <w:noProof/>
            <w:webHidden/>
          </w:rPr>
          <w:fldChar w:fldCharType="end"/>
        </w:r>
      </w:hyperlink>
    </w:p>
    <w:p w14:paraId="42FE3FEE" w14:textId="6F3BFF0B" w:rsidR="00A53498" w:rsidRDefault="00956BCF">
      <w:pPr>
        <w:pStyle w:val="TOC3"/>
        <w:tabs>
          <w:tab w:val="left" w:pos="1540"/>
          <w:tab w:val="right" w:leader="dot" w:pos="9350"/>
        </w:tabs>
        <w:rPr>
          <w:rFonts w:eastAsiaTheme="minorEastAsia" w:cstheme="minorBidi"/>
          <w:noProof/>
          <w:sz w:val="22"/>
          <w:szCs w:val="22"/>
          <w:lang w:bidi="ar-SA"/>
        </w:rPr>
      </w:pPr>
      <w:hyperlink w:anchor="_Toc26973766" w:history="1">
        <w:r w:rsidR="00A53498" w:rsidRPr="00A01247">
          <w:rPr>
            <w:rStyle w:val="Hyperlink"/>
            <w:noProof/>
          </w:rPr>
          <w:t>3.8.1.</w:t>
        </w:r>
        <w:r w:rsidR="00A53498">
          <w:rPr>
            <w:rFonts w:eastAsiaTheme="minorEastAsia" w:cstheme="minorBidi"/>
            <w:noProof/>
            <w:sz w:val="22"/>
            <w:szCs w:val="22"/>
            <w:lang w:bidi="ar-SA"/>
          </w:rPr>
          <w:tab/>
        </w:r>
        <w:r w:rsidR="00A53498" w:rsidRPr="00A01247">
          <w:rPr>
            <w:rStyle w:val="Hyperlink"/>
            <w:noProof/>
          </w:rPr>
          <w:t>Effect of concentration</w:t>
        </w:r>
        <w:r w:rsidR="00A53498">
          <w:rPr>
            <w:noProof/>
            <w:webHidden/>
          </w:rPr>
          <w:tab/>
        </w:r>
        <w:r w:rsidR="00A53498">
          <w:rPr>
            <w:noProof/>
            <w:webHidden/>
          </w:rPr>
          <w:fldChar w:fldCharType="begin"/>
        </w:r>
        <w:r w:rsidR="00A53498">
          <w:rPr>
            <w:noProof/>
            <w:webHidden/>
          </w:rPr>
          <w:instrText xml:space="preserve"> PAGEREF _Toc26973766 \h </w:instrText>
        </w:r>
        <w:r w:rsidR="00A53498">
          <w:rPr>
            <w:noProof/>
            <w:webHidden/>
          </w:rPr>
        </w:r>
        <w:r w:rsidR="00A53498">
          <w:rPr>
            <w:noProof/>
            <w:webHidden/>
          </w:rPr>
          <w:fldChar w:fldCharType="separate"/>
        </w:r>
        <w:r w:rsidR="00602DD5">
          <w:rPr>
            <w:noProof/>
            <w:webHidden/>
          </w:rPr>
          <w:t>81</w:t>
        </w:r>
        <w:r w:rsidR="00A53498">
          <w:rPr>
            <w:noProof/>
            <w:webHidden/>
          </w:rPr>
          <w:fldChar w:fldCharType="end"/>
        </w:r>
      </w:hyperlink>
    </w:p>
    <w:p w14:paraId="2EE7565E" w14:textId="7E57BC0C" w:rsidR="00A53498" w:rsidRDefault="00956BCF">
      <w:pPr>
        <w:pStyle w:val="TOC3"/>
        <w:tabs>
          <w:tab w:val="left" w:pos="1540"/>
          <w:tab w:val="right" w:leader="dot" w:pos="9350"/>
        </w:tabs>
        <w:rPr>
          <w:rFonts w:eastAsiaTheme="minorEastAsia" w:cstheme="minorBidi"/>
          <w:noProof/>
          <w:sz w:val="22"/>
          <w:szCs w:val="22"/>
          <w:lang w:bidi="ar-SA"/>
        </w:rPr>
      </w:pPr>
      <w:hyperlink w:anchor="_Toc26973767" w:history="1">
        <w:r w:rsidR="00A53498" w:rsidRPr="00A01247">
          <w:rPr>
            <w:rStyle w:val="Hyperlink"/>
            <w:noProof/>
          </w:rPr>
          <w:t>3.8.2.</w:t>
        </w:r>
        <w:r w:rsidR="00A53498">
          <w:rPr>
            <w:rFonts w:eastAsiaTheme="minorEastAsia" w:cstheme="minorBidi"/>
            <w:noProof/>
            <w:sz w:val="22"/>
            <w:szCs w:val="22"/>
            <w:lang w:bidi="ar-SA"/>
          </w:rPr>
          <w:tab/>
        </w:r>
        <w:r w:rsidR="00A53498" w:rsidRPr="00A01247">
          <w:rPr>
            <w:rStyle w:val="Hyperlink"/>
            <w:noProof/>
          </w:rPr>
          <w:t>Use of Ceramic proppant</w:t>
        </w:r>
        <w:r w:rsidR="00A53498">
          <w:rPr>
            <w:noProof/>
            <w:webHidden/>
          </w:rPr>
          <w:tab/>
        </w:r>
        <w:r w:rsidR="00A53498">
          <w:rPr>
            <w:noProof/>
            <w:webHidden/>
          </w:rPr>
          <w:fldChar w:fldCharType="begin"/>
        </w:r>
        <w:r w:rsidR="00A53498">
          <w:rPr>
            <w:noProof/>
            <w:webHidden/>
          </w:rPr>
          <w:instrText xml:space="preserve"> PAGEREF _Toc26973767 \h </w:instrText>
        </w:r>
        <w:r w:rsidR="00A53498">
          <w:rPr>
            <w:noProof/>
            <w:webHidden/>
          </w:rPr>
        </w:r>
        <w:r w:rsidR="00A53498">
          <w:rPr>
            <w:noProof/>
            <w:webHidden/>
          </w:rPr>
          <w:fldChar w:fldCharType="separate"/>
        </w:r>
        <w:r w:rsidR="00602DD5">
          <w:rPr>
            <w:noProof/>
            <w:webHidden/>
          </w:rPr>
          <w:t>83</w:t>
        </w:r>
        <w:r w:rsidR="00A53498">
          <w:rPr>
            <w:noProof/>
            <w:webHidden/>
          </w:rPr>
          <w:fldChar w:fldCharType="end"/>
        </w:r>
      </w:hyperlink>
    </w:p>
    <w:p w14:paraId="7BE923DE" w14:textId="5D6AEA37" w:rsidR="00A53498" w:rsidRDefault="00956BCF">
      <w:pPr>
        <w:pStyle w:val="TOC3"/>
        <w:tabs>
          <w:tab w:val="left" w:pos="1540"/>
          <w:tab w:val="right" w:leader="dot" w:pos="9350"/>
        </w:tabs>
        <w:rPr>
          <w:rFonts w:eastAsiaTheme="minorEastAsia" w:cstheme="minorBidi"/>
          <w:noProof/>
          <w:sz w:val="22"/>
          <w:szCs w:val="22"/>
          <w:lang w:bidi="ar-SA"/>
        </w:rPr>
      </w:pPr>
      <w:hyperlink w:anchor="_Toc26973768" w:history="1">
        <w:r w:rsidR="00A53498" w:rsidRPr="00A01247">
          <w:rPr>
            <w:rStyle w:val="Hyperlink"/>
            <w:noProof/>
          </w:rPr>
          <w:t>3.8.3.</w:t>
        </w:r>
        <w:r w:rsidR="00A53498">
          <w:rPr>
            <w:rFonts w:eastAsiaTheme="minorEastAsia" w:cstheme="minorBidi"/>
            <w:noProof/>
            <w:sz w:val="22"/>
            <w:szCs w:val="22"/>
            <w:lang w:bidi="ar-SA"/>
          </w:rPr>
          <w:tab/>
        </w:r>
        <w:r w:rsidR="00A53498" w:rsidRPr="00A01247">
          <w:rPr>
            <w:rStyle w:val="Hyperlink"/>
            <w:noProof/>
          </w:rPr>
          <w:t>Stress dependent conductivity</w:t>
        </w:r>
        <w:r w:rsidR="00A53498">
          <w:rPr>
            <w:noProof/>
            <w:webHidden/>
          </w:rPr>
          <w:tab/>
        </w:r>
        <w:r w:rsidR="00A53498">
          <w:rPr>
            <w:noProof/>
            <w:webHidden/>
          </w:rPr>
          <w:fldChar w:fldCharType="begin"/>
        </w:r>
        <w:r w:rsidR="00A53498">
          <w:rPr>
            <w:noProof/>
            <w:webHidden/>
          </w:rPr>
          <w:instrText xml:space="preserve"> PAGEREF _Toc26973768 \h </w:instrText>
        </w:r>
        <w:r w:rsidR="00A53498">
          <w:rPr>
            <w:noProof/>
            <w:webHidden/>
          </w:rPr>
        </w:r>
        <w:r w:rsidR="00A53498">
          <w:rPr>
            <w:noProof/>
            <w:webHidden/>
          </w:rPr>
          <w:fldChar w:fldCharType="separate"/>
        </w:r>
        <w:r w:rsidR="00602DD5">
          <w:rPr>
            <w:noProof/>
            <w:webHidden/>
          </w:rPr>
          <w:t>84</w:t>
        </w:r>
        <w:r w:rsidR="00A53498">
          <w:rPr>
            <w:noProof/>
            <w:webHidden/>
          </w:rPr>
          <w:fldChar w:fldCharType="end"/>
        </w:r>
      </w:hyperlink>
    </w:p>
    <w:p w14:paraId="3A12060B" w14:textId="727D2D3E" w:rsidR="00A53498" w:rsidRDefault="00956BCF">
      <w:pPr>
        <w:pStyle w:val="TOC3"/>
        <w:tabs>
          <w:tab w:val="left" w:pos="1540"/>
          <w:tab w:val="right" w:leader="dot" w:pos="9350"/>
        </w:tabs>
        <w:rPr>
          <w:rFonts w:eastAsiaTheme="minorEastAsia" w:cstheme="minorBidi"/>
          <w:noProof/>
          <w:sz w:val="22"/>
          <w:szCs w:val="22"/>
          <w:lang w:bidi="ar-SA"/>
        </w:rPr>
      </w:pPr>
      <w:hyperlink w:anchor="_Toc26973769" w:history="1">
        <w:r w:rsidR="00A53498" w:rsidRPr="00A01247">
          <w:rPr>
            <w:rStyle w:val="Hyperlink"/>
            <w:noProof/>
          </w:rPr>
          <w:t>3.8.4.</w:t>
        </w:r>
        <w:r w:rsidR="00A53498">
          <w:rPr>
            <w:rFonts w:eastAsiaTheme="minorEastAsia" w:cstheme="minorBidi"/>
            <w:noProof/>
            <w:sz w:val="22"/>
            <w:szCs w:val="22"/>
            <w:lang w:bidi="ar-SA"/>
          </w:rPr>
          <w:tab/>
        </w:r>
        <w:r w:rsidR="00A53498" w:rsidRPr="00A01247">
          <w:rPr>
            <w:rStyle w:val="Hyperlink"/>
            <w:noProof/>
          </w:rPr>
          <w:t>Particle size effects</w:t>
        </w:r>
        <w:r w:rsidR="00A53498">
          <w:rPr>
            <w:noProof/>
            <w:webHidden/>
          </w:rPr>
          <w:tab/>
        </w:r>
        <w:r w:rsidR="00A53498">
          <w:rPr>
            <w:noProof/>
            <w:webHidden/>
          </w:rPr>
          <w:fldChar w:fldCharType="begin"/>
        </w:r>
        <w:r w:rsidR="00A53498">
          <w:rPr>
            <w:noProof/>
            <w:webHidden/>
          </w:rPr>
          <w:instrText xml:space="preserve"> PAGEREF _Toc26973769 \h </w:instrText>
        </w:r>
        <w:r w:rsidR="00A53498">
          <w:rPr>
            <w:noProof/>
            <w:webHidden/>
          </w:rPr>
        </w:r>
        <w:r w:rsidR="00A53498">
          <w:rPr>
            <w:noProof/>
            <w:webHidden/>
          </w:rPr>
          <w:fldChar w:fldCharType="separate"/>
        </w:r>
        <w:r w:rsidR="00602DD5">
          <w:rPr>
            <w:noProof/>
            <w:webHidden/>
          </w:rPr>
          <w:t>84</w:t>
        </w:r>
        <w:r w:rsidR="00A53498">
          <w:rPr>
            <w:noProof/>
            <w:webHidden/>
          </w:rPr>
          <w:fldChar w:fldCharType="end"/>
        </w:r>
      </w:hyperlink>
    </w:p>
    <w:p w14:paraId="607E9A5A" w14:textId="1E8EB8A2" w:rsidR="00A53498" w:rsidRDefault="00956BCF">
      <w:pPr>
        <w:pStyle w:val="TOC1"/>
        <w:rPr>
          <w:rFonts w:eastAsiaTheme="minorEastAsia" w:cstheme="minorBidi"/>
          <w:noProof/>
          <w:sz w:val="22"/>
          <w:szCs w:val="22"/>
          <w:lang w:bidi="ar-SA"/>
        </w:rPr>
      </w:pPr>
      <w:hyperlink w:anchor="_Toc26973770" w:history="1">
        <w:r w:rsidR="00A53498" w:rsidRPr="00A01247">
          <w:rPr>
            <w:rStyle w:val="Hyperlink"/>
            <w:noProof/>
          </w:rPr>
          <w:t>Chapter 4: Conclusions and recommendations</w:t>
        </w:r>
        <w:r w:rsidR="00A53498">
          <w:rPr>
            <w:noProof/>
            <w:webHidden/>
          </w:rPr>
          <w:tab/>
        </w:r>
        <w:r w:rsidR="00A53498">
          <w:rPr>
            <w:noProof/>
            <w:webHidden/>
          </w:rPr>
          <w:fldChar w:fldCharType="begin"/>
        </w:r>
        <w:r w:rsidR="00A53498">
          <w:rPr>
            <w:noProof/>
            <w:webHidden/>
          </w:rPr>
          <w:instrText xml:space="preserve"> PAGEREF _Toc26973770 \h </w:instrText>
        </w:r>
        <w:r w:rsidR="00A53498">
          <w:rPr>
            <w:noProof/>
            <w:webHidden/>
          </w:rPr>
        </w:r>
        <w:r w:rsidR="00A53498">
          <w:rPr>
            <w:noProof/>
            <w:webHidden/>
          </w:rPr>
          <w:fldChar w:fldCharType="separate"/>
        </w:r>
        <w:r w:rsidR="00602DD5">
          <w:rPr>
            <w:noProof/>
            <w:webHidden/>
          </w:rPr>
          <w:t>86</w:t>
        </w:r>
        <w:r w:rsidR="00A53498">
          <w:rPr>
            <w:noProof/>
            <w:webHidden/>
          </w:rPr>
          <w:fldChar w:fldCharType="end"/>
        </w:r>
      </w:hyperlink>
    </w:p>
    <w:p w14:paraId="73F45E09" w14:textId="1AF4B663" w:rsidR="00A53498" w:rsidRDefault="00956BCF">
      <w:pPr>
        <w:pStyle w:val="TOC1"/>
        <w:rPr>
          <w:rFonts w:eastAsiaTheme="minorEastAsia" w:cstheme="minorBidi"/>
          <w:noProof/>
          <w:sz w:val="22"/>
          <w:szCs w:val="22"/>
          <w:lang w:bidi="ar-SA"/>
        </w:rPr>
      </w:pPr>
      <w:hyperlink w:anchor="_Toc26973771" w:history="1">
        <w:r w:rsidR="00A53498" w:rsidRPr="00A01247">
          <w:rPr>
            <w:rStyle w:val="Hyperlink"/>
            <w:noProof/>
          </w:rPr>
          <w:t>References</w:t>
        </w:r>
        <w:r w:rsidR="00A53498">
          <w:rPr>
            <w:noProof/>
            <w:webHidden/>
          </w:rPr>
          <w:tab/>
        </w:r>
        <w:r w:rsidR="00A53498">
          <w:rPr>
            <w:noProof/>
            <w:webHidden/>
          </w:rPr>
          <w:fldChar w:fldCharType="begin"/>
        </w:r>
        <w:r w:rsidR="00A53498">
          <w:rPr>
            <w:noProof/>
            <w:webHidden/>
          </w:rPr>
          <w:instrText xml:space="preserve"> PAGEREF _Toc26973771 \h </w:instrText>
        </w:r>
        <w:r w:rsidR="00A53498">
          <w:rPr>
            <w:noProof/>
            <w:webHidden/>
          </w:rPr>
        </w:r>
        <w:r w:rsidR="00A53498">
          <w:rPr>
            <w:noProof/>
            <w:webHidden/>
          </w:rPr>
          <w:fldChar w:fldCharType="separate"/>
        </w:r>
        <w:r w:rsidR="00602DD5">
          <w:rPr>
            <w:noProof/>
            <w:webHidden/>
          </w:rPr>
          <w:t>89</w:t>
        </w:r>
        <w:r w:rsidR="00A53498">
          <w:rPr>
            <w:noProof/>
            <w:webHidden/>
          </w:rPr>
          <w:fldChar w:fldCharType="end"/>
        </w:r>
      </w:hyperlink>
    </w:p>
    <w:p w14:paraId="00C87C54" w14:textId="285752D6" w:rsidR="00A53498" w:rsidRDefault="00956BCF">
      <w:pPr>
        <w:pStyle w:val="TOC1"/>
        <w:rPr>
          <w:rFonts w:eastAsiaTheme="minorEastAsia" w:cstheme="minorBidi"/>
          <w:noProof/>
          <w:sz w:val="22"/>
          <w:szCs w:val="22"/>
          <w:lang w:bidi="ar-SA"/>
        </w:rPr>
      </w:pPr>
      <w:hyperlink w:anchor="_Toc26973772" w:history="1">
        <w:r w:rsidR="00A53498" w:rsidRPr="00A01247">
          <w:rPr>
            <w:rStyle w:val="Hyperlink"/>
            <w:noProof/>
          </w:rPr>
          <w:t>Appendix-A</w:t>
        </w:r>
        <w:r w:rsidR="00A53498">
          <w:rPr>
            <w:noProof/>
            <w:webHidden/>
          </w:rPr>
          <w:tab/>
        </w:r>
        <w:r w:rsidR="00A53498">
          <w:rPr>
            <w:noProof/>
            <w:webHidden/>
          </w:rPr>
          <w:fldChar w:fldCharType="begin"/>
        </w:r>
        <w:r w:rsidR="00A53498">
          <w:rPr>
            <w:noProof/>
            <w:webHidden/>
          </w:rPr>
          <w:instrText xml:space="preserve"> PAGEREF _Toc26973772 \h </w:instrText>
        </w:r>
        <w:r w:rsidR="00A53498">
          <w:rPr>
            <w:noProof/>
            <w:webHidden/>
          </w:rPr>
        </w:r>
        <w:r w:rsidR="00A53498">
          <w:rPr>
            <w:noProof/>
            <w:webHidden/>
          </w:rPr>
          <w:fldChar w:fldCharType="separate"/>
        </w:r>
        <w:r w:rsidR="00602DD5">
          <w:rPr>
            <w:noProof/>
            <w:webHidden/>
          </w:rPr>
          <w:t>101</w:t>
        </w:r>
        <w:r w:rsidR="00A53498">
          <w:rPr>
            <w:noProof/>
            <w:webHidden/>
          </w:rPr>
          <w:fldChar w:fldCharType="end"/>
        </w:r>
      </w:hyperlink>
    </w:p>
    <w:p w14:paraId="01B43290" w14:textId="1130BA42" w:rsidR="00417A05" w:rsidRDefault="00AA4AED" w:rsidP="00DA1971">
      <w:r>
        <w:fldChar w:fldCharType="end"/>
      </w:r>
    </w:p>
    <w:p w14:paraId="1A806D8F" w14:textId="77777777" w:rsidR="00417A05" w:rsidRDefault="00417A05" w:rsidP="00DA1971"/>
    <w:p w14:paraId="3C26AA06" w14:textId="417F3C9E" w:rsidR="001E0E7B" w:rsidRDefault="00417A05" w:rsidP="00417A05">
      <w:pPr>
        <w:pStyle w:val="Heading1"/>
      </w:pPr>
      <w:bookmarkStart w:id="3" w:name="_Toc26973723"/>
      <w:r>
        <w:t>List of tables</w:t>
      </w:r>
      <w:bookmarkEnd w:id="3"/>
    </w:p>
    <w:p w14:paraId="66AC2765" w14:textId="7734A1E7" w:rsidR="003061FE" w:rsidRDefault="00417A05">
      <w:pPr>
        <w:pStyle w:val="TableofFigures"/>
        <w:tabs>
          <w:tab w:val="right" w:leader="dot" w:pos="8486"/>
        </w:tabs>
        <w:rPr>
          <w:rFonts w:eastAsiaTheme="minorEastAsia" w:cstheme="minorBidi"/>
          <w:noProof/>
          <w:sz w:val="22"/>
          <w:szCs w:val="22"/>
          <w:lang w:bidi="ar-SA"/>
        </w:rPr>
      </w:pPr>
      <w:r>
        <w:fldChar w:fldCharType="begin"/>
      </w:r>
      <w:r>
        <w:instrText xml:space="preserve"> TOC \h \z \c "Table" </w:instrText>
      </w:r>
      <w:r>
        <w:fldChar w:fldCharType="separate"/>
      </w:r>
      <w:hyperlink w:anchor="_Toc26483783" w:history="1">
        <w:r w:rsidR="003061FE" w:rsidRPr="005F2B8E">
          <w:rPr>
            <w:rStyle w:val="Hyperlink"/>
            <w:noProof/>
          </w:rPr>
          <w:t>Table 1: Classification of different proppant conductivity damage mechanisms (Duenckel 2011)</w:t>
        </w:r>
        <w:r w:rsidR="003061FE">
          <w:rPr>
            <w:noProof/>
            <w:webHidden/>
          </w:rPr>
          <w:tab/>
        </w:r>
        <w:r w:rsidR="003061FE">
          <w:rPr>
            <w:noProof/>
            <w:webHidden/>
          </w:rPr>
          <w:fldChar w:fldCharType="begin"/>
        </w:r>
        <w:r w:rsidR="003061FE">
          <w:rPr>
            <w:noProof/>
            <w:webHidden/>
          </w:rPr>
          <w:instrText xml:space="preserve"> PAGEREF _Toc26483783 \h </w:instrText>
        </w:r>
        <w:r w:rsidR="003061FE">
          <w:rPr>
            <w:noProof/>
            <w:webHidden/>
          </w:rPr>
        </w:r>
        <w:r w:rsidR="003061FE">
          <w:rPr>
            <w:noProof/>
            <w:webHidden/>
          </w:rPr>
          <w:fldChar w:fldCharType="separate"/>
        </w:r>
        <w:r w:rsidR="00602DD5">
          <w:rPr>
            <w:noProof/>
            <w:webHidden/>
          </w:rPr>
          <w:t>15</w:t>
        </w:r>
        <w:r w:rsidR="003061FE">
          <w:rPr>
            <w:noProof/>
            <w:webHidden/>
          </w:rPr>
          <w:fldChar w:fldCharType="end"/>
        </w:r>
      </w:hyperlink>
    </w:p>
    <w:p w14:paraId="75702CC6" w14:textId="1CB120A7" w:rsidR="003061FE" w:rsidRDefault="00956BCF">
      <w:pPr>
        <w:pStyle w:val="TableofFigures"/>
        <w:tabs>
          <w:tab w:val="right" w:leader="dot" w:pos="8486"/>
        </w:tabs>
        <w:rPr>
          <w:rFonts w:eastAsiaTheme="minorEastAsia" w:cstheme="minorBidi"/>
          <w:noProof/>
          <w:sz w:val="22"/>
          <w:szCs w:val="22"/>
          <w:lang w:bidi="ar-SA"/>
        </w:rPr>
      </w:pPr>
      <w:hyperlink w:anchor="_Toc26483784" w:history="1">
        <w:r w:rsidR="003061FE" w:rsidRPr="005F2B8E">
          <w:rPr>
            <w:rStyle w:val="Hyperlink"/>
            <w:noProof/>
          </w:rPr>
          <w:t>Table 2: Summary of historical development timeline of conductivity measurement</w:t>
        </w:r>
        <w:r w:rsidR="003061FE">
          <w:rPr>
            <w:noProof/>
            <w:webHidden/>
          </w:rPr>
          <w:tab/>
        </w:r>
        <w:r w:rsidR="003061FE">
          <w:rPr>
            <w:noProof/>
            <w:webHidden/>
          </w:rPr>
          <w:fldChar w:fldCharType="begin"/>
        </w:r>
        <w:r w:rsidR="003061FE">
          <w:rPr>
            <w:noProof/>
            <w:webHidden/>
          </w:rPr>
          <w:instrText xml:space="preserve"> PAGEREF _Toc26483784 \h </w:instrText>
        </w:r>
        <w:r w:rsidR="003061FE">
          <w:rPr>
            <w:noProof/>
            <w:webHidden/>
          </w:rPr>
        </w:r>
        <w:r w:rsidR="003061FE">
          <w:rPr>
            <w:noProof/>
            <w:webHidden/>
          </w:rPr>
          <w:fldChar w:fldCharType="separate"/>
        </w:r>
        <w:r w:rsidR="00602DD5">
          <w:rPr>
            <w:noProof/>
            <w:webHidden/>
          </w:rPr>
          <w:t>22</w:t>
        </w:r>
        <w:r w:rsidR="003061FE">
          <w:rPr>
            <w:noProof/>
            <w:webHidden/>
          </w:rPr>
          <w:fldChar w:fldCharType="end"/>
        </w:r>
      </w:hyperlink>
    </w:p>
    <w:p w14:paraId="15C2E77B" w14:textId="2F8A45FF" w:rsidR="001E0E7B" w:rsidRDefault="00417A05" w:rsidP="00DA1971">
      <w:r>
        <w:fldChar w:fldCharType="end"/>
      </w:r>
    </w:p>
    <w:p w14:paraId="1CAE4199" w14:textId="32558458" w:rsidR="00DA1971" w:rsidRDefault="00C92079" w:rsidP="00DA1971">
      <w:r>
        <w:t xml:space="preserve"> </w:t>
      </w:r>
    </w:p>
    <w:p w14:paraId="1DBF8380" w14:textId="7EE07920" w:rsidR="00DA1971" w:rsidRDefault="00DA1971" w:rsidP="00A26AC3">
      <w:pPr>
        <w:pStyle w:val="Heading1"/>
      </w:pPr>
      <w:r>
        <w:br w:type="page"/>
      </w:r>
      <w:bookmarkStart w:id="4" w:name="_Toc310579466"/>
      <w:bookmarkStart w:id="5" w:name="_Toc26973724"/>
      <w:sdt>
        <w:sdtPr>
          <w:alias w:val="List of Figures/Illustrations"/>
          <w:tag w:val="List of Figures/Illustrations"/>
          <w:id w:val="30091882"/>
          <w:placeholder>
            <w:docPart w:val="DefaultPlaceholder_22675704"/>
          </w:placeholder>
          <w:dropDownList>
            <w:listItem w:displayText="List of Figures" w:value="List of Figures"/>
            <w:listItem w:displayText="List of Illustrations" w:value="List of Illustrations"/>
          </w:dropDownList>
        </w:sdtPr>
        <w:sdtEndPr/>
        <w:sdtContent>
          <w:r w:rsidR="001B12EF">
            <w:t>List of Figures</w:t>
          </w:r>
        </w:sdtContent>
      </w:sdt>
      <w:bookmarkEnd w:id="4"/>
      <w:bookmarkEnd w:id="5"/>
    </w:p>
    <w:p w14:paraId="4CAC1572" w14:textId="3ECCDB54" w:rsidR="00A53498" w:rsidRDefault="00F719EE">
      <w:pPr>
        <w:pStyle w:val="TableofFigures"/>
        <w:tabs>
          <w:tab w:val="right" w:leader="dot" w:pos="9350"/>
        </w:tabs>
        <w:rPr>
          <w:rFonts w:eastAsiaTheme="minorEastAsia" w:cstheme="minorBidi"/>
          <w:noProof/>
          <w:sz w:val="22"/>
          <w:szCs w:val="22"/>
          <w:lang w:bidi="ar-SA"/>
        </w:rPr>
      </w:pPr>
      <w:r>
        <w:fldChar w:fldCharType="begin"/>
      </w:r>
      <w:r>
        <w:instrText xml:space="preserve"> TOC \h \z \c "Figure" </w:instrText>
      </w:r>
      <w:r>
        <w:fldChar w:fldCharType="separate"/>
      </w:r>
      <w:hyperlink w:anchor="_Toc26973773" w:history="1">
        <w:r w:rsidR="00A53498" w:rsidRPr="00D3785F">
          <w:rPr>
            <w:rStyle w:val="Hyperlink"/>
            <w:noProof/>
          </w:rPr>
          <w:t>Figure 1: U.S becomes a net exporter due to continued development of tight oil and shale gas resources (EIA 2019).</w:t>
        </w:r>
        <w:r w:rsidR="00A53498">
          <w:rPr>
            <w:noProof/>
            <w:webHidden/>
          </w:rPr>
          <w:tab/>
        </w:r>
        <w:r w:rsidR="00A53498">
          <w:rPr>
            <w:noProof/>
            <w:webHidden/>
          </w:rPr>
          <w:fldChar w:fldCharType="begin"/>
        </w:r>
        <w:r w:rsidR="00A53498">
          <w:rPr>
            <w:noProof/>
            <w:webHidden/>
          </w:rPr>
          <w:instrText xml:space="preserve"> PAGEREF _Toc26973773 \h </w:instrText>
        </w:r>
        <w:r w:rsidR="00A53498">
          <w:rPr>
            <w:noProof/>
            <w:webHidden/>
          </w:rPr>
        </w:r>
        <w:r w:rsidR="00A53498">
          <w:rPr>
            <w:noProof/>
            <w:webHidden/>
          </w:rPr>
          <w:fldChar w:fldCharType="separate"/>
        </w:r>
        <w:r w:rsidR="00602DD5">
          <w:rPr>
            <w:noProof/>
            <w:webHidden/>
          </w:rPr>
          <w:t>2</w:t>
        </w:r>
        <w:r w:rsidR="00A53498">
          <w:rPr>
            <w:noProof/>
            <w:webHidden/>
          </w:rPr>
          <w:fldChar w:fldCharType="end"/>
        </w:r>
      </w:hyperlink>
    </w:p>
    <w:p w14:paraId="00BFA22A" w14:textId="28ECD559" w:rsidR="00A53498" w:rsidRDefault="00956BCF">
      <w:pPr>
        <w:pStyle w:val="TableofFigures"/>
        <w:tabs>
          <w:tab w:val="right" w:leader="dot" w:pos="9350"/>
        </w:tabs>
        <w:rPr>
          <w:rFonts w:eastAsiaTheme="minorEastAsia" w:cstheme="minorBidi"/>
          <w:noProof/>
          <w:sz w:val="22"/>
          <w:szCs w:val="22"/>
          <w:lang w:bidi="ar-SA"/>
        </w:rPr>
      </w:pPr>
      <w:hyperlink w:anchor="_Toc26973774" w:history="1">
        <w:r w:rsidR="00A53498" w:rsidRPr="00D3785F">
          <w:rPr>
            <w:rStyle w:val="Hyperlink"/>
            <w:noProof/>
          </w:rPr>
          <w:t>Figure 2: Increasing number of horizontally drilled and hydraulically fractured wells (EIA 2018)</w:t>
        </w:r>
        <w:r w:rsidR="00A53498">
          <w:rPr>
            <w:noProof/>
            <w:webHidden/>
          </w:rPr>
          <w:tab/>
        </w:r>
        <w:r w:rsidR="00A53498">
          <w:rPr>
            <w:noProof/>
            <w:webHidden/>
          </w:rPr>
          <w:fldChar w:fldCharType="begin"/>
        </w:r>
        <w:r w:rsidR="00A53498">
          <w:rPr>
            <w:noProof/>
            <w:webHidden/>
          </w:rPr>
          <w:instrText xml:space="preserve"> PAGEREF _Toc26973774 \h </w:instrText>
        </w:r>
        <w:r w:rsidR="00A53498">
          <w:rPr>
            <w:noProof/>
            <w:webHidden/>
          </w:rPr>
        </w:r>
        <w:r w:rsidR="00A53498">
          <w:rPr>
            <w:noProof/>
            <w:webHidden/>
          </w:rPr>
          <w:fldChar w:fldCharType="separate"/>
        </w:r>
        <w:r w:rsidR="00602DD5">
          <w:rPr>
            <w:noProof/>
            <w:webHidden/>
          </w:rPr>
          <w:t>3</w:t>
        </w:r>
        <w:r w:rsidR="00A53498">
          <w:rPr>
            <w:noProof/>
            <w:webHidden/>
          </w:rPr>
          <w:fldChar w:fldCharType="end"/>
        </w:r>
      </w:hyperlink>
    </w:p>
    <w:p w14:paraId="52BCE060" w14:textId="3A8C91F2" w:rsidR="00A53498" w:rsidRDefault="00956BCF">
      <w:pPr>
        <w:pStyle w:val="TableofFigures"/>
        <w:tabs>
          <w:tab w:val="right" w:leader="dot" w:pos="9350"/>
        </w:tabs>
        <w:rPr>
          <w:rFonts w:eastAsiaTheme="minorEastAsia" w:cstheme="minorBidi"/>
          <w:noProof/>
          <w:sz w:val="22"/>
          <w:szCs w:val="22"/>
          <w:lang w:bidi="ar-SA"/>
        </w:rPr>
      </w:pPr>
      <w:hyperlink w:anchor="_Toc26973775" w:history="1">
        <w:r w:rsidR="00A53498" w:rsidRPr="00D3785F">
          <w:rPr>
            <w:rStyle w:val="Hyperlink"/>
            <w:noProof/>
          </w:rPr>
          <w:t>Figure 3: The hierarchy of different types of proppant and their conductivities (Gallagher 2011)</w:t>
        </w:r>
        <w:r w:rsidR="00A53498">
          <w:rPr>
            <w:noProof/>
            <w:webHidden/>
          </w:rPr>
          <w:tab/>
        </w:r>
        <w:r w:rsidR="00A53498">
          <w:rPr>
            <w:noProof/>
            <w:webHidden/>
          </w:rPr>
          <w:fldChar w:fldCharType="begin"/>
        </w:r>
        <w:r w:rsidR="00A53498">
          <w:rPr>
            <w:noProof/>
            <w:webHidden/>
          </w:rPr>
          <w:instrText xml:space="preserve"> PAGEREF _Toc26973775 \h </w:instrText>
        </w:r>
        <w:r w:rsidR="00A53498">
          <w:rPr>
            <w:noProof/>
            <w:webHidden/>
          </w:rPr>
        </w:r>
        <w:r w:rsidR="00A53498">
          <w:rPr>
            <w:noProof/>
            <w:webHidden/>
          </w:rPr>
          <w:fldChar w:fldCharType="separate"/>
        </w:r>
        <w:r w:rsidR="00602DD5">
          <w:rPr>
            <w:noProof/>
            <w:webHidden/>
          </w:rPr>
          <w:t>4</w:t>
        </w:r>
        <w:r w:rsidR="00A53498">
          <w:rPr>
            <w:noProof/>
            <w:webHidden/>
          </w:rPr>
          <w:fldChar w:fldCharType="end"/>
        </w:r>
      </w:hyperlink>
    </w:p>
    <w:p w14:paraId="32F8A8C8" w14:textId="32BD56AD" w:rsidR="00A53498" w:rsidRDefault="00956BCF">
      <w:pPr>
        <w:pStyle w:val="TableofFigures"/>
        <w:tabs>
          <w:tab w:val="right" w:leader="dot" w:pos="9350"/>
        </w:tabs>
        <w:rPr>
          <w:rFonts w:eastAsiaTheme="minorEastAsia" w:cstheme="minorBidi"/>
          <w:noProof/>
          <w:sz w:val="22"/>
          <w:szCs w:val="22"/>
          <w:lang w:bidi="ar-SA"/>
        </w:rPr>
      </w:pPr>
      <w:hyperlink w:anchor="_Toc26973776" w:history="1">
        <w:r w:rsidR="00A53498" w:rsidRPr="00D3785F">
          <w:rPr>
            <w:rStyle w:val="Hyperlink"/>
            <w:noProof/>
          </w:rPr>
          <w:t>Figure 4: Proppant consumption in U.S (Source: PacWest proppant market analysis 2013 with a forecast for year till 2015)</w:t>
        </w:r>
        <w:r w:rsidR="00A53498">
          <w:rPr>
            <w:noProof/>
            <w:webHidden/>
          </w:rPr>
          <w:tab/>
        </w:r>
        <w:r w:rsidR="00A53498">
          <w:rPr>
            <w:noProof/>
            <w:webHidden/>
          </w:rPr>
          <w:fldChar w:fldCharType="begin"/>
        </w:r>
        <w:r w:rsidR="00A53498">
          <w:rPr>
            <w:noProof/>
            <w:webHidden/>
          </w:rPr>
          <w:instrText xml:space="preserve"> PAGEREF _Toc26973776 \h </w:instrText>
        </w:r>
        <w:r w:rsidR="00A53498">
          <w:rPr>
            <w:noProof/>
            <w:webHidden/>
          </w:rPr>
        </w:r>
        <w:r w:rsidR="00A53498">
          <w:rPr>
            <w:noProof/>
            <w:webHidden/>
          </w:rPr>
          <w:fldChar w:fldCharType="separate"/>
        </w:r>
        <w:r w:rsidR="00602DD5">
          <w:rPr>
            <w:noProof/>
            <w:webHidden/>
          </w:rPr>
          <w:t>4</w:t>
        </w:r>
        <w:r w:rsidR="00A53498">
          <w:rPr>
            <w:noProof/>
            <w:webHidden/>
          </w:rPr>
          <w:fldChar w:fldCharType="end"/>
        </w:r>
      </w:hyperlink>
    </w:p>
    <w:p w14:paraId="086FC0CC" w14:textId="02CA857C" w:rsidR="00A53498" w:rsidRDefault="00956BCF">
      <w:pPr>
        <w:pStyle w:val="TableofFigures"/>
        <w:tabs>
          <w:tab w:val="right" w:leader="dot" w:pos="9350"/>
        </w:tabs>
        <w:rPr>
          <w:rFonts w:eastAsiaTheme="minorEastAsia" w:cstheme="minorBidi"/>
          <w:noProof/>
          <w:sz w:val="22"/>
          <w:szCs w:val="22"/>
          <w:lang w:bidi="ar-SA"/>
        </w:rPr>
      </w:pPr>
      <w:hyperlink w:anchor="_Toc26973777" w:history="1">
        <w:r w:rsidR="00A53498" w:rsidRPr="00D3785F">
          <w:rPr>
            <w:rStyle w:val="Hyperlink"/>
            <w:noProof/>
          </w:rPr>
          <w:t>Figure 5: Increase in “in-basin” sand compared to the white sand to reduce hydraulic fracturing costs (Source: Yang et al. 2019)</w:t>
        </w:r>
        <w:r w:rsidR="00A53498">
          <w:rPr>
            <w:noProof/>
            <w:webHidden/>
          </w:rPr>
          <w:tab/>
        </w:r>
        <w:r w:rsidR="00A53498">
          <w:rPr>
            <w:noProof/>
            <w:webHidden/>
          </w:rPr>
          <w:fldChar w:fldCharType="begin"/>
        </w:r>
        <w:r w:rsidR="00A53498">
          <w:rPr>
            <w:noProof/>
            <w:webHidden/>
          </w:rPr>
          <w:instrText xml:space="preserve"> PAGEREF _Toc26973777 \h </w:instrText>
        </w:r>
        <w:r w:rsidR="00A53498">
          <w:rPr>
            <w:noProof/>
            <w:webHidden/>
          </w:rPr>
        </w:r>
        <w:r w:rsidR="00A53498">
          <w:rPr>
            <w:noProof/>
            <w:webHidden/>
          </w:rPr>
          <w:fldChar w:fldCharType="separate"/>
        </w:r>
        <w:r w:rsidR="00602DD5">
          <w:rPr>
            <w:noProof/>
            <w:webHidden/>
          </w:rPr>
          <w:t>6</w:t>
        </w:r>
        <w:r w:rsidR="00A53498">
          <w:rPr>
            <w:noProof/>
            <w:webHidden/>
          </w:rPr>
          <w:fldChar w:fldCharType="end"/>
        </w:r>
      </w:hyperlink>
    </w:p>
    <w:p w14:paraId="4244182B" w14:textId="09B2233F" w:rsidR="00A53498" w:rsidRDefault="00956BCF">
      <w:pPr>
        <w:pStyle w:val="TableofFigures"/>
        <w:tabs>
          <w:tab w:val="right" w:leader="dot" w:pos="9350"/>
        </w:tabs>
        <w:rPr>
          <w:rFonts w:eastAsiaTheme="minorEastAsia" w:cstheme="minorBidi"/>
          <w:noProof/>
          <w:sz w:val="22"/>
          <w:szCs w:val="22"/>
          <w:lang w:bidi="ar-SA"/>
        </w:rPr>
      </w:pPr>
      <w:hyperlink w:anchor="_Toc26973778" w:history="1">
        <w:r w:rsidR="00A53498" w:rsidRPr="00D3785F">
          <w:rPr>
            <w:rStyle w:val="Hyperlink"/>
            <w:noProof/>
          </w:rPr>
          <w:t>Figure 6: The chart showing roundness in the X-axis and sphericity in Y-axis used for visual estimation of sphericity and roundness. The closer the value to 1, the more spherical and round the particle is. (Krumbein and Schloss 1963)</w:t>
        </w:r>
        <w:r w:rsidR="00A53498">
          <w:rPr>
            <w:noProof/>
            <w:webHidden/>
          </w:rPr>
          <w:tab/>
        </w:r>
        <w:r w:rsidR="00A53498">
          <w:rPr>
            <w:noProof/>
            <w:webHidden/>
          </w:rPr>
          <w:fldChar w:fldCharType="begin"/>
        </w:r>
        <w:r w:rsidR="00A53498">
          <w:rPr>
            <w:noProof/>
            <w:webHidden/>
          </w:rPr>
          <w:instrText xml:space="preserve"> PAGEREF _Toc26973778 \h </w:instrText>
        </w:r>
        <w:r w:rsidR="00A53498">
          <w:rPr>
            <w:noProof/>
            <w:webHidden/>
          </w:rPr>
        </w:r>
        <w:r w:rsidR="00A53498">
          <w:rPr>
            <w:noProof/>
            <w:webHidden/>
          </w:rPr>
          <w:fldChar w:fldCharType="separate"/>
        </w:r>
        <w:r w:rsidR="00602DD5">
          <w:rPr>
            <w:noProof/>
            <w:webHidden/>
          </w:rPr>
          <w:t>8</w:t>
        </w:r>
        <w:r w:rsidR="00A53498">
          <w:rPr>
            <w:noProof/>
            <w:webHidden/>
          </w:rPr>
          <w:fldChar w:fldCharType="end"/>
        </w:r>
      </w:hyperlink>
    </w:p>
    <w:p w14:paraId="495FFD17" w14:textId="7A014724" w:rsidR="00A53498" w:rsidRDefault="00956BCF">
      <w:pPr>
        <w:pStyle w:val="TableofFigures"/>
        <w:tabs>
          <w:tab w:val="right" w:leader="dot" w:pos="9350"/>
        </w:tabs>
        <w:rPr>
          <w:rFonts w:eastAsiaTheme="minorEastAsia" w:cstheme="minorBidi"/>
          <w:noProof/>
          <w:sz w:val="22"/>
          <w:szCs w:val="22"/>
          <w:lang w:bidi="ar-SA"/>
        </w:rPr>
      </w:pPr>
      <w:hyperlink w:anchor="_Toc26973779" w:history="1">
        <w:r w:rsidR="00A53498" w:rsidRPr="00D3785F">
          <w:rPr>
            <w:rStyle w:val="Hyperlink"/>
            <w:noProof/>
          </w:rPr>
          <w:t>Figure 7: Comparison of permeability of economy light weight ceramic (ELWC), pre-cured resin coated sand (PC RCS) and white sand obtained through ISO conductivity test (conducted at a concentration: 4 lb/ft</w:t>
        </w:r>
        <w:r w:rsidR="00A53498" w:rsidRPr="00D3785F">
          <w:rPr>
            <w:rStyle w:val="Hyperlink"/>
            <w:noProof/>
            <w:vertAlign w:val="superscript"/>
          </w:rPr>
          <w:t>2</w:t>
        </w:r>
        <w:r w:rsidR="00A53498" w:rsidRPr="00D3785F">
          <w:rPr>
            <w:rStyle w:val="Hyperlink"/>
            <w:noProof/>
          </w:rPr>
          <w:t>) with ISO crush test (conducted at a concentration: 2 lb/ft</w:t>
        </w:r>
        <w:r w:rsidR="00A53498" w:rsidRPr="00D3785F">
          <w:rPr>
            <w:rStyle w:val="Hyperlink"/>
            <w:noProof/>
            <w:vertAlign w:val="superscript"/>
          </w:rPr>
          <w:t>2</w:t>
        </w:r>
        <w:r w:rsidR="00A53498" w:rsidRPr="00D3785F">
          <w:rPr>
            <w:rStyle w:val="Hyperlink"/>
            <w:noProof/>
          </w:rPr>
          <w:t>, Palisch 2009)</w:t>
        </w:r>
        <w:r w:rsidR="00A53498">
          <w:rPr>
            <w:noProof/>
            <w:webHidden/>
          </w:rPr>
          <w:tab/>
        </w:r>
        <w:r w:rsidR="00A53498">
          <w:rPr>
            <w:noProof/>
            <w:webHidden/>
          </w:rPr>
          <w:fldChar w:fldCharType="begin"/>
        </w:r>
        <w:r w:rsidR="00A53498">
          <w:rPr>
            <w:noProof/>
            <w:webHidden/>
          </w:rPr>
          <w:instrText xml:space="preserve"> PAGEREF _Toc26973779 \h </w:instrText>
        </w:r>
        <w:r w:rsidR="00A53498">
          <w:rPr>
            <w:noProof/>
            <w:webHidden/>
          </w:rPr>
        </w:r>
        <w:r w:rsidR="00A53498">
          <w:rPr>
            <w:noProof/>
            <w:webHidden/>
          </w:rPr>
          <w:fldChar w:fldCharType="separate"/>
        </w:r>
        <w:r w:rsidR="00602DD5">
          <w:rPr>
            <w:noProof/>
            <w:webHidden/>
          </w:rPr>
          <w:t>11</w:t>
        </w:r>
        <w:r w:rsidR="00A53498">
          <w:rPr>
            <w:noProof/>
            <w:webHidden/>
          </w:rPr>
          <w:fldChar w:fldCharType="end"/>
        </w:r>
      </w:hyperlink>
    </w:p>
    <w:p w14:paraId="027D4289" w14:textId="62A5BB17" w:rsidR="00A53498" w:rsidRDefault="00956BCF">
      <w:pPr>
        <w:pStyle w:val="TableofFigures"/>
        <w:tabs>
          <w:tab w:val="right" w:leader="dot" w:pos="9350"/>
        </w:tabs>
        <w:rPr>
          <w:rFonts w:eastAsiaTheme="minorEastAsia" w:cstheme="minorBidi"/>
          <w:noProof/>
          <w:sz w:val="22"/>
          <w:szCs w:val="22"/>
          <w:lang w:bidi="ar-SA"/>
        </w:rPr>
      </w:pPr>
      <w:hyperlink w:anchor="_Toc26973780" w:history="1">
        <w:r w:rsidR="00A53498" w:rsidRPr="00D3785F">
          <w:rPr>
            <w:rStyle w:val="Hyperlink"/>
            <w:noProof/>
          </w:rPr>
          <w:t>Figure 8: Cumulative effect of different conductivity reduction mechanisms on propped fracture conductivity (Palisch 2007)</w:t>
        </w:r>
        <w:r w:rsidR="00A53498">
          <w:rPr>
            <w:noProof/>
            <w:webHidden/>
          </w:rPr>
          <w:tab/>
        </w:r>
        <w:r w:rsidR="00A53498">
          <w:rPr>
            <w:noProof/>
            <w:webHidden/>
          </w:rPr>
          <w:fldChar w:fldCharType="begin"/>
        </w:r>
        <w:r w:rsidR="00A53498">
          <w:rPr>
            <w:noProof/>
            <w:webHidden/>
          </w:rPr>
          <w:instrText xml:space="preserve"> PAGEREF _Toc26973780 \h </w:instrText>
        </w:r>
        <w:r w:rsidR="00A53498">
          <w:rPr>
            <w:noProof/>
            <w:webHidden/>
          </w:rPr>
        </w:r>
        <w:r w:rsidR="00A53498">
          <w:rPr>
            <w:noProof/>
            <w:webHidden/>
          </w:rPr>
          <w:fldChar w:fldCharType="separate"/>
        </w:r>
        <w:r w:rsidR="00602DD5">
          <w:rPr>
            <w:noProof/>
            <w:webHidden/>
          </w:rPr>
          <w:t>14</w:t>
        </w:r>
        <w:r w:rsidR="00A53498">
          <w:rPr>
            <w:noProof/>
            <w:webHidden/>
          </w:rPr>
          <w:fldChar w:fldCharType="end"/>
        </w:r>
      </w:hyperlink>
    </w:p>
    <w:p w14:paraId="1A6E39D2" w14:textId="30A49142" w:rsidR="00A53498" w:rsidRDefault="00956BCF">
      <w:pPr>
        <w:pStyle w:val="TableofFigures"/>
        <w:tabs>
          <w:tab w:val="right" w:leader="dot" w:pos="9350"/>
        </w:tabs>
        <w:rPr>
          <w:rFonts w:eastAsiaTheme="minorEastAsia" w:cstheme="minorBidi"/>
          <w:noProof/>
          <w:sz w:val="22"/>
          <w:szCs w:val="22"/>
          <w:lang w:bidi="ar-SA"/>
        </w:rPr>
      </w:pPr>
      <w:hyperlink w:anchor="_Toc26973781" w:history="1">
        <w:r w:rsidR="00A53498" w:rsidRPr="00D3785F">
          <w:rPr>
            <w:rStyle w:val="Hyperlink"/>
            <w:noProof/>
          </w:rPr>
          <w:t>Figure 9: Apparatus designed and used by Cooke (1975) to measure the proppant conductivity at different temperatures and at different stress conditions.</w:t>
        </w:r>
        <w:r w:rsidR="00A53498">
          <w:rPr>
            <w:noProof/>
            <w:webHidden/>
          </w:rPr>
          <w:tab/>
        </w:r>
        <w:r w:rsidR="00A53498">
          <w:rPr>
            <w:noProof/>
            <w:webHidden/>
          </w:rPr>
          <w:fldChar w:fldCharType="begin"/>
        </w:r>
        <w:r w:rsidR="00A53498">
          <w:rPr>
            <w:noProof/>
            <w:webHidden/>
          </w:rPr>
          <w:instrText xml:space="preserve"> PAGEREF _Toc26973781 \h </w:instrText>
        </w:r>
        <w:r w:rsidR="00A53498">
          <w:rPr>
            <w:noProof/>
            <w:webHidden/>
          </w:rPr>
        </w:r>
        <w:r w:rsidR="00A53498">
          <w:rPr>
            <w:noProof/>
            <w:webHidden/>
          </w:rPr>
          <w:fldChar w:fldCharType="separate"/>
        </w:r>
        <w:r w:rsidR="00602DD5">
          <w:rPr>
            <w:noProof/>
            <w:webHidden/>
          </w:rPr>
          <w:t>18</w:t>
        </w:r>
        <w:r w:rsidR="00A53498">
          <w:rPr>
            <w:noProof/>
            <w:webHidden/>
          </w:rPr>
          <w:fldChar w:fldCharType="end"/>
        </w:r>
      </w:hyperlink>
    </w:p>
    <w:p w14:paraId="11ACDBAD" w14:textId="301358DE" w:rsidR="00A53498" w:rsidRDefault="00956BCF">
      <w:pPr>
        <w:pStyle w:val="TableofFigures"/>
        <w:tabs>
          <w:tab w:val="right" w:leader="dot" w:pos="9350"/>
        </w:tabs>
        <w:rPr>
          <w:rFonts w:eastAsiaTheme="minorEastAsia" w:cstheme="minorBidi"/>
          <w:noProof/>
          <w:sz w:val="22"/>
          <w:szCs w:val="22"/>
          <w:lang w:bidi="ar-SA"/>
        </w:rPr>
      </w:pPr>
      <w:hyperlink w:anchor="_Toc26973782" w:history="1">
        <w:r w:rsidR="00A53498" w:rsidRPr="00D3785F">
          <w:rPr>
            <w:rStyle w:val="Hyperlink"/>
            <w:noProof/>
          </w:rPr>
          <w:t>Figure 10: The results of the conductivity tests conducted by Cooke (1975) to evaluate the effect of stress, fluids and temperature on proppant conductivity</w:t>
        </w:r>
        <w:r w:rsidR="00A53498">
          <w:rPr>
            <w:noProof/>
            <w:webHidden/>
          </w:rPr>
          <w:tab/>
        </w:r>
        <w:r w:rsidR="00A53498">
          <w:rPr>
            <w:noProof/>
            <w:webHidden/>
          </w:rPr>
          <w:fldChar w:fldCharType="begin"/>
        </w:r>
        <w:r w:rsidR="00A53498">
          <w:rPr>
            <w:noProof/>
            <w:webHidden/>
          </w:rPr>
          <w:instrText xml:space="preserve"> PAGEREF _Toc26973782 \h </w:instrText>
        </w:r>
        <w:r w:rsidR="00A53498">
          <w:rPr>
            <w:noProof/>
            <w:webHidden/>
          </w:rPr>
        </w:r>
        <w:r w:rsidR="00A53498">
          <w:rPr>
            <w:noProof/>
            <w:webHidden/>
          </w:rPr>
          <w:fldChar w:fldCharType="separate"/>
        </w:r>
        <w:r w:rsidR="00602DD5">
          <w:rPr>
            <w:noProof/>
            <w:webHidden/>
          </w:rPr>
          <w:t>19</w:t>
        </w:r>
        <w:r w:rsidR="00A53498">
          <w:rPr>
            <w:noProof/>
            <w:webHidden/>
          </w:rPr>
          <w:fldChar w:fldCharType="end"/>
        </w:r>
      </w:hyperlink>
    </w:p>
    <w:p w14:paraId="2F7430AC" w14:textId="0273EB79" w:rsidR="00A53498" w:rsidRDefault="00956BCF">
      <w:pPr>
        <w:pStyle w:val="TableofFigures"/>
        <w:tabs>
          <w:tab w:val="right" w:leader="dot" w:pos="9350"/>
        </w:tabs>
        <w:rPr>
          <w:rFonts w:eastAsiaTheme="minorEastAsia" w:cstheme="minorBidi"/>
          <w:noProof/>
          <w:sz w:val="22"/>
          <w:szCs w:val="22"/>
          <w:lang w:bidi="ar-SA"/>
        </w:rPr>
      </w:pPr>
      <w:hyperlink w:anchor="_Toc26973783" w:history="1">
        <w:r w:rsidR="00A53498" w:rsidRPr="00D3785F">
          <w:rPr>
            <w:rStyle w:val="Hyperlink"/>
            <w:noProof/>
          </w:rPr>
          <w:t>Figure 11: Experimental setup schematic showing the conductivity cell where continuous flow is maintained using two syringe pumps and the pressure differential is measured using the differential pressure gauge. (Mittal 2017)</w:t>
        </w:r>
        <w:r w:rsidR="00A53498">
          <w:rPr>
            <w:noProof/>
            <w:webHidden/>
          </w:rPr>
          <w:tab/>
        </w:r>
        <w:r w:rsidR="00A53498">
          <w:rPr>
            <w:noProof/>
            <w:webHidden/>
          </w:rPr>
          <w:fldChar w:fldCharType="begin"/>
        </w:r>
        <w:r w:rsidR="00A53498">
          <w:rPr>
            <w:noProof/>
            <w:webHidden/>
          </w:rPr>
          <w:instrText xml:space="preserve"> PAGEREF _Toc26973783 \h </w:instrText>
        </w:r>
        <w:r w:rsidR="00A53498">
          <w:rPr>
            <w:noProof/>
            <w:webHidden/>
          </w:rPr>
        </w:r>
        <w:r w:rsidR="00A53498">
          <w:rPr>
            <w:noProof/>
            <w:webHidden/>
          </w:rPr>
          <w:fldChar w:fldCharType="separate"/>
        </w:r>
        <w:r w:rsidR="00602DD5">
          <w:rPr>
            <w:noProof/>
            <w:webHidden/>
          </w:rPr>
          <w:t>24</w:t>
        </w:r>
        <w:r w:rsidR="00A53498">
          <w:rPr>
            <w:noProof/>
            <w:webHidden/>
          </w:rPr>
          <w:fldChar w:fldCharType="end"/>
        </w:r>
      </w:hyperlink>
    </w:p>
    <w:p w14:paraId="177C1280" w14:textId="613D434E" w:rsidR="00A53498" w:rsidRDefault="00956BCF">
      <w:pPr>
        <w:pStyle w:val="TableofFigures"/>
        <w:tabs>
          <w:tab w:val="right" w:leader="dot" w:pos="9350"/>
        </w:tabs>
        <w:rPr>
          <w:rFonts w:eastAsiaTheme="minorEastAsia" w:cstheme="minorBidi"/>
          <w:noProof/>
          <w:sz w:val="22"/>
          <w:szCs w:val="22"/>
          <w:lang w:bidi="ar-SA"/>
        </w:rPr>
      </w:pPr>
      <w:hyperlink w:anchor="_Toc26973784" w:history="1">
        <w:r w:rsidR="00A53498" w:rsidRPr="00D3785F">
          <w:rPr>
            <w:rStyle w:val="Hyperlink"/>
            <w:noProof/>
          </w:rPr>
          <w:t>Figure 12: Cross sectional view of the conductivity cell made up of Hastelloy C-276. The proppant pack is placed in the center to allow the flow of fluid through the inlet and outlet ports. The LVDT at both the ends is used to measure the proppant pack width reduction throughout the period with an accuracy of ± 0.0001 inch. (Mittal 2017)</w:t>
        </w:r>
        <w:r w:rsidR="00A53498">
          <w:rPr>
            <w:noProof/>
            <w:webHidden/>
          </w:rPr>
          <w:tab/>
        </w:r>
        <w:r w:rsidR="00A53498">
          <w:rPr>
            <w:noProof/>
            <w:webHidden/>
          </w:rPr>
          <w:fldChar w:fldCharType="begin"/>
        </w:r>
        <w:r w:rsidR="00A53498">
          <w:rPr>
            <w:noProof/>
            <w:webHidden/>
          </w:rPr>
          <w:instrText xml:space="preserve"> PAGEREF _Toc26973784 \h </w:instrText>
        </w:r>
        <w:r w:rsidR="00A53498">
          <w:rPr>
            <w:noProof/>
            <w:webHidden/>
          </w:rPr>
        </w:r>
        <w:r w:rsidR="00A53498">
          <w:rPr>
            <w:noProof/>
            <w:webHidden/>
          </w:rPr>
          <w:fldChar w:fldCharType="separate"/>
        </w:r>
        <w:r w:rsidR="00602DD5">
          <w:rPr>
            <w:noProof/>
            <w:webHidden/>
          </w:rPr>
          <w:t>25</w:t>
        </w:r>
        <w:r w:rsidR="00A53498">
          <w:rPr>
            <w:noProof/>
            <w:webHidden/>
          </w:rPr>
          <w:fldChar w:fldCharType="end"/>
        </w:r>
      </w:hyperlink>
    </w:p>
    <w:p w14:paraId="0DDE6E14" w14:textId="2A579282" w:rsidR="00A53498" w:rsidRDefault="00956BCF">
      <w:pPr>
        <w:pStyle w:val="TableofFigures"/>
        <w:tabs>
          <w:tab w:val="right" w:leader="dot" w:pos="9350"/>
        </w:tabs>
        <w:rPr>
          <w:rFonts w:eastAsiaTheme="minorEastAsia" w:cstheme="minorBidi"/>
          <w:noProof/>
          <w:sz w:val="22"/>
          <w:szCs w:val="22"/>
          <w:lang w:bidi="ar-SA"/>
        </w:rPr>
      </w:pPr>
      <w:hyperlink w:anchor="_Toc26973785" w:history="1">
        <w:r w:rsidR="00A53498" w:rsidRPr="00D3785F">
          <w:rPr>
            <w:rStyle w:val="Hyperlink"/>
            <w:noProof/>
          </w:rPr>
          <w:t>Figure 13: Enlarged view of the proppant pack where proppant is placed between the rock platens (2” X 1.25” X 0.25”). Teflon ring around the metal and rock platens (right) provides seals to prevent any fluid leak during the flow-through experiment (Mittal 2017).</w:t>
        </w:r>
        <w:r w:rsidR="00A53498">
          <w:rPr>
            <w:noProof/>
            <w:webHidden/>
          </w:rPr>
          <w:tab/>
        </w:r>
        <w:r w:rsidR="00A53498">
          <w:rPr>
            <w:noProof/>
            <w:webHidden/>
          </w:rPr>
          <w:fldChar w:fldCharType="begin"/>
        </w:r>
        <w:r w:rsidR="00A53498">
          <w:rPr>
            <w:noProof/>
            <w:webHidden/>
          </w:rPr>
          <w:instrText xml:space="preserve"> PAGEREF _Toc26973785 \h </w:instrText>
        </w:r>
        <w:r w:rsidR="00A53498">
          <w:rPr>
            <w:noProof/>
            <w:webHidden/>
          </w:rPr>
        </w:r>
        <w:r w:rsidR="00A53498">
          <w:rPr>
            <w:noProof/>
            <w:webHidden/>
          </w:rPr>
          <w:fldChar w:fldCharType="separate"/>
        </w:r>
        <w:r w:rsidR="00602DD5">
          <w:rPr>
            <w:noProof/>
            <w:webHidden/>
          </w:rPr>
          <w:t>26</w:t>
        </w:r>
        <w:r w:rsidR="00A53498">
          <w:rPr>
            <w:noProof/>
            <w:webHidden/>
          </w:rPr>
          <w:fldChar w:fldCharType="end"/>
        </w:r>
      </w:hyperlink>
    </w:p>
    <w:p w14:paraId="2931A3DF" w14:textId="15C7030D" w:rsidR="00A53498" w:rsidRDefault="00956BCF">
      <w:pPr>
        <w:pStyle w:val="TableofFigures"/>
        <w:tabs>
          <w:tab w:val="right" w:leader="dot" w:pos="9350"/>
        </w:tabs>
        <w:rPr>
          <w:rFonts w:eastAsiaTheme="minorEastAsia" w:cstheme="minorBidi"/>
          <w:noProof/>
          <w:sz w:val="22"/>
          <w:szCs w:val="22"/>
          <w:lang w:bidi="ar-SA"/>
        </w:rPr>
      </w:pPr>
      <w:hyperlink w:anchor="_Toc26973786" w:history="1">
        <w:r w:rsidR="00A53498" w:rsidRPr="00D3785F">
          <w:rPr>
            <w:rStyle w:val="Hyperlink"/>
            <w:noProof/>
          </w:rPr>
          <w:t>Figure 14: Schematic of the microscope Keyence VK-X250</w:t>
        </w:r>
        <w:r w:rsidR="00A53498">
          <w:rPr>
            <w:noProof/>
            <w:webHidden/>
          </w:rPr>
          <w:tab/>
        </w:r>
        <w:r w:rsidR="00A53498">
          <w:rPr>
            <w:noProof/>
            <w:webHidden/>
          </w:rPr>
          <w:fldChar w:fldCharType="begin"/>
        </w:r>
        <w:r w:rsidR="00A53498">
          <w:rPr>
            <w:noProof/>
            <w:webHidden/>
          </w:rPr>
          <w:instrText xml:space="preserve"> PAGEREF _Toc26973786 \h </w:instrText>
        </w:r>
        <w:r w:rsidR="00A53498">
          <w:rPr>
            <w:noProof/>
            <w:webHidden/>
          </w:rPr>
        </w:r>
        <w:r w:rsidR="00A53498">
          <w:rPr>
            <w:noProof/>
            <w:webHidden/>
          </w:rPr>
          <w:fldChar w:fldCharType="separate"/>
        </w:r>
        <w:r w:rsidR="00602DD5">
          <w:rPr>
            <w:noProof/>
            <w:webHidden/>
          </w:rPr>
          <w:t>28</w:t>
        </w:r>
        <w:r w:rsidR="00A53498">
          <w:rPr>
            <w:noProof/>
            <w:webHidden/>
          </w:rPr>
          <w:fldChar w:fldCharType="end"/>
        </w:r>
      </w:hyperlink>
    </w:p>
    <w:p w14:paraId="70687B19" w14:textId="5E74EB5B" w:rsidR="00A53498" w:rsidRDefault="00956BCF">
      <w:pPr>
        <w:pStyle w:val="TableofFigures"/>
        <w:tabs>
          <w:tab w:val="right" w:leader="dot" w:pos="9350"/>
        </w:tabs>
        <w:rPr>
          <w:rFonts w:eastAsiaTheme="minorEastAsia" w:cstheme="minorBidi"/>
          <w:noProof/>
          <w:sz w:val="22"/>
          <w:szCs w:val="22"/>
          <w:lang w:bidi="ar-SA"/>
        </w:rPr>
      </w:pPr>
      <w:hyperlink w:anchor="_Toc26973787" w:history="1">
        <w:r w:rsidR="00A53498" w:rsidRPr="00D3785F">
          <w:rPr>
            <w:rStyle w:val="Hyperlink"/>
            <w:noProof/>
          </w:rPr>
          <w:t>Figure 15: Restch AS 200 vibratory sieve shaker (Restch 2015)</w:t>
        </w:r>
        <w:r w:rsidR="00A53498">
          <w:rPr>
            <w:noProof/>
            <w:webHidden/>
          </w:rPr>
          <w:tab/>
        </w:r>
        <w:r w:rsidR="00A53498">
          <w:rPr>
            <w:noProof/>
            <w:webHidden/>
          </w:rPr>
          <w:fldChar w:fldCharType="begin"/>
        </w:r>
        <w:r w:rsidR="00A53498">
          <w:rPr>
            <w:noProof/>
            <w:webHidden/>
          </w:rPr>
          <w:instrText xml:space="preserve"> PAGEREF _Toc26973787 \h </w:instrText>
        </w:r>
        <w:r w:rsidR="00A53498">
          <w:rPr>
            <w:noProof/>
            <w:webHidden/>
          </w:rPr>
        </w:r>
        <w:r w:rsidR="00A53498">
          <w:rPr>
            <w:noProof/>
            <w:webHidden/>
          </w:rPr>
          <w:fldChar w:fldCharType="separate"/>
        </w:r>
        <w:r w:rsidR="00602DD5">
          <w:rPr>
            <w:noProof/>
            <w:webHidden/>
          </w:rPr>
          <w:t>29</w:t>
        </w:r>
        <w:r w:rsidR="00A53498">
          <w:rPr>
            <w:noProof/>
            <w:webHidden/>
          </w:rPr>
          <w:fldChar w:fldCharType="end"/>
        </w:r>
      </w:hyperlink>
    </w:p>
    <w:p w14:paraId="73476D28" w14:textId="3300528A" w:rsidR="00A53498" w:rsidRDefault="00956BCF">
      <w:pPr>
        <w:pStyle w:val="TableofFigures"/>
        <w:tabs>
          <w:tab w:val="right" w:leader="dot" w:pos="9350"/>
        </w:tabs>
        <w:rPr>
          <w:rFonts w:eastAsiaTheme="minorEastAsia" w:cstheme="minorBidi"/>
          <w:noProof/>
          <w:sz w:val="22"/>
          <w:szCs w:val="22"/>
          <w:lang w:bidi="ar-SA"/>
        </w:rPr>
      </w:pPr>
      <w:hyperlink w:anchor="_Toc26973788" w:history="1">
        <w:r w:rsidR="00A53498" w:rsidRPr="00D3785F">
          <w:rPr>
            <w:rStyle w:val="Hyperlink"/>
            <w:noProof/>
          </w:rPr>
          <w:t>Figure 16: Dry laser particle size analyzer (Beckman Coulter 2013)</w:t>
        </w:r>
        <w:r w:rsidR="00A53498">
          <w:rPr>
            <w:noProof/>
            <w:webHidden/>
          </w:rPr>
          <w:tab/>
        </w:r>
        <w:r w:rsidR="00A53498">
          <w:rPr>
            <w:noProof/>
            <w:webHidden/>
          </w:rPr>
          <w:fldChar w:fldCharType="begin"/>
        </w:r>
        <w:r w:rsidR="00A53498">
          <w:rPr>
            <w:noProof/>
            <w:webHidden/>
          </w:rPr>
          <w:instrText xml:space="preserve"> PAGEREF _Toc26973788 \h </w:instrText>
        </w:r>
        <w:r w:rsidR="00A53498">
          <w:rPr>
            <w:noProof/>
            <w:webHidden/>
          </w:rPr>
        </w:r>
        <w:r w:rsidR="00A53498">
          <w:rPr>
            <w:noProof/>
            <w:webHidden/>
          </w:rPr>
          <w:fldChar w:fldCharType="separate"/>
        </w:r>
        <w:r w:rsidR="00602DD5">
          <w:rPr>
            <w:noProof/>
            <w:webHidden/>
          </w:rPr>
          <w:t>30</w:t>
        </w:r>
        <w:r w:rsidR="00A53498">
          <w:rPr>
            <w:noProof/>
            <w:webHidden/>
          </w:rPr>
          <w:fldChar w:fldCharType="end"/>
        </w:r>
      </w:hyperlink>
    </w:p>
    <w:p w14:paraId="16339A22" w14:textId="61F60003" w:rsidR="00A53498" w:rsidRDefault="00956BCF">
      <w:pPr>
        <w:pStyle w:val="TableofFigures"/>
        <w:tabs>
          <w:tab w:val="right" w:leader="dot" w:pos="9350"/>
        </w:tabs>
        <w:rPr>
          <w:rFonts w:eastAsiaTheme="minorEastAsia" w:cstheme="minorBidi"/>
          <w:noProof/>
          <w:sz w:val="22"/>
          <w:szCs w:val="22"/>
          <w:lang w:bidi="ar-SA"/>
        </w:rPr>
      </w:pPr>
      <w:hyperlink w:anchor="_Toc26973789" w:history="1">
        <w:r w:rsidR="00A53498" w:rsidRPr="00D3785F">
          <w:rPr>
            <w:rStyle w:val="Hyperlink"/>
            <w:noProof/>
          </w:rPr>
          <w:t>Figure 17: Compaction percentage of 20/40 mesh sand (Concentration: 2 lb/ft</w:t>
        </w:r>
        <w:r w:rsidR="00A53498" w:rsidRPr="00D3785F">
          <w:rPr>
            <w:rStyle w:val="Hyperlink"/>
            <w:noProof/>
            <w:vertAlign w:val="superscript"/>
          </w:rPr>
          <w:t>2</w:t>
        </w:r>
        <w:r w:rsidR="00A53498" w:rsidRPr="00D3785F">
          <w:rPr>
            <w:rStyle w:val="Hyperlink"/>
            <w:noProof/>
          </w:rPr>
          <w:t>) at different compaction pressures plotted against time. Higher compaction observed with higher compaction pressure. Grain rearrangement is believed to contribute initial 2% compaction as can be seen from the common initial slope in all the three cases and subsequent compaction is attributed to the particle crushing.</w:t>
        </w:r>
        <w:r w:rsidR="00A53498">
          <w:rPr>
            <w:noProof/>
            <w:webHidden/>
          </w:rPr>
          <w:tab/>
        </w:r>
        <w:r w:rsidR="00A53498">
          <w:rPr>
            <w:noProof/>
            <w:webHidden/>
          </w:rPr>
          <w:fldChar w:fldCharType="begin"/>
        </w:r>
        <w:r w:rsidR="00A53498">
          <w:rPr>
            <w:noProof/>
            <w:webHidden/>
          </w:rPr>
          <w:instrText xml:space="preserve"> PAGEREF _Toc26973789 \h </w:instrText>
        </w:r>
        <w:r w:rsidR="00A53498">
          <w:rPr>
            <w:noProof/>
            <w:webHidden/>
          </w:rPr>
        </w:r>
        <w:r w:rsidR="00A53498">
          <w:rPr>
            <w:noProof/>
            <w:webHidden/>
          </w:rPr>
          <w:fldChar w:fldCharType="separate"/>
        </w:r>
        <w:r w:rsidR="00602DD5">
          <w:rPr>
            <w:noProof/>
            <w:webHidden/>
          </w:rPr>
          <w:t>31</w:t>
        </w:r>
        <w:r w:rsidR="00A53498">
          <w:rPr>
            <w:noProof/>
            <w:webHidden/>
          </w:rPr>
          <w:fldChar w:fldCharType="end"/>
        </w:r>
      </w:hyperlink>
    </w:p>
    <w:p w14:paraId="54ACD4E7" w14:textId="73DCF0D1" w:rsidR="00A53498" w:rsidRDefault="00956BCF">
      <w:pPr>
        <w:pStyle w:val="TableofFigures"/>
        <w:tabs>
          <w:tab w:val="right" w:leader="dot" w:pos="9350"/>
        </w:tabs>
        <w:rPr>
          <w:rFonts w:eastAsiaTheme="minorEastAsia" w:cstheme="minorBidi"/>
          <w:noProof/>
          <w:sz w:val="22"/>
          <w:szCs w:val="22"/>
          <w:lang w:bidi="ar-SA"/>
        </w:rPr>
      </w:pPr>
      <w:hyperlink w:anchor="_Toc26973790" w:history="1">
        <w:r w:rsidR="00A53498" w:rsidRPr="00D3785F">
          <w:rPr>
            <w:rStyle w:val="Hyperlink"/>
            <w:noProof/>
          </w:rPr>
          <w:t>Figure 18: Compaction percentage of 60/100 mesh sand (Concentration: 2 lb/ft</w:t>
        </w:r>
        <w:r w:rsidR="00A53498" w:rsidRPr="00D3785F">
          <w:rPr>
            <w:rStyle w:val="Hyperlink"/>
            <w:noProof/>
            <w:vertAlign w:val="superscript"/>
          </w:rPr>
          <w:t>2</w:t>
        </w:r>
        <w:r w:rsidR="00A53498" w:rsidRPr="00D3785F">
          <w:rPr>
            <w:rStyle w:val="Hyperlink"/>
            <w:noProof/>
          </w:rPr>
          <w:t xml:space="preserve">) at different compaction pressures plotted against time. Higher compaction is observed with higher </w:t>
        </w:r>
        <w:r w:rsidR="00A53498" w:rsidRPr="00D3785F">
          <w:rPr>
            <w:rStyle w:val="Hyperlink"/>
            <w:noProof/>
          </w:rPr>
          <w:lastRenderedPageBreak/>
          <w:t>compaction pressure. Grain rearrangement is believed to contribute initial 4% compaction as can be seen form the common initial slope in all the three cases and subsequent compaction is attributed to the particle crushing.</w:t>
        </w:r>
        <w:r w:rsidR="00A53498">
          <w:rPr>
            <w:noProof/>
            <w:webHidden/>
          </w:rPr>
          <w:tab/>
        </w:r>
        <w:r w:rsidR="00A53498">
          <w:rPr>
            <w:noProof/>
            <w:webHidden/>
          </w:rPr>
          <w:fldChar w:fldCharType="begin"/>
        </w:r>
        <w:r w:rsidR="00A53498">
          <w:rPr>
            <w:noProof/>
            <w:webHidden/>
          </w:rPr>
          <w:instrText xml:space="preserve"> PAGEREF _Toc26973790 \h </w:instrText>
        </w:r>
        <w:r w:rsidR="00A53498">
          <w:rPr>
            <w:noProof/>
            <w:webHidden/>
          </w:rPr>
        </w:r>
        <w:r w:rsidR="00A53498">
          <w:rPr>
            <w:noProof/>
            <w:webHidden/>
          </w:rPr>
          <w:fldChar w:fldCharType="separate"/>
        </w:r>
        <w:r w:rsidR="00602DD5">
          <w:rPr>
            <w:noProof/>
            <w:webHidden/>
          </w:rPr>
          <w:t>32</w:t>
        </w:r>
        <w:r w:rsidR="00A53498">
          <w:rPr>
            <w:noProof/>
            <w:webHidden/>
          </w:rPr>
          <w:fldChar w:fldCharType="end"/>
        </w:r>
      </w:hyperlink>
    </w:p>
    <w:p w14:paraId="057097DC" w14:textId="3028E9F7" w:rsidR="00A53498" w:rsidRDefault="00956BCF">
      <w:pPr>
        <w:pStyle w:val="TableofFigures"/>
        <w:tabs>
          <w:tab w:val="right" w:leader="dot" w:pos="9350"/>
        </w:tabs>
        <w:rPr>
          <w:rFonts w:eastAsiaTheme="minorEastAsia" w:cstheme="minorBidi"/>
          <w:noProof/>
          <w:sz w:val="22"/>
          <w:szCs w:val="22"/>
          <w:lang w:bidi="ar-SA"/>
        </w:rPr>
      </w:pPr>
      <w:hyperlink w:anchor="_Toc26973791" w:history="1">
        <w:r w:rsidR="00A53498" w:rsidRPr="00D3785F">
          <w:rPr>
            <w:rStyle w:val="Hyperlink"/>
            <w:noProof/>
          </w:rPr>
          <w:t>Figure 19: Bar graph representing the overall compaction with 20/40 and 60/100 mesh Ottawa sand (concentration: 2 lb/ft</w:t>
        </w:r>
        <w:r w:rsidR="00A53498" w:rsidRPr="00D3785F">
          <w:rPr>
            <w:rStyle w:val="Hyperlink"/>
            <w:noProof/>
            <w:vertAlign w:val="superscript"/>
          </w:rPr>
          <w:t>2</w:t>
        </w:r>
        <w:r w:rsidR="00A53498" w:rsidRPr="00D3785F">
          <w:rPr>
            <w:rStyle w:val="Hyperlink"/>
            <w:noProof/>
          </w:rPr>
          <w:t>) at three different confining pressures of 1500, 3000 and 5000 psi. Increase in compaction observed with increase in compaction pressure in both the cases. However, at each confining pressure, greater compaction is observed with 60/100 mesh sand as compared to 20/40 mesh sand.</w:t>
        </w:r>
        <w:r w:rsidR="00A53498">
          <w:rPr>
            <w:noProof/>
            <w:webHidden/>
          </w:rPr>
          <w:tab/>
        </w:r>
        <w:r w:rsidR="00A53498">
          <w:rPr>
            <w:noProof/>
            <w:webHidden/>
          </w:rPr>
          <w:fldChar w:fldCharType="begin"/>
        </w:r>
        <w:r w:rsidR="00A53498">
          <w:rPr>
            <w:noProof/>
            <w:webHidden/>
          </w:rPr>
          <w:instrText xml:space="preserve"> PAGEREF _Toc26973791 \h </w:instrText>
        </w:r>
        <w:r w:rsidR="00A53498">
          <w:rPr>
            <w:noProof/>
            <w:webHidden/>
          </w:rPr>
        </w:r>
        <w:r w:rsidR="00A53498">
          <w:rPr>
            <w:noProof/>
            <w:webHidden/>
          </w:rPr>
          <w:fldChar w:fldCharType="separate"/>
        </w:r>
        <w:r w:rsidR="00602DD5">
          <w:rPr>
            <w:noProof/>
            <w:webHidden/>
          </w:rPr>
          <w:t>33</w:t>
        </w:r>
        <w:r w:rsidR="00A53498">
          <w:rPr>
            <w:noProof/>
            <w:webHidden/>
          </w:rPr>
          <w:fldChar w:fldCharType="end"/>
        </w:r>
      </w:hyperlink>
    </w:p>
    <w:p w14:paraId="4B7E82A7" w14:textId="3DADB2A9" w:rsidR="00A53498" w:rsidRDefault="00956BCF">
      <w:pPr>
        <w:pStyle w:val="TableofFigures"/>
        <w:tabs>
          <w:tab w:val="right" w:leader="dot" w:pos="9350"/>
        </w:tabs>
        <w:rPr>
          <w:rFonts w:eastAsiaTheme="minorEastAsia" w:cstheme="minorBidi"/>
          <w:noProof/>
          <w:sz w:val="22"/>
          <w:szCs w:val="22"/>
          <w:lang w:bidi="ar-SA"/>
        </w:rPr>
      </w:pPr>
      <w:hyperlink w:anchor="_Toc26973792" w:history="1">
        <w:r w:rsidR="00A53498" w:rsidRPr="00D3785F">
          <w:rPr>
            <w:rStyle w:val="Hyperlink"/>
            <w:noProof/>
          </w:rPr>
          <w:t>Figure 20: Particle size analysis after each dry crush tests with 20/40 sand (top) and 60/100 sand (bottom) at compaction pressure of 1500, 3000 and 5000 psi. The x-axis represents the particle size in microns and y-axis represents the volume percent corresponding to each particle size. Significant crushing obtained at a compaction pressure of 5000 psi compared to 1500 and 3000 psi.</w:t>
        </w:r>
        <w:r w:rsidR="00A53498">
          <w:rPr>
            <w:noProof/>
            <w:webHidden/>
          </w:rPr>
          <w:tab/>
        </w:r>
        <w:r w:rsidR="00A53498">
          <w:rPr>
            <w:noProof/>
            <w:webHidden/>
          </w:rPr>
          <w:fldChar w:fldCharType="begin"/>
        </w:r>
        <w:r w:rsidR="00A53498">
          <w:rPr>
            <w:noProof/>
            <w:webHidden/>
          </w:rPr>
          <w:instrText xml:space="preserve"> PAGEREF _Toc26973792 \h </w:instrText>
        </w:r>
        <w:r w:rsidR="00A53498">
          <w:rPr>
            <w:noProof/>
            <w:webHidden/>
          </w:rPr>
        </w:r>
        <w:r w:rsidR="00A53498">
          <w:rPr>
            <w:noProof/>
            <w:webHidden/>
          </w:rPr>
          <w:fldChar w:fldCharType="separate"/>
        </w:r>
        <w:r w:rsidR="00602DD5">
          <w:rPr>
            <w:noProof/>
            <w:webHidden/>
          </w:rPr>
          <w:t>34</w:t>
        </w:r>
        <w:r w:rsidR="00A53498">
          <w:rPr>
            <w:noProof/>
            <w:webHidden/>
          </w:rPr>
          <w:fldChar w:fldCharType="end"/>
        </w:r>
      </w:hyperlink>
    </w:p>
    <w:p w14:paraId="4F670F31" w14:textId="1A056F21" w:rsidR="00A53498" w:rsidRDefault="00956BCF">
      <w:pPr>
        <w:pStyle w:val="TableofFigures"/>
        <w:tabs>
          <w:tab w:val="right" w:leader="dot" w:pos="9350"/>
        </w:tabs>
        <w:rPr>
          <w:rFonts w:eastAsiaTheme="minorEastAsia" w:cstheme="minorBidi"/>
          <w:noProof/>
          <w:sz w:val="22"/>
          <w:szCs w:val="22"/>
          <w:lang w:bidi="ar-SA"/>
        </w:rPr>
      </w:pPr>
      <w:hyperlink w:anchor="_Toc26973793" w:history="1">
        <w:r w:rsidR="00A53498" w:rsidRPr="00D3785F">
          <w:rPr>
            <w:rStyle w:val="Hyperlink"/>
            <w:noProof/>
          </w:rPr>
          <w:t xml:space="preserve">Figure 21: Particle size distribution of 20/40 and 60/100 mesh sand before the start of the experiment (top) and volume of fines generation after the dry crush test at 5000 psi (bottom). In both the plots, x-axis represents the particle size in microns and y-axis represents the volume percentage corresponding to each particle size. 7 times higher volume % of fines (particle size &lt; 177 </w:t>
        </w:r>
        <w:r w:rsidR="00A53498" w:rsidRPr="00D3785F">
          <w:rPr>
            <w:rStyle w:val="Hyperlink"/>
            <w:rFonts w:cstheme="minorHAnsi"/>
            <w:noProof/>
          </w:rPr>
          <w:t>µ</w:t>
        </w:r>
        <w:r w:rsidR="00A53498" w:rsidRPr="00D3785F">
          <w:rPr>
            <w:rStyle w:val="Hyperlink"/>
            <w:noProof/>
          </w:rPr>
          <w:t>m) is observed with 60/100 sand compared to 20/40 mesh sand.</w:t>
        </w:r>
        <w:r w:rsidR="00A53498">
          <w:rPr>
            <w:noProof/>
            <w:webHidden/>
          </w:rPr>
          <w:tab/>
        </w:r>
        <w:r w:rsidR="00A53498">
          <w:rPr>
            <w:noProof/>
            <w:webHidden/>
          </w:rPr>
          <w:fldChar w:fldCharType="begin"/>
        </w:r>
        <w:r w:rsidR="00A53498">
          <w:rPr>
            <w:noProof/>
            <w:webHidden/>
          </w:rPr>
          <w:instrText xml:space="preserve"> PAGEREF _Toc26973793 \h </w:instrText>
        </w:r>
        <w:r w:rsidR="00A53498">
          <w:rPr>
            <w:noProof/>
            <w:webHidden/>
          </w:rPr>
        </w:r>
        <w:r w:rsidR="00A53498">
          <w:rPr>
            <w:noProof/>
            <w:webHidden/>
          </w:rPr>
          <w:fldChar w:fldCharType="separate"/>
        </w:r>
        <w:r w:rsidR="00602DD5">
          <w:rPr>
            <w:noProof/>
            <w:webHidden/>
          </w:rPr>
          <w:t>36</w:t>
        </w:r>
        <w:r w:rsidR="00A53498">
          <w:rPr>
            <w:noProof/>
            <w:webHidden/>
          </w:rPr>
          <w:fldChar w:fldCharType="end"/>
        </w:r>
      </w:hyperlink>
    </w:p>
    <w:p w14:paraId="3FBEB26D" w14:textId="50680879" w:rsidR="00A53498" w:rsidRDefault="00956BCF">
      <w:pPr>
        <w:pStyle w:val="TableofFigures"/>
        <w:tabs>
          <w:tab w:val="right" w:leader="dot" w:pos="9350"/>
        </w:tabs>
        <w:rPr>
          <w:rFonts w:eastAsiaTheme="minorEastAsia" w:cstheme="minorBidi"/>
          <w:noProof/>
          <w:sz w:val="22"/>
          <w:szCs w:val="22"/>
          <w:lang w:bidi="ar-SA"/>
        </w:rPr>
      </w:pPr>
      <w:hyperlink w:anchor="_Toc26973794" w:history="1">
        <w:r w:rsidR="00A53498" w:rsidRPr="00D3785F">
          <w:rPr>
            <w:rStyle w:val="Hyperlink"/>
            <w:noProof/>
          </w:rPr>
          <w:t xml:space="preserve">Figure 22: Normalized permeability variation over time with different proppant concentration. 60/100 mesh sand subjected to axial load of 5000 psi at a loading rate of 100 psi/min. Temperature 250 </w:t>
        </w:r>
        <w:r w:rsidR="00A53498" w:rsidRPr="00D3785F">
          <w:rPr>
            <w:rStyle w:val="Hyperlink"/>
            <w:noProof/>
            <w:vertAlign w:val="superscript"/>
          </w:rPr>
          <w:t>o</w:t>
        </w:r>
        <w:r w:rsidR="00A53498" w:rsidRPr="00D3785F">
          <w:rPr>
            <w:rStyle w:val="Hyperlink"/>
            <w:noProof/>
          </w:rPr>
          <w:t xml:space="preserve">F was maintained throughout the experiment and the brine composed 3% </w:t>
        </w:r>
        <w:r w:rsidR="00A53498" w:rsidRPr="00D3785F">
          <w:rPr>
            <w:rStyle w:val="Hyperlink"/>
            <w:noProof/>
          </w:rPr>
          <w:lastRenderedPageBreak/>
          <w:t>NaCl and 0.5% KCl was flowed at a rate of 3 ml/min. Steeper decline in permeability observed with proppant concentration of 2 lb/ft</w:t>
        </w:r>
        <w:r w:rsidR="00A53498" w:rsidRPr="00D3785F">
          <w:rPr>
            <w:rStyle w:val="Hyperlink"/>
            <w:noProof/>
            <w:vertAlign w:val="superscript"/>
          </w:rPr>
          <w:t>2</w:t>
        </w:r>
        <w:r w:rsidR="00A53498" w:rsidRPr="00D3785F">
          <w:rPr>
            <w:rStyle w:val="Hyperlink"/>
            <w:noProof/>
          </w:rPr>
          <w:t xml:space="preserve"> as compared to concentration of 3 lb/ft</w:t>
        </w:r>
        <w:r w:rsidR="00A53498" w:rsidRPr="00D3785F">
          <w:rPr>
            <w:rStyle w:val="Hyperlink"/>
            <w:noProof/>
            <w:vertAlign w:val="superscript"/>
          </w:rPr>
          <w:t>2</w:t>
        </w:r>
        <w:r w:rsidR="00A53498" w:rsidRPr="00D3785F">
          <w:rPr>
            <w:rStyle w:val="Hyperlink"/>
            <w:noProof/>
          </w:rPr>
          <w:t xml:space="preserve"> and 4 lb/ft</w:t>
        </w:r>
        <w:r w:rsidR="00A53498" w:rsidRPr="00D3785F">
          <w:rPr>
            <w:rStyle w:val="Hyperlink"/>
            <w:noProof/>
            <w:vertAlign w:val="superscript"/>
          </w:rPr>
          <w:t>2</w:t>
        </w:r>
        <w:r w:rsidR="00A53498" w:rsidRPr="00D3785F">
          <w:rPr>
            <w:rStyle w:val="Hyperlink"/>
            <w:noProof/>
          </w:rPr>
          <w:t>.</w:t>
        </w:r>
        <w:r w:rsidR="00A53498">
          <w:rPr>
            <w:noProof/>
            <w:webHidden/>
          </w:rPr>
          <w:tab/>
        </w:r>
        <w:r w:rsidR="00A53498">
          <w:rPr>
            <w:noProof/>
            <w:webHidden/>
          </w:rPr>
          <w:fldChar w:fldCharType="begin"/>
        </w:r>
        <w:r w:rsidR="00A53498">
          <w:rPr>
            <w:noProof/>
            <w:webHidden/>
          </w:rPr>
          <w:instrText xml:space="preserve"> PAGEREF _Toc26973794 \h </w:instrText>
        </w:r>
        <w:r w:rsidR="00A53498">
          <w:rPr>
            <w:noProof/>
            <w:webHidden/>
          </w:rPr>
        </w:r>
        <w:r w:rsidR="00A53498">
          <w:rPr>
            <w:noProof/>
            <w:webHidden/>
          </w:rPr>
          <w:fldChar w:fldCharType="separate"/>
        </w:r>
        <w:r w:rsidR="00602DD5">
          <w:rPr>
            <w:noProof/>
            <w:webHidden/>
          </w:rPr>
          <w:t>37</w:t>
        </w:r>
        <w:r w:rsidR="00A53498">
          <w:rPr>
            <w:noProof/>
            <w:webHidden/>
          </w:rPr>
          <w:fldChar w:fldCharType="end"/>
        </w:r>
      </w:hyperlink>
    </w:p>
    <w:p w14:paraId="11CFE175" w14:textId="75E8DEEB" w:rsidR="00A53498" w:rsidRDefault="00956BCF">
      <w:pPr>
        <w:pStyle w:val="TableofFigures"/>
        <w:tabs>
          <w:tab w:val="right" w:leader="dot" w:pos="9350"/>
        </w:tabs>
        <w:rPr>
          <w:rFonts w:eastAsiaTheme="minorEastAsia" w:cstheme="minorBidi"/>
          <w:noProof/>
          <w:sz w:val="22"/>
          <w:szCs w:val="22"/>
          <w:lang w:bidi="ar-SA"/>
        </w:rPr>
      </w:pPr>
      <w:hyperlink w:anchor="_Toc26973795" w:history="1">
        <w:r w:rsidR="00A53498" w:rsidRPr="00D3785F">
          <w:rPr>
            <w:rStyle w:val="Hyperlink"/>
            <w:noProof/>
          </w:rPr>
          <w:t>Figure 23: Normalized permeability vs. normalized porosity for the three different proppant concentrations. The dotted black lines indicate the trendline fitted in the linear portion of the permeability decline. With lower concentration higher slope is observed which indicates higher rate of permeability decline with lower proppant concentration.</w:t>
        </w:r>
        <w:r w:rsidR="00A53498">
          <w:rPr>
            <w:noProof/>
            <w:webHidden/>
          </w:rPr>
          <w:tab/>
        </w:r>
        <w:r w:rsidR="00A53498">
          <w:rPr>
            <w:noProof/>
            <w:webHidden/>
          </w:rPr>
          <w:fldChar w:fldCharType="begin"/>
        </w:r>
        <w:r w:rsidR="00A53498">
          <w:rPr>
            <w:noProof/>
            <w:webHidden/>
          </w:rPr>
          <w:instrText xml:space="preserve"> PAGEREF _Toc26973795 \h </w:instrText>
        </w:r>
        <w:r w:rsidR="00A53498">
          <w:rPr>
            <w:noProof/>
            <w:webHidden/>
          </w:rPr>
        </w:r>
        <w:r w:rsidR="00A53498">
          <w:rPr>
            <w:noProof/>
            <w:webHidden/>
          </w:rPr>
          <w:fldChar w:fldCharType="separate"/>
        </w:r>
        <w:r w:rsidR="00602DD5">
          <w:rPr>
            <w:noProof/>
            <w:webHidden/>
          </w:rPr>
          <w:t>38</w:t>
        </w:r>
        <w:r w:rsidR="00A53498">
          <w:rPr>
            <w:noProof/>
            <w:webHidden/>
          </w:rPr>
          <w:fldChar w:fldCharType="end"/>
        </w:r>
      </w:hyperlink>
    </w:p>
    <w:p w14:paraId="6F090185" w14:textId="4240082C" w:rsidR="00A53498" w:rsidRDefault="00956BCF">
      <w:pPr>
        <w:pStyle w:val="TableofFigures"/>
        <w:tabs>
          <w:tab w:val="right" w:leader="dot" w:pos="9350"/>
        </w:tabs>
        <w:rPr>
          <w:rFonts w:eastAsiaTheme="minorEastAsia" w:cstheme="minorBidi"/>
          <w:noProof/>
          <w:sz w:val="22"/>
          <w:szCs w:val="22"/>
          <w:lang w:bidi="ar-SA"/>
        </w:rPr>
      </w:pPr>
      <w:hyperlink w:anchor="_Toc26973796" w:history="1">
        <w:r w:rsidR="00A53498" w:rsidRPr="00D3785F">
          <w:rPr>
            <w:rStyle w:val="Hyperlink"/>
            <w:noProof/>
          </w:rPr>
          <w:t xml:space="preserve">Figure 24 : Particle size analysis results of the three experiments conducted with different proppant concentrations. Particle size in </w:t>
        </w:r>
        <w:r w:rsidR="00A53498" w:rsidRPr="00D3785F">
          <w:rPr>
            <w:rStyle w:val="Hyperlink"/>
            <w:rFonts w:cstheme="minorHAnsi"/>
            <w:noProof/>
          </w:rPr>
          <w:t>µ</w:t>
        </w:r>
        <w:r w:rsidR="00A53498" w:rsidRPr="00D3785F">
          <w:rPr>
            <w:rStyle w:val="Hyperlink"/>
            <w:noProof/>
          </w:rPr>
          <w:t>m is plotted on the x-axis and the corresponding volume percentage is plotted on y-axis. Significant levels of crushing are observed in all cases. However, the level of crushing is observed to be greater in case of lower proppant concentration as indicated by blue bars compared to higher proppant concentration indicated by green and orange bars.</w:t>
        </w:r>
        <w:r w:rsidR="00A53498">
          <w:rPr>
            <w:noProof/>
            <w:webHidden/>
          </w:rPr>
          <w:tab/>
        </w:r>
        <w:r w:rsidR="00A53498">
          <w:rPr>
            <w:noProof/>
            <w:webHidden/>
          </w:rPr>
          <w:fldChar w:fldCharType="begin"/>
        </w:r>
        <w:r w:rsidR="00A53498">
          <w:rPr>
            <w:noProof/>
            <w:webHidden/>
          </w:rPr>
          <w:instrText xml:space="preserve"> PAGEREF _Toc26973796 \h </w:instrText>
        </w:r>
        <w:r w:rsidR="00A53498">
          <w:rPr>
            <w:noProof/>
            <w:webHidden/>
          </w:rPr>
        </w:r>
        <w:r w:rsidR="00A53498">
          <w:rPr>
            <w:noProof/>
            <w:webHidden/>
          </w:rPr>
          <w:fldChar w:fldCharType="separate"/>
        </w:r>
        <w:r w:rsidR="00602DD5">
          <w:rPr>
            <w:noProof/>
            <w:webHidden/>
          </w:rPr>
          <w:t>39</w:t>
        </w:r>
        <w:r w:rsidR="00A53498">
          <w:rPr>
            <w:noProof/>
            <w:webHidden/>
          </w:rPr>
          <w:fldChar w:fldCharType="end"/>
        </w:r>
      </w:hyperlink>
    </w:p>
    <w:p w14:paraId="478C381D" w14:textId="14C3CCC1" w:rsidR="00A53498" w:rsidRDefault="00956BCF">
      <w:pPr>
        <w:pStyle w:val="TableofFigures"/>
        <w:tabs>
          <w:tab w:val="right" w:leader="dot" w:pos="9350"/>
        </w:tabs>
        <w:rPr>
          <w:rFonts w:eastAsiaTheme="minorEastAsia" w:cstheme="minorBidi"/>
          <w:noProof/>
          <w:sz w:val="22"/>
          <w:szCs w:val="22"/>
          <w:lang w:bidi="ar-SA"/>
        </w:rPr>
      </w:pPr>
      <w:hyperlink w:anchor="_Toc26973797" w:history="1">
        <w:r w:rsidR="00A53498" w:rsidRPr="00D3785F">
          <w:rPr>
            <w:rStyle w:val="Hyperlink"/>
            <w:noProof/>
          </w:rPr>
          <w:t xml:space="preserve">Figure 25: SEM image of native 60/100 mesh Ottawa sand (b). Using the 2-dimensional view of proppant, roundness and circularity were calculated (a). c). Assuming the ideal cubic packing of spherical grains of diameter 220 </w:t>
        </w:r>
        <w:r w:rsidR="00A53498" w:rsidRPr="00D3785F">
          <w:rPr>
            <w:rStyle w:val="Hyperlink"/>
            <w:rFonts w:cstheme="minorHAnsi"/>
            <w:noProof/>
          </w:rPr>
          <w:t>µ</w:t>
        </w:r>
        <w:r w:rsidR="00A53498" w:rsidRPr="00D3785F">
          <w:rPr>
            <w:rStyle w:val="Hyperlink"/>
            <w:noProof/>
          </w:rPr>
          <w:t xml:space="preserve">m, maximum diameter of particle size which can be accommodated in the pore space is calculated to be ~90 </w:t>
        </w:r>
        <w:r w:rsidR="00A53498" w:rsidRPr="00D3785F">
          <w:rPr>
            <w:rStyle w:val="Hyperlink"/>
            <w:rFonts w:cstheme="minorHAnsi"/>
            <w:noProof/>
          </w:rPr>
          <w:t>µ</w:t>
        </w:r>
        <w:r w:rsidR="00A53498" w:rsidRPr="00D3785F">
          <w:rPr>
            <w:rStyle w:val="Hyperlink"/>
            <w:noProof/>
          </w:rPr>
          <w:t xml:space="preserve">m and for rhombohedral packing it is~40 </w:t>
        </w:r>
        <w:r w:rsidR="00A53498" w:rsidRPr="00D3785F">
          <w:rPr>
            <w:rStyle w:val="Hyperlink"/>
            <w:rFonts w:cstheme="minorHAnsi"/>
            <w:noProof/>
          </w:rPr>
          <w:t>µ</w:t>
        </w:r>
        <w:r w:rsidR="00A53498" w:rsidRPr="00D3785F">
          <w:rPr>
            <w:rStyle w:val="Hyperlink"/>
            <w:noProof/>
          </w:rPr>
          <w:t>m (d). Any particles larger than these values will plug the pores and reduce the porosity and permeability.</w:t>
        </w:r>
        <w:r w:rsidR="00A53498">
          <w:rPr>
            <w:noProof/>
            <w:webHidden/>
          </w:rPr>
          <w:tab/>
        </w:r>
        <w:r w:rsidR="00A53498">
          <w:rPr>
            <w:noProof/>
            <w:webHidden/>
          </w:rPr>
          <w:fldChar w:fldCharType="begin"/>
        </w:r>
        <w:r w:rsidR="00A53498">
          <w:rPr>
            <w:noProof/>
            <w:webHidden/>
          </w:rPr>
          <w:instrText xml:space="preserve"> PAGEREF _Toc26973797 \h </w:instrText>
        </w:r>
        <w:r w:rsidR="00A53498">
          <w:rPr>
            <w:noProof/>
            <w:webHidden/>
          </w:rPr>
        </w:r>
        <w:r w:rsidR="00A53498">
          <w:rPr>
            <w:noProof/>
            <w:webHidden/>
          </w:rPr>
          <w:fldChar w:fldCharType="separate"/>
        </w:r>
        <w:r w:rsidR="00602DD5">
          <w:rPr>
            <w:noProof/>
            <w:webHidden/>
          </w:rPr>
          <w:t>40</w:t>
        </w:r>
        <w:r w:rsidR="00A53498">
          <w:rPr>
            <w:noProof/>
            <w:webHidden/>
          </w:rPr>
          <w:fldChar w:fldCharType="end"/>
        </w:r>
      </w:hyperlink>
    </w:p>
    <w:p w14:paraId="6951807B" w14:textId="38780767" w:rsidR="00A53498" w:rsidRDefault="00956BCF">
      <w:pPr>
        <w:pStyle w:val="TableofFigures"/>
        <w:tabs>
          <w:tab w:val="right" w:leader="dot" w:pos="9350"/>
        </w:tabs>
        <w:rPr>
          <w:rFonts w:eastAsiaTheme="minorEastAsia" w:cstheme="minorBidi"/>
          <w:noProof/>
          <w:sz w:val="22"/>
          <w:szCs w:val="22"/>
          <w:lang w:bidi="ar-SA"/>
        </w:rPr>
      </w:pPr>
      <w:hyperlink w:anchor="_Toc26973798" w:history="1">
        <w:r w:rsidR="00A53498" w:rsidRPr="00D3785F">
          <w:rPr>
            <w:rStyle w:val="Hyperlink"/>
            <w:noProof/>
          </w:rPr>
          <w:t>Figure 26: Dry crush tests results of 20/40 Ottawa sand crushed between metal platens with different proppant concentrations (Taneja 2016). a) Image showing native 20/40 Ottawa sand; b) image showing uniform particle crushing observed at lower proppant concentration of 1 lb/ft</w:t>
        </w:r>
        <w:r w:rsidR="00A53498" w:rsidRPr="00D3785F">
          <w:rPr>
            <w:rStyle w:val="Hyperlink"/>
            <w:noProof/>
            <w:vertAlign w:val="superscript"/>
          </w:rPr>
          <w:t>2</w:t>
        </w:r>
        <w:r w:rsidR="00A53498" w:rsidRPr="00D3785F">
          <w:rPr>
            <w:rStyle w:val="Hyperlink"/>
            <w:noProof/>
          </w:rPr>
          <w:t xml:space="preserve"> c) image showing non-uniform crushing primarily concentrated at metal interface observed at </w:t>
        </w:r>
        <w:r w:rsidR="00A53498" w:rsidRPr="00D3785F">
          <w:rPr>
            <w:rStyle w:val="Hyperlink"/>
            <w:noProof/>
          </w:rPr>
          <w:lastRenderedPageBreak/>
          <w:t>higher concentration. Note the presence of non -crushed zone in the center due to greater proppant thickness at high proppant concentration of 4 lb/ft</w:t>
        </w:r>
        <w:r w:rsidR="00A53498" w:rsidRPr="00D3785F">
          <w:rPr>
            <w:rStyle w:val="Hyperlink"/>
            <w:noProof/>
            <w:vertAlign w:val="superscript"/>
          </w:rPr>
          <w:t>2</w:t>
        </w:r>
        <w:r w:rsidR="00A53498" w:rsidRPr="00D3785F">
          <w:rPr>
            <w:rStyle w:val="Hyperlink"/>
            <w:noProof/>
          </w:rPr>
          <w:t>.</w:t>
        </w:r>
        <w:r w:rsidR="00A53498">
          <w:rPr>
            <w:noProof/>
            <w:webHidden/>
          </w:rPr>
          <w:tab/>
        </w:r>
        <w:r w:rsidR="00A53498">
          <w:rPr>
            <w:noProof/>
            <w:webHidden/>
          </w:rPr>
          <w:fldChar w:fldCharType="begin"/>
        </w:r>
        <w:r w:rsidR="00A53498">
          <w:rPr>
            <w:noProof/>
            <w:webHidden/>
          </w:rPr>
          <w:instrText xml:space="preserve"> PAGEREF _Toc26973798 \h </w:instrText>
        </w:r>
        <w:r w:rsidR="00A53498">
          <w:rPr>
            <w:noProof/>
            <w:webHidden/>
          </w:rPr>
        </w:r>
        <w:r w:rsidR="00A53498">
          <w:rPr>
            <w:noProof/>
            <w:webHidden/>
          </w:rPr>
          <w:fldChar w:fldCharType="separate"/>
        </w:r>
        <w:r w:rsidR="00602DD5">
          <w:rPr>
            <w:noProof/>
            <w:webHidden/>
          </w:rPr>
          <w:t>41</w:t>
        </w:r>
        <w:r w:rsidR="00A53498">
          <w:rPr>
            <w:noProof/>
            <w:webHidden/>
          </w:rPr>
          <w:fldChar w:fldCharType="end"/>
        </w:r>
      </w:hyperlink>
    </w:p>
    <w:p w14:paraId="76BAE79D" w14:textId="55452682" w:rsidR="00A53498" w:rsidRDefault="00956BCF">
      <w:pPr>
        <w:pStyle w:val="TableofFigures"/>
        <w:tabs>
          <w:tab w:val="right" w:leader="dot" w:pos="9350"/>
        </w:tabs>
        <w:rPr>
          <w:rFonts w:eastAsiaTheme="minorEastAsia" w:cstheme="minorBidi"/>
          <w:noProof/>
          <w:sz w:val="22"/>
          <w:szCs w:val="22"/>
          <w:lang w:bidi="ar-SA"/>
        </w:rPr>
      </w:pPr>
      <w:hyperlink w:anchor="_Toc26973799" w:history="1">
        <w:r w:rsidR="00A53498" w:rsidRPr="00D3785F">
          <w:rPr>
            <w:rStyle w:val="Hyperlink"/>
            <w:noProof/>
          </w:rPr>
          <w:t>Figure 27: Image analysis of 20/40 Ottawa (silica-based) sand and ceramic proppant. Comparing both we see ceramic proppant has higher sphericity and roundness compared to Ottawa sand.</w:t>
        </w:r>
        <w:r w:rsidR="00A53498">
          <w:rPr>
            <w:noProof/>
            <w:webHidden/>
          </w:rPr>
          <w:tab/>
        </w:r>
        <w:r w:rsidR="00A53498">
          <w:rPr>
            <w:noProof/>
            <w:webHidden/>
          </w:rPr>
          <w:fldChar w:fldCharType="begin"/>
        </w:r>
        <w:r w:rsidR="00A53498">
          <w:rPr>
            <w:noProof/>
            <w:webHidden/>
          </w:rPr>
          <w:instrText xml:space="preserve"> PAGEREF _Toc26973799 \h </w:instrText>
        </w:r>
        <w:r w:rsidR="00A53498">
          <w:rPr>
            <w:noProof/>
            <w:webHidden/>
          </w:rPr>
        </w:r>
        <w:r w:rsidR="00A53498">
          <w:rPr>
            <w:noProof/>
            <w:webHidden/>
          </w:rPr>
          <w:fldChar w:fldCharType="separate"/>
        </w:r>
        <w:r w:rsidR="00602DD5">
          <w:rPr>
            <w:noProof/>
            <w:webHidden/>
          </w:rPr>
          <w:t>42</w:t>
        </w:r>
        <w:r w:rsidR="00A53498">
          <w:rPr>
            <w:noProof/>
            <w:webHidden/>
          </w:rPr>
          <w:fldChar w:fldCharType="end"/>
        </w:r>
      </w:hyperlink>
    </w:p>
    <w:p w14:paraId="7B5478AE" w14:textId="1D4F0EA4" w:rsidR="00A53498" w:rsidRDefault="00956BCF">
      <w:pPr>
        <w:pStyle w:val="TableofFigures"/>
        <w:tabs>
          <w:tab w:val="right" w:leader="dot" w:pos="9350"/>
        </w:tabs>
        <w:rPr>
          <w:rFonts w:eastAsiaTheme="minorEastAsia" w:cstheme="minorBidi"/>
          <w:noProof/>
          <w:sz w:val="22"/>
          <w:szCs w:val="22"/>
          <w:lang w:bidi="ar-SA"/>
        </w:rPr>
      </w:pPr>
      <w:hyperlink w:anchor="_Toc26973800" w:history="1">
        <w:r w:rsidR="00A53498" w:rsidRPr="00D3785F">
          <w:rPr>
            <w:rStyle w:val="Hyperlink"/>
            <w:noProof/>
          </w:rPr>
          <w:t>Figure 28: Particle size analysis comparisons of ceramic and Ottawa sand. a.) Native particle size analysis showing wide distribution for Ottawa sand and more uniform, narrow distribution of ceramic proppant. b.) dry crush test with Ottawa sand showing significant crushing with cumulative volume ~9.7% fines generation. c). Dry crush test with ceramic proppant showing almost no crushing at 5000 psi. However, after flow period of 3 days, cumulative fines generated are about ~13.5%.</w:t>
        </w:r>
        <w:r w:rsidR="00A53498">
          <w:rPr>
            <w:noProof/>
            <w:webHidden/>
          </w:rPr>
          <w:tab/>
        </w:r>
        <w:r w:rsidR="00A53498">
          <w:rPr>
            <w:noProof/>
            <w:webHidden/>
          </w:rPr>
          <w:fldChar w:fldCharType="begin"/>
        </w:r>
        <w:r w:rsidR="00A53498">
          <w:rPr>
            <w:noProof/>
            <w:webHidden/>
          </w:rPr>
          <w:instrText xml:space="preserve"> PAGEREF _Toc26973800 \h </w:instrText>
        </w:r>
        <w:r w:rsidR="00A53498">
          <w:rPr>
            <w:noProof/>
            <w:webHidden/>
          </w:rPr>
        </w:r>
        <w:r w:rsidR="00A53498">
          <w:rPr>
            <w:noProof/>
            <w:webHidden/>
          </w:rPr>
          <w:fldChar w:fldCharType="separate"/>
        </w:r>
        <w:r w:rsidR="00602DD5">
          <w:rPr>
            <w:noProof/>
            <w:webHidden/>
          </w:rPr>
          <w:t>44</w:t>
        </w:r>
        <w:r w:rsidR="00A53498">
          <w:rPr>
            <w:noProof/>
            <w:webHidden/>
          </w:rPr>
          <w:fldChar w:fldCharType="end"/>
        </w:r>
      </w:hyperlink>
    </w:p>
    <w:p w14:paraId="72A694C8" w14:textId="57543CAA" w:rsidR="00A53498" w:rsidRDefault="00956BCF">
      <w:pPr>
        <w:pStyle w:val="TableofFigures"/>
        <w:tabs>
          <w:tab w:val="right" w:leader="dot" w:pos="9350"/>
        </w:tabs>
        <w:rPr>
          <w:rFonts w:eastAsiaTheme="minorEastAsia" w:cstheme="minorBidi"/>
          <w:noProof/>
          <w:sz w:val="22"/>
          <w:szCs w:val="22"/>
          <w:lang w:bidi="ar-SA"/>
        </w:rPr>
      </w:pPr>
      <w:hyperlink w:anchor="_Toc26973801" w:history="1">
        <w:r w:rsidR="00A53498" w:rsidRPr="00D3785F">
          <w:rPr>
            <w:rStyle w:val="Hyperlink"/>
            <w:noProof/>
          </w:rPr>
          <w:t>Figure 29: FTIR mineralogy of the Eagle Ford shale sample shows the presence of 41% carbonates, 58% clays and 1% other minerals. The helium crushed porosity is 9.4% and the Total Organic Carbon (TOC) is 5.1%.</w:t>
        </w:r>
        <w:r w:rsidR="00A53498">
          <w:rPr>
            <w:noProof/>
            <w:webHidden/>
          </w:rPr>
          <w:tab/>
        </w:r>
        <w:r w:rsidR="00A53498">
          <w:rPr>
            <w:noProof/>
            <w:webHidden/>
          </w:rPr>
          <w:fldChar w:fldCharType="begin"/>
        </w:r>
        <w:r w:rsidR="00A53498">
          <w:rPr>
            <w:noProof/>
            <w:webHidden/>
          </w:rPr>
          <w:instrText xml:space="preserve"> PAGEREF _Toc26973801 \h </w:instrText>
        </w:r>
        <w:r w:rsidR="00A53498">
          <w:rPr>
            <w:noProof/>
            <w:webHidden/>
          </w:rPr>
        </w:r>
        <w:r w:rsidR="00A53498">
          <w:rPr>
            <w:noProof/>
            <w:webHidden/>
          </w:rPr>
          <w:fldChar w:fldCharType="separate"/>
        </w:r>
        <w:r w:rsidR="00602DD5">
          <w:rPr>
            <w:noProof/>
            <w:webHidden/>
          </w:rPr>
          <w:t>45</w:t>
        </w:r>
        <w:r w:rsidR="00A53498">
          <w:rPr>
            <w:noProof/>
            <w:webHidden/>
          </w:rPr>
          <w:fldChar w:fldCharType="end"/>
        </w:r>
      </w:hyperlink>
    </w:p>
    <w:p w14:paraId="7BA6BA4F" w14:textId="2F1E7341" w:rsidR="00A53498" w:rsidRDefault="00956BCF">
      <w:pPr>
        <w:pStyle w:val="TableofFigures"/>
        <w:tabs>
          <w:tab w:val="right" w:leader="dot" w:pos="9350"/>
        </w:tabs>
        <w:rPr>
          <w:rFonts w:eastAsiaTheme="minorEastAsia" w:cstheme="minorBidi"/>
          <w:noProof/>
          <w:sz w:val="22"/>
          <w:szCs w:val="22"/>
          <w:lang w:bidi="ar-SA"/>
        </w:rPr>
      </w:pPr>
      <w:hyperlink w:anchor="_Toc26973802" w:history="1">
        <w:r w:rsidR="00A53498" w:rsidRPr="00D3785F">
          <w:rPr>
            <w:rStyle w:val="Hyperlink"/>
            <w:noProof/>
          </w:rPr>
          <w:t>Figure 30: Permeability comparison of 20/40 Ottawa sand and ceramic proppant over time with Eagle Ford shale platens. Within a short period of 2 days, a greater decline in permeability with 20/40 Ottawa sand is observed compared to the ceramic proppant. However, permeability with ceramic proppant declines at a faster rate and becomes lower than Ottawa sand after the flow period of 11 days.</w:t>
        </w:r>
        <w:r w:rsidR="00A53498">
          <w:rPr>
            <w:noProof/>
            <w:webHidden/>
          </w:rPr>
          <w:tab/>
        </w:r>
        <w:r w:rsidR="00A53498">
          <w:rPr>
            <w:noProof/>
            <w:webHidden/>
          </w:rPr>
          <w:fldChar w:fldCharType="begin"/>
        </w:r>
        <w:r w:rsidR="00A53498">
          <w:rPr>
            <w:noProof/>
            <w:webHidden/>
          </w:rPr>
          <w:instrText xml:space="preserve"> PAGEREF _Toc26973802 \h </w:instrText>
        </w:r>
        <w:r w:rsidR="00A53498">
          <w:rPr>
            <w:noProof/>
            <w:webHidden/>
          </w:rPr>
        </w:r>
        <w:r w:rsidR="00A53498">
          <w:rPr>
            <w:noProof/>
            <w:webHidden/>
          </w:rPr>
          <w:fldChar w:fldCharType="separate"/>
        </w:r>
        <w:r w:rsidR="00602DD5">
          <w:rPr>
            <w:noProof/>
            <w:webHidden/>
          </w:rPr>
          <w:t>46</w:t>
        </w:r>
        <w:r w:rsidR="00A53498">
          <w:rPr>
            <w:noProof/>
            <w:webHidden/>
          </w:rPr>
          <w:fldChar w:fldCharType="end"/>
        </w:r>
      </w:hyperlink>
    </w:p>
    <w:p w14:paraId="46465A11" w14:textId="10D4B91D" w:rsidR="00A53498" w:rsidRDefault="00956BCF">
      <w:pPr>
        <w:pStyle w:val="TableofFigures"/>
        <w:tabs>
          <w:tab w:val="right" w:leader="dot" w:pos="9350"/>
        </w:tabs>
        <w:rPr>
          <w:rFonts w:eastAsiaTheme="minorEastAsia" w:cstheme="minorBidi"/>
          <w:noProof/>
          <w:sz w:val="22"/>
          <w:szCs w:val="22"/>
          <w:lang w:bidi="ar-SA"/>
        </w:rPr>
      </w:pPr>
      <w:hyperlink w:anchor="_Toc26973803" w:history="1">
        <w:r w:rsidR="00A53498" w:rsidRPr="00D3785F">
          <w:rPr>
            <w:rStyle w:val="Hyperlink"/>
            <w:noProof/>
          </w:rPr>
          <w:t xml:space="preserve">Figure 31: Compaction measured using LVDTs for both the experiments with different proppant types. After the flow period of 8 days, Ottawa sand shows overall higher compaction (~62%) compared to ceramic proppant (~30%). Comparing the compaction with the experiment </w:t>
        </w:r>
        <w:r w:rsidR="00A53498" w:rsidRPr="00D3785F">
          <w:rPr>
            <w:rStyle w:val="Hyperlink"/>
            <w:noProof/>
          </w:rPr>
          <w:lastRenderedPageBreak/>
          <w:t>conducted with metal, the component of embedment has been calculated. Lower embedment ~14% is observed with ceramic proppant compared to 48% with Ottawa sand.</w:t>
        </w:r>
        <w:r w:rsidR="00A53498">
          <w:rPr>
            <w:noProof/>
            <w:webHidden/>
          </w:rPr>
          <w:tab/>
        </w:r>
        <w:r w:rsidR="00A53498">
          <w:rPr>
            <w:noProof/>
            <w:webHidden/>
          </w:rPr>
          <w:fldChar w:fldCharType="begin"/>
        </w:r>
        <w:r w:rsidR="00A53498">
          <w:rPr>
            <w:noProof/>
            <w:webHidden/>
          </w:rPr>
          <w:instrText xml:space="preserve"> PAGEREF _Toc26973803 \h </w:instrText>
        </w:r>
        <w:r w:rsidR="00A53498">
          <w:rPr>
            <w:noProof/>
            <w:webHidden/>
          </w:rPr>
        </w:r>
        <w:r w:rsidR="00A53498">
          <w:rPr>
            <w:noProof/>
            <w:webHidden/>
          </w:rPr>
          <w:fldChar w:fldCharType="separate"/>
        </w:r>
        <w:r w:rsidR="00602DD5">
          <w:rPr>
            <w:noProof/>
            <w:webHidden/>
          </w:rPr>
          <w:t>47</w:t>
        </w:r>
        <w:r w:rsidR="00A53498">
          <w:rPr>
            <w:noProof/>
            <w:webHidden/>
          </w:rPr>
          <w:fldChar w:fldCharType="end"/>
        </w:r>
      </w:hyperlink>
    </w:p>
    <w:p w14:paraId="13FA1146" w14:textId="4289E2CC" w:rsidR="00A53498" w:rsidRDefault="00956BCF">
      <w:pPr>
        <w:pStyle w:val="TableofFigures"/>
        <w:tabs>
          <w:tab w:val="right" w:leader="dot" w:pos="9350"/>
        </w:tabs>
        <w:rPr>
          <w:rFonts w:eastAsiaTheme="minorEastAsia" w:cstheme="minorBidi"/>
          <w:noProof/>
          <w:sz w:val="22"/>
          <w:szCs w:val="22"/>
          <w:lang w:bidi="ar-SA"/>
        </w:rPr>
      </w:pPr>
      <w:hyperlink w:anchor="_Toc26973804" w:history="1">
        <w:r w:rsidR="00A53498" w:rsidRPr="00D3785F">
          <w:rPr>
            <w:rStyle w:val="Hyperlink"/>
            <w:noProof/>
          </w:rPr>
          <w:t xml:space="preserve">Figure 32: Laser profilometer scan of Eagle Ford shale platen with 20/40 Ottawa sand (left) and 20/40 ceramic proppant (right) after the long-term flow through testing. With Ottawa sand, embedment depth up to 350 </w:t>
        </w:r>
        <w:r w:rsidR="00A53498" w:rsidRPr="00D3785F">
          <w:rPr>
            <w:rStyle w:val="Hyperlink"/>
            <w:rFonts w:cstheme="minorHAnsi"/>
            <w:noProof/>
          </w:rPr>
          <w:t>µ</w:t>
        </w:r>
        <w:r w:rsidR="00A53498" w:rsidRPr="00D3785F">
          <w:rPr>
            <w:rStyle w:val="Hyperlink"/>
            <w:noProof/>
          </w:rPr>
          <w:t xml:space="preserve">m is observed as compared to 225 </w:t>
        </w:r>
        <w:r w:rsidR="00A53498" w:rsidRPr="00D3785F">
          <w:rPr>
            <w:rStyle w:val="Hyperlink"/>
            <w:rFonts w:cstheme="minorHAnsi"/>
            <w:noProof/>
          </w:rPr>
          <w:t>µ</w:t>
        </w:r>
        <w:r w:rsidR="00A53498" w:rsidRPr="00D3785F">
          <w:rPr>
            <w:rStyle w:val="Hyperlink"/>
            <w:noProof/>
          </w:rPr>
          <w:t>m for the ceramic proppant. The embedment is recorded at a proppant (concentration: 1.5 lb/ft</w:t>
        </w:r>
        <w:r w:rsidR="00A53498" w:rsidRPr="00D3785F">
          <w:rPr>
            <w:rStyle w:val="Hyperlink"/>
            <w:noProof/>
            <w:vertAlign w:val="superscript"/>
          </w:rPr>
          <w:t>2</w:t>
        </w:r>
        <w:r w:rsidR="00A53498" w:rsidRPr="00D3785F">
          <w:rPr>
            <w:rStyle w:val="Hyperlink"/>
            <w:noProof/>
          </w:rPr>
          <w:t xml:space="preserve">) placed between the Eagle Ford shale platens at an axial stress of 5000 psi and 250 </w:t>
        </w:r>
        <w:r w:rsidR="00A53498" w:rsidRPr="00D3785F">
          <w:rPr>
            <w:rStyle w:val="Hyperlink"/>
            <w:noProof/>
            <w:vertAlign w:val="superscript"/>
          </w:rPr>
          <w:t>o</w:t>
        </w:r>
        <w:r w:rsidR="00A53498" w:rsidRPr="00D3785F">
          <w:rPr>
            <w:rStyle w:val="Hyperlink"/>
            <w:noProof/>
          </w:rPr>
          <w:t>F when alkaline brine (pH: 10) is flowed.</w:t>
        </w:r>
        <w:r w:rsidR="00A53498">
          <w:rPr>
            <w:noProof/>
            <w:webHidden/>
          </w:rPr>
          <w:tab/>
        </w:r>
        <w:r w:rsidR="00A53498">
          <w:rPr>
            <w:noProof/>
            <w:webHidden/>
          </w:rPr>
          <w:fldChar w:fldCharType="begin"/>
        </w:r>
        <w:r w:rsidR="00A53498">
          <w:rPr>
            <w:noProof/>
            <w:webHidden/>
          </w:rPr>
          <w:instrText xml:space="preserve"> PAGEREF _Toc26973804 \h </w:instrText>
        </w:r>
        <w:r w:rsidR="00A53498">
          <w:rPr>
            <w:noProof/>
            <w:webHidden/>
          </w:rPr>
        </w:r>
        <w:r w:rsidR="00A53498">
          <w:rPr>
            <w:noProof/>
            <w:webHidden/>
          </w:rPr>
          <w:fldChar w:fldCharType="separate"/>
        </w:r>
        <w:r w:rsidR="00602DD5">
          <w:rPr>
            <w:noProof/>
            <w:webHidden/>
          </w:rPr>
          <w:t>48</w:t>
        </w:r>
        <w:r w:rsidR="00A53498">
          <w:rPr>
            <w:noProof/>
            <w:webHidden/>
          </w:rPr>
          <w:fldChar w:fldCharType="end"/>
        </w:r>
      </w:hyperlink>
    </w:p>
    <w:p w14:paraId="7B756EC3" w14:textId="1315570A" w:rsidR="00A53498" w:rsidRDefault="00956BCF">
      <w:pPr>
        <w:pStyle w:val="TableofFigures"/>
        <w:tabs>
          <w:tab w:val="right" w:leader="dot" w:pos="9350"/>
        </w:tabs>
        <w:rPr>
          <w:rFonts w:eastAsiaTheme="minorEastAsia" w:cstheme="minorBidi"/>
          <w:noProof/>
          <w:sz w:val="22"/>
          <w:szCs w:val="22"/>
          <w:lang w:bidi="ar-SA"/>
        </w:rPr>
      </w:pPr>
      <w:hyperlink w:anchor="_Toc26973805" w:history="1">
        <w:r w:rsidR="00A53498" w:rsidRPr="00D3785F">
          <w:rPr>
            <w:rStyle w:val="Hyperlink"/>
            <w:noProof/>
          </w:rPr>
          <w:t>Figure 33: SEM image of the experiment (duration: 18 days) conducted with ceramic 20/40 proppant (concentration: 1.5 lb/ft</w:t>
        </w:r>
        <w:r w:rsidR="00A53498" w:rsidRPr="00D3785F">
          <w:rPr>
            <w:rStyle w:val="Hyperlink"/>
            <w:noProof/>
            <w:vertAlign w:val="superscript"/>
          </w:rPr>
          <w:t>2</w:t>
        </w:r>
        <w:r w:rsidR="00A53498" w:rsidRPr="00D3785F">
          <w:rPr>
            <w:rStyle w:val="Hyperlink"/>
            <w:noProof/>
          </w:rPr>
          <w:t xml:space="preserve">) on Eagle Ford shale platens at a stress of 5000 psi and 250 </w:t>
        </w:r>
        <w:r w:rsidR="00A53498" w:rsidRPr="00D3785F">
          <w:rPr>
            <w:rStyle w:val="Hyperlink"/>
            <w:noProof/>
            <w:vertAlign w:val="superscript"/>
          </w:rPr>
          <w:t>o</w:t>
        </w:r>
        <w:r w:rsidR="00A53498" w:rsidRPr="00D3785F">
          <w:rPr>
            <w:rStyle w:val="Hyperlink"/>
            <w:noProof/>
          </w:rPr>
          <w:t>F flowing an alkaline fluid (pH: 10). Uniformly embedded layer of ceramic proppant grains is seen on the shale surface. Individual proppant grains are well rounded and show the growth of diagenetic smectite clay coating on their surfaces.</w:t>
        </w:r>
        <w:r w:rsidR="00A53498">
          <w:rPr>
            <w:noProof/>
            <w:webHidden/>
          </w:rPr>
          <w:tab/>
        </w:r>
        <w:r w:rsidR="00A53498">
          <w:rPr>
            <w:noProof/>
            <w:webHidden/>
          </w:rPr>
          <w:fldChar w:fldCharType="begin"/>
        </w:r>
        <w:r w:rsidR="00A53498">
          <w:rPr>
            <w:noProof/>
            <w:webHidden/>
          </w:rPr>
          <w:instrText xml:space="preserve"> PAGEREF _Toc26973805 \h </w:instrText>
        </w:r>
        <w:r w:rsidR="00A53498">
          <w:rPr>
            <w:noProof/>
            <w:webHidden/>
          </w:rPr>
        </w:r>
        <w:r w:rsidR="00A53498">
          <w:rPr>
            <w:noProof/>
            <w:webHidden/>
          </w:rPr>
          <w:fldChar w:fldCharType="separate"/>
        </w:r>
        <w:r w:rsidR="00602DD5">
          <w:rPr>
            <w:noProof/>
            <w:webHidden/>
          </w:rPr>
          <w:t>49</w:t>
        </w:r>
        <w:r w:rsidR="00A53498">
          <w:rPr>
            <w:noProof/>
            <w:webHidden/>
          </w:rPr>
          <w:fldChar w:fldCharType="end"/>
        </w:r>
      </w:hyperlink>
    </w:p>
    <w:p w14:paraId="632721DA" w14:textId="32E44188" w:rsidR="00A53498" w:rsidRDefault="00956BCF">
      <w:pPr>
        <w:pStyle w:val="TableofFigures"/>
        <w:tabs>
          <w:tab w:val="right" w:leader="dot" w:pos="9350"/>
        </w:tabs>
        <w:rPr>
          <w:rFonts w:eastAsiaTheme="minorEastAsia" w:cstheme="minorBidi"/>
          <w:noProof/>
          <w:sz w:val="22"/>
          <w:szCs w:val="22"/>
          <w:lang w:bidi="ar-SA"/>
        </w:rPr>
      </w:pPr>
      <w:hyperlink w:anchor="_Toc26973806" w:history="1">
        <w:r w:rsidR="00A53498" w:rsidRPr="00D3785F">
          <w:rPr>
            <w:rStyle w:val="Hyperlink"/>
            <w:noProof/>
          </w:rPr>
          <w:t xml:space="preserve">Figure 34: SEM images of the experiment (duration: 18 days) conducted with 20/40 ceramic proppant with Eagle Ford shale platens at a stress of 5000 psi and 250 </w:t>
        </w:r>
        <w:r w:rsidR="00A53498" w:rsidRPr="00D3785F">
          <w:rPr>
            <w:rStyle w:val="Hyperlink"/>
            <w:noProof/>
            <w:vertAlign w:val="superscript"/>
          </w:rPr>
          <w:t>o</w:t>
        </w:r>
        <w:r w:rsidR="00A53498" w:rsidRPr="00D3785F">
          <w:rPr>
            <w:rStyle w:val="Hyperlink"/>
            <w:noProof/>
          </w:rPr>
          <w:t>F when the brine composed of distilled water, 3% NaCl, 0.5% KCl was flowed. Deeply embedded ceramic proppant grains can be seen (a) along with some instances of individual grain fracturing (b). The proppant grains show the presence of chemically precipitated clay coating on their surfaces (c-e).</w:t>
        </w:r>
        <w:r w:rsidR="00A53498">
          <w:rPr>
            <w:noProof/>
            <w:webHidden/>
          </w:rPr>
          <w:tab/>
        </w:r>
        <w:r w:rsidR="00A53498">
          <w:rPr>
            <w:noProof/>
            <w:webHidden/>
          </w:rPr>
          <w:fldChar w:fldCharType="begin"/>
        </w:r>
        <w:r w:rsidR="00A53498">
          <w:rPr>
            <w:noProof/>
            <w:webHidden/>
          </w:rPr>
          <w:instrText xml:space="preserve"> PAGEREF _Toc26973806 \h </w:instrText>
        </w:r>
        <w:r w:rsidR="00A53498">
          <w:rPr>
            <w:noProof/>
            <w:webHidden/>
          </w:rPr>
        </w:r>
        <w:r w:rsidR="00A53498">
          <w:rPr>
            <w:noProof/>
            <w:webHidden/>
          </w:rPr>
          <w:fldChar w:fldCharType="separate"/>
        </w:r>
        <w:r w:rsidR="00602DD5">
          <w:rPr>
            <w:noProof/>
            <w:webHidden/>
          </w:rPr>
          <w:t>50</w:t>
        </w:r>
        <w:r w:rsidR="00A53498">
          <w:rPr>
            <w:noProof/>
            <w:webHidden/>
          </w:rPr>
          <w:fldChar w:fldCharType="end"/>
        </w:r>
      </w:hyperlink>
    </w:p>
    <w:p w14:paraId="6F4AA180" w14:textId="5BEE0844" w:rsidR="00A53498" w:rsidRDefault="00956BCF">
      <w:pPr>
        <w:pStyle w:val="TableofFigures"/>
        <w:tabs>
          <w:tab w:val="right" w:leader="dot" w:pos="9350"/>
        </w:tabs>
        <w:rPr>
          <w:rFonts w:eastAsiaTheme="minorEastAsia" w:cstheme="minorBidi"/>
          <w:noProof/>
          <w:sz w:val="22"/>
          <w:szCs w:val="22"/>
          <w:lang w:bidi="ar-SA"/>
        </w:rPr>
      </w:pPr>
      <w:hyperlink w:anchor="_Toc26973807" w:history="1">
        <w:r w:rsidR="00A53498" w:rsidRPr="00D3785F">
          <w:rPr>
            <w:rStyle w:val="Hyperlink"/>
            <w:noProof/>
          </w:rPr>
          <w:t xml:space="preserve">Figure 35: SEM images of the experiment (duration: 18 days) with 20/40 ceramic proppant with Eagle Ford shale platens showing the growth of diagenetic smectite clay in the interior surface of </w:t>
        </w:r>
        <w:r w:rsidR="00A53498" w:rsidRPr="00D3785F">
          <w:rPr>
            <w:rStyle w:val="Hyperlink"/>
            <w:noProof/>
          </w:rPr>
          <w:lastRenderedPageBreak/>
          <w:t>the fractured proppant grain. This indicates the clay growth postdated the mechanical fracturing of the ceramic proppant.</w:t>
        </w:r>
        <w:r w:rsidR="00A53498">
          <w:rPr>
            <w:noProof/>
            <w:webHidden/>
          </w:rPr>
          <w:tab/>
        </w:r>
        <w:r w:rsidR="00A53498">
          <w:rPr>
            <w:noProof/>
            <w:webHidden/>
          </w:rPr>
          <w:fldChar w:fldCharType="begin"/>
        </w:r>
        <w:r w:rsidR="00A53498">
          <w:rPr>
            <w:noProof/>
            <w:webHidden/>
          </w:rPr>
          <w:instrText xml:space="preserve"> PAGEREF _Toc26973807 \h </w:instrText>
        </w:r>
        <w:r w:rsidR="00A53498">
          <w:rPr>
            <w:noProof/>
            <w:webHidden/>
          </w:rPr>
        </w:r>
        <w:r w:rsidR="00A53498">
          <w:rPr>
            <w:noProof/>
            <w:webHidden/>
          </w:rPr>
          <w:fldChar w:fldCharType="separate"/>
        </w:r>
        <w:r w:rsidR="00602DD5">
          <w:rPr>
            <w:noProof/>
            <w:webHidden/>
          </w:rPr>
          <w:t>51</w:t>
        </w:r>
        <w:r w:rsidR="00A53498">
          <w:rPr>
            <w:noProof/>
            <w:webHidden/>
          </w:rPr>
          <w:fldChar w:fldCharType="end"/>
        </w:r>
      </w:hyperlink>
    </w:p>
    <w:p w14:paraId="1D22AEA1" w14:textId="41F07756" w:rsidR="00A53498" w:rsidRDefault="00956BCF">
      <w:pPr>
        <w:pStyle w:val="TableofFigures"/>
        <w:tabs>
          <w:tab w:val="right" w:leader="dot" w:pos="9350"/>
        </w:tabs>
        <w:rPr>
          <w:rFonts w:eastAsiaTheme="minorEastAsia" w:cstheme="minorBidi"/>
          <w:noProof/>
          <w:sz w:val="22"/>
          <w:szCs w:val="22"/>
          <w:lang w:bidi="ar-SA"/>
        </w:rPr>
      </w:pPr>
      <w:hyperlink w:anchor="_Toc26973808" w:history="1">
        <w:r w:rsidR="00A53498" w:rsidRPr="00D3785F">
          <w:rPr>
            <w:rStyle w:val="Hyperlink"/>
            <w:noProof/>
          </w:rPr>
          <w:t>Figure 36: SEM images of the experiment (duration: 30 days) conducted with 20/40 Ottawa sand (concentration: 1.5 lb/ft</w:t>
        </w:r>
        <w:r w:rsidR="00A53498" w:rsidRPr="00D3785F">
          <w:rPr>
            <w:rStyle w:val="Hyperlink"/>
            <w:noProof/>
            <w:vertAlign w:val="superscript"/>
          </w:rPr>
          <w:t>2</w:t>
        </w:r>
        <w:r w:rsidR="00A53498" w:rsidRPr="00D3785F">
          <w:rPr>
            <w:rStyle w:val="Hyperlink"/>
            <w:noProof/>
          </w:rPr>
          <w:t xml:space="preserve">) at a stress of 5000 psi, 250 </w:t>
        </w:r>
        <w:r w:rsidR="00A53498" w:rsidRPr="00D3785F">
          <w:rPr>
            <w:rStyle w:val="Hyperlink"/>
            <w:noProof/>
            <w:vertAlign w:val="superscript"/>
          </w:rPr>
          <w:t>o</w:t>
        </w:r>
        <w:r w:rsidR="00A53498" w:rsidRPr="00D3785F">
          <w:rPr>
            <w:rStyle w:val="Hyperlink"/>
            <w:noProof/>
          </w:rPr>
          <w:t>F. High pH (~10) brine composed of DI water mixed with 3% NaCl, 0.5% KCl and 0.05 molar sodium carbonate was flowed at a rate of 3 ml/min throughout the experiment. Extensive mechanical fracturing of Ottawa sand observed along with proppant embedment and shale surface extrusion. However, no evidence of diagenetic growth was observed (Mittal 2018).</w:t>
        </w:r>
        <w:r w:rsidR="00A53498">
          <w:rPr>
            <w:noProof/>
            <w:webHidden/>
          </w:rPr>
          <w:tab/>
        </w:r>
        <w:r w:rsidR="00A53498">
          <w:rPr>
            <w:noProof/>
            <w:webHidden/>
          </w:rPr>
          <w:fldChar w:fldCharType="begin"/>
        </w:r>
        <w:r w:rsidR="00A53498">
          <w:rPr>
            <w:noProof/>
            <w:webHidden/>
          </w:rPr>
          <w:instrText xml:space="preserve"> PAGEREF _Toc26973808 \h </w:instrText>
        </w:r>
        <w:r w:rsidR="00A53498">
          <w:rPr>
            <w:noProof/>
            <w:webHidden/>
          </w:rPr>
        </w:r>
        <w:r w:rsidR="00A53498">
          <w:rPr>
            <w:noProof/>
            <w:webHidden/>
          </w:rPr>
          <w:fldChar w:fldCharType="separate"/>
        </w:r>
        <w:r w:rsidR="00602DD5">
          <w:rPr>
            <w:noProof/>
            <w:webHidden/>
          </w:rPr>
          <w:t>52</w:t>
        </w:r>
        <w:r w:rsidR="00A53498">
          <w:rPr>
            <w:noProof/>
            <w:webHidden/>
          </w:rPr>
          <w:fldChar w:fldCharType="end"/>
        </w:r>
      </w:hyperlink>
    </w:p>
    <w:p w14:paraId="5692052B" w14:textId="5E36B73F" w:rsidR="00A53498" w:rsidRDefault="00956BCF">
      <w:pPr>
        <w:pStyle w:val="TableofFigures"/>
        <w:tabs>
          <w:tab w:val="right" w:leader="dot" w:pos="9350"/>
        </w:tabs>
        <w:rPr>
          <w:rFonts w:eastAsiaTheme="minorEastAsia" w:cstheme="minorBidi"/>
          <w:noProof/>
          <w:sz w:val="22"/>
          <w:szCs w:val="22"/>
          <w:lang w:bidi="ar-SA"/>
        </w:rPr>
      </w:pPr>
      <w:hyperlink w:anchor="_Toc26973809" w:history="1">
        <w:r w:rsidR="00A53498" w:rsidRPr="00D3785F">
          <w:rPr>
            <w:rStyle w:val="Hyperlink"/>
            <w:noProof/>
          </w:rPr>
          <w:t>Figure 37: a) FTIR mineralogy of Meramec. b) Conductivity comparison of all the three proppant sizes: 20/40, 40/70 and 60/100. All the three experiments were conducted under similar conditions except for proppant size. The conductivity with coarser proppant 20/40 starts with higher initial value compared to the finer mesh sands 40/70 and 60/100. Over the flow period of 6 days, the conductivity with 20/40 was much higher compared to 40/70 and 60/100 with 60/100 showing the lowest conductivity.</w:t>
        </w:r>
        <w:r w:rsidR="00A53498">
          <w:rPr>
            <w:noProof/>
            <w:webHidden/>
          </w:rPr>
          <w:tab/>
        </w:r>
        <w:r w:rsidR="00A53498">
          <w:rPr>
            <w:noProof/>
            <w:webHidden/>
          </w:rPr>
          <w:fldChar w:fldCharType="begin"/>
        </w:r>
        <w:r w:rsidR="00A53498">
          <w:rPr>
            <w:noProof/>
            <w:webHidden/>
          </w:rPr>
          <w:instrText xml:space="preserve"> PAGEREF _Toc26973809 \h </w:instrText>
        </w:r>
        <w:r w:rsidR="00A53498">
          <w:rPr>
            <w:noProof/>
            <w:webHidden/>
          </w:rPr>
        </w:r>
        <w:r w:rsidR="00A53498">
          <w:rPr>
            <w:noProof/>
            <w:webHidden/>
          </w:rPr>
          <w:fldChar w:fldCharType="separate"/>
        </w:r>
        <w:r w:rsidR="00602DD5">
          <w:rPr>
            <w:noProof/>
            <w:webHidden/>
          </w:rPr>
          <w:t>54</w:t>
        </w:r>
        <w:r w:rsidR="00A53498">
          <w:rPr>
            <w:noProof/>
            <w:webHidden/>
          </w:rPr>
          <w:fldChar w:fldCharType="end"/>
        </w:r>
      </w:hyperlink>
    </w:p>
    <w:p w14:paraId="3ADD22AE" w14:textId="2859C1BA" w:rsidR="00A53498" w:rsidRDefault="00956BCF">
      <w:pPr>
        <w:pStyle w:val="TableofFigures"/>
        <w:tabs>
          <w:tab w:val="right" w:leader="dot" w:pos="9350"/>
        </w:tabs>
        <w:rPr>
          <w:rFonts w:eastAsiaTheme="minorEastAsia" w:cstheme="minorBidi"/>
          <w:noProof/>
          <w:sz w:val="22"/>
          <w:szCs w:val="22"/>
          <w:lang w:bidi="ar-SA"/>
        </w:rPr>
      </w:pPr>
      <w:hyperlink w:anchor="_Toc26973810" w:history="1">
        <w:r w:rsidR="00A53498" w:rsidRPr="00D3785F">
          <w:rPr>
            <w:rStyle w:val="Hyperlink"/>
            <w:noProof/>
          </w:rPr>
          <w:t xml:space="preserve">Figure 38: The normalized compaction of the 60/100 mesh (1.5 lb/ft2) Ottawa sand proppant pack between Meramec platens over time indicating different steps and corresponding compaction (right) and details of different steps (left) during the compaction measurement. Step 1 in the figure indicates the initial no load condition with zero compaction. Moving from step 1 to step 2, the cell is loaded to 5000 psi and temperature raised to 250 </w:t>
        </w:r>
        <w:r w:rsidR="00A53498" w:rsidRPr="00D3785F">
          <w:rPr>
            <w:rStyle w:val="Hyperlink"/>
            <w:noProof/>
            <w:vertAlign w:val="superscript"/>
          </w:rPr>
          <w:t>o</w:t>
        </w:r>
        <w:r w:rsidR="00A53498" w:rsidRPr="00D3785F">
          <w:rPr>
            <w:rStyle w:val="Hyperlink"/>
            <w:noProof/>
          </w:rPr>
          <w:t>F. Compaction of ~20% observed during and after the cell loading. At step 3, flow is started and after the flow period of 10 days total compaction of ~25% observed where 4% compaction was observed after the start of the flow.</w:t>
        </w:r>
        <w:r w:rsidR="00A53498">
          <w:rPr>
            <w:noProof/>
            <w:webHidden/>
          </w:rPr>
          <w:tab/>
        </w:r>
        <w:r w:rsidR="00A53498">
          <w:rPr>
            <w:noProof/>
            <w:webHidden/>
          </w:rPr>
          <w:fldChar w:fldCharType="begin"/>
        </w:r>
        <w:r w:rsidR="00A53498">
          <w:rPr>
            <w:noProof/>
            <w:webHidden/>
          </w:rPr>
          <w:instrText xml:space="preserve"> PAGEREF _Toc26973810 \h </w:instrText>
        </w:r>
        <w:r w:rsidR="00A53498">
          <w:rPr>
            <w:noProof/>
            <w:webHidden/>
          </w:rPr>
        </w:r>
        <w:r w:rsidR="00A53498">
          <w:rPr>
            <w:noProof/>
            <w:webHidden/>
          </w:rPr>
          <w:fldChar w:fldCharType="separate"/>
        </w:r>
        <w:r w:rsidR="00602DD5">
          <w:rPr>
            <w:noProof/>
            <w:webHidden/>
          </w:rPr>
          <w:t>55</w:t>
        </w:r>
        <w:r w:rsidR="00A53498">
          <w:rPr>
            <w:noProof/>
            <w:webHidden/>
          </w:rPr>
          <w:fldChar w:fldCharType="end"/>
        </w:r>
      </w:hyperlink>
    </w:p>
    <w:p w14:paraId="508841CE" w14:textId="72CF68C8" w:rsidR="00A53498" w:rsidRDefault="00956BCF">
      <w:pPr>
        <w:pStyle w:val="TableofFigures"/>
        <w:tabs>
          <w:tab w:val="right" w:leader="dot" w:pos="9350"/>
        </w:tabs>
        <w:rPr>
          <w:rFonts w:eastAsiaTheme="minorEastAsia" w:cstheme="minorBidi"/>
          <w:noProof/>
          <w:sz w:val="22"/>
          <w:szCs w:val="22"/>
          <w:lang w:bidi="ar-SA"/>
        </w:rPr>
      </w:pPr>
      <w:hyperlink w:anchor="_Toc26973811" w:history="1">
        <w:r w:rsidR="00A53498" w:rsidRPr="00D3785F">
          <w:rPr>
            <w:rStyle w:val="Hyperlink"/>
            <w:noProof/>
          </w:rPr>
          <w:t>Figure 39: Comparison of compaction of Ottawa sand proppant between Meramec platens at 1.5 lb/ft2 concentration for three proppant sizes. Higher overall compaction (25%) is observed with finer mesh sand (60/100). Relatively lower compaction (20%) with 40/70 and lowest compaction (17%) is observed with 20/40 mesh sand.</w:t>
        </w:r>
        <w:r w:rsidR="00A53498">
          <w:rPr>
            <w:noProof/>
            <w:webHidden/>
          </w:rPr>
          <w:tab/>
        </w:r>
        <w:r w:rsidR="00A53498">
          <w:rPr>
            <w:noProof/>
            <w:webHidden/>
          </w:rPr>
          <w:fldChar w:fldCharType="begin"/>
        </w:r>
        <w:r w:rsidR="00A53498">
          <w:rPr>
            <w:noProof/>
            <w:webHidden/>
          </w:rPr>
          <w:instrText xml:space="preserve"> PAGEREF _Toc26973811 \h </w:instrText>
        </w:r>
        <w:r w:rsidR="00A53498">
          <w:rPr>
            <w:noProof/>
            <w:webHidden/>
          </w:rPr>
        </w:r>
        <w:r w:rsidR="00A53498">
          <w:rPr>
            <w:noProof/>
            <w:webHidden/>
          </w:rPr>
          <w:fldChar w:fldCharType="separate"/>
        </w:r>
        <w:r w:rsidR="00602DD5">
          <w:rPr>
            <w:noProof/>
            <w:webHidden/>
          </w:rPr>
          <w:t>56</w:t>
        </w:r>
        <w:r w:rsidR="00A53498">
          <w:rPr>
            <w:noProof/>
            <w:webHidden/>
          </w:rPr>
          <w:fldChar w:fldCharType="end"/>
        </w:r>
      </w:hyperlink>
    </w:p>
    <w:p w14:paraId="16515873" w14:textId="3785464F" w:rsidR="00A53498" w:rsidRDefault="00956BCF">
      <w:pPr>
        <w:pStyle w:val="TableofFigures"/>
        <w:tabs>
          <w:tab w:val="right" w:leader="dot" w:pos="9350"/>
        </w:tabs>
        <w:rPr>
          <w:rFonts w:eastAsiaTheme="minorEastAsia" w:cstheme="minorBidi"/>
          <w:noProof/>
          <w:sz w:val="22"/>
          <w:szCs w:val="22"/>
          <w:lang w:bidi="ar-SA"/>
        </w:rPr>
      </w:pPr>
      <w:hyperlink w:anchor="_Toc26973812" w:history="1">
        <w:r w:rsidR="00A53498" w:rsidRPr="00D3785F">
          <w:rPr>
            <w:rStyle w:val="Hyperlink"/>
            <w:noProof/>
          </w:rPr>
          <w:t>Figure 40: Surface scans of the shale before and after the test conducted with 20/40 Ottawa sand proppant placed between Meramec platens. Pre-experiment surface is shown in the left where green color indicates the baseline zero depth. Post experiment (right) shows the embedment in cool (blue) color and extrusion of shale surface due to embedment in hot colors (red).</w:t>
        </w:r>
        <w:r w:rsidR="00A53498">
          <w:rPr>
            <w:noProof/>
            <w:webHidden/>
          </w:rPr>
          <w:tab/>
        </w:r>
        <w:r w:rsidR="00A53498">
          <w:rPr>
            <w:noProof/>
            <w:webHidden/>
          </w:rPr>
          <w:fldChar w:fldCharType="begin"/>
        </w:r>
        <w:r w:rsidR="00A53498">
          <w:rPr>
            <w:noProof/>
            <w:webHidden/>
          </w:rPr>
          <w:instrText xml:space="preserve"> PAGEREF _Toc26973812 \h </w:instrText>
        </w:r>
        <w:r w:rsidR="00A53498">
          <w:rPr>
            <w:noProof/>
            <w:webHidden/>
          </w:rPr>
        </w:r>
        <w:r w:rsidR="00A53498">
          <w:rPr>
            <w:noProof/>
            <w:webHidden/>
          </w:rPr>
          <w:fldChar w:fldCharType="separate"/>
        </w:r>
        <w:r w:rsidR="00602DD5">
          <w:rPr>
            <w:noProof/>
            <w:webHidden/>
          </w:rPr>
          <w:t>57</w:t>
        </w:r>
        <w:r w:rsidR="00A53498">
          <w:rPr>
            <w:noProof/>
            <w:webHidden/>
          </w:rPr>
          <w:fldChar w:fldCharType="end"/>
        </w:r>
      </w:hyperlink>
    </w:p>
    <w:p w14:paraId="49BAFABC" w14:textId="4FF66F0F" w:rsidR="00A53498" w:rsidRDefault="00956BCF">
      <w:pPr>
        <w:pStyle w:val="TableofFigures"/>
        <w:tabs>
          <w:tab w:val="right" w:leader="dot" w:pos="9350"/>
        </w:tabs>
        <w:rPr>
          <w:rFonts w:eastAsiaTheme="minorEastAsia" w:cstheme="minorBidi"/>
          <w:noProof/>
          <w:sz w:val="22"/>
          <w:szCs w:val="22"/>
          <w:lang w:bidi="ar-SA"/>
        </w:rPr>
      </w:pPr>
      <w:hyperlink w:anchor="_Toc26973813" w:history="1">
        <w:r w:rsidR="00A53498" w:rsidRPr="00D3785F">
          <w:rPr>
            <w:rStyle w:val="Hyperlink"/>
            <w:noProof/>
          </w:rPr>
          <w:t>Figure 41: Post-experiment surface scan comparisons of all three experiments with different proppant sizes: a) 20/40, b) 40/70, c) 60/100. The surface profile with 20/40 indicates rounder and deeper proppant embedment depths and higher extrusions; the 40/70 shows relatively lower embedment depths and extrusions. Embedment with 40/70 appears more angular compared to 20/40. 60/100 shows very few embedments with individual grains, rather aggregated crushed fines are observed to slightly embed in the surface with almost negligible formation extrusion.</w:t>
        </w:r>
        <w:r w:rsidR="00A53498">
          <w:rPr>
            <w:noProof/>
            <w:webHidden/>
          </w:rPr>
          <w:tab/>
        </w:r>
        <w:r w:rsidR="00A53498">
          <w:rPr>
            <w:noProof/>
            <w:webHidden/>
          </w:rPr>
          <w:fldChar w:fldCharType="begin"/>
        </w:r>
        <w:r w:rsidR="00A53498">
          <w:rPr>
            <w:noProof/>
            <w:webHidden/>
          </w:rPr>
          <w:instrText xml:space="preserve"> PAGEREF _Toc26973813 \h </w:instrText>
        </w:r>
        <w:r w:rsidR="00A53498">
          <w:rPr>
            <w:noProof/>
            <w:webHidden/>
          </w:rPr>
        </w:r>
        <w:r w:rsidR="00A53498">
          <w:rPr>
            <w:noProof/>
            <w:webHidden/>
          </w:rPr>
          <w:fldChar w:fldCharType="separate"/>
        </w:r>
        <w:r w:rsidR="00602DD5">
          <w:rPr>
            <w:noProof/>
            <w:webHidden/>
          </w:rPr>
          <w:t>58</w:t>
        </w:r>
        <w:r w:rsidR="00A53498">
          <w:rPr>
            <w:noProof/>
            <w:webHidden/>
          </w:rPr>
          <w:fldChar w:fldCharType="end"/>
        </w:r>
      </w:hyperlink>
    </w:p>
    <w:p w14:paraId="2531D8AA" w14:textId="3832B39D" w:rsidR="00A53498" w:rsidRDefault="00956BCF">
      <w:pPr>
        <w:pStyle w:val="TableofFigures"/>
        <w:tabs>
          <w:tab w:val="right" w:leader="dot" w:pos="9350"/>
        </w:tabs>
        <w:rPr>
          <w:rFonts w:eastAsiaTheme="minorEastAsia" w:cstheme="minorBidi"/>
          <w:noProof/>
          <w:sz w:val="22"/>
          <w:szCs w:val="22"/>
          <w:lang w:bidi="ar-SA"/>
        </w:rPr>
      </w:pPr>
      <w:hyperlink w:anchor="_Toc26973814" w:history="1">
        <w:r w:rsidR="00A53498" w:rsidRPr="00D3785F">
          <w:rPr>
            <w:rStyle w:val="Hyperlink"/>
            <w:noProof/>
          </w:rPr>
          <w:t>Figure 42: SEM images after the experiment conducted with 20/40 sand (concentration: 1.5 lb/ft</w:t>
        </w:r>
        <w:r w:rsidR="00A53498" w:rsidRPr="00D3785F">
          <w:rPr>
            <w:rStyle w:val="Hyperlink"/>
            <w:noProof/>
            <w:vertAlign w:val="superscript"/>
          </w:rPr>
          <w:t>2</w:t>
        </w:r>
        <w:r w:rsidR="00A53498" w:rsidRPr="00D3785F">
          <w:rPr>
            <w:rStyle w:val="Hyperlink"/>
            <w:noProof/>
          </w:rPr>
          <w:t>) with Meramec platens. Stress induced fracture development in the proppant grains can be seen. The fracturing is due to the application of high stress (~5000 psi) throughout the experiment.</w:t>
        </w:r>
        <w:r w:rsidR="00A53498">
          <w:rPr>
            <w:noProof/>
            <w:webHidden/>
          </w:rPr>
          <w:tab/>
        </w:r>
        <w:r w:rsidR="00A53498">
          <w:rPr>
            <w:noProof/>
            <w:webHidden/>
          </w:rPr>
          <w:fldChar w:fldCharType="begin"/>
        </w:r>
        <w:r w:rsidR="00A53498">
          <w:rPr>
            <w:noProof/>
            <w:webHidden/>
          </w:rPr>
          <w:instrText xml:space="preserve"> PAGEREF _Toc26973814 \h </w:instrText>
        </w:r>
        <w:r w:rsidR="00A53498">
          <w:rPr>
            <w:noProof/>
            <w:webHidden/>
          </w:rPr>
        </w:r>
        <w:r w:rsidR="00A53498">
          <w:rPr>
            <w:noProof/>
            <w:webHidden/>
          </w:rPr>
          <w:fldChar w:fldCharType="separate"/>
        </w:r>
        <w:r w:rsidR="00602DD5">
          <w:rPr>
            <w:noProof/>
            <w:webHidden/>
          </w:rPr>
          <w:t>59</w:t>
        </w:r>
        <w:r w:rsidR="00A53498">
          <w:rPr>
            <w:noProof/>
            <w:webHidden/>
          </w:rPr>
          <w:fldChar w:fldCharType="end"/>
        </w:r>
      </w:hyperlink>
    </w:p>
    <w:p w14:paraId="0451A77C" w14:textId="781F339B" w:rsidR="00A53498" w:rsidRDefault="00956BCF">
      <w:pPr>
        <w:pStyle w:val="TableofFigures"/>
        <w:tabs>
          <w:tab w:val="right" w:leader="dot" w:pos="9350"/>
        </w:tabs>
        <w:rPr>
          <w:rFonts w:eastAsiaTheme="minorEastAsia" w:cstheme="minorBidi"/>
          <w:noProof/>
          <w:sz w:val="22"/>
          <w:szCs w:val="22"/>
          <w:lang w:bidi="ar-SA"/>
        </w:rPr>
      </w:pPr>
      <w:hyperlink w:anchor="_Toc26973815" w:history="1">
        <w:r w:rsidR="00A53498" w:rsidRPr="00D3785F">
          <w:rPr>
            <w:rStyle w:val="Hyperlink"/>
            <w:noProof/>
          </w:rPr>
          <w:t>Figure 43: SEM images of the experiment conducted with 40/70 mesh proppant showing tightly packed proppant grains mostly due to grain rotation and rearrangement. Extensive fracturing of proppant grains due to high applied stress (~5000 psi) is also observed (b-c).</w:t>
        </w:r>
        <w:r w:rsidR="00A53498">
          <w:rPr>
            <w:noProof/>
            <w:webHidden/>
          </w:rPr>
          <w:tab/>
        </w:r>
        <w:r w:rsidR="00A53498">
          <w:rPr>
            <w:noProof/>
            <w:webHidden/>
          </w:rPr>
          <w:fldChar w:fldCharType="begin"/>
        </w:r>
        <w:r w:rsidR="00A53498">
          <w:rPr>
            <w:noProof/>
            <w:webHidden/>
          </w:rPr>
          <w:instrText xml:space="preserve"> PAGEREF _Toc26973815 \h </w:instrText>
        </w:r>
        <w:r w:rsidR="00A53498">
          <w:rPr>
            <w:noProof/>
            <w:webHidden/>
          </w:rPr>
        </w:r>
        <w:r w:rsidR="00A53498">
          <w:rPr>
            <w:noProof/>
            <w:webHidden/>
          </w:rPr>
          <w:fldChar w:fldCharType="separate"/>
        </w:r>
        <w:r w:rsidR="00602DD5">
          <w:rPr>
            <w:noProof/>
            <w:webHidden/>
          </w:rPr>
          <w:t>60</w:t>
        </w:r>
        <w:r w:rsidR="00A53498">
          <w:rPr>
            <w:noProof/>
            <w:webHidden/>
          </w:rPr>
          <w:fldChar w:fldCharType="end"/>
        </w:r>
      </w:hyperlink>
    </w:p>
    <w:p w14:paraId="4B92FC97" w14:textId="3BC9CA68" w:rsidR="00A53498" w:rsidRDefault="00956BCF">
      <w:pPr>
        <w:pStyle w:val="TableofFigures"/>
        <w:tabs>
          <w:tab w:val="right" w:leader="dot" w:pos="9350"/>
        </w:tabs>
        <w:rPr>
          <w:rFonts w:eastAsiaTheme="minorEastAsia" w:cstheme="minorBidi"/>
          <w:noProof/>
          <w:sz w:val="22"/>
          <w:szCs w:val="22"/>
          <w:lang w:bidi="ar-SA"/>
        </w:rPr>
      </w:pPr>
      <w:hyperlink w:anchor="_Toc26973816" w:history="1">
        <w:r w:rsidR="00A53498" w:rsidRPr="00D3785F">
          <w:rPr>
            <w:rStyle w:val="Hyperlink"/>
            <w:noProof/>
          </w:rPr>
          <w:t>Figure 44: SEM images after the experiment with 40/70 mesh proppant. a) the shale surface shows the development of pock marks due to the proppant embedment which leads to the disruption of shale surface, b) shows disrupted material in detail.</w:t>
        </w:r>
        <w:r w:rsidR="00A53498">
          <w:rPr>
            <w:noProof/>
            <w:webHidden/>
          </w:rPr>
          <w:tab/>
        </w:r>
        <w:r w:rsidR="00A53498">
          <w:rPr>
            <w:noProof/>
            <w:webHidden/>
          </w:rPr>
          <w:fldChar w:fldCharType="begin"/>
        </w:r>
        <w:r w:rsidR="00A53498">
          <w:rPr>
            <w:noProof/>
            <w:webHidden/>
          </w:rPr>
          <w:instrText xml:space="preserve"> PAGEREF _Toc26973816 \h </w:instrText>
        </w:r>
        <w:r w:rsidR="00A53498">
          <w:rPr>
            <w:noProof/>
            <w:webHidden/>
          </w:rPr>
        </w:r>
        <w:r w:rsidR="00A53498">
          <w:rPr>
            <w:noProof/>
            <w:webHidden/>
          </w:rPr>
          <w:fldChar w:fldCharType="separate"/>
        </w:r>
        <w:r w:rsidR="00602DD5">
          <w:rPr>
            <w:noProof/>
            <w:webHidden/>
          </w:rPr>
          <w:t>61</w:t>
        </w:r>
        <w:r w:rsidR="00A53498">
          <w:rPr>
            <w:noProof/>
            <w:webHidden/>
          </w:rPr>
          <w:fldChar w:fldCharType="end"/>
        </w:r>
      </w:hyperlink>
    </w:p>
    <w:p w14:paraId="60F0FDB4" w14:textId="4E31362F" w:rsidR="00A53498" w:rsidRDefault="00956BCF">
      <w:pPr>
        <w:pStyle w:val="TableofFigures"/>
        <w:tabs>
          <w:tab w:val="right" w:leader="dot" w:pos="9350"/>
        </w:tabs>
        <w:rPr>
          <w:rFonts w:eastAsiaTheme="minorEastAsia" w:cstheme="minorBidi"/>
          <w:noProof/>
          <w:sz w:val="22"/>
          <w:szCs w:val="22"/>
          <w:lang w:bidi="ar-SA"/>
        </w:rPr>
      </w:pPr>
      <w:hyperlink w:anchor="_Toc26973817" w:history="1">
        <w:r w:rsidR="00A53498" w:rsidRPr="00D3785F">
          <w:rPr>
            <w:rStyle w:val="Hyperlink"/>
            <w:noProof/>
          </w:rPr>
          <w:t>Figure 45: SEM images of the embedded proppant grains and extruded formation after the experiment with 40/70 proppant. Extruded material will lead to fines generation. These fines can block the pore throats of the proppant pack leading to the reduction in porosity and permeability.</w:t>
        </w:r>
        <w:r w:rsidR="00A53498">
          <w:rPr>
            <w:noProof/>
            <w:webHidden/>
          </w:rPr>
          <w:tab/>
        </w:r>
        <w:r w:rsidR="00A53498">
          <w:rPr>
            <w:noProof/>
            <w:webHidden/>
          </w:rPr>
          <w:fldChar w:fldCharType="begin"/>
        </w:r>
        <w:r w:rsidR="00A53498">
          <w:rPr>
            <w:noProof/>
            <w:webHidden/>
          </w:rPr>
          <w:instrText xml:space="preserve"> PAGEREF _Toc26973817 \h </w:instrText>
        </w:r>
        <w:r w:rsidR="00A53498">
          <w:rPr>
            <w:noProof/>
            <w:webHidden/>
          </w:rPr>
        </w:r>
        <w:r w:rsidR="00A53498">
          <w:rPr>
            <w:noProof/>
            <w:webHidden/>
          </w:rPr>
          <w:fldChar w:fldCharType="separate"/>
        </w:r>
        <w:r w:rsidR="00602DD5">
          <w:rPr>
            <w:noProof/>
            <w:webHidden/>
          </w:rPr>
          <w:t>61</w:t>
        </w:r>
        <w:r w:rsidR="00A53498">
          <w:rPr>
            <w:noProof/>
            <w:webHidden/>
          </w:rPr>
          <w:fldChar w:fldCharType="end"/>
        </w:r>
      </w:hyperlink>
    </w:p>
    <w:p w14:paraId="1841BBDC" w14:textId="695B75D3" w:rsidR="00A53498" w:rsidRDefault="00956BCF">
      <w:pPr>
        <w:pStyle w:val="TableofFigures"/>
        <w:tabs>
          <w:tab w:val="right" w:leader="dot" w:pos="9350"/>
        </w:tabs>
        <w:rPr>
          <w:rFonts w:eastAsiaTheme="minorEastAsia" w:cstheme="minorBidi"/>
          <w:noProof/>
          <w:sz w:val="22"/>
          <w:szCs w:val="22"/>
          <w:lang w:bidi="ar-SA"/>
        </w:rPr>
      </w:pPr>
      <w:hyperlink w:anchor="_Toc26973818" w:history="1">
        <w:r w:rsidR="00A53498" w:rsidRPr="00D3785F">
          <w:rPr>
            <w:rStyle w:val="Hyperlink"/>
            <w:noProof/>
          </w:rPr>
          <w:t>Figure 46: SEM images after the experiment with 60/100 sand with Meramec formation platens. (a) More pronounced fracturing of proppant grains near the rock-proppant interface is observed compared to the experiment with 20/40 and 40/70 proppant. (b-c) show the extensive fracturing of proppant grains and fines generation.</w:t>
        </w:r>
        <w:r w:rsidR="00A53498">
          <w:rPr>
            <w:noProof/>
            <w:webHidden/>
          </w:rPr>
          <w:tab/>
        </w:r>
        <w:r w:rsidR="00A53498">
          <w:rPr>
            <w:noProof/>
            <w:webHidden/>
          </w:rPr>
          <w:fldChar w:fldCharType="begin"/>
        </w:r>
        <w:r w:rsidR="00A53498">
          <w:rPr>
            <w:noProof/>
            <w:webHidden/>
          </w:rPr>
          <w:instrText xml:space="preserve"> PAGEREF _Toc26973818 \h </w:instrText>
        </w:r>
        <w:r w:rsidR="00A53498">
          <w:rPr>
            <w:noProof/>
            <w:webHidden/>
          </w:rPr>
        </w:r>
        <w:r w:rsidR="00A53498">
          <w:rPr>
            <w:noProof/>
            <w:webHidden/>
          </w:rPr>
          <w:fldChar w:fldCharType="separate"/>
        </w:r>
        <w:r w:rsidR="00602DD5">
          <w:rPr>
            <w:noProof/>
            <w:webHidden/>
          </w:rPr>
          <w:t>62</w:t>
        </w:r>
        <w:r w:rsidR="00A53498">
          <w:rPr>
            <w:noProof/>
            <w:webHidden/>
          </w:rPr>
          <w:fldChar w:fldCharType="end"/>
        </w:r>
      </w:hyperlink>
    </w:p>
    <w:p w14:paraId="2CD095C1" w14:textId="1EF934EB" w:rsidR="00A53498" w:rsidRDefault="00956BCF">
      <w:pPr>
        <w:pStyle w:val="TableofFigures"/>
        <w:tabs>
          <w:tab w:val="right" w:leader="dot" w:pos="9350"/>
        </w:tabs>
        <w:rPr>
          <w:rFonts w:eastAsiaTheme="minorEastAsia" w:cstheme="minorBidi"/>
          <w:noProof/>
          <w:sz w:val="22"/>
          <w:szCs w:val="22"/>
          <w:lang w:bidi="ar-SA"/>
        </w:rPr>
      </w:pPr>
      <w:hyperlink w:anchor="_Toc26973819" w:history="1">
        <w:r w:rsidR="00A53498" w:rsidRPr="00D3785F">
          <w:rPr>
            <w:rStyle w:val="Hyperlink"/>
            <w:noProof/>
          </w:rPr>
          <w:t>Figure 47: Fracture conductivity at three different axial stress conditions: 1500 (green), 3000 (orange) and 7500 (blue) psi. The conductivity is calculated using the proppant pack width reduction over time keeping the permeability value (permeability observed at the start of the flow) constant. Lower conductivity observed at higher stress.</w:t>
        </w:r>
        <w:r w:rsidR="00A53498">
          <w:rPr>
            <w:noProof/>
            <w:webHidden/>
          </w:rPr>
          <w:tab/>
        </w:r>
        <w:r w:rsidR="00A53498">
          <w:rPr>
            <w:noProof/>
            <w:webHidden/>
          </w:rPr>
          <w:fldChar w:fldCharType="begin"/>
        </w:r>
        <w:r w:rsidR="00A53498">
          <w:rPr>
            <w:noProof/>
            <w:webHidden/>
          </w:rPr>
          <w:instrText xml:space="preserve"> PAGEREF _Toc26973819 \h </w:instrText>
        </w:r>
        <w:r w:rsidR="00A53498">
          <w:rPr>
            <w:noProof/>
            <w:webHidden/>
          </w:rPr>
        </w:r>
        <w:r w:rsidR="00A53498">
          <w:rPr>
            <w:noProof/>
            <w:webHidden/>
          </w:rPr>
          <w:fldChar w:fldCharType="separate"/>
        </w:r>
        <w:r w:rsidR="00602DD5">
          <w:rPr>
            <w:noProof/>
            <w:webHidden/>
          </w:rPr>
          <w:t>64</w:t>
        </w:r>
        <w:r w:rsidR="00A53498">
          <w:rPr>
            <w:noProof/>
            <w:webHidden/>
          </w:rPr>
          <w:fldChar w:fldCharType="end"/>
        </w:r>
      </w:hyperlink>
    </w:p>
    <w:p w14:paraId="590DD4BE" w14:textId="35CBB98D" w:rsidR="00A53498" w:rsidRDefault="00956BCF">
      <w:pPr>
        <w:pStyle w:val="TableofFigures"/>
        <w:tabs>
          <w:tab w:val="right" w:leader="dot" w:pos="9350"/>
        </w:tabs>
        <w:rPr>
          <w:rFonts w:eastAsiaTheme="minorEastAsia" w:cstheme="minorBidi"/>
          <w:noProof/>
          <w:sz w:val="22"/>
          <w:szCs w:val="22"/>
          <w:lang w:bidi="ar-SA"/>
        </w:rPr>
      </w:pPr>
      <w:hyperlink w:anchor="_Toc26973820" w:history="1">
        <w:r w:rsidR="00A53498" w:rsidRPr="00D3785F">
          <w:rPr>
            <w:rStyle w:val="Hyperlink"/>
            <w:noProof/>
          </w:rPr>
          <w:t>Figure 48: Comparison of fracture conductivities of three experiments conducted at three stress condition: 1500 (green), 3000 (orange) and 7500 (blue) psi keeping the other experimental conditions same. Dotted lines indicate the conductivity decline only due to proppant width reduction (keeping the initial permeability constant) and solid lines indicates the conductivity decline calculated considering proppant pack width reduction as well as permeability with time. Higher decline in conductivity observed at higher stress of 7500 psi compared to lower stress condition of 1500 and 3000 psi.</w:t>
        </w:r>
        <w:r w:rsidR="00A53498">
          <w:rPr>
            <w:noProof/>
            <w:webHidden/>
          </w:rPr>
          <w:tab/>
        </w:r>
        <w:r w:rsidR="00A53498">
          <w:rPr>
            <w:noProof/>
            <w:webHidden/>
          </w:rPr>
          <w:fldChar w:fldCharType="begin"/>
        </w:r>
        <w:r w:rsidR="00A53498">
          <w:rPr>
            <w:noProof/>
            <w:webHidden/>
          </w:rPr>
          <w:instrText xml:space="preserve"> PAGEREF _Toc26973820 \h </w:instrText>
        </w:r>
        <w:r w:rsidR="00A53498">
          <w:rPr>
            <w:noProof/>
            <w:webHidden/>
          </w:rPr>
        </w:r>
        <w:r w:rsidR="00A53498">
          <w:rPr>
            <w:noProof/>
            <w:webHidden/>
          </w:rPr>
          <w:fldChar w:fldCharType="separate"/>
        </w:r>
        <w:r w:rsidR="00602DD5">
          <w:rPr>
            <w:noProof/>
            <w:webHidden/>
          </w:rPr>
          <w:t>65</w:t>
        </w:r>
        <w:r w:rsidR="00A53498">
          <w:rPr>
            <w:noProof/>
            <w:webHidden/>
          </w:rPr>
          <w:fldChar w:fldCharType="end"/>
        </w:r>
      </w:hyperlink>
    </w:p>
    <w:p w14:paraId="02A76FBE" w14:textId="2B443DBB" w:rsidR="00A53498" w:rsidRDefault="00956BCF">
      <w:pPr>
        <w:pStyle w:val="TableofFigures"/>
        <w:tabs>
          <w:tab w:val="right" w:leader="dot" w:pos="9350"/>
        </w:tabs>
        <w:rPr>
          <w:rFonts w:eastAsiaTheme="minorEastAsia" w:cstheme="minorBidi"/>
          <w:noProof/>
          <w:sz w:val="22"/>
          <w:szCs w:val="22"/>
          <w:lang w:bidi="ar-SA"/>
        </w:rPr>
      </w:pPr>
      <w:hyperlink w:anchor="_Toc26973821" w:history="1">
        <w:r w:rsidR="00A53498" w:rsidRPr="00D3785F">
          <w:rPr>
            <w:rStyle w:val="Hyperlink"/>
            <w:noProof/>
          </w:rPr>
          <w:t>Figure 49: Compaction of proppant pack over time for the three experiments conducted at a stress of 1500, 3000 and 7500 psi. Compaction due to initial loading of the cell shows highest compaction at 7500 psi. Overall rate of compaction increases with increase in stress.</w:t>
        </w:r>
        <w:r w:rsidR="00A53498">
          <w:rPr>
            <w:noProof/>
            <w:webHidden/>
          </w:rPr>
          <w:tab/>
        </w:r>
        <w:r w:rsidR="00A53498">
          <w:rPr>
            <w:noProof/>
            <w:webHidden/>
          </w:rPr>
          <w:fldChar w:fldCharType="begin"/>
        </w:r>
        <w:r w:rsidR="00A53498">
          <w:rPr>
            <w:noProof/>
            <w:webHidden/>
          </w:rPr>
          <w:instrText xml:space="preserve"> PAGEREF _Toc26973821 \h </w:instrText>
        </w:r>
        <w:r w:rsidR="00A53498">
          <w:rPr>
            <w:noProof/>
            <w:webHidden/>
          </w:rPr>
        </w:r>
        <w:r w:rsidR="00A53498">
          <w:rPr>
            <w:noProof/>
            <w:webHidden/>
          </w:rPr>
          <w:fldChar w:fldCharType="separate"/>
        </w:r>
        <w:r w:rsidR="00602DD5">
          <w:rPr>
            <w:noProof/>
            <w:webHidden/>
          </w:rPr>
          <w:t>66</w:t>
        </w:r>
        <w:r w:rsidR="00A53498">
          <w:rPr>
            <w:noProof/>
            <w:webHidden/>
          </w:rPr>
          <w:fldChar w:fldCharType="end"/>
        </w:r>
      </w:hyperlink>
    </w:p>
    <w:p w14:paraId="6C768305" w14:textId="63A6C909" w:rsidR="00A53498" w:rsidRDefault="00956BCF">
      <w:pPr>
        <w:pStyle w:val="TableofFigures"/>
        <w:tabs>
          <w:tab w:val="right" w:leader="dot" w:pos="9350"/>
        </w:tabs>
        <w:rPr>
          <w:rFonts w:eastAsiaTheme="minorEastAsia" w:cstheme="minorBidi"/>
          <w:noProof/>
          <w:sz w:val="22"/>
          <w:szCs w:val="22"/>
          <w:lang w:bidi="ar-SA"/>
        </w:rPr>
      </w:pPr>
      <w:hyperlink w:anchor="_Toc26973822" w:history="1">
        <w:r w:rsidR="00A53498" w:rsidRPr="00D3785F">
          <w:rPr>
            <w:rStyle w:val="Hyperlink"/>
            <w:noProof/>
          </w:rPr>
          <w:t>Figure 50: Images of Eagle Ford shale platens and proppant after the experiment at 1500 psi (a), 3000 psi (b) and 7500 psi (c). With increasing stress, increasing crushed particles observed.</w:t>
        </w:r>
        <w:r w:rsidR="00A53498">
          <w:rPr>
            <w:noProof/>
            <w:webHidden/>
          </w:rPr>
          <w:tab/>
        </w:r>
        <w:r w:rsidR="00A53498">
          <w:rPr>
            <w:noProof/>
            <w:webHidden/>
          </w:rPr>
          <w:fldChar w:fldCharType="begin"/>
        </w:r>
        <w:r w:rsidR="00A53498">
          <w:rPr>
            <w:noProof/>
            <w:webHidden/>
          </w:rPr>
          <w:instrText xml:space="preserve"> PAGEREF _Toc26973822 \h </w:instrText>
        </w:r>
        <w:r w:rsidR="00A53498">
          <w:rPr>
            <w:noProof/>
            <w:webHidden/>
          </w:rPr>
        </w:r>
        <w:r w:rsidR="00A53498">
          <w:rPr>
            <w:noProof/>
            <w:webHidden/>
          </w:rPr>
          <w:fldChar w:fldCharType="separate"/>
        </w:r>
        <w:r w:rsidR="00602DD5">
          <w:rPr>
            <w:noProof/>
            <w:webHidden/>
          </w:rPr>
          <w:t>67</w:t>
        </w:r>
        <w:r w:rsidR="00A53498">
          <w:rPr>
            <w:noProof/>
            <w:webHidden/>
          </w:rPr>
          <w:fldChar w:fldCharType="end"/>
        </w:r>
      </w:hyperlink>
    </w:p>
    <w:p w14:paraId="198D3D19" w14:textId="64913FE8" w:rsidR="00A53498" w:rsidRDefault="00956BCF">
      <w:pPr>
        <w:pStyle w:val="TableofFigures"/>
        <w:tabs>
          <w:tab w:val="right" w:leader="dot" w:pos="9350"/>
        </w:tabs>
        <w:rPr>
          <w:rFonts w:eastAsiaTheme="minorEastAsia" w:cstheme="minorBidi"/>
          <w:noProof/>
          <w:sz w:val="22"/>
          <w:szCs w:val="22"/>
          <w:lang w:bidi="ar-SA"/>
        </w:rPr>
      </w:pPr>
      <w:hyperlink w:anchor="_Toc26973823" w:history="1">
        <w:r w:rsidR="00A53498" w:rsidRPr="00D3785F">
          <w:rPr>
            <w:rStyle w:val="Hyperlink"/>
            <w:noProof/>
          </w:rPr>
          <w:t>Figure 51: Surface profilometer scans of the Eagle Ford shale platens at three different stress conditions. At lower stress of 1500 psi, few embedments were observed (a). At stress of 3000 psi, relatively higher extrusion and proppant embedment were observed. However, at 7500 psi, widely disrupted shale surface is observed attributed due to highly crushed proppant grains.</w:t>
        </w:r>
        <w:r w:rsidR="00A53498">
          <w:rPr>
            <w:noProof/>
            <w:webHidden/>
          </w:rPr>
          <w:tab/>
        </w:r>
        <w:r w:rsidR="00A53498">
          <w:rPr>
            <w:noProof/>
            <w:webHidden/>
          </w:rPr>
          <w:fldChar w:fldCharType="begin"/>
        </w:r>
        <w:r w:rsidR="00A53498">
          <w:rPr>
            <w:noProof/>
            <w:webHidden/>
          </w:rPr>
          <w:instrText xml:space="preserve"> PAGEREF _Toc26973823 \h </w:instrText>
        </w:r>
        <w:r w:rsidR="00A53498">
          <w:rPr>
            <w:noProof/>
            <w:webHidden/>
          </w:rPr>
        </w:r>
        <w:r w:rsidR="00A53498">
          <w:rPr>
            <w:noProof/>
            <w:webHidden/>
          </w:rPr>
          <w:fldChar w:fldCharType="separate"/>
        </w:r>
        <w:r w:rsidR="00602DD5">
          <w:rPr>
            <w:noProof/>
            <w:webHidden/>
          </w:rPr>
          <w:t>67</w:t>
        </w:r>
        <w:r w:rsidR="00A53498">
          <w:rPr>
            <w:noProof/>
            <w:webHidden/>
          </w:rPr>
          <w:fldChar w:fldCharType="end"/>
        </w:r>
      </w:hyperlink>
    </w:p>
    <w:p w14:paraId="5A6DB03D" w14:textId="43E2DFF2" w:rsidR="00A53498" w:rsidRDefault="00956BCF">
      <w:pPr>
        <w:pStyle w:val="TableofFigures"/>
        <w:tabs>
          <w:tab w:val="right" w:leader="dot" w:pos="9350"/>
        </w:tabs>
        <w:rPr>
          <w:rFonts w:eastAsiaTheme="minorEastAsia" w:cstheme="minorBidi"/>
          <w:noProof/>
          <w:sz w:val="22"/>
          <w:szCs w:val="22"/>
          <w:lang w:bidi="ar-SA"/>
        </w:rPr>
      </w:pPr>
      <w:hyperlink w:anchor="_Toc26973824" w:history="1">
        <w:r w:rsidR="00A53498" w:rsidRPr="00D3785F">
          <w:rPr>
            <w:rStyle w:val="Hyperlink"/>
            <w:noProof/>
          </w:rPr>
          <w:t>Figure 52: Silica content comparison of the outlet brine for all three load experiments conducted with 20/40 Ottawa sand (concentration: 1.5 lb/ft</w:t>
        </w:r>
        <w:r w:rsidR="00A53498" w:rsidRPr="00D3785F">
          <w:rPr>
            <w:rStyle w:val="Hyperlink"/>
            <w:noProof/>
            <w:vertAlign w:val="superscript"/>
          </w:rPr>
          <w:t>2</w:t>
        </w:r>
        <w:r w:rsidR="00A53498" w:rsidRPr="00D3785F">
          <w:rPr>
            <w:rStyle w:val="Hyperlink"/>
            <w:noProof/>
          </w:rPr>
          <w:t>) placed between Eagle Ford shale platens. Due to extensive proppant crushing at high stress of 7500 psi, higher silica concentration observed at outlet brine compared to silica content at lower stress of 1500 and 3000 psi.</w:t>
        </w:r>
        <w:r w:rsidR="00A53498">
          <w:rPr>
            <w:noProof/>
            <w:webHidden/>
          </w:rPr>
          <w:tab/>
        </w:r>
        <w:r w:rsidR="00A53498">
          <w:rPr>
            <w:noProof/>
            <w:webHidden/>
          </w:rPr>
          <w:fldChar w:fldCharType="begin"/>
        </w:r>
        <w:r w:rsidR="00A53498">
          <w:rPr>
            <w:noProof/>
            <w:webHidden/>
          </w:rPr>
          <w:instrText xml:space="preserve"> PAGEREF _Toc26973824 \h </w:instrText>
        </w:r>
        <w:r w:rsidR="00A53498">
          <w:rPr>
            <w:noProof/>
            <w:webHidden/>
          </w:rPr>
        </w:r>
        <w:r w:rsidR="00A53498">
          <w:rPr>
            <w:noProof/>
            <w:webHidden/>
          </w:rPr>
          <w:fldChar w:fldCharType="separate"/>
        </w:r>
        <w:r w:rsidR="00602DD5">
          <w:rPr>
            <w:noProof/>
            <w:webHidden/>
          </w:rPr>
          <w:t>68</w:t>
        </w:r>
        <w:r w:rsidR="00A53498">
          <w:rPr>
            <w:noProof/>
            <w:webHidden/>
          </w:rPr>
          <w:fldChar w:fldCharType="end"/>
        </w:r>
      </w:hyperlink>
    </w:p>
    <w:p w14:paraId="3D0EEAED" w14:textId="71F3EAB7" w:rsidR="00A53498" w:rsidRDefault="00956BCF">
      <w:pPr>
        <w:pStyle w:val="TableofFigures"/>
        <w:tabs>
          <w:tab w:val="right" w:leader="dot" w:pos="9350"/>
        </w:tabs>
        <w:rPr>
          <w:rFonts w:eastAsiaTheme="minorEastAsia" w:cstheme="minorBidi"/>
          <w:noProof/>
          <w:sz w:val="22"/>
          <w:szCs w:val="22"/>
          <w:lang w:bidi="ar-SA"/>
        </w:rPr>
      </w:pPr>
      <w:hyperlink w:anchor="_Toc26973825" w:history="1">
        <w:r w:rsidR="00A53498" w:rsidRPr="00D3785F">
          <w:rPr>
            <w:rStyle w:val="Hyperlink"/>
            <w:noProof/>
          </w:rPr>
          <w:t>Figure 53: SEM images of the experiment conducted at (a.) 1500 psi, (b.) 3000 psi and (c.) 7500 psi stress using 20/40 Ottawa sand (concentration: 1.5 lb/ft</w:t>
        </w:r>
        <w:r w:rsidR="00A53498" w:rsidRPr="00D3785F">
          <w:rPr>
            <w:rStyle w:val="Hyperlink"/>
            <w:noProof/>
            <w:vertAlign w:val="superscript"/>
          </w:rPr>
          <w:t>2</w:t>
        </w:r>
        <w:r w:rsidR="00A53498" w:rsidRPr="00D3785F">
          <w:rPr>
            <w:rStyle w:val="Hyperlink"/>
            <w:noProof/>
          </w:rPr>
          <w:t>) placed between the Eagle Ford shale platens. Increasing intensity of proppant fracturing observed with increased stress condition.</w:t>
        </w:r>
        <w:r w:rsidR="00A53498">
          <w:rPr>
            <w:noProof/>
            <w:webHidden/>
          </w:rPr>
          <w:tab/>
        </w:r>
        <w:r w:rsidR="00A53498">
          <w:rPr>
            <w:noProof/>
            <w:webHidden/>
          </w:rPr>
          <w:fldChar w:fldCharType="begin"/>
        </w:r>
        <w:r w:rsidR="00A53498">
          <w:rPr>
            <w:noProof/>
            <w:webHidden/>
          </w:rPr>
          <w:instrText xml:space="preserve"> PAGEREF _Toc26973825 \h </w:instrText>
        </w:r>
        <w:r w:rsidR="00A53498">
          <w:rPr>
            <w:noProof/>
            <w:webHidden/>
          </w:rPr>
        </w:r>
        <w:r w:rsidR="00A53498">
          <w:rPr>
            <w:noProof/>
            <w:webHidden/>
          </w:rPr>
          <w:fldChar w:fldCharType="separate"/>
        </w:r>
        <w:r w:rsidR="00602DD5">
          <w:rPr>
            <w:noProof/>
            <w:webHidden/>
          </w:rPr>
          <w:t>69</w:t>
        </w:r>
        <w:r w:rsidR="00A53498">
          <w:rPr>
            <w:noProof/>
            <w:webHidden/>
          </w:rPr>
          <w:fldChar w:fldCharType="end"/>
        </w:r>
      </w:hyperlink>
    </w:p>
    <w:p w14:paraId="00576CFA" w14:textId="199C12E9" w:rsidR="00A53498" w:rsidRDefault="00956BCF">
      <w:pPr>
        <w:pStyle w:val="TableofFigures"/>
        <w:tabs>
          <w:tab w:val="right" w:leader="dot" w:pos="9350"/>
        </w:tabs>
        <w:rPr>
          <w:rFonts w:eastAsiaTheme="minorEastAsia" w:cstheme="minorBidi"/>
          <w:noProof/>
          <w:sz w:val="22"/>
          <w:szCs w:val="22"/>
          <w:lang w:bidi="ar-SA"/>
        </w:rPr>
      </w:pPr>
      <w:hyperlink w:anchor="_Toc26973826" w:history="1">
        <w:r w:rsidR="00A53498" w:rsidRPr="00D3785F">
          <w:rPr>
            <w:rStyle w:val="Hyperlink"/>
            <w:noProof/>
          </w:rPr>
          <w:t>Figure 54: FTIR mineralogy of Meramec, Vaca Muerta and Eagle Ford samples. The Meramec sample has the lowest clay content (11%) and highest quartz content (56%) compared to the other two samples. However, Vaca Muerta has relatively higher clay content and lower quartz content and Eagle Ford sample shows the has the highest clay content (58%) and no quartz content.</w:t>
        </w:r>
        <w:r w:rsidR="00A53498">
          <w:rPr>
            <w:noProof/>
            <w:webHidden/>
          </w:rPr>
          <w:tab/>
        </w:r>
        <w:r w:rsidR="00A53498">
          <w:rPr>
            <w:noProof/>
            <w:webHidden/>
          </w:rPr>
          <w:fldChar w:fldCharType="begin"/>
        </w:r>
        <w:r w:rsidR="00A53498">
          <w:rPr>
            <w:noProof/>
            <w:webHidden/>
          </w:rPr>
          <w:instrText xml:space="preserve"> PAGEREF _Toc26973826 \h </w:instrText>
        </w:r>
        <w:r w:rsidR="00A53498">
          <w:rPr>
            <w:noProof/>
            <w:webHidden/>
          </w:rPr>
        </w:r>
        <w:r w:rsidR="00A53498">
          <w:rPr>
            <w:noProof/>
            <w:webHidden/>
          </w:rPr>
          <w:fldChar w:fldCharType="separate"/>
        </w:r>
        <w:r w:rsidR="00602DD5">
          <w:rPr>
            <w:noProof/>
            <w:webHidden/>
          </w:rPr>
          <w:t>70</w:t>
        </w:r>
        <w:r w:rsidR="00A53498">
          <w:rPr>
            <w:noProof/>
            <w:webHidden/>
          </w:rPr>
          <w:fldChar w:fldCharType="end"/>
        </w:r>
      </w:hyperlink>
    </w:p>
    <w:p w14:paraId="34FC755C" w14:textId="5420EB55" w:rsidR="00A53498" w:rsidRDefault="00956BCF">
      <w:pPr>
        <w:pStyle w:val="TableofFigures"/>
        <w:tabs>
          <w:tab w:val="right" w:leader="dot" w:pos="9350"/>
        </w:tabs>
        <w:rPr>
          <w:rFonts w:eastAsiaTheme="minorEastAsia" w:cstheme="minorBidi"/>
          <w:noProof/>
          <w:sz w:val="22"/>
          <w:szCs w:val="22"/>
          <w:lang w:bidi="ar-SA"/>
        </w:rPr>
      </w:pPr>
      <w:hyperlink w:anchor="_Toc26973827" w:history="1">
        <w:r w:rsidR="00A53498" w:rsidRPr="00D3785F">
          <w:rPr>
            <w:rStyle w:val="Hyperlink"/>
            <w:noProof/>
          </w:rPr>
          <w:t xml:space="preserve">Figure 55: Fracture conductivity comparison of the experiments conducted using the three different rock mineralogy under similar test conditions of 5000 psi and 250 </w:t>
        </w:r>
        <w:r w:rsidR="00A53498" w:rsidRPr="00D3785F">
          <w:rPr>
            <w:rStyle w:val="Hyperlink"/>
            <w:noProof/>
            <w:vertAlign w:val="superscript"/>
          </w:rPr>
          <w:t>o</w:t>
        </w:r>
        <w:r w:rsidR="00A53498" w:rsidRPr="00D3785F">
          <w:rPr>
            <w:rStyle w:val="Hyperlink"/>
            <w:noProof/>
          </w:rPr>
          <w:t>F. The conductivity is calculated using the LVDT data only to determine the contribution of fracture width reduction with time keeping the initial permeability value constant.</w:t>
        </w:r>
        <w:r w:rsidR="00A53498">
          <w:rPr>
            <w:noProof/>
            <w:webHidden/>
          </w:rPr>
          <w:tab/>
        </w:r>
        <w:r w:rsidR="00A53498">
          <w:rPr>
            <w:noProof/>
            <w:webHidden/>
          </w:rPr>
          <w:fldChar w:fldCharType="begin"/>
        </w:r>
        <w:r w:rsidR="00A53498">
          <w:rPr>
            <w:noProof/>
            <w:webHidden/>
          </w:rPr>
          <w:instrText xml:space="preserve"> PAGEREF _Toc26973827 \h </w:instrText>
        </w:r>
        <w:r w:rsidR="00A53498">
          <w:rPr>
            <w:noProof/>
            <w:webHidden/>
          </w:rPr>
        </w:r>
        <w:r w:rsidR="00A53498">
          <w:rPr>
            <w:noProof/>
            <w:webHidden/>
          </w:rPr>
          <w:fldChar w:fldCharType="separate"/>
        </w:r>
        <w:r w:rsidR="00602DD5">
          <w:rPr>
            <w:noProof/>
            <w:webHidden/>
          </w:rPr>
          <w:t>71</w:t>
        </w:r>
        <w:r w:rsidR="00A53498">
          <w:rPr>
            <w:noProof/>
            <w:webHidden/>
          </w:rPr>
          <w:fldChar w:fldCharType="end"/>
        </w:r>
      </w:hyperlink>
    </w:p>
    <w:p w14:paraId="542F094A" w14:textId="70CA3D1B" w:rsidR="00A53498" w:rsidRDefault="00956BCF">
      <w:pPr>
        <w:pStyle w:val="TableofFigures"/>
        <w:tabs>
          <w:tab w:val="right" w:leader="dot" w:pos="9350"/>
        </w:tabs>
        <w:rPr>
          <w:rFonts w:eastAsiaTheme="minorEastAsia" w:cstheme="minorBidi"/>
          <w:noProof/>
          <w:sz w:val="22"/>
          <w:szCs w:val="22"/>
          <w:lang w:bidi="ar-SA"/>
        </w:rPr>
      </w:pPr>
      <w:hyperlink w:anchor="_Toc26973828" w:history="1">
        <w:r w:rsidR="00A53498" w:rsidRPr="00D3785F">
          <w:rPr>
            <w:rStyle w:val="Hyperlink"/>
            <w:noProof/>
          </w:rPr>
          <w:t>Figure 56: Fracture conductivity comparison for the three formations under similar test conditions. 20/40 Ottawa sand (Concentration: 1.5 lb/ft</w:t>
        </w:r>
        <w:r w:rsidR="00A53498" w:rsidRPr="00D3785F">
          <w:rPr>
            <w:rStyle w:val="Hyperlink"/>
            <w:noProof/>
            <w:vertAlign w:val="superscript"/>
          </w:rPr>
          <w:t>2</w:t>
        </w:r>
        <w:r w:rsidR="00A53498" w:rsidRPr="00D3785F">
          <w:rPr>
            <w:rStyle w:val="Hyperlink"/>
            <w:noProof/>
          </w:rPr>
          <w:t xml:space="preserve">) was subjected to an axial loading of 5000 psi and 250 </w:t>
        </w:r>
        <w:r w:rsidR="00A53498" w:rsidRPr="00D3785F">
          <w:rPr>
            <w:rStyle w:val="Hyperlink"/>
            <w:noProof/>
            <w:vertAlign w:val="superscript"/>
          </w:rPr>
          <w:t>o</w:t>
        </w:r>
        <w:r w:rsidR="00A53498" w:rsidRPr="00D3785F">
          <w:rPr>
            <w:rStyle w:val="Hyperlink"/>
            <w:noProof/>
          </w:rPr>
          <w:t>F. Dotted lines indicate the conductivity decline due only to proppant width reduction (keeping the initial permeability constant) and solid lines indicates the conductivity decline calculated considering proppant pack width reduction as well as permeability with time.  Meramec fracture conductivity is greater than Vaca Muerta or Eagle Ford.</w:t>
        </w:r>
        <w:r w:rsidR="00A53498">
          <w:rPr>
            <w:noProof/>
            <w:webHidden/>
          </w:rPr>
          <w:tab/>
        </w:r>
        <w:r w:rsidR="00A53498">
          <w:rPr>
            <w:noProof/>
            <w:webHidden/>
          </w:rPr>
          <w:fldChar w:fldCharType="begin"/>
        </w:r>
        <w:r w:rsidR="00A53498">
          <w:rPr>
            <w:noProof/>
            <w:webHidden/>
          </w:rPr>
          <w:instrText xml:space="preserve"> PAGEREF _Toc26973828 \h </w:instrText>
        </w:r>
        <w:r w:rsidR="00A53498">
          <w:rPr>
            <w:noProof/>
            <w:webHidden/>
          </w:rPr>
        </w:r>
        <w:r w:rsidR="00A53498">
          <w:rPr>
            <w:noProof/>
            <w:webHidden/>
          </w:rPr>
          <w:fldChar w:fldCharType="separate"/>
        </w:r>
        <w:r w:rsidR="00602DD5">
          <w:rPr>
            <w:noProof/>
            <w:webHidden/>
          </w:rPr>
          <w:t>72</w:t>
        </w:r>
        <w:r w:rsidR="00A53498">
          <w:rPr>
            <w:noProof/>
            <w:webHidden/>
          </w:rPr>
          <w:fldChar w:fldCharType="end"/>
        </w:r>
      </w:hyperlink>
    </w:p>
    <w:p w14:paraId="2B842CF5" w14:textId="58E22586" w:rsidR="00A53498" w:rsidRDefault="00956BCF">
      <w:pPr>
        <w:pStyle w:val="TableofFigures"/>
        <w:tabs>
          <w:tab w:val="right" w:leader="dot" w:pos="9350"/>
        </w:tabs>
        <w:rPr>
          <w:rFonts w:eastAsiaTheme="minorEastAsia" w:cstheme="minorBidi"/>
          <w:noProof/>
          <w:sz w:val="22"/>
          <w:szCs w:val="22"/>
          <w:lang w:bidi="ar-SA"/>
        </w:rPr>
      </w:pPr>
      <w:hyperlink w:anchor="_Toc26973829" w:history="1">
        <w:r w:rsidR="00A53498" w:rsidRPr="00D3785F">
          <w:rPr>
            <w:rStyle w:val="Hyperlink"/>
            <w:noProof/>
          </w:rPr>
          <w:t>Figure 57: Extrapolation of the conductivity of all the three experiments conducted with 20/40 Ottawa sand placed between Eagle Ford, Vaca Muerta and Meramec rock platens. Conductivity declines rapidly over time.</w:t>
        </w:r>
        <w:r w:rsidR="00A53498">
          <w:rPr>
            <w:noProof/>
            <w:webHidden/>
          </w:rPr>
          <w:tab/>
        </w:r>
        <w:r w:rsidR="00A53498">
          <w:rPr>
            <w:noProof/>
            <w:webHidden/>
          </w:rPr>
          <w:fldChar w:fldCharType="begin"/>
        </w:r>
        <w:r w:rsidR="00A53498">
          <w:rPr>
            <w:noProof/>
            <w:webHidden/>
          </w:rPr>
          <w:instrText xml:space="preserve"> PAGEREF _Toc26973829 \h </w:instrText>
        </w:r>
        <w:r w:rsidR="00A53498">
          <w:rPr>
            <w:noProof/>
            <w:webHidden/>
          </w:rPr>
        </w:r>
        <w:r w:rsidR="00A53498">
          <w:rPr>
            <w:noProof/>
            <w:webHidden/>
          </w:rPr>
          <w:fldChar w:fldCharType="separate"/>
        </w:r>
        <w:r w:rsidR="00602DD5">
          <w:rPr>
            <w:noProof/>
            <w:webHidden/>
          </w:rPr>
          <w:t>73</w:t>
        </w:r>
        <w:r w:rsidR="00A53498">
          <w:rPr>
            <w:noProof/>
            <w:webHidden/>
          </w:rPr>
          <w:fldChar w:fldCharType="end"/>
        </w:r>
      </w:hyperlink>
    </w:p>
    <w:p w14:paraId="08BD7B04" w14:textId="3376610D" w:rsidR="00A53498" w:rsidRDefault="00956BCF">
      <w:pPr>
        <w:pStyle w:val="TableofFigures"/>
        <w:tabs>
          <w:tab w:val="right" w:leader="dot" w:pos="9350"/>
        </w:tabs>
        <w:rPr>
          <w:rFonts w:eastAsiaTheme="minorEastAsia" w:cstheme="minorBidi"/>
          <w:noProof/>
          <w:sz w:val="22"/>
          <w:szCs w:val="22"/>
          <w:lang w:bidi="ar-SA"/>
        </w:rPr>
      </w:pPr>
      <w:hyperlink w:anchor="_Toc26973830" w:history="1">
        <w:r w:rsidR="00A53498" w:rsidRPr="00D3785F">
          <w:rPr>
            <w:rStyle w:val="Hyperlink"/>
            <w:noProof/>
          </w:rPr>
          <w:t>Figure 58: The dimensionless fracture conductivity (F</w:t>
        </w:r>
        <w:r w:rsidR="00A53498" w:rsidRPr="00D3785F">
          <w:rPr>
            <w:rStyle w:val="Hyperlink"/>
            <w:noProof/>
            <w:vertAlign w:val="subscript"/>
          </w:rPr>
          <w:t>CD</w:t>
        </w:r>
        <w:r w:rsidR="00A53498" w:rsidRPr="00D3785F">
          <w:rPr>
            <w:rStyle w:val="Hyperlink"/>
            <w:noProof/>
          </w:rPr>
          <w:t>) over time for all the three formations calculated assuming the average matrix permeability of (50 nd) and fracture half-length (100 ft). The dimensionless fracture conductivity (F</w:t>
        </w:r>
        <w:r w:rsidR="00A53498" w:rsidRPr="00D3785F">
          <w:rPr>
            <w:rStyle w:val="Hyperlink"/>
            <w:noProof/>
            <w:vertAlign w:val="subscript"/>
          </w:rPr>
          <w:t>CD</w:t>
        </w:r>
        <w:r w:rsidR="00A53498" w:rsidRPr="00D3785F">
          <w:rPr>
            <w:rStyle w:val="Hyperlink"/>
            <w:noProof/>
          </w:rPr>
          <w:t>) becomes less than 20 after 18, 35 and 75 days for Eagle Ford, Vaca Muerta and Meramec formations respectively.</w:t>
        </w:r>
        <w:r w:rsidR="00A53498">
          <w:rPr>
            <w:noProof/>
            <w:webHidden/>
          </w:rPr>
          <w:tab/>
        </w:r>
        <w:r w:rsidR="00A53498">
          <w:rPr>
            <w:noProof/>
            <w:webHidden/>
          </w:rPr>
          <w:fldChar w:fldCharType="begin"/>
        </w:r>
        <w:r w:rsidR="00A53498">
          <w:rPr>
            <w:noProof/>
            <w:webHidden/>
          </w:rPr>
          <w:instrText xml:space="preserve"> PAGEREF _Toc26973830 \h </w:instrText>
        </w:r>
        <w:r w:rsidR="00A53498">
          <w:rPr>
            <w:noProof/>
            <w:webHidden/>
          </w:rPr>
        </w:r>
        <w:r w:rsidR="00A53498">
          <w:rPr>
            <w:noProof/>
            <w:webHidden/>
          </w:rPr>
          <w:fldChar w:fldCharType="separate"/>
        </w:r>
        <w:r w:rsidR="00602DD5">
          <w:rPr>
            <w:noProof/>
            <w:webHidden/>
          </w:rPr>
          <w:t>74</w:t>
        </w:r>
        <w:r w:rsidR="00A53498">
          <w:rPr>
            <w:noProof/>
            <w:webHidden/>
          </w:rPr>
          <w:fldChar w:fldCharType="end"/>
        </w:r>
      </w:hyperlink>
    </w:p>
    <w:p w14:paraId="6824EAEB" w14:textId="4AC7941C" w:rsidR="00A53498" w:rsidRDefault="00956BCF">
      <w:pPr>
        <w:pStyle w:val="TableofFigures"/>
        <w:tabs>
          <w:tab w:val="right" w:leader="dot" w:pos="9350"/>
        </w:tabs>
        <w:rPr>
          <w:rFonts w:eastAsiaTheme="minorEastAsia" w:cstheme="minorBidi"/>
          <w:noProof/>
          <w:sz w:val="22"/>
          <w:szCs w:val="22"/>
          <w:lang w:bidi="ar-SA"/>
        </w:rPr>
      </w:pPr>
      <w:hyperlink w:anchor="_Toc26973831" w:history="1">
        <w:r w:rsidR="00A53498" w:rsidRPr="00D3785F">
          <w:rPr>
            <w:rStyle w:val="Hyperlink"/>
            <w:noProof/>
          </w:rPr>
          <w:t>Figure 59: The compaction for the Meramec, Vaca Muerta and Eagle Ford formations plotted versus time. Over the flow period of 6 days, Meramec shows lowest compaction (~30%) compared to Eagle Ford (~60%).</w:t>
        </w:r>
        <w:r w:rsidR="00A53498">
          <w:rPr>
            <w:noProof/>
            <w:webHidden/>
          </w:rPr>
          <w:tab/>
        </w:r>
        <w:r w:rsidR="00A53498">
          <w:rPr>
            <w:noProof/>
            <w:webHidden/>
          </w:rPr>
          <w:fldChar w:fldCharType="begin"/>
        </w:r>
        <w:r w:rsidR="00A53498">
          <w:rPr>
            <w:noProof/>
            <w:webHidden/>
          </w:rPr>
          <w:instrText xml:space="preserve"> PAGEREF _Toc26973831 \h </w:instrText>
        </w:r>
        <w:r w:rsidR="00A53498">
          <w:rPr>
            <w:noProof/>
            <w:webHidden/>
          </w:rPr>
        </w:r>
        <w:r w:rsidR="00A53498">
          <w:rPr>
            <w:noProof/>
            <w:webHidden/>
          </w:rPr>
          <w:fldChar w:fldCharType="separate"/>
        </w:r>
        <w:r w:rsidR="00602DD5">
          <w:rPr>
            <w:noProof/>
            <w:webHidden/>
          </w:rPr>
          <w:t>75</w:t>
        </w:r>
        <w:r w:rsidR="00A53498">
          <w:rPr>
            <w:noProof/>
            <w:webHidden/>
          </w:rPr>
          <w:fldChar w:fldCharType="end"/>
        </w:r>
      </w:hyperlink>
    </w:p>
    <w:p w14:paraId="6B55287D" w14:textId="73D84AEE" w:rsidR="00A53498" w:rsidRDefault="00956BCF">
      <w:pPr>
        <w:pStyle w:val="TableofFigures"/>
        <w:tabs>
          <w:tab w:val="right" w:leader="dot" w:pos="9350"/>
        </w:tabs>
        <w:rPr>
          <w:rFonts w:eastAsiaTheme="minorEastAsia" w:cstheme="minorBidi"/>
          <w:noProof/>
          <w:sz w:val="22"/>
          <w:szCs w:val="22"/>
          <w:lang w:bidi="ar-SA"/>
        </w:rPr>
      </w:pPr>
      <w:hyperlink w:anchor="_Toc26973832" w:history="1">
        <w:r w:rsidR="00A53498" w:rsidRPr="00D3785F">
          <w:rPr>
            <w:rStyle w:val="Hyperlink"/>
            <w:noProof/>
          </w:rPr>
          <w:t xml:space="preserve">Figure 60: Profilometer scan comparison of all three formations: Meramec, Vaca Muerta and Eagle Ford. Meramec shows shallower embedment depth (~70 </w:t>
        </w:r>
        <w:r w:rsidR="00A53498" w:rsidRPr="00D3785F">
          <w:rPr>
            <w:rStyle w:val="Hyperlink"/>
            <w:rFonts w:cstheme="minorHAnsi"/>
            <w:noProof/>
          </w:rPr>
          <w:t>µ</w:t>
        </w:r>
        <w:r w:rsidR="00A53498" w:rsidRPr="00D3785F">
          <w:rPr>
            <w:rStyle w:val="Hyperlink"/>
            <w:noProof/>
          </w:rPr>
          <w:t xml:space="preserve">m), as compared to Vaca </w:t>
        </w:r>
        <w:r w:rsidR="00A53498" w:rsidRPr="00D3785F">
          <w:rPr>
            <w:rStyle w:val="Hyperlink"/>
            <w:noProof/>
          </w:rPr>
          <w:lastRenderedPageBreak/>
          <w:t xml:space="preserve">Muerta (~140 </w:t>
        </w:r>
        <w:r w:rsidR="00A53498" w:rsidRPr="00D3785F">
          <w:rPr>
            <w:rStyle w:val="Hyperlink"/>
            <w:rFonts w:cstheme="minorHAnsi"/>
            <w:noProof/>
          </w:rPr>
          <w:t>µ</w:t>
        </w:r>
        <w:r w:rsidR="00A53498" w:rsidRPr="00D3785F">
          <w:rPr>
            <w:rStyle w:val="Hyperlink"/>
            <w:noProof/>
          </w:rPr>
          <w:t xml:space="preserve">m) and Eagle Ford shows the deepest embedment of ~350 </w:t>
        </w:r>
        <w:r w:rsidR="00A53498" w:rsidRPr="00D3785F">
          <w:rPr>
            <w:rStyle w:val="Hyperlink"/>
            <w:rFonts w:cstheme="minorHAnsi"/>
            <w:noProof/>
          </w:rPr>
          <w:t>µ</w:t>
        </w:r>
        <w:r w:rsidR="00A53498" w:rsidRPr="00D3785F">
          <w:rPr>
            <w:rStyle w:val="Hyperlink"/>
            <w:noProof/>
          </w:rPr>
          <w:t>m (after Mittal et al. 2018).</w:t>
        </w:r>
        <w:r w:rsidR="00A53498">
          <w:rPr>
            <w:noProof/>
            <w:webHidden/>
          </w:rPr>
          <w:tab/>
        </w:r>
        <w:r w:rsidR="00A53498">
          <w:rPr>
            <w:noProof/>
            <w:webHidden/>
          </w:rPr>
          <w:fldChar w:fldCharType="begin"/>
        </w:r>
        <w:r w:rsidR="00A53498">
          <w:rPr>
            <w:noProof/>
            <w:webHidden/>
          </w:rPr>
          <w:instrText xml:space="preserve"> PAGEREF _Toc26973832 \h </w:instrText>
        </w:r>
        <w:r w:rsidR="00A53498">
          <w:rPr>
            <w:noProof/>
            <w:webHidden/>
          </w:rPr>
        </w:r>
        <w:r w:rsidR="00A53498">
          <w:rPr>
            <w:noProof/>
            <w:webHidden/>
          </w:rPr>
          <w:fldChar w:fldCharType="separate"/>
        </w:r>
        <w:r w:rsidR="00602DD5">
          <w:rPr>
            <w:noProof/>
            <w:webHidden/>
          </w:rPr>
          <w:t>75</w:t>
        </w:r>
        <w:r w:rsidR="00A53498">
          <w:rPr>
            <w:noProof/>
            <w:webHidden/>
          </w:rPr>
          <w:fldChar w:fldCharType="end"/>
        </w:r>
      </w:hyperlink>
    </w:p>
    <w:p w14:paraId="3CFF2B90" w14:textId="0D817326" w:rsidR="00A53498" w:rsidRDefault="00956BCF">
      <w:pPr>
        <w:pStyle w:val="TableofFigures"/>
        <w:tabs>
          <w:tab w:val="right" w:leader="dot" w:pos="9350"/>
        </w:tabs>
        <w:rPr>
          <w:rFonts w:eastAsiaTheme="minorEastAsia" w:cstheme="minorBidi"/>
          <w:noProof/>
          <w:sz w:val="22"/>
          <w:szCs w:val="22"/>
          <w:lang w:bidi="ar-SA"/>
        </w:rPr>
      </w:pPr>
      <w:hyperlink w:anchor="_Toc26973833" w:history="1">
        <w:r w:rsidR="00A53498" w:rsidRPr="00D3785F">
          <w:rPr>
            <w:rStyle w:val="Hyperlink"/>
            <w:noProof/>
          </w:rPr>
          <w:t>Figure 61: a) SEM images showing extensive fracturing of 20/40 mesh Ottawa sand (concentration: 1.5 lb/ft</w:t>
        </w:r>
        <w:r w:rsidR="00A53498" w:rsidRPr="00D3785F">
          <w:rPr>
            <w:rStyle w:val="Hyperlink"/>
            <w:noProof/>
            <w:vertAlign w:val="superscript"/>
          </w:rPr>
          <w:t>2</w:t>
        </w:r>
        <w:r w:rsidR="00A53498" w:rsidRPr="00D3785F">
          <w:rPr>
            <w:rStyle w:val="Hyperlink"/>
            <w:noProof/>
          </w:rPr>
          <w:t xml:space="preserve">) placed between Eagle Ford shale platens under a stress of 5000 psi and 250 </w:t>
        </w:r>
        <w:r w:rsidR="00A53498" w:rsidRPr="00D3785F">
          <w:rPr>
            <w:rStyle w:val="Hyperlink"/>
            <w:noProof/>
            <w:vertAlign w:val="superscript"/>
          </w:rPr>
          <w:t>o</w:t>
        </w:r>
        <w:r w:rsidR="00A53498" w:rsidRPr="00D3785F">
          <w:rPr>
            <w:rStyle w:val="Hyperlink"/>
            <w:noProof/>
          </w:rPr>
          <w:t>F and alkaline environment with high pH~ 10. The experiment was conducted with 20/40 sand and obsidian for a duration of 40 days. Partial chemical alteration of obsidian grains in the alkaline environment lead to microporous obsidian surface (b).</w:t>
        </w:r>
        <w:r w:rsidR="00A53498">
          <w:rPr>
            <w:noProof/>
            <w:webHidden/>
          </w:rPr>
          <w:tab/>
        </w:r>
        <w:r w:rsidR="00A53498">
          <w:rPr>
            <w:noProof/>
            <w:webHidden/>
          </w:rPr>
          <w:fldChar w:fldCharType="begin"/>
        </w:r>
        <w:r w:rsidR="00A53498">
          <w:rPr>
            <w:noProof/>
            <w:webHidden/>
          </w:rPr>
          <w:instrText xml:space="preserve"> PAGEREF _Toc26973833 \h </w:instrText>
        </w:r>
        <w:r w:rsidR="00A53498">
          <w:rPr>
            <w:noProof/>
            <w:webHidden/>
          </w:rPr>
        </w:r>
        <w:r w:rsidR="00A53498">
          <w:rPr>
            <w:noProof/>
            <w:webHidden/>
          </w:rPr>
          <w:fldChar w:fldCharType="separate"/>
        </w:r>
        <w:r w:rsidR="00602DD5">
          <w:rPr>
            <w:noProof/>
            <w:webHidden/>
          </w:rPr>
          <w:t>77</w:t>
        </w:r>
        <w:r w:rsidR="00A53498">
          <w:rPr>
            <w:noProof/>
            <w:webHidden/>
          </w:rPr>
          <w:fldChar w:fldCharType="end"/>
        </w:r>
      </w:hyperlink>
    </w:p>
    <w:p w14:paraId="2436F95F" w14:textId="24600290" w:rsidR="00A53498" w:rsidRDefault="00956BCF">
      <w:pPr>
        <w:pStyle w:val="TableofFigures"/>
        <w:tabs>
          <w:tab w:val="right" w:leader="dot" w:pos="9350"/>
        </w:tabs>
        <w:rPr>
          <w:rFonts w:eastAsiaTheme="minorEastAsia" w:cstheme="minorBidi"/>
          <w:noProof/>
          <w:sz w:val="22"/>
          <w:szCs w:val="22"/>
          <w:lang w:bidi="ar-SA"/>
        </w:rPr>
      </w:pPr>
      <w:hyperlink w:anchor="_Toc26973834" w:history="1">
        <w:r w:rsidR="00A53498" w:rsidRPr="00D3785F">
          <w:rPr>
            <w:rStyle w:val="Hyperlink"/>
            <w:noProof/>
          </w:rPr>
          <w:t>Figure 62: (a-b) SEM images showing chemically precipitated secondary clay minerals over the surface. Flow of high pH (~10) brine during the experiment (duration: 40 days) has chemically altered the obsidian grain. Note the precipitated platelets on the surface. We believed that the observed precipitation is mainly due to the chemical alteration of obsidian grains (c-d).</w:t>
        </w:r>
        <w:r w:rsidR="00A53498">
          <w:rPr>
            <w:noProof/>
            <w:webHidden/>
          </w:rPr>
          <w:tab/>
        </w:r>
        <w:r w:rsidR="00A53498">
          <w:rPr>
            <w:noProof/>
            <w:webHidden/>
          </w:rPr>
          <w:fldChar w:fldCharType="begin"/>
        </w:r>
        <w:r w:rsidR="00A53498">
          <w:rPr>
            <w:noProof/>
            <w:webHidden/>
          </w:rPr>
          <w:instrText xml:space="preserve"> PAGEREF _Toc26973834 \h </w:instrText>
        </w:r>
        <w:r w:rsidR="00A53498">
          <w:rPr>
            <w:noProof/>
            <w:webHidden/>
          </w:rPr>
        </w:r>
        <w:r w:rsidR="00A53498">
          <w:rPr>
            <w:noProof/>
            <w:webHidden/>
          </w:rPr>
          <w:fldChar w:fldCharType="separate"/>
        </w:r>
        <w:r w:rsidR="00602DD5">
          <w:rPr>
            <w:noProof/>
            <w:webHidden/>
          </w:rPr>
          <w:t>78</w:t>
        </w:r>
        <w:r w:rsidR="00A53498">
          <w:rPr>
            <w:noProof/>
            <w:webHidden/>
          </w:rPr>
          <w:fldChar w:fldCharType="end"/>
        </w:r>
      </w:hyperlink>
    </w:p>
    <w:p w14:paraId="6C0984FB" w14:textId="0137582E" w:rsidR="00A53498" w:rsidRDefault="00956BCF">
      <w:pPr>
        <w:pStyle w:val="TableofFigures"/>
        <w:tabs>
          <w:tab w:val="right" w:leader="dot" w:pos="9350"/>
        </w:tabs>
        <w:rPr>
          <w:rFonts w:eastAsiaTheme="minorEastAsia" w:cstheme="minorBidi"/>
          <w:noProof/>
          <w:sz w:val="22"/>
          <w:szCs w:val="22"/>
          <w:lang w:bidi="ar-SA"/>
        </w:rPr>
      </w:pPr>
      <w:hyperlink w:anchor="_Toc26973835" w:history="1">
        <w:r w:rsidR="00A53498" w:rsidRPr="00D3785F">
          <w:rPr>
            <w:rStyle w:val="Hyperlink"/>
            <w:noProof/>
          </w:rPr>
          <w:t>Figure 63: SEM images of 20/40 Ottawa sand (concentration: 1.5 lb/ft</w:t>
        </w:r>
        <w:r w:rsidR="00A53498" w:rsidRPr="00D3785F">
          <w:rPr>
            <w:rStyle w:val="Hyperlink"/>
            <w:noProof/>
            <w:vertAlign w:val="superscript"/>
          </w:rPr>
          <w:t>2</w:t>
        </w:r>
        <w:r w:rsidR="00A53498" w:rsidRPr="00D3785F">
          <w:rPr>
            <w:rStyle w:val="Hyperlink"/>
            <w:noProof/>
          </w:rPr>
          <w:t xml:space="preserve">) tested at high closure stress of 5000 psi and 250 </w:t>
        </w:r>
        <w:r w:rsidR="00A53498" w:rsidRPr="00D3785F">
          <w:rPr>
            <w:rStyle w:val="Hyperlink"/>
            <w:noProof/>
            <w:vertAlign w:val="superscript"/>
          </w:rPr>
          <w:t>o</w:t>
        </w:r>
        <w:r w:rsidR="00A53498" w:rsidRPr="00D3785F">
          <w:rPr>
            <w:rStyle w:val="Hyperlink"/>
            <w:noProof/>
          </w:rPr>
          <w:t>F placed between Eagle Ford shale platens under the alkaline environment (pH~10.5) in presence of basalt. a) Clay coating observed on the surface b) Incipient smectite growth on the proppant surface confirmed by EDX c) Extensive fracture development on the proppant grain exposing fresh silica surface to the fluid system d) Observed growth of diagenetic smectite along with associated pore development between clay platelets across the proppant surface (Mittal 2018).</w:t>
        </w:r>
        <w:r w:rsidR="00A53498">
          <w:rPr>
            <w:noProof/>
            <w:webHidden/>
          </w:rPr>
          <w:tab/>
        </w:r>
        <w:r w:rsidR="00A53498">
          <w:rPr>
            <w:noProof/>
            <w:webHidden/>
          </w:rPr>
          <w:fldChar w:fldCharType="begin"/>
        </w:r>
        <w:r w:rsidR="00A53498">
          <w:rPr>
            <w:noProof/>
            <w:webHidden/>
          </w:rPr>
          <w:instrText xml:space="preserve"> PAGEREF _Toc26973835 \h </w:instrText>
        </w:r>
        <w:r w:rsidR="00A53498">
          <w:rPr>
            <w:noProof/>
            <w:webHidden/>
          </w:rPr>
        </w:r>
        <w:r w:rsidR="00A53498">
          <w:rPr>
            <w:noProof/>
            <w:webHidden/>
          </w:rPr>
          <w:fldChar w:fldCharType="separate"/>
        </w:r>
        <w:r w:rsidR="00602DD5">
          <w:rPr>
            <w:noProof/>
            <w:webHidden/>
          </w:rPr>
          <w:t>79</w:t>
        </w:r>
        <w:r w:rsidR="00A53498">
          <w:rPr>
            <w:noProof/>
            <w:webHidden/>
          </w:rPr>
          <w:fldChar w:fldCharType="end"/>
        </w:r>
      </w:hyperlink>
    </w:p>
    <w:p w14:paraId="443F785C" w14:textId="53A1226D" w:rsidR="00A53498" w:rsidRDefault="00956BCF">
      <w:pPr>
        <w:pStyle w:val="TableofFigures"/>
        <w:tabs>
          <w:tab w:val="right" w:leader="dot" w:pos="9350"/>
        </w:tabs>
        <w:rPr>
          <w:rFonts w:eastAsiaTheme="minorEastAsia" w:cstheme="minorBidi"/>
          <w:noProof/>
          <w:sz w:val="22"/>
          <w:szCs w:val="22"/>
          <w:lang w:bidi="ar-SA"/>
        </w:rPr>
      </w:pPr>
      <w:hyperlink w:anchor="_Toc26973836" w:history="1">
        <w:r w:rsidR="00A53498" w:rsidRPr="00D3785F">
          <w:rPr>
            <w:rStyle w:val="Hyperlink"/>
            <w:noProof/>
          </w:rPr>
          <w:t>Figure 64: SEM images of 20/40 Ottawa sand (concentration: 1.5 lb/ft</w:t>
        </w:r>
        <w:r w:rsidR="00A53498" w:rsidRPr="00D3785F">
          <w:rPr>
            <w:rStyle w:val="Hyperlink"/>
            <w:noProof/>
            <w:vertAlign w:val="superscript"/>
          </w:rPr>
          <w:t>2</w:t>
        </w:r>
        <w:r w:rsidR="00A53498" w:rsidRPr="00D3785F">
          <w:rPr>
            <w:rStyle w:val="Hyperlink"/>
            <w:noProof/>
          </w:rPr>
          <w:t xml:space="preserve">) tested at high closure stress of 5000 psi and 250 </w:t>
        </w:r>
        <w:r w:rsidR="00A53498" w:rsidRPr="00D3785F">
          <w:rPr>
            <w:rStyle w:val="Hyperlink"/>
            <w:noProof/>
            <w:vertAlign w:val="superscript"/>
          </w:rPr>
          <w:t>o</w:t>
        </w:r>
        <w:r w:rsidR="00A53498" w:rsidRPr="00D3785F">
          <w:rPr>
            <w:rStyle w:val="Hyperlink"/>
            <w:noProof/>
          </w:rPr>
          <w:t xml:space="preserve">F placed between Eagle Ford shale platens under the alkaline environment (pH~10.5) in presence of basalt. a) Chemically altered basalt grain. b) and c) At </w:t>
        </w:r>
        <w:r w:rsidR="00A53498" w:rsidRPr="00D3785F">
          <w:rPr>
            <w:rStyle w:val="Hyperlink"/>
            <w:noProof/>
          </w:rPr>
          <w:lastRenderedPageBreak/>
          <w:t>higher magnification, tubular structures are observed. EDX confirms the growth of diagenetic zeolite-like crystals at the surface (Mittal 2018).</w:t>
        </w:r>
        <w:r w:rsidR="00A53498">
          <w:rPr>
            <w:noProof/>
            <w:webHidden/>
          </w:rPr>
          <w:tab/>
        </w:r>
        <w:r w:rsidR="00A53498">
          <w:rPr>
            <w:noProof/>
            <w:webHidden/>
          </w:rPr>
          <w:fldChar w:fldCharType="begin"/>
        </w:r>
        <w:r w:rsidR="00A53498">
          <w:rPr>
            <w:noProof/>
            <w:webHidden/>
          </w:rPr>
          <w:instrText xml:space="preserve"> PAGEREF _Toc26973836 \h </w:instrText>
        </w:r>
        <w:r w:rsidR="00A53498">
          <w:rPr>
            <w:noProof/>
            <w:webHidden/>
          </w:rPr>
        </w:r>
        <w:r w:rsidR="00A53498">
          <w:rPr>
            <w:noProof/>
            <w:webHidden/>
          </w:rPr>
          <w:fldChar w:fldCharType="separate"/>
        </w:r>
        <w:r w:rsidR="00602DD5">
          <w:rPr>
            <w:noProof/>
            <w:webHidden/>
          </w:rPr>
          <w:t>80</w:t>
        </w:r>
        <w:r w:rsidR="00A53498">
          <w:rPr>
            <w:noProof/>
            <w:webHidden/>
          </w:rPr>
          <w:fldChar w:fldCharType="end"/>
        </w:r>
      </w:hyperlink>
    </w:p>
    <w:p w14:paraId="51F93FE8" w14:textId="49C7C2E8" w:rsidR="00A53498" w:rsidRDefault="00956BCF">
      <w:pPr>
        <w:pStyle w:val="TableofFigures"/>
        <w:tabs>
          <w:tab w:val="right" w:leader="dot" w:pos="9350"/>
        </w:tabs>
        <w:rPr>
          <w:rFonts w:eastAsiaTheme="minorEastAsia" w:cstheme="minorBidi"/>
          <w:noProof/>
          <w:sz w:val="22"/>
          <w:szCs w:val="22"/>
          <w:lang w:bidi="ar-SA"/>
        </w:rPr>
      </w:pPr>
      <w:hyperlink w:anchor="_Toc26973837" w:history="1">
        <w:r w:rsidR="00A53498" w:rsidRPr="00D3785F">
          <w:rPr>
            <w:rStyle w:val="Hyperlink"/>
            <w:noProof/>
          </w:rPr>
          <w:t>Figure 65: Field observations by Jaripatke et al. 2018 showing increase in production with increased proppant per unit lateral foot (left), drill back core showing 0.5-1 cm thick proppant in between fractures (right) (Eliot and Gale. 2018)</w:t>
        </w:r>
        <w:r w:rsidR="00A53498">
          <w:rPr>
            <w:noProof/>
            <w:webHidden/>
          </w:rPr>
          <w:tab/>
        </w:r>
        <w:r w:rsidR="00A53498">
          <w:rPr>
            <w:noProof/>
            <w:webHidden/>
          </w:rPr>
          <w:fldChar w:fldCharType="begin"/>
        </w:r>
        <w:r w:rsidR="00A53498">
          <w:rPr>
            <w:noProof/>
            <w:webHidden/>
          </w:rPr>
          <w:instrText xml:space="preserve"> PAGEREF _Toc26973837 \h </w:instrText>
        </w:r>
        <w:r w:rsidR="00A53498">
          <w:rPr>
            <w:noProof/>
            <w:webHidden/>
          </w:rPr>
        </w:r>
        <w:r w:rsidR="00A53498">
          <w:rPr>
            <w:noProof/>
            <w:webHidden/>
          </w:rPr>
          <w:fldChar w:fldCharType="separate"/>
        </w:r>
        <w:r w:rsidR="00602DD5">
          <w:rPr>
            <w:noProof/>
            <w:webHidden/>
          </w:rPr>
          <w:t>82</w:t>
        </w:r>
        <w:r w:rsidR="00A53498">
          <w:rPr>
            <w:noProof/>
            <w:webHidden/>
          </w:rPr>
          <w:fldChar w:fldCharType="end"/>
        </w:r>
      </w:hyperlink>
    </w:p>
    <w:p w14:paraId="5AFCD469" w14:textId="65175F33" w:rsidR="008D4C4A" w:rsidRDefault="00F719EE" w:rsidP="000546F5">
      <w:pPr>
        <w:pStyle w:val="NoSpacing"/>
        <w:jc w:val="both"/>
      </w:pPr>
      <w:r>
        <w:rPr>
          <w:szCs w:val="24"/>
        </w:rPr>
        <w:fldChar w:fldCharType="end"/>
      </w:r>
    </w:p>
    <w:p w14:paraId="620ACF5B" w14:textId="548CB98A" w:rsidR="00DA1971" w:rsidRDefault="00DA1971" w:rsidP="00A26AC3">
      <w:pPr>
        <w:pStyle w:val="Heading1"/>
      </w:pPr>
      <w:r>
        <w:br w:type="page"/>
      </w:r>
      <w:bookmarkStart w:id="6" w:name="_Toc310579467"/>
      <w:bookmarkStart w:id="7" w:name="_Toc26973725"/>
      <w:r>
        <w:lastRenderedPageBreak/>
        <w:t>Abstract</w:t>
      </w:r>
      <w:bookmarkEnd w:id="6"/>
      <w:bookmarkEnd w:id="7"/>
    </w:p>
    <w:p w14:paraId="334AFA3F" w14:textId="04B9284E" w:rsidR="00711EFB" w:rsidRPr="00711EFB" w:rsidRDefault="00711EFB" w:rsidP="00711EFB">
      <w:pPr>
        <w:jc w:val="both"/>
      </w:pPr>
      <w:r w:rsidRPr="00711EFB">
        <w:t xml:space="preserve">Hydrocarbon production from unconventional reservoirs, particularly shales, requires massive hydraulic fractures to expose the large surface areas within the formation and provide </w:t>
      </w:r>
      <w:r w:rsidR="00576767">
        <w:t xml:space="preserve">a </w:t>
      </w:r>
      <w:r w:rsidRPr="00711EFB">
        <w:t xml:space="preserve">conduit to the wellbore. Proppants are pumped along with </w:t>
      </w:r>
      <w:r w:rsidR="0098128D">
        <w:t xml:space="preserve">the </w:t>
      </w:r>
      <w:r w:rsidRPr="00711EFB">
        <w:t xml:space="preserve">fracturing fluids during hydraulic fracturing to keep the fractures open. For the economic production of hydrocarbon, maintaining the conductivity of such fractures </w:t>
      </w:r>
      <w:r w:rsidR="00576767">
        <w:t>is</w:t>
      </w:r>
      <w:r w:rsidR="00576767" w:rsidRPr="00711EFB">
        <w:t xml:space="preserve"> </w:t>
      </w:r>
      <w:r w:rsidRPr="00711EFB">
        <w:t xml:space="preserve">critical. However, there are different mechanisms such as proppant crushing, fines migration, proppant embedment and proppant diagenesis etc., which can lead to the significant reduction in fracture conductivity with time. The severity of each mechanisms varies substantially depending on the rock mineralogy, proppant type, proppant concentration, proppant size and </w:t>
      </w:r>
      <w:r w:rsidR="00AB29BA">
        <w:t xml:space="preserve">overburden </w:t>
      </w:r>
      <w:r w:rsidRPr="00711EFB">
        <w:t xml:space="preserve">stress. Field observations reveals the overall performance of well productivity </w:t>
      </w:r>
      <w:r w:rsidR="0098128D">
        <w:t xml:space="preserve">depends on fracture conductivity which is </w:t>
      </w:r>
      <w:r w:rsidRPr="00711EFB">
        <w:t>influenced by the combination of these factors. Lab experiments conducted under simulated reservoir con</w:t>
      </w:r>
      <w:r w:rsidR="0098128D">
        <w:t>di</w:t>
      </w:r>
      <w:r w:rsidRPr="00711EFB">
        <w:t xml:space="preserve">tions can help to systematically evaluate the effect of different parameters </w:t>
      </w:r>
      <w:r w:rsidR="00576767">
        <w:t xml:space="preserve">on fracture conductivity. </w:t>
      </w:r>
      <w:r w:rsidRPr="00711EFB">
        <w:t xml:space="preserve">This study focuses on the effect of proppant concentration, proppant type, proppant size, rock mineralogy and </w:t>
      </w:r>
      <w:r w:rsidR="00AB29BA">
        <w:t>overburden</w:t>
      </w:r>
      <w:r w:rsidRPr="00711EFB">
        <w:t xml:space="preserve"> stress on the propped fracture conductivity under simulated reservoir conditions. Different damage mechanisms including proppant crushing, embedment and diagenesis and their severity to the conductivity reduction </w:t>
      </w:r>
      <w:r w:rsidR="00576767" w:rsidRPr="00711EFB">
        <w:t>ha</w:t>
      </w:r>
      <w:r w:rsidR="00576767">
        <w:t>ve</w:t>
      </w:r>
      <w:r w:rsidR="00576767" w:rsidRPr="00711EFB">
        <w:t xml:space="preserve"> </w:t>
      </w:r>
      <w:r w:rsidRPr="00711EFB">
        <w:t>also been evaluated.</w:t>
      </w:r>
    </w:p>
    <w:p w14:paraId="5E6F075F" w14:textId="0A2BDE96" w:rsidR="00711EFB" w:rsidRPr="00711EFB" w:rsidRDefault="00711EFB" w:rsidP="00711EFB">
      <w:pPr>
        <w:jc w:val="both"/>
      </w:pPr>
      <w:r w:rsidRPr="00711EFB">
        <w:t>Experiments were conducted with shale platens machined from Eagle Ford and Meramec formations. Proppants with different concentration (varying form 1.5 lb/ft</w:t>
      </w:r>
      <w:r w:rsidRPr="0043345F">
        <w:rPr>
          <w:vertAlign w:val="superscript"/>
        </w:rPr>
        <w:t>2</w:t>
      </w:r>
      <w:r w:rsidRPr="00711EFB">
        <w:t xml:space="preserve"> to 4 lb/ft</w:t>
      </w:r>
      <w:r w:rsidRPr="0043345F">
        <w:rPr>
          <w:vertAlign w:val="superscript"/>
        </w:rPr>
        <w:t>2</w:t>
      </w:r>
      <w:r w:rsidRPr="00711EFB">
        <w:t xml:space="preserve">), different sizes (20/40, 40/70, 60/100), different types were placed between the two platens and propped fracture conductivity is measured over the period of 7-60 days. Axial stress of 5000 psi was applied to simulate the closure stress which was also varied from 1500 to 7500 psi in different experiments </w:t>
      </w:r>
      <w:r w:rsidRPr="00711EFB">
        <w:lastRenderedPageBreak/>
        <w:t xml:space="preserve">to evaluate the effect of </w:t>
      </w:r>
      <w:r w:rsidR="00AB29BA">
        <w:t>overburden</w:t>
      </w:r>
      <w:r w:rsidRPr="00711EFB">
        <w:t xml:space="preserve"> stress on conductivity. The brine composed of 3% NaCl, 0.5</w:t>
      </w:r>
      <w:r w:rsidR="00790F83">
        <w:t>%</w:t>
      </w:r>
      <w:r w:rsidR="00576767">
        <w:t xml:space="preserve"> </w:t>
      </w:r>
      <w:r w:rsidRPr="00711EFB">
        <w:t xml:space="preserve">KCl was flowed at a constant rate of 3 ml/min throughout the experiment. </w:t>
      </w:r>
      <w:r w:rsidR="00001744">
        <w:t>In some experiments, 0.05 molar Na</w:t>
      </w:r>
      <w:r w:rsidR="00001744" w:rsidRPr="00001744">
        <w:rPr>
          <w:vertAlign w:val="subscript"/>
        </w:rPr>
        <w:t>2</w:t>
      </w:r>
      <w:r w:rsidR="00001744">
        <w:t>CO</w:t>
      </w:r>
      <w:r w:rsidR="00001744" w:rsidRPr="00001744">
        <w:rPr>
          <w:vertAlign w:val="subscript"/>
        </w:rPr>
        <w:t>3</w:t>
      </w:r>
      <w:r w:rsidR="00001744">
        <w:t xml:space="preserve"> was added to raise the pH of the brine up to 10.</w:t>
      </w:r>
    </w:p>
    <w:p w14:paraId="647AA219" w14:textId="5BBE4313" w:rsidR="00711EFB" w:rsidRPr="00711EFB" w:rsidRDefault="00711EFB" w:rsidP="00711EFB">
      <w:pPr>
        <w:jc w:val="both"/>
      </w:pPr>
      <w:r w:rsidRPr="00711EFB">
        <w:t xml:space="preserve">Testing </w:t>
      </w:r>
      <w:r w:rsidR="001312F5">
        <w:t xml:space="preserve">was done to study </w:t>
      </w:r>
      <w:r w:rsidRPr="00711EFB">
        <w:t>the effect of proppant concentration</w:t>
      </w:r>
      <w:r w:rsidR="001312F5">
        <w:t xml:space="preserve"> using </w:t>
      </w:r>
      <w:r w:rsidRPr="00711EFB">
        <w:t>60/100 mesh Ottawa sand</w:t>
      </w:r>
      <w:r w:rsidR="001312F5">
        <w:t xml:space="preserve"> placed between metal platens</w:t>
      </w:r>
      <w:r w:rsidR="00576767">
        <w:t>; r</w:t>
      </w:r>
      <w:r w:rsidR="009E22FF">
        <w:t>esult</w:t>
      </w:r>
      <w:r w:rsidRPr="00711EFB">
        <w:t xml:space="preserve"> shows significant reduction in permeability </w:t>
      </w:r>
      <w:r w:rsidR="00576767">
        <w:t>at</w:t>
      </w:r>
      <w:r w:rsidR="00576767" w:rsidRPr="00711EFB">
        <w:t xml:space="preserve"> </w:t>
      </w:r>
      <w:r w:rsidRPr="00711EFB">
        <w:t>lower concentration of 2 lb/ft</w:t>
      </w:r>
      <w:r w:rsidRPr="0043345F">
        <w:rPr>
          <w:vertAlign w:val="superscript"/>
        </w:rPr>
        <w:t>2</w:t>
      </w:r>
      <w:r w:rsidRPr="00711EFB">
        <w:t xml:space="preserve"> compared to higher concentration of 4 lb/ft</w:t>
      </w:r>
      <w:r w:rsidRPr="0043345F">
        <w:rPr>
          <w:vertAlign w:val="superscript"/>
        </w:rPr>
        <w:t>2</w:t>
      </w:r>
      <w:r w:rsidRPr="00711EFB">
        <w:t>. Within a unit drop in porosity, permeability declines up to 9</w:t>
      </w:r>
      <w:r w:rsidR="0065474C">
        <w:t>8</w:t>
      </w:r>
      <w:r w:rsidRPr="00711EFB">
        <w:t>% with 2 lb/ft</w:t>
      </w:r>
      <w:r w:rsidRPr="0043345F">
        <w:rPr>
          <w:vertAlign w:val="superscript"/>
        </w:rPr>
        <w:t>2</w:t>
      </w:r>
      <w:r w:rsidRPr="00711EFB">
        <w:t xml:space="preserve"> concentration while conductivity decline of 80% and 60% observed with increased concentration of 3 lb/ft</w:t>
      </w:r>
      <w:r w:rsidR="0043345F" w:rsidRPr="0043345F">
        <w:rPr>
          <w:vertAlign w:val="superscript"/>
        </w:rPr>
        <w:t>2</w:t>
      </w:r>
      <w:r w:rsidRPr="00711EFB">
        <w:t xml:space="preserve"> and 4 lb/ft</w:t>
      </w:r>
      <w:r w:rsidRPr="0043345F">
        <w:rPr>
          <w:vertAlign w:val="superscript"/>
        </w:rPr>
        <w:t xml:space="preserve">2 </w:t>
      </w:r>
      <w:r w:rsidRPr="00711EFB">
        <w:t xml:space="preserve">respectively. Particle sizes analysis showed 13% fines generation </w:t>
      </w:r>
      <w:r w:rsidR="00576767">
        <w:t>at</w:t>
      </w:r>
      <w:r w:rsidR="00576767" w:rsidRPr="00711EFB">
        <w:t xml:space="preserve"> </w:t>
      </w:r>
      <w:r w:rsidRPr="00711EFB">
        <w:t xml:space="preserve">lower concentration compared to 8% </w:t>
      </w:r>
      <w:r w:rsidR="00576767">
        <w:t>at</w:t>
      </w:r>
      <w:r w:rsidR="00576767" w:rsidRPr="00711EFB">
        <w:t xml:space="preserve"> </w:t>
      </w:r>
      <w:r w:rsidRPr="00711EFB">
        <w:t>higher concentration.</w:t>
      </w:r>
    </w:p>
    <w:p w14:paraId="4FA98A13" w14:textId="7CCAC486" w:rsidR="00711EFB" w:rsidRPr="00DC37F4" w:rsidRDefault="00711EFB" w:rsidP="00711EFB">
      <w:pPr>
        <w:jc w:val="both"/>
        <w:rPr>
          <w:color w:val="000000" w:themeColor="text1"/>
        </w:rPr>
      </w:pPr>
      <w:r w:rsidRPr="00711EFB">
        <w:t xml:space="preserve">Effect of particle size evaluated at different closure stress by placing the </w:t>
      </w:r>
      <w:r w:rsidR="00790F83">
        <w:t xml:space="preserve">Ottawa sand (20/40 and 60/100 mesh) </w:t>
      </w:r>
      <w:r w:rsidRPr="00711EFB">
        <w:t xml:space="preserve">between metal platens shows higher crushing and proppant width reduction with higher stress. However, finer mesh (60/100) mesh shows relatively higher compaction and crushing compared to coarser sand (20/40) at each compaction pressure. </w:t>
      </w:r>
      <w:r w:rsidRPr="00DC37F4">
        <w:rPr>
          <w:color w:val="000000" w:themeColor="text1"/>
        </w:rPr>
        <w:t xml:space="preserve">Effect of particle size on conductivity evaluated using long term flow through conductivity tests with </w:t>
      </w:r>
      <w:r w:rsidR="00DC37F4">
        <w:rPr>
          <w:color w:val="000000" w:themeColor="text1"/>
        </w:rPr>
        <w:t>Meramec formation</w:t>
      </w:r>
      <w:r w:rsidRPr="00DC37F4">
        <w:rPr>
          <w:color w:val="000000" w:themeColor="text1"/>
        </w:rPr>
        <w:t xml:space="preserve"> platens shows </w:t>
      </w:r>
      <w:r w:rsidR="004E141D">
        <w:rPr>
          <w:color w:val="000000" w:themeColor="text1"/>
        </w:rPr>
        <w:t>higher</w:t>
      </w:r>
      <w:r w:rsidRPr="00DC37F4">
        <w:rPr>
          <w:color w:val="000000" w:themeColor="text1"/>
        </w:rPr>
        <w:t xml:space="preserve"> decline in </w:t>
      </w:r>
      <w:r w:rsidR="00790F83">
        <w:rPr>
          <w:color w:val="000000" w:themeColor="text1"/>
        </w:rPr>
        <w:t xml:space="preserve">conductivity </w:t>
      </w:r>
      <w:r w:rsidRPr="00DC37F4">
        <w:rPr>
          <w:color w:val="000000" w:themeColor="text1"/>
        </w:rPr>
        <w:t>with</w:t>
      </w:r>
      <w:r w:rsidR="004E141D">
        <w:rPr>
          <w:color w:val="000000" w:themeColor="text1"/>
        </w:rPr>
        <w:t xml:space="preserve"> finer (</w:t>
      </w:r>
      <w:r w:rsidRPr="00DC37F4">
        <w:rPr>
          <w:color w:val="000000" w:themeColor="text1"/>
        </w:rPr>
        <w:t>60/100 mesh</w:t>
      </w:r>
      <w:r w:rsidR="004E141D">
        <w:rPr>
          <w:color w:val="000000" w:themeColor="text1"/>
        </w:rPr>
        <w:t>)</w:t>
      </w:r>
      <w:r w:rsidRPr="00DC37F4">
        <w:rPr>
          <w:color w:val="000000" w:themeColor="text1"/>
        </w:rPr>
        <w:t xml:space="preserve"> sand </w:t>
      </w:r>
      <w:r w:rsidR="004E141D">
        <w:rPr>
          <w:color w:val="000000" w:themeColor="text1"/>
        </w:rPr>
        <w:t>compared to coarser (20/40 mesh sand)</w:t>
      </w:r>
      <w:r w:rsidRPr="00DC37F4">
        <w:rPr>
          <w:color w:val="000000" w:themeColor="text1"/>
        </w:rPr>
        <w:t xml:space="preserve">. Compaction up to </w:t>
      </w:r>
      <w:r w:rsidR="004E141D">
        <w:rPr>
          <w:color w:val="000000" w:themeColor="text1"/>
        </w:rPr>
        <w:t>17</w:t>
      </w:r>
      <w:r w:rsidRPr="00DC37F4">
        <w:rPr>
          <w:color w:val="000000" w:themeColor="text1"/>
        </w:rPr>
        <w:t xml:space="preserve">% observed with 20/40 sand compared to </w:t>
      </w:r>
      <w:r w:rsidR="004E141D">
        <w:rPr>
          <w:color w:val="000000" w:themeColor="text1"/>
        </w:rPr>
        <w:t>2</w:t>
      </w:r>
      <w:r w:rsidRPr="00DC37F4">
        <w:rPr>
          <w:color w:val="000000" w:themeColor="text1"/>
        </w:rPr>
        <w:t>5% compaction with 60/100 sand</w:t>
      </w:r>
      <w:r w:rsidR="004E141D">
        <w:rPr>
          <w:color w:val="000000" w:themeColor="text1"/>
        </w:rPr>
        <w:t xml:space="preserve"> </w:t>
      </w:r>
      <w:r w:rsidR="004E141D" w:rsidRPr="00DC37F4">
        <w:rPr>
          <w:color w:val="000000" w:themeColor="text1"/>
        </w:rPr>
        <w:t xml:space="preserve">over </w:t>
      </w:r>
      <w:r w:rsidR="004E141D">
        <w:rPr>
          <w:color w:val="000000" w:themeColor="text1"/>
        </w:rPr>
        <w:t>the flow period of 10</w:t>
      </w:r>
      <w:r w:rsidR="004E141D" w:rsidRPr="00DC37F4">
        <w:rPr>
          <w:color w:val="000000" w:themeColor="text1"/>
        </w:rPr>
        <w:t xml:space="preserve"> days</w:t>
      </w:r>
      <w:r w:rsidRPr="00DC37F4">
        <w:rPr>
          <w:color w:val="000000" w:themeColor="text1"/>
        </w:rPr>
        <w:t xml:space="preserve">. </w:t>
      </w:r>
    </w:p>
    <w:p w14:paraId="3622D172" w14:textId="0A48CFF3" w:rsidR="00711EFB" w:rsidRPr="00711EFB" w:rsidRDefault="00711EFB" w:rsidP="00711EFB">
      <w:pPr>
        <w:jc w:val="both"/>
      </w:pPr>
      <w:r w:rsidRPr="00711EFB">
        <w:t xml:space="preserve">Experiments with </w:t>
      </w:r>
      <w:r w:rsidR="009E22FF">
        <w:t>different types of proppant</w:t>
      </w:r>
      <w:r w:rsidRPr="00711EFB">
        <w:t xml:space="preserve"> shows higher</w:t>
      </w:r>
      <w:r w:rsidR="0065474C">
        <w:t xml:space="preserve"> initial</w:t>
      </w:r>
      <w:r w:rsidRPr="00711EFB">
        <w:t xml:space="preserve"> </w:t>
      </w:r>
      <w:r w:rsidR="0065474C">
        <w:t>permeability</w:t>
      </w:r>
      <w:r w:rsidRPr="00711EFB">
        <w:t xml:space="preserve"> with ceramic proppant compared to Ottawa sand under similar conditions. Over the period of 8 days, experiment with Ottawa sand shows up to 60% fracture width reduction compared to 30% with ceramic </w:t>
      </w:r>
      <w:r w:rsidRPr="00711EFB">
        <w:lastRenderedPageBreak/>
        <w:t xml:space="preserve">proppant. Ceramic proppant also shows uniform distribution of embedded grains and formation extrusion. However, significant diagenetic growth </w:t>
      </w:r>
      <w:r w:rsidR="00576767">
        <w:t xml:space="preserve">is </w:t>
      </w:r>
      <w:r w:rsidRPr="00711EFB">
        <w:t xml:space="preserve">observed with ceramic proppant.    </w:t>
      </w:r>
    </w:p>
    <w:p w14:paraId="3A126EF8" w14:textId="5D941F75" w:rsidR="00B37BE5" w:rsidRDefault="00711EFB" w:rsidP="00711EFB">
      <w:pPr>
        <w:jc w:val="both"/>
      </w:pPr>
      <w:r w:rsidRPr="00711EFB">
        <w:t xml:space="preserve">Over the life of a well, due to the production, pore pressure decreases leading to increase in effective stress on fractures. To study the effects of different stress condition on conductivity, experiments were conducted at 1500, 3000 and 7500 psi closure stress keeping </w:t>
      </w:r>
      <w:r w:rsidR="008E023F">
        <w:t>all other</w:t>
      </w:r>
      <w:r w:rsidRPr="00711EFB">
        <w:t xml:space="preserve"> test conditions </w:t>
      </w:r>
      <w:r w:rsidR="008E023F">
        <w:t xml:space="preserve">the </w:t>
      </w:r>
      <w:r w:rsidRPr="00711EFB">
        <w:t xml:space="preserve">same. Conductivity </w:t>
      </w:r>
      <w:r w:rsidR="004B7001">
        <w:t xml:space="preserve">was </w:t>
      </w:r>
      <w:r w:rsidRPr="00711EFB">
        <w:t xml:space="preserve">observed to decrease significantly at higher stress. Over the flow period of 10 days, fracture width reduces up to 50% at 7500 psi whereas up to 18% and 21% </w:t>
      </w:r>
      <w:r w:rsidR="00790F83">
        <w:t xml:space="preserve">fracture width reduction </w:t>
      </w:r>
      <w:r w:rsidRPr="00711EFB">
        <w:t>observed at 1500 and 3000 psi respectively. Surface scans and SEM images shows higher degree of proppant crushing and embedment with increased closure stress. Exit brine composition also shows higher silica concentration at 7500 psi throughout the period of experiment indicating significant proppant crushing and dissoluti</w:t>
      </w:r>
      <w:r w:rsidR="00A26AC3">
        <w:t>on.</w:t>
      </w:r>
    </w:p>
    <w:p w14:paraId="35DAA430" w14:textId="36F1AF9E" w:rsidR="00D734E8" w:rsidRDefault="00B37BE5" w:rsidP="00711EFB">
      <w:pPr>
        <w:jc w:val="both"/>
        <w:sectPr w:rsidR="00D734E8" w:rsidSect="00E717DA">
          <w:footerReference w:type="default" r:id="rId8"/>
          <w:pgSz w:w="12240" w:h="15840"/>
          <w:pgMar w:top="1440" w:right="1440" w:bottom="1440" w:left="1440" w:header="0" w:footer="979" w:gutter="0"/>
          <w:pgNumType w:fmt="lowerRoman"/>
          <w:cols w:space="720"/>
        </w:sectPr>
      </w:pPr>
      <w:r>
        <w:t xml:space="preserve">Experiments </w:t>
      </w:r>
      <w:r w:rsidR="00D734E8">
        <w:t>with different</w:t>
      </w:r>
      <w:r>
        <w:t xml:space="preserve"> rock</w:t>
      </w:r>
      <w:r w:rsidR="00D734E8">
        <w:t>s</w:t>
      </w:r>
      <w:r>
        <w:t xml:space="preserve"> </w:t>
      </w:r>
      <w:r w:rsidR="00D734E8">
        <w:t>machined form Meramec, Vaca Muerta and Eagle Ford</w:t>
      </w:r>
      <w:r>
        <w:t xml:space="preserve"> suggests higher decline in </w:t>
      </w:r>
      <w:r w:rsidR="00D734E8">
        <w:t>conductivity</w:t>
      </w:r>
      <w:r>
        <w:t xml:space="preserve"> with</w:t>
      </w:r>
      <w:r w:rsidR="00D734E8">
        <w:t xml:space="preserve"> higher clay and lower quartz content formation</w:t>
      </w:r>
      <w:r w:rsidR="00D548CC">
        <w:t>s</w:t>
      </w:r>
      <w:r w:rsidR="00D734E8">
        <w:t xml:space="preserve">. Assuming the matrix permeability of </w:t>
      </w:r>
      <w:r w:rsidR="00D548CC">
        <w:t>(50 nd) and fracture half-length (100</w:t>
      </w:r>
      <w:r w:rsidR="003D5F54">
        <w:t xml:space="preserve"> </w:t>
      </w:r>
      <w:r w:rsidR="00D548CC">
        <w:t xml:space="preserve">ft), the dimensionless fracture conductivity (FCD) observed to decline at a very high rate and goes below 20 after 18 days in Eagle Ford, 35 days in Vaca Muerta and 75 days in Meramec. </w:t>
      </w:r>
    </w:p>
    <w:p w14:paraId="4E65C021" w14:textId="542EBB6A" w:rsidR="00313534" w:rsidRPr="005E7AC9" w:rsidRDefault="00313534" w:rsidP="005E7AC9">
      <w:pPr>
        <w:pStyle w:val="Heading1"/>
      </w:pPr>
      <w:bookmarkStart w:id="8" w:name="_Toc26973726"/>
      <w:r w:rsidRPr="005E7AC9">
        <w:lastRenderedPageBreak/>
        <w:t>Chapter 1: Introduction</w:t>
      </w:r>
      <w:bookmarkEnd w:id="8"/>
    </w:p>
    <w:p w14:paraId="2D216CB2" w14:textId="77777777" w:rsidR="00CD2270" w:rsidRDefault="00CD2270" w:rsidP="00CD2270">
      <w:pPr>
        <w:pStyle w:val="Heading2"/>
      </w:pPr>
      <w:bookmarkStart w:id="9" w:name="_Toc26973727"/>
      <w:r>
        <w:t>Synopsis</w:t>
      </w:r>
      <w:bookmarkEnd w:id="9"/>
    </w:p>
    <w:p w14:paraId="55529CE6" w14:textId="190D09DC" w:rsidR="00CD2270" w:rsidRDefault="00CD2270" w:rsidP="00CD2270">
      <w:pPr>
        <w:jc w:val="both"/>
      </w:pPr>
      <w:r>
        <w:t>This thesis is divided into 4 chapters. Chapter 1 gives the brief introduction about hydraulic fracturing, proppant types, their characteristics and fracture conductivity. It will also introduce the different conductivity degradation mechanism, historical development of conductivity measurements and objective of this research. Chapter 2 will discuss the experimental set up and procedure. Chapter 3 will describe the results of all the experiments conducted along with the discussions of the results. Chapter 4 will provide the conclusions from this study</w:t>
      </w:r>
      <w:r w:rsidR="0065474C">
        <w:t xml:space="preserve"> and recommendations</w:t>
      </w:r>
      <w:r>
        <w:t>. Step by step instruction for carrying out the experiments are given in Appendix A.</w:t>
      </w:r>
    </w:p>
    <w:p w14:paraId="3088A3CE" w14:textId="0A37D8CA" w:rsidR="00313534" w:rsidRPr="003E0001" w:rsidRDefault="00313534" w:rsidP="005E7AC9">
      <w:pPr>
        <w:pStyle w:val="Heading2"/>
      </w:pPr>
      <w:bookmarkStart w:id="10" w:name="_Toc26973728"/>
      <w:r w:rsidRPr="003E0001">
        <w:t>Unconventional reservoirs</w:t>
      </w:r>
      <w:bookmarkEnd w:id="10"/>
    </w:p>
    <w:p w14:paraId="0500EC4F" w14:textId="6330B7EC" w:rsidR="00313534" w:rsidRDefault="00313534" w:rsidP="005E7AC9">
      <w:pPr>
        <w:jc w:val="both"/>
      </w:pPr>
      <w:r>
        <w:t xml:space="preserve">Unconventional reservoirs cover a wide range of hydrocarbon-bearing formations that require special recovery operations like hydraulic fracturing for the economic production of hydrocarbons. Unconventional reservoirs include reservoirs such as tight gas sands, gas and oil shales, coal bed methane, gas hydrate deposits, etc. The United States is rich in unconventional oil and gas resources which has contributed tremendously to its </w:t>
      </w:r>
      <w:r w:rsidR="001047FB">
        <w:t>o</w:t>
      </w:r>
      <w:r>
        <w:t xml:space="preserve">il and gas production. As per </w:t>
      </w:r>
      <w:r w:rsidR="001047FB">
        <w:t xml:space="preserve">the </w:t>
      </w:r>
      <w:r>
        <w:t xml:space="preserve">EIA estimates, the production from the unconventional reservoirs contributed up to 54% of the total 9.3 million </w:t>
      </w:r>
      <w:r w:rsidR="003D3BD6">
        <w:t>BOPD</w:t>
      </w:r>
      <w:r w:rsidR="005F66DF">
        <w:t xml:space="preserve"> </w:t>
      </w:r>
      <w:r>
        <w:t xml:space="preserve">in 2017. Production from the unconventional reservoirs continues to grow leading to the highest annual average production of 10.7 million </w:t>
      </w:r>
      <w:r w:rsidR="003D3BD6">
        <w:t xml:space="preserve">BOPD </w:t>
      </w:r>
      <w:r>
        <w:t xml:space="preserve">in 2018 and surpassed the previous record of 9.6 million </w:t>
      </w:r>
      <w:r w:rsidR="003D3BD6">
        <w:t xml:space="preserve">BOPD </w:t>
      </w:r>
      <w:r>
        <w:t xml:space="preserve">in 1970. It is expected that production will continue to grow and reach ~12 million </w:t>
      </w:r>
      <w:r w:rsidR="003D3BD6">
        <w:t xml:space="preserve">BOPD </w:t>
      </w:r>
      <w:r>
        <w:t>in early 2040s</w:t>
      </w:r>
      <w:r w:rsidR="001051EE">
        <w:t xml:space="preserve"> (EIA 2019)</w:t>
      </w:r>
      <w:r>
        <w:t xml:space="preserve">. As per the latest EIA report, the United States will become a net energy exporter in 2020 and remains so throughout the projection period </w:t>
      </w:r>
      <w:r>
        <w:lastRenderedPageBreak/>
        <w:t>till 2050 (</w:t>
      </w:r>
      <w:r w:rsidRPr="00576FF3">
        <w:rPr>
          <w:b/>
        </w:rPr>
        <w:t>Fig.1</w:t>
      </w:r>
      <w:r>
        <w:t>.) This has been a result of increased crude oil, natural gas and natural gas plant liquids production.</w:t>
      </w:r>
    </w:p>
    <w:p w14:paraId="0F763758" w14:textId="411A051A" w:rsidR="00313534" w:rsidRDefault="00313534" w:rsidP="005E7AC9">
      <w:pPr>
        <w:keepNext/>
        <w:jc w:val="center"/>
      </w:pPr>
      <w:r>
        <w:rPr>
          <w:noProof/>
          <w:lang w:bidi="ar-SA"/>
        </w:rPr>
        <w:drawing>
          <wp:inline distT="0" distB="0" distL="0" distR="0" wp14:anchorId="7AA2A50A" wp14:editId="01774B61">
            <wp:extent cx="1923898" cy="2107026"/>
            <wp:effectExtent l="0" t="0" r="635" b="762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57896" cy="2253778"/>
                    </a:xfrm>
                    <a:prstGeom prst="rect">
                      <a:avLst/>
                    </a:prstGeom>
                    <a:noFill/>
                  </pic:spPr>
                </pic:pic>
              </a:graphicData>
            </a:graphic>
          </wp:inline>
        </w:drawing>
      </w:r>
      <w:r>
        <w:rPr>
          <w:noProof/>
          <w:lang w:bidi="ar-SA"/>
        </w:rPr>
        <w:drawing>
          <wp:inline distT="0" distB="0" distL="0" distR="0" wp14:anchorId="0D03A82F" wp14:editId="68E491B7">
            <wp:extent cx="3948913" cy="204094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02112" cy="2223487"/>
                    </a:xfrm>
                    <a:prstGeom prst="rect">
                      <a:avLst/>
                    </a:prstGeom>
                    <a:noFill/>
                  </pic:spPr>
                </pic:pic>
              </a:graphicData>
            </a:graphic>
          </wp:inline>
        </w:drawing>
      </w:r>
    </w:p>
    <w:p w14:paraId="4D22074A" w14:textId="48F2962A" w:rsidR="00313534" w:rsidRDefault="00313534" w:rsidP="005E7AC9">
      <w:pPr>
        <w:pStyle w:val="Caption"/>
        <w:jc w:val="both"/>
      </w:pPr>
      <w:bookmarkStart w:id="11" w:name="_Toc26973773"/>
      <w:r>
        <w:t xml:space="preserve">Figure </w:t>
      </w:r>
      <w:r w:rsidR="007F04B8">
        <w:rPr>
          <w:noProof/>
        </w:rPr>
        <w:fldChar w:fldCharType="begin"/>
      </w:r>
      <w:r w:rsidR="007F04B8">
        <w:rPr>
          <w:noProof/>
        </w:rPr>
        <w:instrText xml:space="preserve"> SEQ Figure \* ARABIC </w:instrText>
      </w:r>
      <w:r w:rsidR="007F04B8">
        <w:rPr>
          <w:noProof/>
        </w:rPr>
        <w:fldChar w:fldCharType="separate"/>
      </w:r>
      <w:r w:rsidR="00602DD5">
        <w:rPr>
          <w:noProof/>
        </w:rPr>
        <w:t>1</w:t>
      </w:r>
      <w:r w:rsidR="007F04B8">
        <w:rPr>
          <w:noProof/>
        </w:rPr>
        <w:fldChar w:fldCharType="end"/>
      </w:r>
      <w:r>
        <w:t>: U.S becomes a net exporter due to continued development of tight oil and shale gas resources (EIA 2019).</w:t>
      </w:r>
      <w:bookmarkEnd w:id="11"/>
    </w:p>
    <w:p w14:paraId="15340C67" w14:textId="77777777" w:rsidR="00F719EE" w:rsidRPr="00F719EE" w:rsidRDefault="00F719EE" w:rsidP="00F719EE"/>
    <w:p w14:paraId="3D9DF8DB" w14:textId="3A0465C1" w:rsidR="00313534" w:rsidRDefault="001170C4" w:rsidP="005E7AC9">
      <w:pPr>
        <w:pStyle w:val="Heading2"/>
      </w:pPr>
      <w:r>
        <w:t xml:space="preserve"> </w:t>
      </w:r>
      <w:bookmarkStart w:id="12" w:name="_Toc26973729"/>
      <w:r w:rsidR="00313534">
        <w:t>Hydraulic fracturing</w:t>
      </w:r>
      <w:bookmarkEnd w:id="12"/>
    </w:p>
    <w:p w14:paraId="7060BA54" w14:textId="77777777" w:rsidR="00313534" w:rsidRDefault="00313534" w:rsidP="005E7AC9">
      <w:pPr>
        <w:jc w:val="both"/>
      </w:pPr>
      <w:r>
        <w:t>Hydraulic fracturing is a well stimulation technique used in low permeability reservoirs like tight sandstone, shale, coal beds, etc. to increase the flow of fluid from the reservoirs. The process typically involves injecting water, sand and chemicals at high pressure with an intention to create new fractures in the rock as well as increase the size, extent and connectivity of the existing fractures.</w:t>
      </w:r>
    </w:p>
    <w:p w14:paraId="49D92160" w14:textId="60C2D950" w:rsidR="00313534" w:rsidRPr="00170F52" w:rsidRDefault="00313534" w:rsidP="005E7AC9">
      <w:pPr>
        <w:jc w:val="both"/>
      </w:pPr>
      <w:r>
        <w:t xml:space="preserve">The combination of horizontal drilling technology and hydraulic fracturing has led to the significant growth of the oil and gas production from unconventional shale plays in U.S. Horizontal drilling along with hydraulic fracturing allows access to </w:t>
      </w:r>
      <w:r w:rsidR="004B7001">
        <w:t xml:space="preserve">a greater </w:t>
      </w:r>
      <w:r>
        <w:t xml:space="preserve">area of the producing formation leading to higher oil and gas </w:t>
      </w:r>
      <w:r w:rsidR="00F719EE">
        <w:t>recovery</w:t>
      </w:r>
      <w:r>
        <w:t>. In 2016, out of 13 million</w:t>
      </w:r>
      <w:r w:rsidR="00F719EE">
        <w:t xml:space="preserve"> </w:t>
      </w:r>
      <w:r>
        <w:t>feet of total drilled footage, around 10.7 million were horizontally drilled and hydraulically fractured (EIA 2018).</w:t>
      </w:r>
    </w:p>
    <w:p w14:paraId="29E23944" w14:textId="77777777" w:rsidR="00313534" w:rsidRDefault="00313534" w:rsidP="00313534">
      <w:pPr>
        <w:keepNext/>
        <w:jc w:val="center"/>
      </w:pPr>
      <w:r w:rsidRPr="00C00526">
        <w:rPr>
          <w:noProof/>
          <w:lang w:bidi="ar-SA"/>
        </w:rPr>
        <w:lastRenderedPageBreak/>
        <w:drawing>
          <wp:inline distT="0" distB="0" distL="0" distR="0" wp14:anchorId="2476E93B" wp14:editId="0597EEB8">
            <wp:extent cx="6017304" cy="3050438"/>
            <wp:effectExtent l="0" t="0" r="254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47665" cy="3116524"/>
                    </a:xfrm>
                    <a:prstGeom prst="rect">
                      <a:avLst/>
                    </a:prstGeom>
                  </pic:spPr>
                </pic:pic>
              </a:graphicData>
            </a:graphic>
          </wp:inline>
        </w:drawing>
      </w:r>
    </w:p>
    <w:p w14:paraId="4BA51CBC" w14:textId="052D7914" w:rsidR="00EC327E" w:rsidRDefault="00313534" w:rsidP="00EC327E">
      <w:pPr>
        <w:pStyle w:val="Caption"/>
        <w:jc w:val="both"/>
      </w:pPr>
      <w:bookmarkStart w:id="13" w:name="_Toc26973774"/>
      <w:r>
        <w:t xml:space="preserve">Figure </w:t>
      </w:r>
      <w:r w:rsidR="007F04B8">
        <w:rPr>
          <w:noProof/>
        </w:rPr>
        <w:fldChar w:fldCharType="begin"/>
      </w:r>
      <w:r w:rsidR="007F04B8">
        <w:rPr>
          <w:noProof/>
        </w:rPr>
        <w:instrText xml:space="preserve"> SEQ Figure \* ARABIC </w:instrText>
      </w:r>
      <w:r w:rsidR="007F04B8">
        <w:rPr>
          <w:noProof/>
        </w:rPr>
        <w:fldChar w:fldCharType="separate"/>
      </w:r>
      <w:r w:rsidR="00602DD5">
        <w:rPr>
          <w:noProof/>
        </w:rPr>
        <w:t>2</w:t>
      </w:r>
      <w:r w:rsidR="007F04B8">
        <w:rPr>
          <w:noProof/>
        </w:rPr>
        <w:fldChar w:fldCharType="end"/>
      </w:r>
      <w:r>
        <w:t>: Increasing number of horizontally drilled and hydraulically fractured wells (EIA 2018)</w:t>
      </w:r>
      <w:bookmarkEnd w:id="13"/>
    </w:p>
    <w:p w14:paraId="2DE16267" w14:textId="77777777" w:rsidR="00EC327E" w:rsidRPr="00EC327E" w:rsidRDefault="00EC327E" w:rsidP="00EC327E"/>
    <w:p w14:paraId="14BBBE84" w14:textId="5CA39C21" w:rsidR="00CB2DFB" w:rsidRDefault="00313534" w:rsidP="005E7AC9">
      <w:pPr>
        <w:jc w:val="both"/>
      </w:pPr>
      <w:r>
        <w:t>Hydraulically fractured horizontal wells account for most of the new wells drilled and completed since late 2014</w:t>
      </w:r>
      <w:r w:rsidR="001047FB">
        <w:t xml:space="preserve"> </w:t>
      </w:r>
      <w:r w:rsidR="001047FB" w:rsidRPr="001047FB">
        <w:rPr>
          <w:b/>
        </w:rPr>
        <w:t>(Fig. 2)</w:t>
      </w:r>
      <w:r>
        <w:t xml:space="preserve">. As per EIA </w:t>
      </w:r>
      <w:r w:rsidR="004B7001">
        <w:t>(2016</w:t>
      </w:r>
      <w:r w:rsidR="0065474C">
        <w:t xml:space="preserve">) </w:t>
      </w:r>
      <w:r>
        <w:t>out of 977,000 producing wells, 670,000 were horizontally drilled and hydraulically fractured.</w:t>
      </w:r>
    </w:p>
    <w:p w14:paraId="69D901E2" w14:textId="597C7E5D" w:rsidR="00313534" w:rsidRDefault="00313534" w:rsidP="005E7AC9">
      <w:pPr>
        <w:pStyle w:val="Heading2"/>
      </w:pPr>
      <w:bookmarkStart w:id="14" w:name="_Toc26973730"/>
      <w:r>
        <w:t>Proppant</w:t>
      </w:r>
      <w:r w:rsidR="00D34B6C">
        <w:t xml:space="preserve"> </w:t>
      </w:r>
      <w:r>
        <w:t>type</w:t>
      </w:r>
      <w:r w:rsidR="00D34B6C">
        <w:t>s</w:t>
      </w:r>
      <w:bookmarkEnd w:id="14"/>
    </w:p>
    <w:p w14:paraId="452A360F" w14:textId="72300EE1" w:rsidR="00313534" w:rsidRDefault="00313534" w:rsidP="00313534">
      <w:pPr>
        <w:jc w:val="both"/>
      </w:pPr>
      <w:r>
        <w:t xml:space="preserve">To create hydraulic fractures in unconventional reservoirs, fluids are pumped at a very high pressure. Proppants are pumped to keep the fracture propped open to provide the conduit of the reservoir fluids to the well bore. Sand obtained from Arkansas </w:t>
      </w:r>
      <w:r w:rsidR="00AC013B">
        <w:t xml:space="preserve">River </w:t>
      </w:r>
      <w:r>
        <w:t>was first introduced as proppant to hydraulic fracturing in 1947 (Montgomery and Smith 2010). However, over the next 30-40 years, many new proppants</w:t>
      </w:r>
      <w:r w:rsidR="00075DC6">
        <w:t xml:space="preserve">, such as uncoated sand, resin coated sand and ceramics, </w:t>
      </w:r>
      <w:r>
        <w:t>have been developed to meet the operational needs. Galla</w:t>
      </w:r>
      <w:r w:rsidR="00AE2472">
        <w:t>g</w:t>
      </w:r>
      <w:r>
        <w:t>h</w:t>
      </w:r>
      <w:r w:rsidR="00AE2472">
        <w:t>e</w:t>
      </w:r>
      <w:r>
        <w:t xml:space="preserve">r </w:t>
      </w:r>
      <w:r w:rsidR="005F66DF">
        <w:t>(</w:t>
      </w:r>
      <w:r>
        <w:t>2011</w:t>
      </w:r>
      <w:r w:rsidR="005F66DF">
        <w:t>)</w:t>
      </w:r>
      <w:r>
        <w:t xml:space="preserve"> classified the proppant in three major categories. Tier 1 comprised of ceramic proppants, tier 2 resin coated sand and tier 3 sand.</w:t>
      </w:r>
    </w:p>
    <w:p w14:paraId="7F68BA0F" w14:textId="77777777" w:rsidR="00313534" w:rsidRDefault="00313534" w:rsidP="00313534">
      <w:pPr>
        <w:keepNext/>
        <w:jc w:val="center"/>
      </w:pPr>
      <w:r>
        <w:rPr>
          <w:noProof/>
          <w:lang w:bidi="ar-SA"/>
        </w:rPr>
        <w:lastRenderedPageBreak/>
        <w:drawing>
          <wp:inline distT="0" distB="0" distL="0" distR="0" wp14:anchorId="68C69975" wp14:editId="56F5B0F9">
            <wp:extent cx="5663662" cy="2479853"/>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96195" cy="2537883"/>
                    </a:xfrm>
                    <a:prstGeom prst="rect">
                      <a:avLst/>
                    </a:prstGeom>
                  </pic:spPr>
                </pic:pic>
              </a:graphicData>
            </a:graphic>
          </wp:inline>
        </w:drawing>
      </w:r>
    </w:p>
    <w:p w14:paraId="6FB6BEC4" w14:textId="19058516" w:rsidR="00313534" w:rsidRDefault="00313534" w:rsidP="00313534">
      <w:pPr>
        <w:pStyle w:val="Caption"/>
        <w:jc w:val="both"/>
      </w:pPr>
      <w:bookmarkStart w:id="15" w:name="_Toc26973775"/>
      <w:r>
        <w:t xml:space="preserve">Figure </w:t>
      </w:r>
      <w:r w:rsidR="007F04B8">
        <w:rPr>
          <w:noProof/>
        </w:rPr>
        <w:fldChar w:fldCharType="begin"/>
      </w:r>
      <w:r w:rsidR="007F04B8">
        <w:rPr>
          <w:noProof/>
        </w:rPr>
        <w:instrText xml:space="preserve"> SEQ Figure \* ARABIC </w:instrText>
      </w:r>
      <w:r w:rsidR="007F04B8">
        <w:rPr>
          <w:noProof/>
        </w:rPr>
        <w:fldChar w:fldCharType="separate"/>
      </w:r>
      <w:r w:rsidR="00602DD5">
        <w:rPr>
          <w:noProof/>
        </w:rPr>
        <w:t>3</w:t>
      </w:r>
      <w:r w:rsidR="007F04B8">
        <w:rPr>
          <w:noProof/>
        </w:rPr>
        <w:fldChar w:fldCharType="end"/>
      </w:r>
      <w:r>
        <w:t>: The hierarchy of different types of proppant and their conductivit</w:t>
      </w:r>
      <w:r w:rsidR="00CD79E8">
        <w:t>ies</w:t>
      </w:r>
      <w:r>
        <w:t xml:space="preserve"> (Gallagher 2011)</w:t>
      </w:r>
      <w:bookmarkEnd w:id="15"/>
    </w:p>
    <w:p w14:paraId="50C16601" w14:textId="77777777" w:rsidR="00313534" w:rsidRDefault="00313534" w:rsidP="00313534"/>
    <w:p w14:paraId="2673177F" w14:textId="3660B5BD" w:rsidR="00313534" w:rsidRPr="00E10316" w:rsidRDefault="00313534" w:rsidP="00313534">
      <w:pPr>
        <w:jc w:val="both"/>
      </w:pPr>
      <w:r>
        <w:t>High tier proppants provide higher conductivity which will lead to higher production. However, the increase is governed by several factors such as proppant shape, size uniformity and strength (Gallagher 2011).</w:t>
      </w:r>
    </w:p>
    <w:p w14:paraId="28592287" w14:textId="77777777" w:rsidR="00313534" w:rsidRDefault="00313534" w:rsidP="00313534">
      <w:pPr>
        <w:keepNext/>
        <w:jc w:val="center"/>
      </w:pPr>
      <w:r>
        <w:rPr>
          <w:noProof/>
          <w:lang w:bidi="ar-SA"/>
        </w:rPr>
        <w:drawing>
          <wp:inline distT="0" distB="0" distL="0" distR="0" wp14:anchorId="065E30E3" wp14:editId="246BF54E">
            <wp:extent cx="4650249" cy="2706624"/>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708972" cy="2740803"/>
                    </a:xfrm>
                    <a:prstGeom prst="rect">
                      <a:avLst/>
                    </a:prstGeom>
                  </pic:spPr>
                </pic:pic>
              </a:graphicData>
            </a:graphic>
          </wp:inline>
        </w:drawing>
      </w:r>
    </w:p>
    <w:p w14:paraId="7E8E6224" w14:textId="540BF59A" w:rsidR="00313534" w:rsidRPr="00FA67EA" w:rsidRDefault="00313534" w:rsidP="00313534">
      <w:pPr>
        <w:pStyle w:val="Caption"/>
        <w:jc w:val="both"/>
      </w:pPr>
      <w:bookmarkStart w:id="16" w:name="_Toc26973776"/>
      <w:r>
        <w:t xml:space="preserve">Figure </w:t>
      </w:r>
      <w:r w:rsidR="007F04B8">
        <w:rPr>
          <w:noProof/>
        </w:rPr>
        <w:fldChar w:fldCharType="begin"/>
      </w:r>
      <w:r w:rsidR="007F04B8">
        <w:rPr>
          <w:noProof/>
        </w:rPr>
        <w:instrText xml:space="preserve"> SEQ Figure \* ARABIC </w:instrText>
      </w:r>
      <w:r w:rsidR="007F04B8">
        <w:rPr>
          <w:noProof/>
        </w:rPr>
        <w:fldChar w:fldCharType="separate"/>
      </w:r>
      <w:r w:rsidR="00602DD5">
        <w:rPr>
          <w:noProof/>
        </w:rPr>
        <w:t>4</w:t>
      </w:r>
      <w:r w:rsidR="007F04B8">
        <w:rPr>
          <w:noProof/>
        </w:rPr>
        <w:fldChar w:fldCharType="end"/>
      </w:r>
      <w:r>
        <w:t>: Proppant consumption in U.S (Source: PacWest proppant market analysis 2013 with a forecast for year till 2015)</w:t>
      </w:r>
      <w:bookmarkEnd w:id="16"/>
    </w:p>
    <w:p w14:paraId="3757FBC2" w14:textId="77777777" w:rsidR="00313534" w:rsidRDefault="00313534" w:rsidP="00313534"/>
    <w:p w14:paraId="456224E8" w14:textId="6973EBC8" w:rsidR="00313534" w:rsidRDefault="00313534" w:rsidP="00313534">
      <w:pPr>
        <w:jc w:val="both"/>
      </w:pPr>
      <w:r>
        <w:lastRenderedPageBreak/>
        <w:t xml:space="preserve">Even though, highest fracture conductivity </w:t>
      </w:r>
      <w:r w:rsidR="00C574C8">
        <w:t xml:space="preserve">is </w:t>
      </w:r>
      <w:r>
        <w:t xml:space="preserve">obtained with ceramic proppants, untreated sands </w:t>
      </w:r>
      <w:r w:rsidR="00F719EE">
        <w:t>remain</w:t>
      </w:r>
      <w:r>
        <w:t xml:space="preserve"> the most commonly used proppant (PacWest</w:t>
      </w:r>
      <w:r w:rsidR="00C574C8">
        <w:t>,</w:t>
      </w:r>
      <w:r>
        <w:t xml:space="preserve"> 2013). However, </w:t>
      </w:r>
      <w:r w:rsidR="00C574C8">
        <w:t xml:space="preserve">shale fracturing operations have dramatically increased the demand for proppant. </w:t>
      </w:r>
    </w:p>
    <w:p w14:paraId="612EB38B" w14:textId="6602B1A3" w:rsidR="00313534" w:rsidRPr="003E0001" w:rsidRDefault="003E0001" w:rsidP="003E0001">
      <w:pPr>
        <w:pStyle w:val="Heading3"/>
      </w:pPr>
      <w:bookmarkStart w:id="17" w:name="_Toc26973731"/>
      <w:r>
        <w:t>1.</w:t>
      </w:r>
      <w:r w:rsidR="001E0E7B">
        <w:t>4</w:t>
      </w:r>
      <w:r>
        <w:t xml:space="preserve">.1 </w:t>
      </w:r>
      <w:r w:rsidR="00313534" w:rsidRPr="003E0001">
        <w:t>Frac sand</w:t>
      </w:r>
      <w:bookmarkEnd w:id="17"/>
    </w:p>
    <w:p w14:paraId="57AABE7A" w14:textId="334864F9" w:rsidR="00313534" w:rsidRDefault="00313534" w:rsidP="00313534">
      <w:pPr>
        <w:jc w:val="both"/>
      </w:pPr>
      <w:r>
        <w:t xml:space="preserve">Since Stanolind Oil carried out the first hydraulic fracturing in Hugoton field utilizing Arkansas </w:t>
      </w:r>
      <w:r w:rsidR="00D20A77">
        <w:t xml:space="preserve">River </w:t>
      </w:r>
      <w:r>
        <w:t xml:space="preserve">sand in 1947, sand remains the most commonly used proppant for fracturing (Liang 2015) as shown in </w:t>
      </w:r>
      <w:r w:rsidRPr="00BF2F67">
        <w:rPr>
          <w:b/>
        </w:rPr>
        <w:t>Fig.</w:t>
      </w:r>
      <w:r w:rsidR="00BF2F67" w:rsidRPr="00BF2F67">
        <w:rPr>
          <w:b/>
        </w:rPr>
        <w:t>5</w:t>
      </w:r>
      <w:r>
        <w:t xml:space="preserve"> because it is most commonly available and relatively cheap. Sand is usually mined and used as a proppant post processing which include washing, cleaning, drying and sizing of the sand grains. </w:t>
      </w:r>
    </w:p>
    <w:p w14:paraId="4C5A2623" w14:textId="04A28FFD" w:rsidR="00313534" w:rsidRDefault="00C574C8" w:rsidP="00313534">
      <w:pPr>
        <w:jc w:val="both"/>
      </w:pPr>
      <w:r>
        <w:t>Common f</w:t>
      </w:r>
      <w:r w:rsidR="00313534">
        <w:t xml:space="preserve">rac sand </w:t>
      </w:r>
      <w:r>
        <w:t xml:space="preserve">is classified as either white or brown. </w:t>
      </w:r>
      <w:r w:rsidR="00313534">
        <w:t xml:space="preserve">Most of the white sand is mined from the Midwest region of the United States (Stephenson et al. 2003). Because </w:t>
      </w:r>
      <w:r>
        <w:t>they contain</w:t>
      </w:r>
      <w:r w:rsidR="00313534">
        <w:t xml:space="preserve"> fewer impurities, they are light in color and hence called white sand. On the other hand, brown sand has relatively high impurity</w:t>
      </w:r>
      <w:r>
        <w:t xml:space="preserve"> content</w:t>
      </w:r>
      <w:r w:rsidR="00313534">
        <w:t xml:space="preserve"> and do</w:t>
      </w:r>
      <w:r>
        <w:t>es</w:t>
      </w:r>
      <w:r w:rsidR="00313534">
        <w:t xml:space="preserve"> not contain as much silicon dioxide as white sand resulting in lower strength. However, brown sand is cheaper and has gained popularity in recent years (Yang et al. 2019).</w:t>
      </w:r>
    </w:p>
    <w:p w14:paraId="3975E20F" w14:textId="77777777" w:rsidR="00313534" w:rsidRDefault="00313534" w:rsidP="00313534">
      <w:pPr>
        <w:keepNext/>
        <w:jc w:val="center"/>
      </w:pPr>
      <w:r w:rsidRPr="00CA36F8">
        <w:rPr>
          <w:noProof/>
          <w:lang w:bidi="ar-SA"/>
        </w:rPr>
        <w:lastRenderedPageBreak/>
        <w:drawing>
          <wp:inline distT="0" distB="0" distL="0" distR="0" wp14:anchorId="4332E02C" wp14:editId="5813A7ED">
            <wp:extent cx="4492770" cy="3774643"/>
            <wp:effectExtent l="0" t="0" r="317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915549" cy="4129845"/>
                    </a:xfrm>
                    <a:prstGeom prst="rect">
                      <a:avLst/>
                    </a:prstGeom>
                  </pic:spPr>
                </pic:pic>
              </a:graphicData>
            </a:graphic>
          </wp:inline>
        </w:drawing>
      </w:r>
    </w:p>
    <w:p w14:paraId="700E96EC" w14:textId="7822BF8F" w:rsidR="00313534" w:rsidRPr="00334484" w:rsidRDefault="00313534" w:rsidP="005E6DA3">
      <w:pPr>
        <w:pStyle w:val="Caption"/>
        <w:jc w:val="both"/>
      </w:pPr>
      <w:bookmarkStart w:id="18" w:name="_Toc26973777"/>
      <w:r>
        <w:t xml:space="preserve">Figure </w:t>
      </w:r>
      <w:r w:rsidR="007F04B8">
        <w:rPr>
          <w:noProof/>
        </w:rPr>
        <w:fldChar w:fldCharType="begin"/>
      </w:r>
      <w:r w:rsidR="007F04B8">
        <w:rPr>
          <w:noProof/>
        </w:rPr>
        <w:instrText xml:space="preserve"> SEQ Figure \* ARABIC </w:instrText>
      </w:r>
      <w:r w:rsidR="007F04B8">
        <w:rPr>
          <w:noProof/>
        </w:rPr>
        <w:fldChar w:fldCharType="separate"/>
      </w:r>
      <w:r w:rsidR="00602DD5">
        <w:rPr>
          <w:noProof/>
        </w:rPr>
        <w:t>5</w:t>
      </w:r>
      <w:r w:rsidR="007F04B8">
        <w:rPr>
          <w:noProof/>
        </w:rPr>
        <w:fldChar w:fldCharType="end"/>
      </w:r>
      <w:r>
        <w:t xml:space="preserve">: Increase in </w:t>
      </w:r>
      <w:r w:rsidR="00C574C8">
        <w:t>“</w:t>
      </w:r>
      <w:r>
        <w:t>in-basin</w:t>
      </w:r>
      <w:r w:rsidR="00C574C8">
        <w:t>”</w:t>
      </w:r>
      <w:r>
        <w:t xml:space="preserve"> sand compared to the white sand to reduce hydraulic fracturing costs (Source: Yang et al. 2019)</w:t>
      </w:r>
      <w:bookmarkEnd w:id="18"/>
    </w:p>
    <w:p w14:paraId="7AC0E047" w14:textId="291DB303" w:rsidR="00313534" w:rsidRDefault="003E0001" w:rsidP="003E0001">
      <w:pPr>
        <w:pStyle w:val="Heading3"/>
      </w:pPr>
      <w:bookmarkStart w:id="19" w:name="_Toc26973732"/>
      <w:r>
        <w:t>1.</w:t>
      </w:r>
      <w:r w:rsidR="001E0E7B">
        <w:t>4</w:t>
      </w:r>
      <w:r>
        <w:t xml:space="preserve">.2 </w:t>
      </w:r>
      <w:r w:rsidR="00313534">
        <w:t>Resin coated sand (RCS)</w:t>
      </w:r>
      <w:bookmarkEnd w:id="19"/>
    </w:p>
    <w:p w14:paraId="1451F3CD" w14:textId="051E129B" w:rsidR="00E717DA" w:rsidRDefault="00313534" w:rsidP="00313534">
      <w:pPr>
        <w:jc w:val="both"/>
      </w:pPr>
      <w:r>
        <w:t xml:space="preserve">Since frac-sands are easily friable which creates fines under high stress conditions, resin coated sands were developed to reduce </w:t>
      </w:r>
      <w:r w:rsidR="00C574C8">
        <w:t xml:space="preserve">fines production and </w:t>
      </w:r>
      <w:r>
        <w:t xml:space="preserve">the </w:t>
      </w:r>
      <w:r w:rsidR="00540010">
        <w:t xml:space="preserve">decline in </w:t>
      </w:r>
      <w:r>
        <w:t xml:space="preserve">fracture conductivity. Proppants can be </w:t>
      </w:r>
      <w:r w:rsidR="00D20A77">
        <w:t xml:space="preserve">either used as pre-coated with resin in the production facility </w:t>
      </w:r>
      <w:r w:rsidR="008E5ADD">
        <w:t xml:space="preserve">or </w:t>
      </w:r>
      <w:r w:rsidR="00D20A77">
        <w:t>brought</w:t>
      </w:r>
      <w:r>
        <w:t xml:space="preserve"> to the hydraulic fracturing site </w:t>
      </w:r>
      <w:r w:rsidR="0087228E">
        <w:t xml:space="preserve">and </w:t>
      </w:r>
      <w:r>
        <w:t xml:space="preserve">coating done </w:t>
      </w:r>
      <w:r w:rsidR="00C574C8">
        <w:t xml:space="preserve">on site. </w:t>
      </w:r>
      <w:r>
        <w:t xml:space="preserve">(Murphey and Totty 1989; Underdown et al. 1980). Resin coated sand traps the broken pieces of sand within the coating </w:t>
      </w:r>
      <w:r w:rsidR="00D20A77">
        <w:t xml:space="preserve">and </w:t>
      </w:r>
      <w:r>
        <w:t xml:space="preserve">reduces the fines blocking of the pores </w:t>
      </w:r>
      <w:r w:rsidR="00D20A77">
        <w:t>which can</w:t>
      </w:r>
      <w:r>
        <w:t xml:space="preserve"> reduce </w:t>
      </w:r>
      <w:r w:rsidR="00D20A77">
        <w:t xml:space="preserve">fracture </w:t>
      </w:r>
      <w:r>
        <w:t>conductivity.</w:t>
      </w:r>
    </w:p>
    <w:p w14:paraId="6DBC802D" w14:textId="77777777" w:rsidR="005E6DA3" w:rsidRDefault="005E6DA3" w:rsidP="00313534">
      <w:pPr>
        <w:jc w:val="both"/>
      </w:pPr>
    </w:p>
    <w:p w14:paraId="5DA849EA" w14:textId="2716CD8E" w:rsidR="00313534" w:rsidRDefault="003E0001" w:rsidP="003E0001">
      <w:pPr>
        <w:pStyle w:val="Heading3"/>
      </w:pPr>
      <w:bookmarkStart w:id="20" w:name="_Toc26973733"/>
      <w:r>
        <w:lastRenderedPageBreak/>
        <w:t>1.</w:t>
      </w:r>
      <w:r w:rsidR="001E0E7B">
        <w:t>4</w:t>
      </w:r>
      <w:r>
        <w:t xml:space="preserve">.3 </w:t>
      </w:r>
      <w:r w:rsidR="00313534">
        <w:t>Ceramic proppant</w:t>
      </w:r>
      <w:bookmarkEnd w:id="20"/>
    </w:p>
    <w:p w14:paraId="1C287CD0" w14:textId="67550D6A" w:rsidR="00313534" w:rsidRDefault="00313534" w:rsidP="00313534">
      <w:pPr>
        <w:jc w:val="both"/>
      </w:pPr>
      <w:r>
        <w:t xml:space="preserve">Commonly used frac sands usually fails under high stress conditions. Ceramic proppants are synthetic proppants designed to withstand high stress conditions. They are manufactured from sintered bauxite, kaolin, magnesium silicate or blends of kaolin and bauxite. Since they are synthetic, ceramic proppants tends to </w:t>
      </w:r>
      <w:r w:rsidR="00C574C8">
        <w:t xml:space="preserve">be </w:t>
      </w:r>
      <w:r w:rsidR="00614335">
        <w:t>more spherical and rounder</w:t>
      </w:r>
      <w:r>
        <w:t>,</w:t>
      </w:r>
      <w:r w:rsidR="00C574C8">
        <w:t xml:space="preserve"> and they have</w:t>
      </w:r>
      <w:r>
        <w:t xml:space="preserve"> high strength and crush resistance compared to frac sand or resin coated sand.</w:t>
      </w:r>
    </w:p>
    <w:p w14:paraId="6E165C68" w14:textId="761BE0DE" w:rsidR="00CB2DFB" w:rsidRDefault="00313534" w:rsidP="00313534">
      <w:pPr>
        <w:jc w:val="both"/>
      </w:pPr>
      <w:r>
        <w:t>Ceramic proppants can be broadly categorized in to three categories: lightweight ceramics (LWC), intermediate density ceramics (IDC) and high-density ceramics (HDC). The light weight ceramics have densities similar to sand.</w:t>
      </w:r>
    </w:p>
    <w:p w14:paraId="01A42257" w14:textId="77777777" w:rsidR="00313534" w:rsidRDefault="00313534" w:rsidP="005E7AC9">
      <w:pPr>
        <w:pStyle w:val="Heading2"/>
      </w:pPr>
      <w:bookmarkStart w:id="21" w:name="_Toc26973734"/>
      <w:r>
        <w:t>Proppant characteristics</w:t>
      </w:r>
      <w:bookmarkEnd w:id="21"/>
    </w:p>
    <w:p w14:paraId="10C625EC" w14:textId="545CC364" w:rsidR="00313534" w:rsidRDefault="00313534" w:rsidP="00313534">
      <w:pPr>
        <w:jc w:val="both"/>
      </w:pPr>
      <w:r>
        <w:t>Proppant selection is the key decision in hydraulic fracturing stimulation. The choice of proppant can significantly impact the treatment size, job economics, well productivity and overall field development economics. Therefore, the different characteristics</w:t>
      </w:r>
      <w:r w:rsidR="00105E22">
        <w:t>, discussed below,</w:t>
      </w:r>
      <w:r>
        <w:t xml:space="preserve"> of the proppant need to be evaluated before selection.</w:t>
      </w:r>
    </w:p>
    <w:p w14:paraId="1CA978B3" w14:textId="7C36CC7B" w:rsidR="00313534" w:rsidRDefault="003E0001" w:rsidP="003E0001">
      <w:pPr>
        <w:pStyle w:val="Heading3"/>
      </w:pPr>
      <w:bookmarkStart w:id="22" w:name="_Toc26973735"/>
      <w:r>
        <w:t>1.</w:t>
      </w:r>
      <w:r w:rsidR="001E0E7B">
        <w:t>5</w:t>
      </w:r>
      <w:r>
        <w:t xml:space="preserve">.1 </w:t>
      </w:r>
      <w:r w:rsidR="00313534">
        <w:t>Proppant Size</w:t>
      </w:r>
      <w:bookmarkEnd w:id="22"/>
    </w:p>
    <w:p w14:paraId="2C881F37" w14:textId="12326C69" w:rsidR="00313534" w:rsidRDefault="00313534" w:rsidP="00313534">
      <w:pPr>
        <w:jc w:val="both"/>
      </w:pPr>
      <w:r>
        <w:t>Proppant size plays an important role in hydraulic fracturing treatment. Proppant size</w:t>
      </w:r>
      <w:r w:rsidR="00C574C8">
        <w:t>s</w:t>
      </w:r>
      <w:r>
        <w:t xml:space="preserve"> are usually given as </w:t>
      </w:r>
      <w:r w:rsidR="00C574C8">
        <w:t xml:space="preserve">a </w:t>
      </w:r>
      <w:r>
        <w:t xml:space="preserve">mesh size which is the number of openings across one inch of </w:t>
      </w:r>
      <w:r w:rsidR="005F5293">
        <w:t xml:space="preserve">a </w:t>
      </w:r>
      <w:r>
        <w:t xml:space="preserve">screen. The proppant is usually described as the size in microns such as 20/40 mesh is 420 </w:t>
      </w:r>
      <w:r>
        <w:rPr>
          <w:rFonts w:cstheme="minorHAnsi"/>
        </w:rPr>
        <w:t>µ</w:t>
      </w:r>
      <w:r>
        <w:t xml:space="preserve">m to 841 </w:t>
      </w:r>
      <w:r>
        <w:rPr>
          <w:rFonts w:cstheme="minorHAnsi"/>
        </w:rPr>
        <w:t>µ</w:t>
      </w:r>
      <w:r>
        <w:t xml:space="preserve">m; 30/50 mesh is 297 </w:t>
      </w:r>
      <w:r>
        <w:rPr>
          <w:rFonts w:cstheme="minorHAnsi"/>
        </w:rPr>
        <w:t>µ</w:t>
      </w:r>
      <w:r>
        <w:t xml:space="preserve">m to 595 </w:t>
      </w:r>
      <w:r>
        <w:rPr>
          <w:rFonts w:cstheme="minorHAnsi"/>
        </w:rPr>
        <w:t>µ</w:t>
      </w:r>
      <w:r>
        <w:t xml:space="preserve">m; 40/70 is 210 </w:t>
      </w:r>
      <w:r>
        <w:rPr>
          <w:rFonts w:cstheme="minorHAnsi"/>
        </w:rPr>
        <w:t>µ</w:t>
      </w:r>
      <w:r>
        <w:t xml:space="preserve">m to 420 </w:t>
      </w:r>
      <w:r>
        <w:rPr>
          <w:rFonts w:cstheme="minorHAnsi"/>
        </w:rPr>
        <w:t>µ</w:t>
      </w:r>
      <w:r>
        <w:t>m etc. The typical fracturing treatment starts with smaller sized proppant and tail</w:t>
      </w:r>
      <w:r w:rsidR="00C574C8">
        <w:t>ed</w:t>
      </w:r>
      <w:r>
        <w:t xml:space="preserve"> with bigger size proppant to maximize near well productivity. The particle mesh size is measured using the dry sieve analysis or laser diffraction particle size analyzer. Kumar et al. </w:t>
      </w:r>
      <w:r w:rsidR="005B06C0">
        <w:t>(</w:t>
      </w:r>
      <w:r>
        <w:t>2013</w:t>
      </w:r>
      <w:r w:rsidR="005B06C0">
        <w:t>)</w:t>
      </w:r>
      <w:r>
        <w:t xml:space="preserve"> did the comparison of both the methods and found that both gives </w:t>
      </w:r>
      <w:r>
        <w:lastRenderedPageBreak/>
        <w:t xml:space="preserve">the comparative particle size up to 500 </w:t>
      </w:r>
      <w:r>
        <w:rPr>
          <w:rFonts w:cstheme="minorHAnsi"/>
        </w:rPr>
        <w:t>µ</w:t>
      </w:r>
      <w:r>
        <w:t xml:space="preserve">m but recommended to use sieve analysis for particle size higher than 500 </w:t>
      </w:r>
      <w:r>
        <w:rPr>
          <w:rFonts w:cstheme="minorHAnsi"/>
        </w:rPr>
        <w:t>µ</w:t>
      </w:r>
      <w:r>
        <w:t>m.</w:t>
      </w:r>
    </w:p>
    <w:p w14:paraId="7D225B4E" w14:textId="4CD85782" w:rsidR="00313534" w:rsidRDefault="00BF2F67" w:rsidP="003E0001">
      <w:pPr>
        <w:pStyle w:val="Heading3"/>
      </w:pPr>
      <w:bookmarkStart w:id="23" w:name="_Toc26973736"/>
      <w:r>
        <w:t>1.</w:t>
      </w:r>
      <w:r w:rsidR="001E0E7B">
        <w:t>5</w:t>
      </w:r>
      <w:r>
        <w:t>.2 Shape</w:t>
      </w:r>
      <w:r w:rsidR="00313534">
        <w:t xml:space="preserve"> of the proppant</w:t>
      </w:r>
      <w:bookmarkEnd w:id="23"/>
    </w:p>
    <w:p w14:paraId="2A15AB1F" w14:textId="44F08B73" w:rsidR="00313534" w:rsidRDefault="00313534" w:rsidP="00313534">
      <w:pPr>
        <w:jc w:val="both"/>
      </w:pPr>
      <w:r>
        <w:t xml:space="preserve">The shape of the proppant is evaluated for its sphericity and roundness. The chart in </w:t>
      </w:r>
      <w:r w:rsidRPr="00BF2F67">
        <w:rPr>
          <w:b/>
        </w:rPr>
        <w:t>Fig.6</w:t>
      </w:r>
      <w:r>
        <w:t xml:space="preserve"> shows the visual estimation of sphericity and roundness of grains (Krumbein and Schloss 1963). The lower </w:t>
      </w:r>
      <w:r w:rsidR="00105E22">
        <w:t xml:space="preserve">Krumbein </w:t>
      </w:r>
      <w:r>
        <w:t xml:space="preserve">number represents more angular </w:t>
      </w:r>
      <w:r w:rsidR="009B47A2">
        <w:t xml:space="preserve">grains </w:t>
      </w:r>
      <w:r>
        <w:t xml:space="preserve">while </w:t>
      </w:r>
      <w:r w:rsidR="007F04B8">
        <w:t xml:space="preserve">a </w:t>
      </w:r>
      <w:r>
        <w:t xml:space="preserve">number closer to 1 suggests higher circularity and roundness. The high angular proppants tend to undergo </w:t>
      </w:r>
      <w:r w:rsidR="009B47A2">
        <w:t xml:space="preserve">greater </w:t>
      </w:r>
      <w:r>
        <w:t>crushing</w:t>
      </w:r>
      <w:r w:rsidR="009B47A2">
        <w:t>,</w:t>
      </w:r>
      <w:r>
        <w:t xml:space="preserve"> lead</w:t>
      </w:r>
      <w:r w:rsidR="009B47A2">
        <w:t>ing</w:t>
      </w:r>
      <w:r>
        <w:t xml:space="preserve"> to lower conductivity.</w:t>
      </w:r>
    </w:p>
    <w:p w14:paraId="1C529629" w14:textId="77777777" w:rsidR="00313534" w:rsidRDefault="00313534" w:rsidP="00313534">
      <w:pPr>
        <w:keepNext/>
        <w:jc w:val="center"/>
      </w:pPr>
      <w:r>
        <w:rPr>
          <w:noProof/>
          <w:lang w:bidi="ar-SA"/>
        </w:rPr>
        <w:drawing>
          <wp:inline distT="0" distB="0" distL="0" distR="0" wp14:anchorId="45ECE1FB" wp14:editId="50B3BDDF">
            <wp:extent cx="3853828" cy="3057753"/>
            <wp:effectExtent l="0" t="0" r="0"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970270" cy="3150142"/>
                    </a:xfrm>
                    <a:prstGeom prst="rect">
                      <a:avLst/>
                    </a:prstGeom>
                  </pic:spPr>
                </pic:pic>
              </a:graphicData>
            </a:graphic>
          </wp:inline>
        </w:drawing>
      </w:r>
    </w:p>
    <w:p w14:paraId="5FAA08E0" w14:textId="7D8F3044" w:rsidR="00313534" w:rsidRDefault="00313534" w:rsidP="005E7AC9">
      <w:pPr>
        <w:pStyle w:val="Caption"/>
        <w:jc w:val="both"/>
      </w:pPr>
      <w:bookmarkStart w:id="24" w:name="_Toc26973778"/>
      <w:r>
        <w:t xml:space="preserve">Figure </w:t>
      </w:r>
      <w:r w:rsidR="007F04B8">
        <w:rPr>
          <w:noProof/>
        </w:rPr>
        <w:fldChar w:fldCharType="begin"/>
      </w:r>
      <w:r w:rsidR="007F04B8">
        <w:rPr>
          <w:noProof/>
        </w:rPr>
        <w:instrText xml:space="preserve"> SEQ Figure \* ARABIC </w:instrText>
      </w:r>
      <w:r w:rsidR="007F04B8">
        <w:rPr>
          <w:noProof/>
        </w:rPr>
        <w:fldChar w:fldCharType="separate"/>
      </w:r>
      <w:r w:rsidR="00602DD5">
        <w:rPr>
          <w:noProof/>
        </w:rPr>
        <w:t>6</w:t>
      </w:r>
      <w:r w:rsidR="007F04B8">
        <w:rPr>
          <w:noProof/>
        </w:rPr>
        <w:fldChar w:fldCharType="end"/>
      </w:r>
      <w:r>
        <w:t>:</w:t>
      </w:r>
      <w:r w:rsidR="007F04B8">
        <w:t xml:space="preserve"> </w:t>
      </w:r>
      <w:r>
        <w:t>The chart showing roundness in the X-axis and sphericity in Y-axis used for visual estimation of sphericity and roundness. The closer the value to 1, the more spherical and round the particle is. (Krumbein and Schloss 1963)</w:t>
      </w:r>
      <w:bookmarkEnd w:id="24"/>
    </w:p>
    <w:p w14:paraId="78873B39" w14:textId="38487B16" w:rsidR="007F04B8" w:rsidRDefault="007F04B8" w:rsidP="005B06C0"/>
    <w:p w14:paraId="4FA6D9B4" w14:textId="4EFAA708" w:rsidR="001E0E7B" w:rsidRDefault="001E0E7B" w:rsidP="005B06C0"/>
    <w:p w14:paraId="5D641562" w14:textId="77777777" w:rsidR="001E0E7B" w:rsidRPr="007F04B8" w:rsidRDefault="001E0E7B" w:rsidP="005B06C0"/>
    <w:p w14:paraId="19236C9E" w14:textId="2E954A28" w:rsidR="00313534" w:rsidRDefault="00313534" w:rsidP="005E7AC9">
      <w:pPr>
        <w:pStyle w:val="Heading2"/>
      </w:pPr>
      <w:bookmarkStart w:id="25" w:name="_Toc26973737"/>
      <w:r>
        <w:lastRenderedPageBreak/>
        <w:t>Dry crush test: methods, advantages and disadvantages</w:t>
      </w:r>
      <w:bookmarkEnd w:id="25"/>
    </w:p>
    <w:p w14:paraId="7F0AAACF" w14:textId="3BD87A28" w:rsidR="00313534" w:rsidRDefault="00313534" w:rsidP="00313534">
      <w:pPr>
        <w:jc w:val="both"/>
      </w:pPr>
      <w:r>
        <w:t xml:space="preserve">Dry crush tests are one of the inexpensive methods to obtain some of the mechanical properties of the </w:t>
      </w:r>
      <w:r w:rsidR="00614335">
        <w:t>proppants and</w:t>
      </w:r>
      <w:r>
        <w:t xml:space="preserve"> are readily available for most of the proppants. Crush test is an important parameter used in the industry for quality control applications. API proposed the crush test (API RP 56; ISO 13502-2) to evaluate proppant using the “percent crush” parameter (Palisch et al. 2009). </w:t>
      </w:r>
    </w:p>
    <w:p w14:paraId="5747B6FE" w14:textId="2D26657F" w:rsidR="00313534" w:rsidRDefault="00313534" w:rsidP="00313534">
      <w:pPr>
        <w:jc w:val="both"/>
        <w:rPr>
          <w:rFonts w:cstheme="minorHAnsi"/>
        </w:rPr>
      </w:pPr>
      <w:r>
        <w:t xml:space="preserve">As per the API methodology, before the dry crush test, the proppant should be sieved properly to meet the required </w:t>
      </w:r>
      <w:r w:rsidR="0017320A">
        <w:t xml:space="preserve">size </w:t>
      </w:r>
      <w:r>
        <w:t xml:space="preserve">specification. For example, for 20/40 mesh proppant, 90% of the proppant should fall in the size range of 420 </w:t>
      </w:r>
      <w:r>
        <w:rPr>
          <w:rFonts w:cstheme="minorHAnsi"/>
        </w:rPr>
        <w:t>µm</w:t>
      </w:r>
      <w:r>
        <w:t xml:space="preserve"> to 841 </w:t>
      </w:r>
      <w:r>
        <w:rPr>
          <w:rFonts w:cstheme="minorHAnsi"/>
        </w:rPr>
        <w:t>µm</w:t>
      </w:r>
      <w:r>
        <w:t>. The test should be c</w:t>
      </w:r>
      <w:r w:rsidR="005F5293">
        <w:t>onducted</w:t>
      </w:r>
      <w:r>
        <w:t xml:space="preserve"> at the </w:t>
      </w:r>
      <w:r w:rsidR="005D37A8">
        <w:t xml:space="preserve">proppant </w:t>
      </w:r>
      <w:r>
        <w:t>concentration of 4 lb/ft</w:t>
      </w:r>
      <w:r w:rsidRPr="005B06C0">
        <w:rPr>
          <w:b/>
          <w:vertAlign w:val="superscript"/>
        </w:rPr>
        <w:t>2</w:t>
      </w:r>
      <w:r>
        <w:t xml:space="preserve"> and the cell should be loaded at a rate of 2000 psi/min to the desired load and maintained for 2 minutes. After the crushing test, the proppant should be sieved and the fines smaller than the native size should be reported as crush material. For example, particle size less than 420 </w:t>
      </w:r>
      <w:r>
        <w:rPr>
          <w:rFonts w:cstheme="minorHAnsi"/>
        </w:rPr>
        <w:t>µm will be considered as a crushed material if 20/40 mesh proppants used in dry crush test.</w:t>
      </w:r>
    </w:p>
    <w:p w14:paraId="75440869" w14:textId="421D4FA8" w:rsidR="00313534" w:rsidRDefault="00313534" w:rsidP="00313534">
      <w:pPr>
        <w:jc w:val="both"/>
      </w:pPr>
      <w:r>
        <w:t xml:space="preserve">Several improvements in the dry crush tests have been proposed after the API test. Freeman et al. </w:t>
      </w:r>
      <w:r w:rsidR="005B06C0">
        <w:t>(</w:t>
      </w:r>
      <w:r>
        <w:t>2009</w:t>
      </w:r>
      <w:r w:rsidR="005B06C0">
        <w:t>)</w:t>
      </w:r>
      <w:r>
        <w:t xml:space="preserve"> conducted crush test at higher temperature after saturating proppant in liquid. Raysoni et al. </w:t>
      </w:r>
      <w:r w:rsidR="005B06C0">
        <w:t>(</w:t>
      </w:r>
      <w:r>
        <w:t>2013</w:t>
      </w:r>
      <w:r w:rsidR="005B06C0">
        <w:t>)</w:t>
      </w:r>
      <w:r>
        <w:t xml:space="preserve"> conducted single grain crush test on ceramic proppant with 30 grains of uniform shape and size and determined the crush strength statistically using Weibull distributions. Simo et al. </w:t>
      </w:r>
      <w:r w:rsidR="005B06C0">
        <w:t>(</w:t>
      </w:r>
      <w:r>
        <w:t>2013</w:t>
      </w:r>
      <w:r w:rsidR="005B06C0">
        <w:t>)</w:t>
      </w:r>
      <w:r>
        <w:t xml:space="preserve"> proposed a new crushing method approach and studied the crushing using increasing load at a constant displacement rate rather than constant loading rate. Taneja </w:t>
      </w:r>
      <w:r w:rsidR="005F66DF">
        <w:t>(</w:t>
      </w:r>
      <w:r>
        <w:t>2016</w:t>
      </w:r>
      <w:r w:rsidR="005F66DF">
        <w:t>)</w:t>
      </w:r>
      <w:r>
        <w:t xml:space="preserve"> conducted several dry crush tests with different proppant concentration at different temperature using different types of proppants.</w:t>
      </w:r>
    </w:p>
    <w:p w14:paraId="4E0391B0" w14:textId="0F15C373" w:rsidR="00313534" w:rsidRDefault="00313534" w:rsidP="00313534">
      <w:pPr>
        <w:jc w:val="both"/>
      </w:pPr>
      <w:r>
        <w:lastRenderedPageBreak/>
        <w:t xml:space="preserve">Although the dry crush tests provide some information about the strength of the different proppant, it should be used carefully to compare different proppant properties for hydraulic fracturing stimulation job. Palisch et al. </w:t>
      </w:r>
      <w:r w:rsidR="005B06C0">
        <w:t>(</w:t>
      </w:r>
      <w:r>
        <w:t>2009</w:t>
      </w:r>
      <w:r w:rsidR="005B06C0">
        <w:t>)</w:t>
      </w:r>
      <w:r>
        <w:t xml:space="preserve"> broke several myths about the blind application of crush test as a primary criterion in proppant selection. They suggested the steel crush cell used in the API </w:t>
      </w:r>
      <w:r w:rsidR="0017320A">
        <w:t xml:space="preserve">should not </w:t>
      </w:r>
      <w:r>
        <w:t>be used as they do not account for the proppant embedment happening in the rock formations. Moreover, the concentration of 4 lb/ft</w:t>
      </w:r>
      <w:r w:rsidRPr="005F5293">
        <w:rPr>
          <w:vertAlign w:val="superscript"/>
        </w:rPr>
        <w:t>2</w:t>
      </w:r>
      <w:r>
        <w:t xml:space="preserve"> </w:t>
      </w:r>
      <w:r w:rsidR="0017320A">
        <w:t xml:space="preserve">is not </w:t>
      </w:r>
      <w:r>
        <w:t xml:space="preserve">representative of </w:t>
      </w:r>
      <w:r w:rsidR="0017320A">
        <w:t>proppant density in</w:t>
      </w:r>
      <w:r>
        <w:t xml:space="preserve"> fractures which are mostly limited to 0.5-2 lb/ft</w:t>
      </w:r>
      <w:r w:rsidRPr="005F5293">
        <w:rPr>
          <w:vertAlign w:val="superscript"/>
        </w:rPr>
        <w:t>2</w:t>
      </w:r>
      <w:r>
        <w:t xml:space="preserve">. The API crush test gives the crush percent which is the percentage of smaller crushed particles </w:t>
      </w:r>
      <w:r w:rsidR="00650996">
        <w:t xml:space="preserve">compared to </w:t>
      </w:r>
      <w:r>
        <w:t xml:space="preserve">native particles. This method only gives </w:t>
      </w:r>
      <w:r w:rsidR="00650996">
        <w:t>what volume percent of broken</w:t>
      </w:r>
      <w:r>
        <w:t xml:space="preserve"> </w:t>
      </w:r>
      <w:r w:rsidR="00105E22">
        <w:t>particles</w:t>
      </w:r>
      <w:r>
        <w:t xml:space="preserve"> are smaller than native </w:t>
      </w:r>
      <w:r w:rsidR="00650996">
        <w:t>particles</w:t>
      </w:r>
      <w:r>
        <w:t xml:space="preserve">. Many particles </w:t>
      </w:r>
      <w:r w:rsidR="00105E22">
        <w:t>br</w:t>
      </w:r>
      <w:r w:rsidR="00ED66E4">
        <w:t>eak</w:t>
      </w:r>
      <w:r w:rsidR="00105E22">
        <w:t xml:space="preserve"> </w:t>
      </w:r>
      <w:r>
        <w:t xml:space="preserve">which are not small enough </w:t>
      </w:r>
      <w:r w:rsidR="00105E22">
        <w:t xml:space="preserve">and </w:t>
      </w:r>
      <w:r>
        <w:t xml:space="preserve">are not accounted in the crush percent but can have adverse in proppant pack conductivity. They also suggested that modification of the crush test </w:t>
      </w:r>
      <w:r w:rsidR="00A42A15">
        <w:t>to test o</w:t>
      </w:r>
      <w:r w:rsidR="009B5982">
        <w:t>ther variables</w:t>
      </w:r>
      <w:r w:rsidR="00650996">
        <w:t xml:space="preserve"> </w:t>
      </w:r>
      <w:r>
        <w:t>like temperature, concentration etc.</w:t>
      </w:r>
      <w:r w:rsidR="00650996">
        <w:t xml:space="preserve"> H</w:t>
      </w:r>
      <w:r w:rsidR="009B5982">
        <w:t xml:space="preserve">owever, these </w:t>
      </w:r>
      <w:r>
        <w:t>should be done cautiously as it might significantly increase/decrease the crush percent or may affect repeatability. They also show</w:t>
      </w:r>
      <w:r w:rsidR="005C38C6">
        <w:t>ed</w:t>
      </w:r>
      <w:r>
        <w:t xml:space="preserve"> that crush</w:t>
      </w:r>
      <w:r w:rsidR="009B5982">
        <w:t>ing</w:t>
      </w:r>
      <w:r>
        <w:t xml:space="preserve"> is indeed detrimental to conductivity. However, crush test only is insufficient to quantify the relationship with conductivity</w:t>
      </w:r>
      <w:r w:rsidR="00AA519F">
        <w:t>.</w:t>
      </w:r>
      <w:r>
        <w:t xml:space="preserve"> (</w:t>
      </w:r>
      <w:r w:rsidRPr="00BF2F67">
        <w:rPr>
          <w:b/>
        </w:rPr>
        <w:t>Fig.7</w:t>
      </w:r>
      <w:r>
        <w:t>). Therefore, conductivity tests should be c</w:t>
      </w:r>
      <w:r w:rsidR="009B5982">
        <w:t>arried out</w:t>
      </w:r>
      <w:r>
        <w:t xml:space="preserve"> at simulated reservoir conditions to directly measure the conductivity incorporating the effect of particle crush, concentration, temperature</w:t>
      </w:r>
      <w:r w:rsidR="009B5982">
        <w:t>,</w:t>
      </w:r>
      <w:r>
        <w:t xml:space="preserve"> etc.</w:t>
      </w:r>
    </w:p>
    <w:p w14:paraId="79F8FC5A" w14:textId="77777777" w:rsidR="00313534" w:rsidRDefault="00313534" w:rsidP="00313534">
      <w:pPr>
        <w:keepNext/>
        <w:jc w:val="center"/>
      </w:pPr>
      <w:r>
        <w:rPr>
          <w:noProof/>
          <w:lang w:bidi="ar-SA"/>
        </w:rPr>
        <w:lastRenderedPageBreak/>
        <w:drawing>
          <wp:inline distT="0" distB="0" distL="0" distR="0" wp14:anchorId="2151E56D" wp14:editId="3111A70D">
            <wp:extent cx="3705672" cy="2882189"/>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817925" cy="2969497"/>
                    </a:xfrm>
                    <a:prstGeom prst="rect">
                      <a:avLst/>
                    </a:prstGeom>
                  </pic:spPr>
                </pic:pic>
              </a:graphicData>
            </a:graphic>
          </wp:inline>
        </w:drawing>
      </w:r>
    </w:p>
    <w:p w14:paraId="7D52CAC7" w14:textId="15D042F1" w:rsidR="00313534" w:rsidRDefault="00313534" w:rsidP="00EC327E">
      <w:pPr>
        <w:pStyle w:val="Caption"/>
        <w:jc w:val="both"/>
      </w:pPr>
      <w:bookmarkStart w:id="26" w:name="_Toc26973779"/>
      <w:r>
        <w:t xml:space="preserve">Figure </w:t>
      </w:r>
      <w:r w:rsidR="007F04B8">
        <w:rPr>
          <w:noProof/>
        </w:rPr>
        <w:fldChar w:fldCharType="begin"/>
      </w:r>
      <w:r w:rsidR="007F04B8">
        <w:rPr>
          <w:noProof/>
        </w:rPr>
        <w:instrText xml:space="preserve"> SEQ Figure \* ARABIC </w:instrText>
      </w:r>
      <w:r w:rsidR="007F04B8">
        <w:rPr>
          <w:noProof/>
        </w:rPr>
        <w:fldChar w:fldCharType="separate"/>
      </w:r>
      <w:r w:rsidR="00602DD5">
        <w:rPr>
          <w:noProof/>
        </w:rPr>
        <w:t>7</w:t>
      </w:r>
      <w:r w:rsidR="007F04B8">
        <w:rPr>
          <w:noProof/>
        </w:rPr>
        <w:fldChar w:fldCharType="end"/>
      </w:r>
      <w:r>
        <w:t>: Comparison of permeability</w:t>
      </w:r>
      <w:r w:rsidR="005C38C6">
        <w:t xml:space="preserve"> of</w:t>
      </w:r>
      <w:r>
        <w:t xml:space="preserve"> economy light weight ceramic (ELWC), pre-cured resin coated sand (PC RCS) and white sand obtained through ISO conductivity test (conducted at </w:t>
      </w:r>
      <w:r w:rsidR="009B5982">
        <w:t xml:space="preserve">a </w:t>
      </w:r>
      <w:r>
        <w:t>concentration: 4 lb/ft</w:t>
      </w:r>
      <w:r w:rsidRPr="005C38C6">
        <w:rPr>
          <w:vertAlign w:val="superscript"/>
        </w:rPr>
        <w:t>2</w:t>
      </w:r>
      <w:r>
        <w:t>) with ISO crush test (</w:t>
      </w:r>
      <w:r w:rsidR="00650996">
        <w:t xml:space="preserve">conducted at a </w:t>
      </w:r>
      <w:r>
        <w:t>concentration: 2 lb/ft</w:t>
      </w:r>
      <w:r w:rsidRPr="005C38C6">
        <w:rPr>
          <w:vertAlign w:val="superscript"/>
        </w:rPr>
        <w:t>2</w:t>
      </w:r>
      <w:r w:rsidR="005F66DF">
        <w:t xml:space="preserve">, </w:t>
      </w:r>
      <w:r>
        <w:t>Palisch 2009)</w:t>
      </w:r>
      <w:bookmarkEnd w:id="26"/>
    </w:p>
    <w:p w14:paraId="75E7F24E" w14:textId="77777777" w:rsidR="005E7AC9" w:rsidRPr="005E7AC9" w:rsidRDefault="005E7AC9" w:rsidP="005E7AC9"/>
    <w:p w14:paraId="6C3A2F9F" w14:textId="489DC096" w:rsidR="00313534" w:rsidRDefault="003E0001" w:rsidP="005E7AC9">
      <w:pPr>
        <w:pStyle w:val="Heading2"/>
      </w:pPr>
      <w:bookmarkStart w:id="27" w:name="_Toc26973738"/>
      <w:r>
        <w:t>F</w:t>
      </w:r>
      <w:r w:rsidR="00313534">
        <w:t>racture conductivity</w:t>
      </w:r>
      <w:bookmarkEnd w:id="27"/>
    </w:p>
    <w:p w14:paraId="0F41E65E" w14:textId="77777777" w:rsidR="00313534" w:rsidRDefault="00313534" w:rsidP="00313534">
      <w:pPr>
        <w:jc w:val="both"/>
      </w:pPr>
      <w:r>
        <w:t>Fracture conductivity is defined as the product of the fracture permeability and fracture width as shown in the equation 1.</w:t>
      </w:r>
    </w:p>
    <w:p w14:paraId="6E2F6482" w14:textId="77777777" w:rsidR="00313534" w:rsidRDefault="00313534" w:rsidP="00313534">
      <w:pPr>
        <w:jc w:val="center"/>
      </w:pPr>
      <w:r>
        <w:t xml:space="preserve">                                  </w:t>
      </w:r>
      <m:oMath>
        <m:r>
          <w:rPr>
            <w:rFonts w:ascii="Cambria Math" w:hAnsi="Cambria Math"/>
          </w:rPr>
          <m:t xml:space="preserve">conductivity = </m:t>
        </m:r>
        <m:sSub>
          <m:sSubPr>
            <m:ctrlPr>
              <w:rPr>
                <w:rFonts w:ascii="Cambria Math" w:hAnsi="Cambria Math"/>
                <w:i/>
              </w:rPr>
            </m:ctrlPr>
          </m:sSubPr>
          <m:e>
            <m:r>
              <w:rPr>
                <w:rFonts w:ascii="Cambria Math" w:hAnsi="Cambria Math"/>
              </w:rPr>
              <m:t>k</m:t>
            </m:r>
          </m:e>
          <m:sub>
            <m:r>
              <w:rPr>
                <w:rFonts w:ascii="Cambria Math" w:hAnsi="Cambria Math"/>
              </w:rPr>
              <m:t>frac</m:t>
            </m:r>
          </m:sub>
        </m:sSub>
        <m:r>
          <w:rPr>
            <w:rFonts w:ascii="Cambria Math" w:hAnsi="Cambria Math"/>
          </w:rPr>
          <m:t xml:space="preserve">* </m:t>
        </m:r>
        <m:sSub>
          <m:sSubPr>
            <m:ctrlPr>
              <w:rPr>
                <w:rFonts w:ascii="Cambria Math" w:hAnsi="Cambria Math"/>
                <w:i/>
              </w:rPr>
            </m:ctrlPr>
          </m:sSubPr>
          <m:e>
            <m:r>
              <w:rPr>
                <w:rFonts w:ascii="Cambria Math" w:hAnsi="Cambria Math"/>
              </w:rPr>
              <m:t>W</m:t>
            </m:r>
          </m:e>
          <m:sub>
            <m:r>
              <w:rPr>
                <w:rFonts w:ascii="Cambria Math" w:hAnsi="Cambria Math"/>
              </w:rPr>
              <m:t>frac</m:t>
            </m:r>
          </m:sub>
        </m:sSub>
      </m:oMath>
      <w:r>
        <w:t xml:space="preserve">                                            Eq.1</w:t>
      </w:r>
    </w:p>
    <w:p w14:paraId="2B2FD08E" w14:textId="77777777" w:rsidR="00313534" w:rsidRDefault="00313534" w:rsidP="00313534">
      <w:pPr>
        <w:jc w:val="both"/>
      </w:pPr>
      <w:r>
        <w:t>This conductivity is used to determine the dimensionless fracture conductivity which is a ratio of flow capacity of the fracture to the flow capacity of the reservoir and is given by equation 2.</w:t>
      </w:r>
    </w:p>
    <w:p w14:paraId="64609ED7" w14:textId="1AA705C9" w:rsidR="00313534" w:rsidRDefault="00313534" w:rsidP="00313534">
      <w:r>
        <w:t xml:space="preserve">                                       </w:t>
      </w:r>
      <m:oMath>
        <m:sSub>
          <m:sSubPr>
            <m:ctrlPr>
              <w:rPr>
                <w:rFonts w:ascii="Cambria Math" w:hAnsi="Cambria Math"/>
                <w:i/>
              </w:rPr>
            </m:ctrlPr>
          </m:sSubPr>
          <m:e>
            <m:r>
              <w:rPr>
                <w:rFonts w:ascii="Cambria Math" w:hAnsi="Cambria Math"/>
              </w:rPr>
              <m:t>F</m:t>
            </m:r>
          </m:e>
          <m:sub>
            <m:r>
              <w:rPr>
                <w:rFonts w:ascii="Cambria Math" w:hAnsi="Cambria Math"/>
              </w:rPr>
              <m:t>CD</m:t>
            </m:r>
          </m:sub>
        </m:sSub>
        <m:r>
          <w:rPr>
            <w:rFonts w:ascii="Cambria Math" w:hAnsi="Cambria Math"/>
          </w:rPr>
          <m:t xml:space="preserve"> = </m:t>
        </m:r>
        <m:f>
          <m:fPr>
            <m:ctrlPr>
              <w:rPr>
                <w:rFonts w:ascii="Cambria Math" w:hAnsi="Cambria Math"/>
                <w:i/>
              </w:rPr>
            </m:ctrlPr>
          </m:fPr>
          <m:num>
            <m:sSub>
              <m:sSubPr>
                <m:ctrlPr>
                  <w:rPr>
                    <w:rFonts w:ascii="Cambria Math" w:hAnsi="Cambria Math"/>
                    <w:i/>
                  </w:rPr>
                </m:ctrlPr>
              </m:sSubPr>
              <m:e>
                <m:r>
                  <w:rPr>
                    <w:rFonts w:ascii="Cambria Math" w:hAnsi="Cambria Math"/>
                  </w:rPr>
                  <m:t>k</m:t>
                </m:r>
              </m:e>
              <m:sub>
                <m:r>
                  <w:rPr>
                    <w:rFonts w:ascii="Cambria Math" w:hAnsi="Cambria Math"/>
                  </w:rPr>
                  <m:t>frac</m:t>
                </m:r>
              </m:sub>
            </m:sSub>
            <m:r>
              <w:rPr>
                <w:rFonts w:ascii="Cambria Math" w:hAnsi="Cambria Math"/>
              </w:rPr>
              <m:t xml:space="preserve">* </m:t>
            </m:r>
            <m:sSub>
              <m:sSubPr>
                <m:ctrlPr>
                  <w:rPr>
                    <w:rFonts w:ascii="Cambria Math" w:hAnsi="Cambria Math"/>
                    <w:i/>
                  </w:rPr>
                </m:ctrlPr>
              </m:sSubPr>
              <m:e>
                <m:r>
                  <w:rPr>
                    <w:rFonts w:ascii="Cambria Math" w:hAnsi="Cambria Math"/>
                  </w:rPr>
                  <m:t>W</m:t>
                </m:r>
              </m:e>
              <m:sub>
                <m:r>
                  <w:rPr>
                    <w:rFonts w:ascii="Cambria Math" w:hAnsi="Cambria Math"/>
                  </w:rPr>
                  <m:t>frac</m:t>
                </m:r>
              </m:sub>
            </m:sSub>
          </m:num>
          <m:den>
            <m:r>
              <w:rPr>
                <w:rFonts w:ascii="Cambria Math" w:hAnsi="Cambria Math"/>
              </w:rPr>
              <m:t>k*</m:t>
            </m:r>
            <m:sSub>
              <m:sSubPr>
                <m:ctrlPr>
                  <w:rPr>
                    <w:rFonts w:ascii="Cambria Math" w:hAnsi="Cambria Math"/>
                    <w:i/>
                  </w:rPr>
                </m:ctrlPr>
              </m:sSubPr>
              <m:e>
                <m:r>
                  <w:rPr>
                    <w:rFonts w:ascii="Cambria Math" w:hAnsi="Cambria Math"/>
                  </w:rPr>
                  <m:t>X</m:t>
                </m:r>
              </m:e>
              <m:sub>
                <m:r>
                  <w:rPr>
                    <w:rFonts w:ascii="Cambria Math" w:hAnsi="Cambria Math"/>
                  </w:rPr>
                  <m:t>f</m:t>
                </m:r>
              </m:sub>
            </m:sSub>
          </m:den>
        </m:f>
      </m:oMath>
      <w:r>
        <w:t xml:space="preserve">                                                              Eq.2</w:t>
      </w:r>
    </w:p>
    <w:p w14:paraId="69BA9457" w14:textId="77777777" w:rsidR="00313534" w:rsidRDefault="00313534" w:rsidP="00313534">
      <w:pPr>
        <w:jc w:val="both"/>
      </w:pPr>
      <w:r>
        <w:t>Where,</w:t>
      </w:r>
    </w:p>
    <w:p w14:paraId="35D9BF93" w14:textId="77777777" w:rsidR="00313534" w:rsidRDefault="00956BCF" w:rsidP="00313534">
      <w:pPr>
        <w:jc w:val="both"/>
      </w:pPr>
      <m:oMath>
        <m:sSub>
          <m:sSubPr>
            <m:ctrlPr>
              <w:rPr>
                <w:rFonts w:ascii="Cambria Math" w:hAnsi="Cambria Math"/>
                <w:i/>
              </w:rPr>
            </m:ctrlPr>
          </m:sSubPr>
          <m:e>
            <m:r>
              <w:rPr>
                <w:rFonts w:ascii="Cambria Math" w:hAnsi="Cambria Math"/>
              </w:rPr>
              <m:t>F</m:t>
            </m:r>
          </m:e>
          <m:sub>
            <m:r>
              <w:rPr>
                <w:rFonts w:ascii="Cambria Math" w:hAnsi="Cambria Math"/>
              </w:rPr>
              <m:t>CD</m:t>
            </m:r>
          </m:sub>
        </m:sSub>
      </m:oMath>
      <w:r w:rsidR="00313534">
        <w:t xml:space="preserve"> = Dimensionless fracture conductivity</w:t>
      </w:r>
    </w:p>
    <w:p w14:paraId="7D972871" w14:textId="77777777" w:rsidR="00313534" w:rsidRDefault="00956BCF" w:rsidP="00313534">
      <w:pPr>
        <w:jc w:val="both"/>
      </w:pPr>
      <m:oMath>
        <m:sSub>
          <m:sSubPr>
            <m:ctrlPr>
              <w:rPr>
                <w:rFonts w:ascii="Cambria Math" w:hAnsi="Cambria Math"/>
                <w:i/>
              </w:rPr>
            </m:ctrlPr>
          </m:sSubPr>
          <m:e>
            <m:r>
              <w:rPr>
                <w:rFonts w:ascii="Cambria Math" w:hAnsi="Cambria Math"/>
              </w:rPr>
              <m:t>k</m:t>
            </m:r>
          </m:e>
          <m:sub>
            <m:r>
              <w:rPr>
                <w:rFonts w:ascii="Cambria Math" w:hAnsi="Cambria Math"/>
              </w:rPr>
              <m:t>frac</m:t>
            </m:r>
          </m:sub>
        </m:sSub>
      </m:oMath>
      <w:r w:rsidR="00313534">
        <w:t xml:space="preserve"> = Fracture permeability, md</w:t>
      </w:r>
    </w:p>
    <w:p w14:paraId="2AF7602D" w14:textId="45EDE386" w:rsidR="00313534" w:rsidRPr="007438A6" w:rsidRDefault="00956BCF" w:rsidP="00313534">
      <w:pPr>
        <w:jc w:val="both"/>
      </w:pPr>
      <m:oMath>
        <m:sSub>
          <m:sSubPr>
            <m:ctrlPr>
              <w:rPr>
                <w:rFonts w:ascii="Cambria Math" w:hAnsi="Cambria Math"/>
                <w:i/>
              </w:rPr>
            </m:ctrlPr>
          </m:sSubPr>
          <m:e>
            <m:r>
              <w:rPr>
                <w:rFonts w:ascii="Cambria Math" w:hAnsi="Cambria Math"/>
              </w:rPr>
              <m:t>W</m:t>
            </m:r>
          </m:e>
          <m:sub>
            <m:r>
              <w:rPr>
                <w:rFonts w:ascii="Cambria Math" w:hAnsi="Cambria Math"/>
              </w:rPr>
              <m:t>frac</m:t>
            </m:r>
          </m:sub>
        </m:sSub>
      </m:oMath>
      <w:r w:rsidR="00313534">
        <w:t xml:space="preserve"> = </w:t>
      </w:r>
      <w:r w:rsidR="00A27F40">
        <w:t xml:space="preserve">Width </w:t>
      </w:r>
      <w:r w:rsidR="00313534">
        <w:t>of the fracture, ft</w:t>
      </w:r>
    </w:p>
    <w:p w14:paraId="6F317231" w14:textId="77777777" w:rsidR="00313534" w:rsidRPr="007438A6" w:rsidRDefault="00313534" w:rsidP="00313534">
      <w:pPr>
        <w:jc w:val="both"/>
      </w:pPr>
      <m:oMath>
        <m:r>
          <w:rPr>
            <w:rFonts w:ascii="Cambria Math" w:hAnsi="Cambria Math"/>
          </w:rPr>
          <m:t>k</m:t>
        </m:r>
      </m:oMath>
      <w:r>
        <w:t xml:space="preserve"> = Rock matrix permeability, md</w:t>
      </w:r>
    </w:p>
    <w:p w14:paraId="1CDFDBB8" w14:textId="523E5914" w:rsidR="00160E0B" w:rsidRDefault="00956BCF" w:rsidP="00160E0B">
      <w:pPr>
        <w:jc w:val="both"/>
      </w:pPr>
      <m:oMath>
        <m:sSub>
          <m:sSubPr>
            <m:ctrlPr>
              <w:rPr>
                <w:rFonts w:ascii="Cambria Math" w:hAnsi="Cambria Math"/>
                <w:i/>
              </w:rPr>
            </m:ctrlPr>
          </m:sSubPr>
          <m:e>
            <m:r>
              <w:rPr>
                <w:rFonts w:ascii="Cambria Math" w:hAnsi="Cambria Math"/>
              </w:rPr>
              <m:t>X</m:t>
            </m:r>
          </m:e>
          <m:sub>
            <m:r>
              <w:rPr>
                <w:rFonts w:ascii="Cambria Math" w:hAnsi="Cambria Math"/>
              </w:rPr>
              <m:t>f</m:t>
            </m:r>
          </m:sub>
        </m:sSub>
      </m:oMath>
      <w:r w:rsidR="00313534">
        <w:t xml:space="preserve"> = </w:t>
      </w:r>
      <w:r w:rsidR="00A27F40">
        <w:t xml:space="preserve">Fracture </w:t>
      </w:r>
      <w:r w:rsidR="00313534">
        <w:t>half-length, ft</w:t>
      </w:r>
    </w:p>
    <w:p w14:paraId="436A34AB" w14:textId="77777777" w:rsidR="00CB2DFB" w:rsidRPr="00301AFA" w:rsidRDefault="00CB2DFB" w:rsidP="00160E0B">
      <w:pPr>
        <w:jc w:val="both"/>
      </w:pPr>
    </w:p>
    <w:p w14:paraId="64C70C70" w14:textId="61673E34" w:rsidR="00160E0B" w:rsidRPr="00383205" w:rsidRDefault="00160E0B" w:rsidP="005E7AC9">
      <w:pPr>
        <w:pStyle w:val="Heading2"/>
      </w:pPr>
      <w:bookmarkStart w:id="28" w:name="_Toc26973739"/>
      <w:r>
        <w:t>Effect of concentration</w:t>
      </w:r>
      <w:bookmarkEnd w:id="28"/>
    </w:p>
    <w:p w14:paraId="7E64DE78" w14:textId="5C08AE88" w:rsidR="00160E0B" w:rsidRDefault="00160E0B" w:rsidP="00313534">
      <w:pPr>
        <w:jc w:val="both"/>
      </w:pPr>
      <w:r>
        <w:t>Proppant concentration plays an important role in degree of proppant embedment at high stress</w:t>
      </w:r>
      <w:r w:rsidR="009B5982">
        <w:t>;</w:t>
      </w:r>
      <w:r>
        <w:t xml:space="preserve"> with increase in proppant concentration, overall stress between particle</w:t>
      </w:r>
      <w:r w:rsidR="00105E22">
        <w:t>s</w:t>
      </w:r>
      <w:r>
        <w:t xml:space="preserve"> is reduced due to stress distribution (Palisch 2009; Tang 2018). There has been a growing trend of pumping overall </w:t>
      </w:r>
      <w:r w:rsidR="005C38C6">
        <w:t xml:space="preserve">higher </w:t>
      </w:r>
      <w:r>
        <w:t xml:space="preserve">proppant and more than 4 times proppant amount per lateral length </w:t>
      </w:r>
      <w:r w:rsidR="00692D25">
        <w:t xml:space="preserve">has been </w:t>
      </w:r>
      <w:r>
        <w:t>pumped in Delaware basin between 2012 to 2018 (Xu et al. 2019).  Field observations by Jaripatke et al.</w:t>
      </w:r>
      <w:r w:rsidR="00FB71F3">
        <w:t xml:space="preserve"> </w:t>
      </w:r>
      <w:r w:rsidR="005B06C0">
        <w:t>(</w:t>
      </w:r>
      <w:r>
        <w:t>2016</w:t>
      </w:r>
      <w:r w:rsidR="005B06C0">
        <w:t>)</w:t>
      </w:r>
      <w:r>
        <w:t xml:space="preserve"> show increase in production was associated with increased in proppant </w:t>
      </w:r>
      <w:r w:rsidR="00A27F40">
        <w:t>amount</w:t>
      </w:r>
      <w:r w:rsidR="009B5982">
        <w:t>.</w:t>
      </w:r>
      <w:r w:rsidR="00614335">
        <w:t xml:space="preserve"> </w:t>
      </w:r>
      <w:r>
        <w:t>Moreover, the drill back studies conducted in HFTS experiment showed the proppant concentration varying from 0.5-1 cm</w:t>
      </w:r>
      <w:r w:rsidR="0008377F">
        <w:t xml:space="preserve"> thick</w:t>
      </w:r>
      <w:r w:rsidR="009B5982">
        <w:t xml:space="preserve"> and at times 0</w:t>
      </w:r>
      <w:r>
        <w:t xml:space="preserve"> (Elliot and Gale 2018</w:t>
      </w:r>
      <w:r w:rsidR="0030346F">
        <w:t>; Raterman et al. 2017</w:t>
      </w:r>
      <w:r>
        <w:t xml:space="preserve">) </w:t>
      </w:r>
      <w:r w:rsidR="0008377F">
        <w:t xml:space="preserve">which </w:t>
      </w:r>
      <w:r>
        <w:t>correspond</w:t>
      </w:r>
      <w:r w:rsidR="001B4734">
        <w:t>s</w:t>
      </w:r>
      <w:r>
        <w:t xml:space="preserve"> </w:t>
      </w:r>
      <w:r w:rsidR="0079281A">
        <w:t xml:space="preserve">up </w:t>
      </w:r>
      <w:r>
        <w:t>to 2-3.5 lb/ft</w:t>
      </w:r>
      <w:r w:rsidRPr="00692D25">
        <w:rPr>
          <w:vertAlign w:val="superscript"/>
        </w:rPr>
        <w:t>2</w:t>
      </w:r>
      <w:r>
        <w:t xml:space="preserve"> proppant concentration. Higher proppant concentration at pump using highly viscous and proppant suspending frac fluid </w:t>
      </w:r>
      <w:r w:rsidR="00995954">
        <w:t>leads to increased</w:t>
      </w:r>
      <w:r>
        <w:t xml:space="preserve"> proppant </w:t>
      </w:r>
      <w:r w:rsidR="0008377F">
        <w:t xml:space="preserve">concentration </w:t>
      </w:r>
      <w:r>
        <w:t>in the fractures</w:t>
      </w:r>
      <w:r w:rsidR="0079281A">
        <w:t xml:space="preserve"> (Coulter et al. 1972)</w:t>
      </w:r>
      <w:r>
        <w:t xml:space="preserve">. Due to overall lower embedment and less proppant crushing, it is believed that higher proppant concentration would lead to high sustained production (Penny 1987; Coulter et al. 1972; Holditch </w:t>
      </w:r>
      <w:r w:rsidR="00654541">
        <w:t>e</w:t>
      </w:r>
      <w:r>
        <w:t>t al.</w:t>
      </w:r>
      <w:r w:rsidR="00C8036C">
        <w:t xml:space="preserve"> </w:t>
      </w:r>
      <w:r>
        <w:t xml:space="preserve">1973). </w:t>
      </w:r>
    </w:p>
    <w:p w14:paraId="4F224C79" w14:textId="2702CD7A" w:rsidR="00CB2DFB" w:rsidRDefault="00CB2DFB" w:rsidP="00313534">
      <w:pPr>
        <w:jc w:val="both"/>
      </w:pPr>
    </w:p>
    <w:p w14:paraId="3191782B" w14:textId="77777777" w:rsidR="00E717DA" w:rsidRDefault="00E717DA" w:rsidP="00313534">
      <w:pPr>
        <w:jc w:val="both"/>
      </w:pPr>
    </w:p>
    <w:p w14:paraId="491459EF" w14:textId="77777777" w:rsidR="00313534" w:rsidRDefault="00313534" w:rsidP="005E7AC9">
      <w:pPr>
        <w:pStyle w:val="Heading2"/>
      </w:pPr>
      <w:bookmarkStart w:id="29" w:name="_Toc26973740"/>
      <w:r>
        <w:lastRenderedPageBreak/>
        <w:t>Stress effects on conductivity</w:t>
      </w:r>
      <w:bookmarkEnd w:id="29"/>
    </w:p>
    <w:p w14:paraId="2CCB0C67" w14:textId="3A77E2DB" w:rsidR="00313534" w:rsidRDefault="00313534" w:rsidP="00313534">
      <w:pPr>
        <w:jc w:val="both"/>
      </w:pPr>
      <w:r>
        <w:t>Propped fracture conductivity depends upon several factors like proppant type, rock mineralogy, frac fluid additives</w:t>
      </w:r>
      <w:r w:rsidR="009B5982">
        <w:t>,</w:t>
      </w:r>
      <w:r>
        <w:t xml:space="preserve"> etc. One of the major components is the </w:t>
      </w:r>
      <w:r w:rsidR="001E0E7B" w:rsidRPr="00614335">
        <w:rPr>
          <w:i/>
        </w:rPr>
        <w:t>in-situ</w:t>
      </w:r>
      <w:r>
        <w:t xml:space="preserve"> stress. </w:t>
      </w:r>
      <w:r w:rsidR="00CE4B7C">
        <w:t>T</w:t>
      </w:r>
      <w:r>
        <w:t>he effective stress increase</w:t>
      </w:r>
      <w:r w:rsidR="00692D25">
        <w:t>s</w:t>
      </w:r>
      <w:r>
        <w:t xml:space="preserve"> with time due to </w:t>
      </w:r>
      <w:r w:rsidR="00692D25">
        <w:t xml:space="preserve">the </w:t>
      </w:r>
      <w:r>
        <w:t>decline in pore pressure (Terzaghi 1925; Biot 1941) with production as explained by the below equation:</w:t>
      </w:r>
    </w:p>
    <w:p w14:paraId="035B402F" w14:textId="2446BFEE" w:rsidR="00313534" w:rsidRDefault="00313534" w:rsidP="00313534">
      <w:pPr>
        <w:jc w:val="both"/>
      </w:pPr>
      <w:r>
        <w:t xml:space="preserve">                                                     </w:t>
      </w:r>
      <m:oMath>
        <m:r>
          <m:rPr>
            <m:sty m:val="p"/>
          </m:rPr>
          <w:rPr>
            <w:rFonts w:ascii="Cambria Math" w:hAnsi="Cambria Math"/>
          </w:rPr>
          <m:t>σ'= σ- αp</m:t>
        </m:r>
      </m:oMath>
      <w:r>
        <w:t xml:space="preserve">                                                   Eq. 3</w:t>
      </w:r>
    </w:p>
    <w:p w14:paraId="2C901CC4" w14:textId="211970E1" w:rsidR="00313534" w:rsidRPr="004B33E8" w:rsidRDefault="00313534" w:rsidP="00313534">
      <w:pPr>
        <w:jc w:val="both"/>
      </w:pPr>
      <w:r>
        <w:t>where,</w:t>
      </w:r>
    </w:p>
    <w:p w14:paraId="2FAC4C64" w14:textId="58028843" w:rsidR="00313534" w:rsidRDefault="00313534" w:rsidP="00313534">
      <m:oMath>
        <m:r>
          <m:rPr>
            <m:sty m:val="p"/>
          </m:rPr>
          <w:rPr>
            <w:rFonts w:ascii="Cambria Math" w:hAnsi="Cambria Math"/>
          </w:rPr>
          <m:t>σ'</m:t>
        </m:r>
      </m:oMath>
      <w:r>
        <w:t xml:space="preserve"> = </w:t>
      </w:r>
      <w:r w:rsidR="00421823">
        <w:t xml:space="preserve">Effective </w:t>
      </w:r>
      <w:r>
        <w:t>stress, psi</w:t>
      </w:r>
    </w:p>
    <w:p w14:paraId="7FFB7336" w14:textId="510E488A" w:rsidR="00313534" w:rsidRDefault="00313534" w:rsidP="00313534">
      <m:oMath>
        <m:r>
          <m:rPr>
            <m:sty m:val="p"/>
          </m:rPr>
          <w:rPr>
            <w:rFonts w:ascii="Cambria Math" w:hAnsi="Cambria Math"/>
          </w:rPr>
          <m:t>σ</m:t>
        </m:r>
      </m:oMath>
      <w:r>
        <w:t xml:space="preserve"> = </w:t>
      </w:r>
      <w:r w:rsidR="00421823">
        <w:t xml:space="preserve">Total </w:t>
      </w:r>
      <w:r>
        <w:t>stress, psi</w:t>
      </w:r>
    </w:p>
    <w:p w14:paraId="6C7FEB7B" w14:textId="0C686233" w:rsidR="00313534" w:rsidRDefault="00313534" w:rsidP="00313534">
      <m:oMath>
        <m:r>
          <m:rPr>
            <m:sty m:val="p"/>
          </m:rPr>
          <w:rPr>
            <w:rFonts w:ascii="Cambria Math" w:hAnsi="Cambria Math"/>
          </w:rPr>
          <m:t xml:space="preserve">α </m:t>
        </m:r>
      </m:oMath>
      <w:r>
        <w:t>= Biot’s coefficient</w:t>
      </w:r>
      <w:r w:rsidR="00AA519F">
        <w:t xml:space="preserve"> </w:t>
      </w:r>
    </w:p>
    <w:p w14:paraId="11BB40E6" w14:textId="2C01B4D8" w:rsidR="00FB71F3" w:rsidRPr="00215077" w:rsidRDefault="00FB71F3" w:rsidP="00313534">
      <w:pPr>
        <w:rPr>
          <w:rFonts w:ascii="Cambria Math" w:hAnsi="Cambria Math"/>
        </w:rPr>
      </w:pPr>
      <w:r w:rsidRPr="00215077">
        <w:rPr>
          <w:rFonts w:ascii="Cambria Math" w:hAnsi="Cambria Math"/>
        </w:rPr>
        <w:t xml:space="preserve">p= </w:t>
      </w:r>
      <w:r w:rsidR="00421823">
        <w:rPr>
          <w:rFonts w:ascii="Cambria Math" w:hAnsi="Cambria Math"/>
        </w:rPr>
        <w:t>P</w:t>
      </w:r>
      <w:r w:rsidR="00421823" w:rsidRPr="00215077">
        <w:rPr>
          <w:rFonts w:ascii="Cambria Math" w:hAnsi="Cambria Math"/>
        </w:rPr>
        <w:t xml:space="preserve">ore </w:t>
      </w:r>
      <w:r w:rsidRPr="00215077">
        <w:rPr>
          <w:rFonts w:ascii="Cambria Math" w:hAnsi="Cambria Math"/>
        </w:rPr>
        <w:t>pressu</w:t>
      </w:r>
      <w:r w:rsidR="00ED66E4" w:rsidRPr="00215077">
        <w:rPr>
          <w:rFonts w:ascii="Cambria Math" w:hAnsi="Cambria Math"/>
        </w:rPr>
        <w:t>r</w:t>
      </w:r>
      <w:r w:rsidRPr="00215077">
        <w:rPr>
          <w:rFonts w:ascii="Cambria Math" w:hAnsi="Cambria Math"/>
        </w:rPr>
        <w:t>e, psi</w:t>
      </w:r>
    </w:p>
    <w:p w14:paraId="69146465" w14:textId="1A88078E" w:rsidR="00313534" w:rsidRDefault="00CE4B7C" w:rsidP="00CB2DFB">
      <w:pPr>
        <w:jc w:val="both"/>
      </w:pPr>
      <w:r>
        <w:t>Numerical simulations of conventional reservoirs (Davies et al</w:t>
      </w:r>
      <w:r w:rsidR="001E0E7B">
        <w:t>.</w:t>
      </w:r>
      <w:r>
        <w:t xml:space="preserve"> 2001) indicate </w:t>
      </w:r>
      <w:r w:rsidR="00421823">
        <w:t xml:space="preserve">that fracture permeability </w:t>
      </w:r>
      <w:r w:rsidR="00313534">
        <w:t>was strong</w:t>
      </w:r>
      <w:r w:rsidR="00421823">
        <w:t xml:space="preserve">ly dependent on stress </w:t>
      </w:r>
      <w:r w:rsidR="00313534">
        <w:t xml:space="preserve">in both consolidated and unconsolidated rocks. However, the permeability decline showed huge variation with </w:t>
      </w:r>
      <w:r w:rsidR="00421823">
        <w:t>different samples</w:t>
      </w:r>
      <w:r w:rsidR="00995629">
        <w:t xml:space="preserve"> (Porosities: 25-40%)</w:t>
      </w:r>
      <w:r w:rsidR="00421823">
        <w:t xml:space="preserve"> </w:t>
      </w:r>
      <w:r w:rsidR="00313534">
        <w:t>of the same rock type with little difference in bur</w:t>
      </w:r>
      <w:r w:rsidR="002B0D70">
        <w:t>ial</w:t>
      </w:r>
      <w:r w:rsidR="00313534">
        <w:t xml:space="preserve"> depth and no unique relationship could be established. To understand the reasons </w:t>
      </w:r>
      <w:r>
        <w:t xml:space="preserve">for </w:t>
      </w:r>
      <w:r w:rsidR="00313534">
        <w:t>th</w:t>
      </w:r>
      <w:r w:rsidR="007F3083">
        <w:t>e</w:t>
      </w:r>
      <w:r w:rsidR="00313534">
        <w:t>se differences and different mechanisms leading to suc</w:t>
      </w:r>
      <w:r w:rsidR="00007FA2">
        <w:t>h</w:t>
      </w:r>
      <w:r w:rsidR="00313534">
        <w:t xml:space="preserve"> variation</w:t>
      </w:r>
      <w:r w:rsidR="00007FA2">
        <w:t>s</w:t>
      </w:r>
      <w:r w:rsidR="00313534">
        <w:t xml:space="preserve"> in permeability, controlled lab experiments under similar conditions with only</w:t>
      </w:r>
      <w:r w:rsidR="00007FA2">
        <w:t xml:space="preserve"> one</w:t>
      </w:r>
      <w:r w:rsidR="00313534">
        <w:t xml:space="preserve"> changing parameter (stress) need to be conducted.</w:t>
      </w:r>
    </w:p>
    <w:p w14:paraId="6F968981" w14:textId="77777777" w:rsidR="005E6DA3" w:rsidRDefault="005E6DA3" w:rsidP="00CB2DFB">
      <w:pPr>
        <w:jc w:val="both"/>
      </w:pPr>
    </w:p>
    <w:p w14:paraId="5BA4296F" w14:textId="77777777" w:rsidR="00CB2DFB" w:rsidRPr="004B33E8" w:rsidRDefault="00CB2DFB" w:rsidP="00CB2DFB">
      <w:pPr>
        <w:jc w:val="both"/>
      </w:pPr>
    </w:p>
    <w:p w14:paraId="4E5C691B" w14:textId="77777777" w:rsidR="00313534" w:rsidRDefault="00313534" w:rsidP="005E7AC9">
      <w:pPr>
        <w:pStyle w:val="Heading2"/>
      </w:pPr>
      <w:bookmarkStart w:id="30" w:name="_Toc26973741"/>
      <w:r>
        <w:lastRenderedPageBreak/>
        <w:t>Conductivity reduction mechanisms</w:t>
      </w:r>
      <w:bookmarkEnd w:id="30"/>
    </w:p>
    <w:p w14:paraId="4A3918A9" w14:textId="27732CA0" w:rsidR="00313534" w:rsidRDefault="00313534" w:rsidP="00313534">
      <w:pPr>
        <w:jc w:val="both"/>
      </w:pPr>
      <w:r>
        <w:t>It has been established that simplified lab experiments cannot provide the realistic estimates of propped fracture conductivity (Penny 1975</w:t>
      </w:r>
      <w:r w:rsidR="006F1617">
        <w:t>, 1987</w:t>
      </w:r>
      <w:r>
        <w:t xml:space="preserve">; Palisch 2007). When API published the recommended procedure for the conductivity tests in 1989, they released it with a caution that these tests are not designed to provide absolute conductivity under reservoir condition, but </w:t>
      </w:r>
      <w:r w:rsidR="006F1617">
        <w:t xml:space="preserve">to </w:t>
      </w:r>
      <w:r>
        <w:t>be used qualitatively after considering</w:t>
      </w:r>
      <w:r w:rsidR="006F1617">
        <w:t xml:space="preserve"> other factors such as </w:t>
      </w:r>
      <w:r>
        <w:t>temperature, frac fluid residues, fines migration</w:t>
      </w:r>
      <w:r w:rsidR="00BE6490">
        <w:t>,</w:t>
      </w:r>
      <w:r>
        <w:t xml:space="preserve"> etc., which can account for up to 90% or more reduction in conductivity. </w:t>
      </w:r>
      <w:r w:rsidR="003A1DA3">
        <w:t>Nevertheless,</w:t>
      </w:r>
      <w:r>
        <w:t xml:space="preserve"> people just use these test results with manual adjustments to predict conductivity giving poor estimates</w:t>
      </w:r>
      <w:r w:rsidR="006F1617">
        <w:t xml:space="preserve"> of fracture conductivity</w:t>
      </w:r>
      <w:r>
        <w:t>. Palisch et al</w:t>
      </w:r>
      <w:r w:rsidR="006F1617">
        <w:t>.</w:t>
      </w:r>
      <w:r>
        <w:t xml:space="preserve"> </w:t>
      </w:r>
      <w:r w:rsidR="00BB751B">
        <w:t>(</w:t>
      </w:r>
      <w:r>
        <w:t>2007</w:t>
      </w:r>
      <w:r w:rsidR="00BB751B">
        <w:t>)</w:t>
      </w:r>
      <w:r>
        <w:t xml:space="preserve"> demonstrated the cumulative effects of different damage mechanisms on fracture conductivity reduction as shown in the </w:t>
      </w:r>
      <w:r w:rsidRPr="00BF2F67">
        <w:rPr>
          <w:b/>
        </w:rPr>
        <w:t>Fig.</w:t>
      </w:r>
      <w:r w:rsidR="00BF2F67" w:rsidRPr="00BF2F67">
        <w:rPr>
          <w:b/>
        </w:rPr>
        <w:t xml:space="preserve"> 8</w:t>
      </w:r>
      <w:r>
        <w:t>.</w:t>
      </w:r>
    </w:p>
    <w:p w14:paraId="18EFC220" w14:textId="77777777" w:rsidR="00BF2F67" w:rsidRDefault="00313534" w:rsidP="00BF2F67">
      <w:pPr>
        <w:keepNext/>
        <w:jc w:val="center"/>
      </w:pPr>
      <w:r>
        <w:rPr>
          <w:noProof/>
          <w:lang w:bidi="ar-SA"/>
        </w:rPr>
        <w:drawing>
          <wp:inline distT="0" distB="0" distL="0" distR="0" wp14:anchorId="7F184F96" wp14:editId="3B1FE5D0">
            <wp:extent cx="4574914" cy="3013863"/>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922003" cy="3242519"/>
                    </a:xfrm>
                    <a:prstGeom prst="rect">
                      <a:avLst/>
                    </a:prstGeom>
                  </pic:spPr>
                </pic:pic>
              </a:graphicData>
            </a:graphic>
          </wp:inline>
        </w:drawing>
      </w:r>
    </w:p>
    <w:p w14:paraId="273A7100" w14:textId="0B5D446E" w:rsidR="00BF2F67" w:rsidRDefault="00BF2F67" w:rsidP="00EC327E">
      <w:pPr>
        <w:pStyle w:val="Caption"/>
        <w:jc w:val="both"/>
      </w:pPr>
      <w:bookmarkStart w:id="31" w:name="_Toc26973780"/>
      <w:r>
        <w:t xml:space="preserve">Figure </w:t>
      </w:r>
      <w:r w:rsidR="007F04B8">
        <w:rPr>
          <w:noProof/>
        </w:rPr>
        <w:fldChar w:fldCharType="begin"/>
      </w:r>
      <w:r w:rsidR="007F04B8">
        <w:rPr>
          <w:noProof/>
        </w:rPr>
        <w:instrText xml:space="preserve"> SEQ Figure \* ARABIC </w:instrText>
      </w:r>
      <w:r w:rsidR="007F04B8">
        <w:rPr>
          <w:noProof/>
        </w:rPr>
        <w:fldChar w:fldCharType="separate"/>
      </w:r>
      <w:r w:rsidR="00602DD5">
        <w:rPr>
          <w:noProof/>
        </w:rPr>
        <w:t>8</w:t>
      </w:r>
      <w:r w:rsidR="007F04B8">
        <w:rPr>
          <w:noProof/>
        </w:rPr>
        <w:fldChar w:fldCharType="end"/>
      </w:r>
      <w:r>
        <w:t xml:space="preserve">: </w:t>
      </w:r>
      <w:r w:rsidRPr="00BF2F67">
        <w:t>Cumulative effect of different conductivity reduction mechanisms on propped fracture conductivity (Palisch 2007)</w:t>
      </w:r>
      <w:bookmarkEnd w:id="31"/>
    </w:p>
    <w:p w14:paraId="5D971082" w14:textId="77777777" w:rsidR="005E7AC9" w:rsidRPr="005E7AC9" w:rsidRDefault="005E7AC9" w:rsidP="005E7AC9"/>
    <w:p w14:paraId="3B6C1C4D" w14:textId="5524E866" w:rsidR="00313534" w:rsidRDefault="00CB2DFB" w:rsidP="005B06C0">
      <w:pPr>
        <w:jc w:val="both"/>
      </w:pPr>
      <w:r w:rsidRPr="00CB2DFB">
        <w:lastRenderedPageBreak/>
        <w:t xml:space="preserve">There are several mechanisms leading to the reduction </w:t>
      </w:r>
      <w:r w:rsidR="001E0E7B" w:rsidRPr="00CB2DFB">
        <w:t>in proppant</w:t>
      </w:r>
      <w:r w:rsidRPr="00CB2DFB">
        <w:t xml:space="preserve"> conductivity as shown in the </w:t>
      </w:r>
      <w:r w:rsidR="00203EE0">
        <w:rPr>
          <w:b/>
        </w:rPr>
        <w:t>T</w:t>
      </w:r>
      <w:r w:rsidR="00203EE0" w:rsidRPr="00BF2F67">
        <w:rPr>
          <w:b/>
        </w:rPr>
        <w:t xml:space="preserve">able </w:t>
      </w:r>
      <w:r w:rsidRPr="00BF2F67">
        <w:rPr>
          <w:b/>
        </w:rPr>
        <w:t>1</w:t>
      </w:r>
      <w:r w:rsidRPr="00CB2DFB">
        <w:t xml:space="preserve"> (Duenckel 2011). </w:t>
      </w:r>
      <w:r w:rsidR="007F3083">
        <w:t>M</w:t>
      </w:r>
      <w:r w:rsidRPr="00CB2DFB">
        <w:t xml:space="preserve">ajor damage mechanisms including proppant crushing, fines migration, fracture width reduction, proppant embedment and proppant diagenesis </w:t>
      </w:r>
      <w:r w:rsidR="00B06A66">
        <w:t>are investigated</w:t>
      </w:r>
      <w:r w:rsidRPr="00CB2DFB">
        <w:t xml:space="preserve"> in this study.</w:t>
      </w:r>
    </w:p>
    <w:p w14:paraId="3D86780F" w14:textId="77777777" w:rsidR="00313534" w:rsidRDefault="00313534" w:rsidP="00987314">
      <w:pPr>
        <w:keepNext/>
        <w:jc w:val="center"/>
      </w:pPr>
      <w:r>
        <w:rPr>
          <w:noProof/>
          <w:lang w:bidi="ar-SA"/>
        </w:rPr>
        <w:drawing>
          <wp:inline distT="0" distB="0" distL="0" distR="0" wp14:anchorId="6662307F" wp14:editId="458398C3">
            <wp:extent cx="5564388" cy="2449484"/>
            <wp:effectExtent l="0" t="0" r="0" b="825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689737" cy="2504664"/>
                    </a:xfrm>
                    <a:prstGeom prst="rect">
                      <a:avLst/>
                    </a:prstGeom>
                  </pic:spPr>
                </pic:pic>
              </a:graphicData>
            </a:graphic>
          </wp:inline>
        </w:drawing>
      </w:r>
    </w:p>
    <w:p w14:paraId="6AB8B93A" w14:textId="653E7E09" w:rsidR="00313534" w:rsidRDefault="00313534" w:rsidP="00CB2DFB">
      <w:pPr>
        <w:pStyle w:val="Caption"/>
        <w:jc w:val="both"/>
      </w:pPr>
      <w:bookmarkStart w:id="32" w:name="_Toc26483783"/>
      <w:r>
        <w:t xml:space="preserve">Table </w:t>
      </w:r>
      <w:r w:rsidR="00F85B66">
        <w:rPr>
          <w:noProof/>
        </w:rPr>
        <w:fldChar w:fldCharType="begin"/>
      </w:r>
      <w:r w:rsidR="00F85B66">
        <w:rPr>
          <w:noProof/>
        </w:rPr>
        <w:instrText xml:space="preserve"> SEQ Table \* ARABIC </w:instrText>
      </w:r>
      <w:r w:rsidR="00F85B66">
        <w:rPr>
          <w:noProof/>
        </w:rPr>
        <w:fldChar w:fldCharType="separate"/>
      </w:r>
      <w:r w:rsidR="00602DD5">
        <w:rPr>
          <w:noProof/>
        </w:rPr>
        <w:t>1</w:t>
      </w:r>
      <w:r w:rsidR="00F85B66">
        <w:rPr>
          <w:noProof/>
        </w:rPr>
        <w:fldChar w:fldCharType="end"/>
      </w:r>
      <w:r>
        <w:t xml:space="preserve">: Classification of different proppant conductivity </w:t>
      </w:r>
      <w:r w:rsidR="00B06A66">
        <w:t xml:space="preserve">damage </w:t>
      </w:r>
      <w:r>
        <w:t>mechanisms (Duenckel</w:t>
      </w:r>
      <w:r w:rsidR="00CB2DFB">
        <w:t xml:space="preserve"> </w:t>
      </w:r>
      <w:r>
        <w:t>2011)</w:t>
      </w:r>
      <w:bookmarkEnd w:id="32"/>
      <w:r>
        <w:t xml:space="preserve"> </w:t>
      </w:r>
    </w:p>
    <w:p w14:paraId="4BA6E7D9" w14:textId="77777777" w:rsidR="00313534" w:rsidRDefault="00313534" w:rsidP="00313534"/>
    <w:p w14:paraId="2BE1B78A" w14:textId="759B8A34" w:rsidR="00313534" w:rsidRDefault="00313534" w:rsidP="003E0001">
      <w:pPr>
        <w:pStyle w:val="Heading3"/>
      </w:pPr>
      <w:bookmarkStart w:id="33" w:name="_Toc26973742"/>
      <w:r>
        <w:t>1.</w:t>
      </w:r>
      <w:r w:rsidR="001E0E7B">
        <w:t>10</w:t>
      </w:r>
      <w:r>
        <w:t>.</w:t>
      </w:r>
      <w:r w:rsidR="001170C4">
        <w:t>1</w:t>
      </w:r>
      <w:r>
        <w:t xml:space="preserve"> Proppant Crushing</w:t>
      </w:r>
      <w:bookmarkEnd w:id="33"/>
    </w:p>
    <w:p w14:paraId="0D4AFF3B" w14:textId="7F479737" w:rsidR="00313534" w:rsidRDefault="00313534" w:rsidP="00313534">
      <w:pPr>
        <w:jc w:val="both"/>
      </w:pPr>
      <w:r>
        <w:t>Presence of</w:t>
      </w:r>
      <w:r w:rsidRPr="00614335">
        <w:rPr>
          <w:i/>
        </w:rPr>
        <w:t xml:space="preserve"> in</w:t>
      </w:r>
      <w:r w:rsidR="001E0E7B">
        <w:rPr>
          <w:i/>
        </w:rPr>
        <w:t>-</w:t>
      </w:r>
      <w:r w:rsidRPr="00614335">
        <w:rPr>
          <w:i/>
        </w:rPr>
        <w:t xml:space="preserve">situ </w:t>
      </w:r>
      <w:r>
        <w:t>stress in the reservoirs can lead to the proppant crushing (Wang et al. 2014; Ghosh et al. 2014; Mittal et al.</w:t>
      </w:r>
      <w:r w:rsidR="00203EE0">
        <w:t xml:space="preserve"> </w:t>
      </w:r>
      <w:r>
        <w:t>201</w:t>
      </w:r>
      <w:r w:rsidR="00007FA2">
        <w:t>7</w:t>
      </w:r>
      <w:r>
        <w:t xml:space="preserve">). </w:t>
      </w:r>
      <w:r w:rsidR="009E10A9">
        <w:t xml:space="preserve">This </w:t>
      </w:r>
      <w:r>
        <w:t>crushing will lead to</w:t>
      </w:r>
      <w:r w:rsidR="00007FA2">
        <w:t xml:space="preserve"> the</w:t>
      </w:r>
      <w:r>
        <w:t xml:space="preserve"> generation of finer particles which will move in the direction of the flow (fines migration) blocking the pore throats. This blockage can have </w:t>
      </w:r>
      <w:r w:rsidR="00B06A66">
        <w:t xml:space="preserve">a </w:t>
      </w:r>
      <w:r>
        <w:t xml:space="preserve">serious impact </w:t>
      </w:r>
      <w:r w:rsidR="00B06A66">
        <w:t>o</w:t>
      </w:r>
      <w:r>
        <w:t xml:space="preserve">n the proppant conductivity and needs to be evaluated </w:t>
      </w:r>
      <w:r w:rsidR="00B06A66">
        <w:t>for</w:t>
      </w:r>
      <w:r w:rsidR="00203EE0">
        <w:t xml:space="preserve"> </w:t>
      </w:r>
      <w:r>
        <w:t>different proppant</w:t>
      </w:r>
      <w:r w:rsidR="00B06A66">
        <w:t>s</w:t>
      </w:r>
      <w:r w:rsidR="00203EE0">
        <w:t xml:space="preserve"> and at</w:t>
      </w:r>
      <w:r>
        <w:t xml:space="preserve"> reservoir conditions. Even 5% of crushed particles can lead to the reduction</w:t>
      </w:r>
      <w:r w:rsidR="00203EE0">
        <w:t xml:space="preserve"> in fracture </w:t>
      </w:r>
      <w:r w:rsidR="00ED66E4">
        <w:t>conductivity of</w:t>
      </w:r>
      <w:r>
        <w:t xml:space="preserve"> up to 62% (Wells and Coulter 1972). Dry crush test could help to compare the crushing strength of different proppant</w:t>
      </w:r>
      <w:r w:rsidR="00B06A66">
        <w:t>s</w:t>
      </w:r>
      <w:r>
        <w:t xml:space="preserve"> (Palisch 2009;</w:t>
      </w:r>
      <w:r w:rsidRPr="00F431CC">
        <w:t xml:space="preserve"> </w:t>
      </w:r>
      <w:r>
        <w:t xml:space="preserve">Simo et al. 2013; Taneja 2016) but should be used with caution </w:t>
      </w:r>
      <w:r w:rsidR="00B06A66">
        <w:t xml:space="preserve">when correlating </w:t>
      </w:r>
      <w:r>
        <w:t xml:space="preserve">with proppant pack conductivity </w:t>
      </w:r>
      <w:r>
        <w:lastRenderedPageBreak/>
        <w:t xml:space="preserve">(Schubarth 2004, Palisch 2009). Migration of fines and their effect on conductivity has been studied experimentally </w:t>
      </w:r>
      <w:r w:rsidR="00B06A66">
        <w:t>and found to cause</w:t>
      </w:r>
      <w:r>
        <w:t xml:space="preserve"> severe conductivity degradation (Terracina et al. 2010; Mittal et al. 2018). </w:t>
      </w:r>
    </w:p>
    <w:p w14:paraId="112E2299" w14:textId="50681666" w:rsidR="00313534" w:rsidRDefault="00313534" w:rsidP="003E0001">
      <w:pPr>
        <w:pStyle w:val="Heading3"/>
      </w:pPr>
      <w:bookmarkStart w:id="34" w:name="_Toc26973743"/>
      <w:r>
        <w:t>1.</w:t>
      </w:r>
      <w:r w:rsidR="001E0E7B">
        <w:t>10</w:t>
      </w:r>
      <w:r>
        <w:t>.</w:t>
      </w:r>
      <w:r w:rsidR="001170C4">
        <w:t>2</w:t>
      </w:r>
      <w:r>
        <w:t xml:space="preserve"> </w:t>
      </w:r>
      <w:r w:rsidRPr="0011001F">
        <w:t>Proppant embedment</w:t>
      </w:r>
      <w:bookmarkEnd w:id="34"/>
    </w:p>
    <w:p w14:paraId="31F208D9" w14:textId="7AD31935" w:rsidR="00313534" w:rsidRDefault="00787A58" w:rsidP="00313534">
      <w:pPr>
        <w:jc w:val="both"/>
      </w:pPr>
      <w:r>
        <w:t>Gidley et al. (1989) and Lacy et al. (1998) have studied p</w:t>
      </w:r>
      <w:r w:rsidR="00313534">
        <w:t>roppant embedment</w:t>
      </w:r>
      <w:r w:rsidR="00614335">
        <w:t xml:space="preserve">. </w:t>
      </w:r>
      <w:r w:rsidR="005B76C8">
        <w:t>T</w:t>
      </w:r>
      <w:r w:rsidR="00313534">
        <w:t xml:space="preserve">he embedment depth </w:t>
      </w:r>
      <w:r w:rsidR="00203EE0">
        <w:t xml:space="preserve">in </w:t>
      </w:r>
      <w:r w:rsidR="00313534">
        <w:t xml:space="preserve">unconsolidated rocks </w:t>
      </w:r>
      <w:r w:rsidR="00D33C54">
        <w:t xml:space="preserve">was </w:t>
      </w:r>
      <w:r w:rsidR="00313534">
        <w:t>found to be limited to ½ of the grain diameter (Duenckel et al. 2017). However, due to the presence of unconsolidated material and fluids interaction</w:t>
      </w:r>
      <w:r w:rsidR="00007FA2">
        <w:t>,</w:t>
      </w:r>
      <w:r w:rsidR="00313534">
        <w:t xml:space="preserve"> greater depths of embedment have also been observed (Simon et al. 1982; Lacy et al. 1998). Embedment of proppant leads to the up</w:t>
      </w:r>
      <w:r w:rsidR="00D33C54">
        <w:t xml:space="preserve"> lifting </w:t>
      </w:r>
      <w:r w:rsidR="00313534">
        <w:t xml:space="preserve">or extrusion of the formation material which can further adds to the fines in the proppant pack. </w:t>
      </w:r>
    </w:p>
    <w:p w14:paraId="2D4A2854" w14:textId="5A4715C7" w:rsidR="00313534" w:rsidRDefault="00313534" w:rsidP="003E0001">
      <w:pPr>
        <w:pStyle w:val="Heading3"/>
      </w:pPr>
      <w:bookmarkStart w:id="35" w:name="_Toc26973744"/>
      <w:r>
        <w:t>1.</w:t>
      </w:r>
      <w:r w:rsidR="001E0E7B">
        <w:t>10</w:t>
      </w:r>
      <w:r>
        <w:t>.</w:t>
      </w:r>
      <w:r w:rsidR="001170C4">
        <w:t>3</w:t>
      </w:r>
      <w:r w:rsidR="00CB2DFB">
        <w:t xml:space="preserve"> </w:t>
      </w:r>
      <w:r w:rsidRPr="0011001F">
        <w:t xml:space="preserve">Proppant </w:t>
      </w:r>
      <w:r>
        <w:t>diagenesis</w:t>
      </w:r>
      <w:bookmarkEnd w:id="35"/>
    </w:p>
    <w:p w14:paraId="6C577D5D" w14:textId="73C0C350" w:rsidR="00E717DA" w:rsidRDefault="00313534" w:rsidP="00313534">
      <w:pPr>
        <w:jc w:val="both"/>
      </w:pPr>
      <w:r>
        <w:t xml:space="preserve">Although the dissolution of proppant </w:t>
      </w:r>
      <w:r w:rsidR="00BB751B">
        <w:t>has</w:t>
      </w:r>
      <w:r>
        <w:t xml:space="preserve"> been observed </w:t>
      </w:r>
      <w:r w:rsidR="006F1617">
        <w:t xml:space="preserve">during </w:t>
      </w:r>
      <w:r>
        <w:t>conductivity tests by Penny (1987) and McDaniel (1986), the term “</w:t>
      </w:r>
      <w:r w:rsidR="00787A58">
        <w:t>p</w:t>
      </w:r>
      <w:r>
        <w:t>roppant diagenesis</w:t>
      </w:r>
      <w:r w:rsidR="00787A58">
        <w:t>”</w:t>
      </w:r>
      <w:r>
        <w:t xml:space="preserve"> was first introduced by Weaver et al. </w:t>
      </w:r>
      <w:r w:rsidR="00BB751B">
        <w:t>(</w:t>
      </w:r>
      <w:r>
        <w:t>2005</w:t>
      </w:r>
      <w:r w:rsidR="00BB751B">
        <w:t>)</w:t>
      </w:r>
      <w:r>
        <w:t>.</w:t>
      </w:r>
      <w:r w:rsidR="00614335">
        <w:t xml:space="preserve"> </w:t>
      </w:r>
      <w:r w:rsidR="006C5ACD">
        <w:t>Diagenesis is a geological term defined as “physical, chemical or biological changes that a sediment undergoes after initial deposition, and during and after lithification”, excluding weathering and metamorphism.</w:t>
      </w:r>
      <w:r>
        <w:t xml:space="preserve"> The proppant diagenesis refers to the growth of minerals due to the interaction of proppant, formation and formation/frac fluids over time. Yashuhara et al. </w:t>
      </w:r>
      <w:r w:rsidR="00BB751B">
        <w:t>(</w:t>
      </w:r>
      <w:r>
        <w:t>2003</w:t>
      </w:r>
      <w:r w:rsidR="00BB751B">
        <w:t>)</w:t>
      </w:r>
      <w:r>
        <w:t xml:space="preserve">; Weaver et al. </w:t>
      </w:r>
      <w:r w:rsidR="00BB751B">
        <w:t>(</w:t>
      </w:r>
      <w:r>
        <w:t>2007</w:t>
      </w:r>
      <w:r w:rsidR="00BB751B">
        <w:t>)</w:t>
      </w:r>
      <w:r>
        <w:t xml:space="preserve"> reported that diagenesis in proppant can occur in a fraction of years and the rate of reactions can be accelerated at high temperatures (Weaver et al. 2008). </w:t>
      </w:r>
      <w:r w:rsidR="00787A58">
        <w:t xml:space="preserve">Proppant diagenesis leads to porosity and permeability reductions in the proppant pack. </w:t>
      </w:r>
      <w:r>
        <w:t xml:space="preserve">Proppant diagenesis depends on the type of proppant, mineralogy of the formation and composition of </w:t>
      </w:r>
      <w:r w:rsidR="00787A58">
        <w:t xml:space="preserve">formation </w:t>
      </w:r>
      <w:r>
        <w:t xml:space="preserve">fluids (Weaver at al. 2009). The formation of needle, tabular shaped </w:t>
      </w:r>
      <w:r w:rsidR="006F1617">
        <w:t xml:space="preserve">mineral </w:t>
      </w:r>
      <w:r>
        <w:t xml:space="preserve">growths were observed </w:t>
      </w:r>
      <w:r w:rsidR="00007FA2">
        <w:t>(</w:t>
      </w:r>
      <w:r>
        <w:t xml:space="preserve">Weaver et </w:t>
      </w:r>
      <w:r>
        <w:lastRenderedPageBreak/>
        <w:t>al. 2009</w:t>
      </w:r>
      <w:r w:rsidR="00007FA2">
        <w:t>)</w:t>
      </w:r>
      <w:r>
        <w:t xml:space="preserve"> when ceramic proppant pack was kept in presence of crushed shale at an elevated temperature of 500 </w:t>
      </w:r>
      <w:r w:rsidRPr="00CB2DFB">
        <w:rPr>
          <w:vertAlign w:val="superscript"/>
        </w:rPr>
        <w:t>o</w:t>
      </w:r>
      <w:r>
        <w:t>F for 2 months. The growth of diagenetic minerals was also observed by Raysoni et al.</w:t>
      </w:r>
      <w:r w:rsidR="006F1617">
        <w:t xml:space="preserve"> </w:t>
      </w:r>
      <w:r w:rsidR="00BB751B">
        <w:t>(</w:t>
      </w:r>
      <w:r>
        <w:t>2013</w:t>
      </w:r>
      <w:r w:rsidR="00BB751B">
        <w:t>)</w:t>
      </w:r>
      <w:r>
        <w:t xml:space="preserve"> when high strength proppant and shale mixture was heated up to 450 </w:t>
      </w:r>
      <w:r w:rsidRPr="00CB2DFB">
        <w:rPr>
          <w:vertAlign w:val="superscript"/>
        </w:rPr>
        <w:t>o</w:t>
      </w:r>
      <w:r>
        <w:t xml:space="preserve">F in a static cell over the period of 15-180 days. These growths were observed to increase with time and caused the reduction in permeability. Lee et al. </w:t>
      </w:r>
      <w:r w:rsidR="00BB751B">
        <w:t>(</w:t>
      </w:r>
      <w:r>
        <w:t>2010</w:t>
      </w:r>
      <w:r w:rsidR="00BB751B">
        <w:t>)</w:t>
      </w:r>
      <w:r>
        <w:t xml:space="preserve"> conducted lab experiments and did numerical simulation to study the effects of diagenesis </w:t>
      </w:r>
      <w:r w:rsidR="0038207C">
        <w:t>on</w:t>
      </w:r>
      <w:r>
        <w:t xml:space="preserve"> porosity and permeability and observed </w:t>
      </w:r>
      <w:r w:rsidR="0038207C">
        <w:t xml:space="preserve">a </w:t>
      </w:r>
      <w:r>
        <w:t>decline up</w:t>
      </w:r>
      <w:r w:rsidR="001170C4">
        <w:t xml:space="preserve"> </w:t>
      </w:r>
      <w:r>
        <w:t>to 27%</w:t>
      </w:r>
      <w:r w:rsidR="005B76C8">
        <w:t xml:space="preserve"> </w:t>
      </w:r>
      <w:r w:rsidR="007D4FEE">
        <w:t xml:space="preserve">in permeability </w:t>
      </w:r>
      <w:r>
        <w:t xml:space="preserve">depending upon proppant, formation and fluid type. LaFollete and Carman (2010) conducted several experiments </w:t>
      </w:r>
      <w:r w:rsidR="0038207C">
        <w:t xml:space="preserve">on </w:t>
      </w:r>
      <w:r>
        <w:t>different types of ceramic proppants sandwiched between the Haynesville shale at 300</w:t>
      </w:r>
      <w:r w:rsidR="001170C4">
        <w:t xml:space="preserve"> </w:t>
      </w:r>
      <w:r w:rsidRPr="001170C4">
        <w:rPr>
          <w:vertAlign w:val="superscript"/>
        </w:rPr>
        <w:t>o</w:t>
      </w:r>
      <w:r w:rsidR="001170C4">
        <w:t>F</w:t>
      </w:r>
      <w:r>
        <w:t xml:space="preserve"> and aged over the period of 30,</w:t>
      </w:r>
      <w:r w:rsidR="001170C4">
        <w:t xml:space="preserve"> </w:t>
      </w:r>
      <w:r>
        <w:t>60,</w:t>
      </w:r>
      <w:r w:rsidR="001170C4">
        <w:t xml:space="preserve"> </w:t>
      </w:r>
      <w:r>
        <w:t>120 and 240 days</w:t>
      </w:r>
      <w:r w:rsidR="00B02DD4">
        <w:t xml:space="preserve"> and</w:t>
      </w:r>
      <w:r>
        <w:t xml:space="preserve"> </w:t>
      </w:r>
      <w:r w:rsidR="00614335">
        <w:t>observed diagenetic</w:t>
      </w:r>
      <w:r>
        <w:t xml:space="preserve"> activity developing over th</w:t>
      </w:r>
      <w:r w:rsidR="00B02DD4">
        <w:t>at</w:t>
      </w:r>
      <w:r>
        <w:t xml:space="preserve"> period. Ghosh et al.</w:t>
      </w:r>
      <w:r w:rsidR="009270D0">
        <w:t xml:space="preserve"> </w:t>
      </w:r>
      <w:r w:rsidR="00CF41E1">
        <w:t>(</w:t>
      </w:r>
      <w:r>
        <w:t>2014</w:t>
      </w:r>
      <w:r w:rsidR="00CF41E1">
        <w:t>)</w:t>
      </w:r>
      <w:r>
        <w:t xml:space="preserve"> conducted several flow-through experiments with Ottawa</w:t>
      </w:r>
      <w:r w:rsidR="0038207C">
        <w:t xml:space="preserve"> sand</w:t>
      </w:r>
      <w:r>
        <w:t>, resin coated</w:t>
      </w:r>
      <w:r w:rsidR="0038207C">
        <w:t xml:space="preserve"> sand</w:t>
      </w:r>
      <w:r>
        <w:t xml:space="preserve"> and ceramic proppant with shales of different mineralogy (one clay rich and other carbonate rich) and observed secondary </w:t>
      </w:r>
      <w:r w:rsidR="0038207C">
        <w:t xml:space="preserve">mineral </w:t>
      </w:r>
      <w:r>
        <w:t>growth</w:t>
      </w:r>
      <w:r w:rsidR="0038207C">
        <w:t>s</w:t>
      </w:r>
      <w:r>
        <w:t xml:space="preserve">. Mittal et al. </w:t>
      </w:r>
      <w:r w:rsidR="00BB751B">
        <w:t>(</w:t>
      </w:r>
      <w:r>
        <w:t>2018</w:t>
      </w:r>
      <w:r w:rsidR="00BB751B">
        <w:t>)</w:t>
      </w:r>
      <w:r>
        <w:t xml:space="preserve"> demonstrated the </w:t>
      </w:r>
      <w:r w:rsidR="0038207C">
        <w:t xml:space="preserve">higher mineral </w:t>
      </w:r>
      <w:r>
        <w:t xml:space="preserve">growth rate </w:t>
      </w:r>
      <w:r w:rsidR="0038207C">
        <w:t xml:space="preserve">at </w:t>
      </w:r>
      <w:r>
        <w:t xml:space="preserve">high pH (~10) in presence of </w:t>
      </w:r>
      <w:r w:rsidR="0038207C">
        <w:t>crushed</w:t>
      </w:r>
      <w:r>
        <w:t xml:space="preserve"> basalt</w:t>
      </w:r>
      <w:r w:rsidR="0038207C">
        <w:t xml:space="preserve"> (simulating volcanic ash)</w:t>
      </w:r>
      <w:r>
        <w:t xml:space="preserve">. These secondary growths, in </w:t>
      </w:r>
      <w:r w:rsidR="00B02DD4">
        <w:t xml:space="preserve">the </w:t>
      </w:r>
      <w:r>
        <w:t xml:space="preserve">long term, </w:t>
      </w:r>
      <w:r w:rsidR="00B02DD4">
        <w:t>are</w:t>
      </w:r>
      <w:r>
        <w:t xml:space="preserve"> believed to further add to the reduction in proppant pack permeability. The compatibility of proppant, formation and fluid needs to be evaluated to minimize the proppant diagenesis and should be one of the important criteria for proppant selection in hydraulic fracturing (Elsarawy et al. 2018).</w:t>
      </w:r>
    </w:p>
    <w:p w14:paraId="4511C49B" w14:textId="55B0418E" w:rsidR="005E6DA3" w:rsidRDefault="005E6DA3" w:rsidP="00313534">
      <w:pPr>
        <w:jc w:val="both"/>
      </w:pPr>
    </w:p>
    <w:p w14:paraId="65CFB6DB" w14:textId="77777777" w:rsidR="005E6DA3" w:rsidRDefault="005E6DA3" w:rsidP="00313534">
      <w:pPr>
        <w:jc w:val="both"/>
      </w:pPr>
    </w:p>
    <w:p w14:paraId="48E0B6E2" w14:textId="77777777" w:rsidR="00313534" w:rsidRPr="001170C4" w:rsidRDefault="00313534" w:rsidP="005E7AC9">
      <w:pPr>
        <w:pStyle w:val="Heading2"/>
      </w:pPr>
      <w:bookmarkStart w:id="36" w:name="_Toc26973745"/>
      <w:r w:rsidRPr="001170C4">
        <w:lastRenderedPageBreak/>
        <w:t>Historical development timeline of conductivity measurement</w:t>
      </w:r>
      <w:bookmarkEnd w:id="36"/>
    </w:p>
    <w:p w14:paraId="6FD4CE4C" w14:textId="21368BB7" w:rsidR="00313534" w:rsidRPr="00313534" w:rsidRDefault="00313534" w:rsidP="00313534">
      <w:pPr>
        <w:jc w:val="both"/>
      </w:pPr>
      <w:r w:rsidRPr="00313534">
        <w:t>Cooke</w:t>
      </w:r>
      <w:r w:rsidR="00BB751B">
        <w:t xml:space="preserve"> (1975)</w:t>
      </w:r>
      <w:r w:rsidRPr="00313534">
        <w:t xml:space="preserve"> conducted proppant experiments </w:t>
      </w:r>
      <w:r w:rsidR="00D45207">
        <w:t xml:space="preserve">at various stresses </w:t>
      </w:r>
      <w:r w:rsidRPr="00313534">
        <w:t>to study the effects of different fluids at high temperature</w:t>
      </w:r>
      <w:r w:rsidR="00D45207">
        <w:t>.</w:t>
      </w:r>
      <w:r w:rsidRPr="00313534">
        <w:t xml:space="preserve"> </w:t>
      </w:r>
      <w:r w:rsidR="00D45207">
        <w:t xml:space="preserve"> </w:t>
      </w:r>
      <w:r w:rsidRPr="00313534">
        <w:t xml:space="preserve"> </w:t>
      </w:r>
      <w:r w:rsidR="00D45207">
        <w:t xml:space="preserve">His experimental </w:t>
      </w:r>
      <w:r w:rsidRPr="00313534">
        <w:t xml:space="preserve">set up is shown in the </w:t>
      </w:r>
      <w:r w:rsidRPr="004800BA">
        <w:rPr>
          <w:b/>
        </w:rPr>
        <w:t>Fig. 9</w:t>
      </w:r>
      <w:r w:rsidRPr="00313534">
        <w:t xml:space="preserve">. The proppant was placed between a </w:t>
      </w:r>
      <w:r w:rsidR="00614335" w:rsidRPr="00313534">
        <w:t>heated platen</w:t>
      </w:r>
      <w:r w:rsidR="00614335">
        <w:t xml:space="preserve"> of a press</w:t>
      </w:r>
      <w:r w:rsidRPr="00313534">
        <w:t xml:space="preserve"> used to apply the required stress. The cell had a width of 1.5” and proppant pack was 0.5” in height. The permeability of 8-12 mesh sand under the stress condition of 2000</w:t>
      </w:r>
      <w:r w:rsidR="00D45207">
        <w:t xml:space="preserve"> </w:t>
      </w:r>
      <w:r w:rsidRPr="00313534">
        <w:t>- 1000</w:t>
      </w:r>
      <w:r w:rsidR="00007FA2">
        <w:t>0</w:t>
      </w:r>
      <w:r w:rsidRPr="00313534">
        <w:t xml:space="preserve"> psi was evaluated using different fluids (</w:t>
      </w:r>
      <w:r w:rsidRPr="00BF2F67">
        <w:rPr>
          <w:b/>
        </w:rPr>
        <w:t>Fig.</w:t>
      </w:r>
      <w:r w:rsidR="00BF2F67">
        <w:rPr>
          <w:b/>
        </w:rPr>
        <w:t>10</w:t>
      </w:r>
      <w:r w:rsidRPr="00313534">
        <w:t xml:space="preserve">). He observed higher decline in permeability at higher </w:t>
      </w:r>
      <w:r w:rsidR="009270D0">
        <w:t xml:space="preserve">stress in presence of high </w:t>
      </w:r>
      <w:r w:rsidRPr="00313534">
        <w:t xml:space="preserve">temperature </w:t>
      </w:r>
      <w:r w:rsidR="009270D0">
        <w:t>brine</w:t>
      </w:r>
      <w:r w:rsidR="00CF41E1">
        <w:t xml:space="preserve">. At temperature 250 </w:t>
      </w:r>
      <w:r w:rsidR="00CF41E1" w:rsidRPr="005B06C0">
        <w:rPr>
          <w:vertAlign w:val="superscript"/>
        </w:rPr>
        <w:t>o</w:t>
      </w:r>
      <w:r w:rsidR="00CF41E1">
        <w:t>F,</w:t>
      </w:r>
      <w:r w:rsidRPr="00313534">
        <w:t xml:space="preserve"> </w:t>
      </w:r>
      <w:r w:rsidR="00D45207">
        <w:t xml:space="preserve">a </w:t>
      </w:r>
      <w:r w:rsidRPr="00313534">
        <w:t xml:space="preserve">significant difference in proppant pack permeability </w:t>
      </w:r>
      <w:r w:rsidR="00D45207">
        <w:t xml:space="preserve">was </w:t>
      </w:r>
      <w:r w:rsidRPr="00313534">
        <w:t xml:space="preserve">observed in presence of water </w:t>
      </w:r>
      <w:r w:rsidR="00CF41E1">
        <w:t>compared to</w:t>
      </w:r>
      <w:r w:rsidR="00CF41E1" w:rsidRPr="00313534">
        <w:t xml:space="preserve"> </w:t>
      </w:r>
      <w:r w:rsidRPr="00313534">
        <w:t>oil.</w:t>
      </w:r>
    </w:p>
    <w:p w14:paraId="72B58A09" w14:textId="77777777" w:rsidR="00BF2F67" w:rsidRDefault="00313534" w:rsidP="00BF2F67">
      <w:pPr>
        <w:keepNext/>
        <w:jc w:val="center"/>
      </w:pPr>
      <w:r w:rsidRPr="00313534">
        <w:rPr>
          <w:noProof/>
          <w:lang w:bidi="ar-SA"/>
        </w:rPr>
        <w:drawing>
          <wp:inline distT="0" distB="0" distL="0" distR="0" wp14:anchorId="4CBE6CB8" wp14:editId="5EF577B5">
            <wp:extent cx="3764549" cy="2728570"/>
            <wp:effectExtent l="0" t="0" r="762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864936" cy="2801331"/>
                    </a:xfrm>
                    <a:prstGeom prst="rect">
                      <a:avLst/>
                    </a:prstGeom>
                  </pic:spPr>
                </pic:pic>
              </a:graphicData>
            </a:graphic>
          </wp:inline>
        </w:drawing>
      </w:r>
    </w:p>
    <w:p w14:paraId="1DB4BCA1" w14:textId="28610890" w:rsidR="00313534" w:rsidRPr="00313534" w:rsidRDefault="00BF2F67" w:rsidP="00BF2F67">
      <w:pPr>
        <w:pStyle w:val="Caption"/>
        <w:jc w:val="both"/>
      </w:pPr>
      <w:bookmarkStart w:id="37" w:name="_Toc26973781"/>
      <w:r>
        <w:t xml:space="preserve">Figure </w:t>
      </w:r>
      <w:r w:rsidR="007F04B8">
        <w:rPr>
          <w:noProof/>
        </w:rPr>
        <w:fldChar w:fldCharType="begin"/>
      </w:r>
      <w:r w:rsidR="007F04B8">
        <w:rPr>
          <w:noProof/>
        </w:rPr>
        <w:instrText xml:space="preserve"> SEQ Figure \* ARABIC </w:instrText>
      </w:r>
      <w:r w:rsidR="007F04B8">
        <w:rPr>
          <w:noProof/>
        </w:rPr>
        <w:fldChar w:fldCharType="separate"/>
      </w:r>
      <w:r w:rsidR="00602DD5">
        <w:rPr>
          <w:noProof/>
        </w:rPr>
        <w:t>9</w:t>
      </w:r>
      <w:r w:rsidR="007F04B8">
        <w:rPr>
          <w:noProof/>
        </w:rPr>
        <w:fldChar w:fldCharType="end"/>
      </w:r>
      <w:r>
        <w:t xml:space="preserve">: </w:t>
      </w:r>
      <w:r w:rsidRPr="00BF2F67">
        <w:t>Apparatus designed and used by Cooke</w:t>
      </w:r>
      <w:r w:rsidR="00D45207">
        <w:t xml:space="preserve"> (1975)</w:t>
      </w:r>
      <w:r w:rsidRPr="00BF2F67">
        <w:t xml:space="preserve"> to measure the proppant conductivity at different temperatures and at different stress conditions.</w:t>
      </w:r>
      <w:bookmarkEnd w:id="37"/>
      <w:r w:rsidRPr="00BF2F67">
        <w:t xml:space="preserve"> </w:t>
      </w:r>
    </w:p>
    <w:p w14:paraId="03BE91EF" w14:textId="77777777" w:rsidR="00BF2F67" w:rsidRDefault="00313534" w:rsidP="00BF2F67">
      <w:pPr>
        <w:keepNext/>
        <w:jc w:val="center"/>
      </w:pPr>
      <w:r w:rsidRPr="00313534">
        <w:rPr>
          <w:noProof/>
          <w:lang w:bidi="ar-SA"/>
        </w:rPr>
        <w:lastRenderedPageBreak/>
        <w:drawing>
          <wp:inline distT="0" distB="0" distL="0" distR="0" wp14:anchorId="65818335" wp14:editId="6AE87279">
            <wp:extent cx="3234377" cy="3160166"/>
            <wp:effectExtent l="0" t="0" r="4445" b="254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257910" cy="3183159"/>
                    </a:xfrm>
                    <a:prstGeom prst="rect">
                      <a:avLst/>
                    </a:prstGeom>
                  </pic:spPr>
                </pic:pic>
              </a:graphicData>
            </a:graphic>
          </wp:inline>
        </w:drawing>
      </w:r>
    </w:p>
    <w:p w14:paraId="749258A8" w14:textId="311747AB" w:rsidR="00313534" w:rsidRPr="00BF2F67" w:rsidRDefault="00BF2F67" w:rsidP="00BF2F67">
      <w:pPr>
        <w:pStyle w:val="Caption"/>
        <w:jc w:val="both"/>
      </w:pPr>
      <w:bookmarkStart w:id="38" w:name="_Toc26973782"/>
      <w:r>
        <w:t xml:space="preserve">Figure </w:t>
      </w:r>
      <w:r w:rsidR="007F04B8">
        <w:rPr>
          <w:noProof/>
        </w:rPr>
        <w:fldChar w:fldCharType="begin"/>
      </w:r>
      <w:r w:rsidR="007F04B8">
        <w:rPr>
          <w:noProof/>
        </w:rPr>
        <w:instrText xml:space="preserve"> SEQ Figure \* ARABIC </w:instrText>
      </w:r>
      <w:r w:rsidR="007F04B8">
        <w:rPr>
          <w:noProof/>
        </w:rPr>
        <w:fldChar w:fldCharType="separate"/>
      </w:r>
      <w:r w:rsidR="00602DD5">
        <w:rPr>
          <w:noProof/>
        </w:rPr>
        <w:t>10</w:t>
      </w:r>
      <w:r w:rsidR="007F04B8">
        <w:rPr>
          <w:noProof/>
        </w:rPr>
        <w:fldChar w:fldCharType="end"/>
      </w:r>
      <w:r>
        <w:t xml:space="preserve">: </w:t>
      </w:r>
      <w:r w:rsidRPr="00BF2F67">
        <w:t>The results of the conductivity tests conducted by Cooke</w:t>
      </w:r>
      <w:r w:rsidR="00D45207">
        <w:t xml:space="preserve"> (1975) </w:t>
      </w:r>
      <w:r w:rsidRPr="00BF2F67">
        <w:t>to evaluate the effect of stress, fluids and temperature on proppant conductivity</w:t>
      </w:r>
      <w:bookmarkEnd w:id="38"/>
      <w:r w:rsidRPr="00BF2F67">
        <w:t xml:space="preserve"> </w:t>
      </w:r>
    </w:p>
    <w:p w14:paraId="2D602D07" w14:textId="77777777" w:rsidR="00313534" w:rsidRPr="00313534" w:rsidRDefault="00313534" w:rsidP="00313534">
      <w:pPr>
        <w:jc w:val="both"/>
      </w:pPr>
    </w:p>
    <w:p w14:paraId="5DAC3318" w14:textId="04CBE752" w:rsidR="00313534" w:rsidRPr="00313534" w:rsidRDefault="00313534" w:rsidP="00313534">
      <w:pPr>
        <w:jc w:val="both"/>
      </w:pPr>
      <w:r w:rsidRPr="00313534">
        <w:t>Cutler et al. (1985) measure</w:t>
      </w:r>
      <w:r w:rsidR="003716DF">
        <w:t>d the</w:t>
      </w:r>
      <w:r w:rsidRPr="00313534">
        <w:t xml:space="preserve"> fracture conductivity using resin coated and ceramic proppant at different stress conditions. They observed bauxite-based proppant gave higher conductivity at high stress and recommended </w:t>
      </w:r>
      <w:r w:rsidR="00D45207">
        <w:t>their</w:t>
      </w:r>
      <w:r w:rsidRPr="00313534">
        <w:t xml:space="preserve"> use for deeper wells. </w:t>
      </w:r>
    </w:p>
    <w:p w14:paraId="3230F97C" w14:textId="77777777" w:rsidR="00313534" w:rsidRPr="00313534" w:rsidRDefault="00313534" w:rsidP="00313534">
      <w:pPr>
        <w:jc w:val="both"/>
      </w:pPr>
      <w:r w:rsidRPr="00313534">
        <w:t>Parker and McDaniel (1987) conducted experiments with 20/40 Ottawa sand and found that filter cake formed by the frac fluid can have harmful effect on the proppant conductivity. They also reported that even at lower stress, intermediate strength proppant and regardless of proppant type, higher proppant concentration should be used to get desired conductivity in fractures.</w:t>
      </w:r>
    </w:p>
    <w:p w14:paraId="1BDFD4C1" w14:textId="22C98166" w:rsidR="00313534" w:rsidRPr="00313534" w:rsidRDefault="00313534" w:rsidP="00313534">
      <w:pPr>
        <w:jc w:val="both"/>
      </w:pPr>
      <w:r w:rsidRPr="00313534">
        <w:t xml:space="preserve">The first industry standard for measuring proppant conductivity was </w:t>
      </w:r>
      <w:r w:rsidR="00A23F2D">
        <w:t>published in</w:t>
      </w:r>
      <w:r w:rsidRPr="00313534">
        <w:t xml:space="preserve"> 1989 by A</w:t>
      </w:r>
      <w:r w:rsidR="006A32F4">
        <w:t xml:space="preserve">merican </w:t>
      </w:r>
      <w:r w:rsidRPr="00313534">
        <w:t>P</w:t>
      </w:r>
      <w:r w:rsidR="006A32F4">
        <w:t xml:space="preserve">etroleum </w:t>
      </w:r>
      <w:r w:rsidRPr="00313534">
        <w:t>I</w:t>
      </w:r>
      <w:r w:rsidR="006A32F4">
        <w:t>nstitute</w:t>
      </w:r>
      <w:r w:rsidRPr="00313534">
        <w:t xml:space="preserve"> (API RP61) which was commonly referred as the short-term conductivity</w:t>
      </w:r>
      <w:r w:rsidR="00A23F2D">
        <w:t xml:space="preserve"> test</w:t>
      </w:r>
      <w:r w:rsidRPr="00313534">
        <w:t>. However, it was realized that long-term conductivity showed conductivity reduction up to 90% or more at elevated temperature</w:t>
      </w:r>
      <w:r w:rsidR="003716DF">
        <w:t xml:space="preserve"> </w:t>
      </w:r>
      <w:r w:rsidR="00A23F2D">
        <w:t>due to</w:t>
      </w:r>
      <w:r w:rsidR="003716DF">
        <w:t xml:space="preserve"> </w:t>
      </w:r>
      <w:r w:rsidRPr="00313534">
        <w:t>embedment and fines generations.</w:t>
      </w:r>
    </w:p>
    <w:p w14:paraId="74F1A742" w14:textId="2EE14266" w:rsidR="00313534" w:rsidRPr="00313534" w:rsidRDefault="00313534" w:rsidP="00313534">
      <w:pPr>
        <w:jc w:val="both"/>
      </w:pPr>
      <w:r w:rsidRPr="00313534">
        <w:lastRenderedPageBreak/>
        <w:t>Penny</w:t>
      </w:r>
      <w:r w:rsidR="00A23F2D">
        <w:t xml:space="preserve"> (1987)</w:t>
      </w:r>
      <w:r w:rsidRPr="00313534">
        <w:t xml:space="preserve"> conducted experiment</w:t>
      </w:r>
      <w:r w:rsidR="00D45207">
        <w:t>al modification</w:t>
      </w:r>
      <w:r w:rsidRPr="00313534">
        <w:t xml:space="preserve"> </w:t>
      </w:r>
      <w:r w:rsidR="00D45207">
        <w:t xml:space="preserve">to </w:t>
      </w:r>
      <w:r w:rsidRPr="00313534">
        <w:t>overcom</w:t>
      </w:r>
      <w:r w:rsidR="00D45207">
        <w:t>e</w:t>
      </w:r>
      <w:r w:rsidRPr="00313534">
        <w:t xml:space="preserve"> several deficiencies </w:t>
      </w:r>
      <w:r w:rsidR="00D45207">
        <w:t>in</w:t>
      </w:r>
      <w:r w:rsidR="00D45207" w:rsidRPr="00313534">
        <w:t xml:space="preserve"> </w:t>
      </w:r>
      <w:r w:rsidRPr="00313534">
        <w:t>the API recommendations. The modifications were:</w:t>
      </w:r>
    </w:p>
    <w:p w14:paraId="75AA8330" w14:textId="3413A0B0" w:rsidR="00313534" w:rsidRPr="00313534" w:rsidRDefault="00313534" w:rsidP="00020DF3">
      <w:pPr>
        <w:numPr>
          <w:ilvl w:val="0"/>
          <w:numId w:val="5"/>
        </w:numPr>
        <w:jc w:val="both"/>
      </w:pPr>
      <w:r w:rsidRPr="00313534">
        <w:t xml:space="preserve">Use of Ohio sandstone </w:t>
      </w:r>
      <w:r w:rsidR="00A23F2D">
        <w:t>platens</w:t>
      </w:r>
      <w:r w:rsidR="00A23F2D" w:rsidRPr="00313534">
        <w:t xml:space="preserve"> </w:t>
      </w:r>
      <w:r w:rsidRPr="00313534">
        <w:t>instead of stainless-steel platens to allow for proppant embedment</w:t>
      </w:r>
      <w:r w:rsidR="00111EF7">
        <w:t>.</w:t>
      </w:r>
    </w:p>
    <w:p w14:paraId="2977BE27" w14:textId="12BD0478" w:rsidR="00313534" w:rsidRPr="00313534" w:rsidRDefault="00313534" w:rsidP="00020DF3">
      <w:pPr>
        <w:numPr>
          <w:ilvl w:val="0"/>
          <w:numId w:val="5"/>
        </w:numPr>
        <w:jc w:val="both"/>
      </w:pPr>
      <w:r w:rsidRPr="00313534">
        <w:t>Use of 2% KCl water instead of deionized water. The brine was also saturated with silica to avoid sandstone dissolution over the long-term tests.</w:t>
      </w:r>
    </w:p>
    <w:p w14:paraId="71C69F6E" w14:textId="09166E71" w:rsidR="00313534" w:rsidRPr="00313534" w:rsidRDefault="00313534" w:rsidP="00020DF3">
      <w:pPr>
        <w:numPr>
          <w:ilvl w:val="0"/>
          <w:numId w:val="5"/>
        </w:numPr>
        <w:jc w:val="both"/>
      </w:pPr>
      <w:r w:rsidRPr="00313534">
        <w:t xml:space="preserve">Increased time to 50 hours after as sharp decline in conductivity was observed initially which tend to </w:t>
      </w:r>
      <w:r w:rsidR="00EC327E" w:rsidRPr="00313534">
        <w:t>stabilize</w:t>
      </w:r>
      <w:r w:rsidRPr="00313534">
        <w:t xml:space="preserve"> after 50-100 hours.</w:t>
      </w:r>
    </w:p>
    <w:p w14:paraId="6BDF20D1" w14:textId="77777777" w:rsidR="00313534" w:rsidRPr="00313534" w:rsidRDefault="00313534" w:rsidP="00020DF3">
      <w:pPr>
        <w:numPr>
          <w:ilvl w:val="0"/>
          <w:numId w:val="5"/>
        </w:numPr>
        <w:jc w:val="both"/>
      </w:pPr>
      <w:r w:rsidRPr="00313534">
        <w:t xml:space="preserve">Use of elevated temperature of 150-250 </w:t>
      </w:r>
      <w:r w:rsidRPr="003716DF">
        <w:rPr>
          <w:vertAlign w:val="superscript"/>
        </w:rPr>
        <w:t>o</w:t>
      </w:r>
      <w:r w:rsidRPr="00313534">
        <w:t>F.</w:t>
      </w:r>
    </w:p>
    <w:p w14:paraId="69FAD474" w14:textId="4C02920C" w:rsidR="00313534" w:rsidRPr="00313534" w:rsidRDefault="00313534" w:rsidP="00313534">
      <w:pPr>
        <w:jc w:val="both"/>
      </w:pPr>
      <w:r w:rsidRPr="00313534">
        <w:t xml:space="preserve">The use of sandstone eliminated the </w:t>
      </w:r>
      <w:r w:rsidR="00D45207">
        <w:t>regions</w:t>
      </w:r>
      <w:r w:rsidR="00D45207" w:rsidRPr="00313534">
        <w:t xml:space="preserve"> </w:t>
      </w:r>
      <w:r w:rsidRPr="00313534">
        <w:t>of high porosity and high permeability due to “Wall effect” observed at the proppant</w:t>
      </w:r>
      <w:r w:rsidR="00111EF7">
        <w:t>-</w:t>
      </w:r>
      <w:r w:rsidRPr="00313534">
        <w:t xml:space="preserve">metal interface. The procedures outlined by </w:t>
      </w:r>
      <w:r w:rsidR="00111EF7">
        <w:t>P</w:t>
      </w:r>
      <w:r w:rsidR="00111EF7" w:rsidRPr="00313534">
        <w:t xml:space="preserve">enny </w:t>
      </w:r>
      <w:r w:rsidRPr="00313534">
        <w:t>(1987) w</w:t>
      </w:r>
      <w:r w:rsidR="00D45207">
        <w:t>ere</w:t>
      </w:r>
      <w:r w:rsidRPr="00313534">
        <w:t xml:space="preserve"> recognized as a long-term conductivity test compared to the short-term conductivity test proposed by API.</w:t>
      </w:r>
    </w:p>
    <w:p w14:paraId="075518F5" w14:textId="6938BAAF" w:rsidR="00313534" w:rsidRPr="00313534" w:rsidRDefault="00313534" w:rsidP="00313534">
      <w:pPr>
        <w:jc w:val="both"/>
      </w:pPr>
      <w:r w:rsidRPr="00313534">
        <w:t xml:space="preserve">Fredd at al. </w:t>
      </w:r>
      <w:r w:rsidR="008D49B7">
        <w:t>(</w:t>
      </w:r>
      <w:r w:rsidRPr="00313534">
        <w:t>2001</w:t>
      </w:r>
      <w:r w:rsidR="008D49B7">
        <w:t>)</w:t>
      </w:r>
      <w:r w:rsidRPr="00313534">
        <w:t xml:space="preserve"> conducted conductivity experiments using Texas </w:t>
      </w:r>
      <w:r w:rsidR="006A32F4">
        <w:t>V</w:t>
      </w:r>
      <w:r w:rsidR="006A32F4" w:rsidRPr="00313534">
        <w:t xml:space="preserve">alley </w:t>
      </w:r>
      <w:r w:rsidRPr="00313534">
        <w:t>formation cores. They observed that in absence of proppant, displacement of rough fracture walls can significantly affect the fracture conductivity. Kassis et at.</w:t>
      </w:r>
      <w:r w:rsidR="008D49B7">
        <w:t xml:space="preserve"> (</w:t>
      </w:r>
      <w:r w:rsidRPr="00313534">
        <w:t>2010</w:t>
      </w:r>
      <w:r w:rsidR="008D49B7">
        <w:t>)</w:t>
      </w:r>
      <w:r w:rsidRPr="00313534">
        <w:t xml:space="preserve"> conducted several permeability measurements </w:t>
      </w:r>
      <w:r w:rsidR="00D80933">
        <w:t xml:space="preserve">on Barnett shale </w:t>
      </w:r>
      <w:r w:rsidRPr="00313534">
        <w:t>as a function of proppant type, closure stress propped and unpropped fractures. They observed fracture offsets were as effective as propping a fracture and propped fracture showed higher closure stress dependency to conductivity.</w:t>
      </w:r>
      <w:r w:rsidR="00EC327E">
        <w:t xml:space="preserve"> </w:t>
      </w:r>
      <w:r w:rsidRPr="00313534">
        <w:t>They also observed significant proppant crushing and embedment on the rock surface.</w:t>
      </w:r>
    </w:p>
    <w:p w14:paraId="764DD178" w14:textId="62BC773F" w:rsidR="00A36193" w:rsidRDefault="00313534" w:rsidP="00313534">
      <w:pPr>
        <w:jc w:val="both"/>
      </w:pPr>
      <w:r w:rsidRPr="00313534">
        <w:t>Rivers et al.</w:t>
      </w:r>
      <w:r w:rsidR="008D49B7">
        <w:t xml:space="preserve"> (</w:t>
      </w:r>
      <w:r w:rsidRPr="00313534">
        <w:t>2012</w:t>
      </w:r>
      <w:r w:rsidR="008D49B7">
        <w:t>)</w:t>
      </w:r>
      <w:r w:rsidRPr="00313534">
        <w:t xml:space="preserve"> conducted experiments with resin coated and uncoated proppants and observed lower conductivity with resin coated proppant as resins f</w:t>
      </w:r>
      <w:r w:rsidR="003716DF">
        <w:t>ro</w:t>
      </w:r>
      <w:r w:rsidRPr="00313534">
        <w:t xml:space="preserve">m the coated proppant blocked the pore </w:t>
      </w:r>
      <w:r w:rsidRPr="00313534">
        <w:lastRenderedPageBreak/>
        <w:t xml:space="preserve">throats of the proppant pack. Ghosh et al. </w:t>
      </w:r>
      <w:r w:rsidR="008D49B7">
        <w:t>(</w:t>
      </w:r>
      <w:r w:rsidRPr="00313534">
        <w:t>2014</w:t>
      </w:r>
      <w:r w:rsidR="008D49B7">
        <w:t>)</w:t>
      </w:r>
      <w:r w:rsidRPr="00313534">
        <w:t xml:space="preserve"> conducted several conductivity tests with different types of proppant placed between shales at different flow rates. Although higher proppant crushing </w:t>
      </w:r>
      <w:r w:rsidR="006A32F4">
        <w:t xml:space="preserve">was </w:t>
      </w:r>
      <w:r w:rsidRPr="00313534">
        <w:t>observed with Ottawa sand compared to ceramic proppant,</w:t>
      </w:r>
      <w:r w:rsidR="006A32F4">
        <w:t xml:space="preserve"> </w:t>
      </w:r>
      <w:r w:rsidRPr="00313534">
        <w:t xml:space="preserve">extensive secondary mineral growth </w:t>
      </w:r>
      <w:r w:rsidR="00D80933">
        <w:t>in</w:t>
      </w:r>
      <w:r w:rsidR="00D80933" w:rsidRPr="00313534">
        <w:t xml:space="preserve"> </w:t>
      </w:r>
      <w:r w:rsidRPr="00313534">
        <w:t xml:space="preserve">ceramic proppant </w:t>
      </w:r>
      <w:r w:rsidR="00111EF7">
        <w:t xml:space="preserve">was </w:t>
      </w:r>
      <w:r w:rsidRPr="00313534">
        <w:t>observed. Mittal et al.</w:t>
      </w:r>
      <w:r w:rsidR="008D49B7">
        <w:t xml:space="preserve"> (2017)</w:t>
      </w:r>
      <w:r w:rsidRPr="00313534">
        <w:t xml:space="preserve"> designed a new conductivity cell </w:t>
      </w:r>
      <w:r w:rsidR="00614335" w:rsidRPr="00313534">
        <w:t>which measured</w:t>
      </w:r>
      <w:r w:rsidRPr="00313534">
        <w:t xml:space="preserve"> the proppant conductivity and compaction over the longer duration of testing period. Effects of fines migration, rock mineralogy, frac fluids</w:t>
      </w:r>
      <w:r w:rsidR="00D80933">
        <w:t>,</w:t>
      </w:r>
      <w:r w:rsidRPr="00313534">
        <w:t xml:space="preserve"> etc., were evaluated where higher volumes of fines observed near the outlet of the proppant pack. High pH (~10) lead to </w:t>
      </w:r>
      <w:r w:rsidR="003716DF">
        <w:t xml:space="preserve">the </w:t>
      </w:r>
      <w:r w:rsidRPr="00313534">
        <w:t>accelerated growth of secondary minerals on the rock and proppant</w:t>
      </w:r>
      <w:r w:rsidR="00CD2270">
        <w:t xml:space="preserve"> (Ottawa sand)</w:t>
      </w:r>
      <w:r w:rsidRPr="00313534">
        <w:t xml:space="preserve"> surface.</w:t>
      </w:r>
      <w:r w:rsidR="00614335">
        <w:t xml:space="preserve"> </w:t>
      </w:r>
      <w:r w:rsidR="001E0E7B">
        <w:t>S</w:t>
      </w:r>
      <w:r w:rsidR="00614335">
        <w:t>ummary of the mentioned historical developments</w:t>
      </w:r>
      <w:r w:rsidR="001E0E7B">
        <w:t xml:space="preserve"> is presented in table </w:t>
      </w:r>
      <w:r w:rsidR="00B2384A">
        <w:t>2</w:t>
      </w:r>
      <w:r w:rsidR="00614335">
        <w:t>:</w:t>
      </w:r>
    </w:p>
    <w:tbl>
      <w:tblPr>
        <w:tblStyle w:val="TableGrid1"/>
        <w:tblW w:w="0" w:type="auto"/>
        <w:jc w:val="center"/>
        <w:tblLook w:val="04A0" w:firstRow="1" w:lastRow="0" w:firstColumn="1" w:lastColumn="0" w:noHBand="0" w:noVBand="1"/>
      </w:tblPr>
      <w:tblGrid>
        <w:gridCol w:w="1176"/>
        <w:gridCol w:w="1170"/>
        <w:gridCol w:w="1609"/>
        <w:gridCol w:w="2070"/>
        <w:gridCol w:w="3325"/>
      </w:tblGrid>
      <w:tr w:rsidR="0092541C" w:rsidRPr="0092541C" w14:paraId="0701539B" w14:textId="77777777" w:rsidTr="0092541C">
        <w:trPr>
          <w:jc w:val="center"/>
        </w:trPr>
        <w:tc>
          <w:tcPr>
            <w:tcW w:w="1176" w:type="dxa"/>
          </w:tcPr>
          <w:p w14:paraId="532E284F" w14:textId="77777777" w:rsidR="0092541C" w:rsidRPr="0092541C" w:rsidRDefault="0092541C" w:rsidP="0092541C">
            <w:pPr>
              <w:spacing w:line="240" w:lineRule="auto"/>
              <w:rPr>
                <w:rFonts w:ascii="Times New Roman" w:hAnsi="Times New Roman"/>
                <w:b/>
                <w:lang w:bidi="ar-SA"/>
              </w:rPr>
            </w:pPr>
            <w:r w:rsidRPr="0092541C">
              <w:rPr>
                <w:rFonts w:ascii="Times New Roman" w:hAnsi="Times New Roman"/>
                <w:b/>
                <w:lang w:bidi="ar-SA"/>
              </w:rPr>
              <w:t>Author</w:t>
            </w:r>
          </w:p>
        </w:tc>
        <w:tc>
          <w:tcPr>
            <w:tcW w:w="1170" w:type="dxa"/>
          </w:tcPr>
          <w:p w14:paraId="2CCD49D9" w14:textId="77777777" w:rsidR="0092541C" w:rsidRPr="0092541C" w:rsidRDefault="0092541C" w:rsidP="0092541C">
            <w:pPr>
              <w:spacing w:line="240" w:lineRule="auto"/>
              <w:rPr>
                <w:rFonts w:ascii="Times New Roman" w:hAnsi="Times New Roman"/>
                <w:b/>
                <w:lang w:bidi="ar-SA"/>
              </w:rPr>
            </w:pPr>
            <w:r w:rsidRPr="0092541C">
              <w:rPr>
                <w:rFonts w:ascii="Times New Roman" w:hAnsi="Times New Roman"/>
                <w:b/>
                <w:lang w:bidi="ar-SA"/>
              </w:rPr>
              <w:t>Platens type</w:t>
            </w:r>
          </w:p>
        </w:tc>
        <w:tc>
          <w:tcPr>
            <w:tcW w:w="1609" w:type="dxa"/>
          </w:tcPr>
          <w:p w14:paraId="5A96D9EE" w14:textId="77777777" w:rsidR="0092541C" w:rsidRPr="0092541C" w:rsidRDefault="0092541C" w:rsidP="0092541C">
            <w:pPr>
              <w:spacing w:line="240" w:lineRule="auto"/>
              <w:rPr>
                <w:rFonts w:ascii="Times New Roman" w:hAnsi="Times New Roman"/>
                <w:b/>
                <w:lang w:bidi="ar-SA"/>
              </w:rPr>
            </w:pPr>
            <w:r w:rsidRPr="0092541C">
              <w:rPr>
                <w:rFonts w:ascii="Times New Roman" w:hAnsi="Times New Roman"/>
                <w:b/>
                <w:lang w:bidi="ar-SA"/>
              </w:rPr>
              <w:t>Proppant used</w:t>
            </w:r>
          </w:p>
        </w:tc>
        <w:tc>
          <w:tcPr>
            <w:tcW w:w="2070" w:type="dxa"/>
          </w:tcPr>
          <w:p w14:paraId="68335FF7" w14:textId="77777777" w:rsidR="0092541C" w:rsidRPr="0092541C" w:rsidRDefault="0092541C" w:rsidP="0092541C">
            <w:pPr>
              <w:spacing w:line="240" w:lineRule="auto"/>
              <w:rPr>
                <w:rFonts w:ascii="Times New Roman" w:hAnsi="Times New Roman"/>
                <w:b/>
                <w:lang w:bidi="ar-SA"/>
              </w:rPr>
            </w:pPr>
            <w:r w:rsidRPr="0092541C">
              <w:rPr>
                <w:rFonts w:ascii="Times New Roman" w:hAnsi="Times New Roman"/>
                <w:b/>
                <w:lang w:bidi="ar-SA"/>
              </w:rPr>
              <w:t>Experimental conditions</w:t>
            </w:r>
          </w:p>
        </w:tc>
        <w:tc>
          <w:tcPr>
            <w:tcW w:w="3325" w:type="dxa"/>
          </w:tcPr>
          <w:p w14:paraId="15F58523" w14:textId="77777777" w:rsidR="0092541C" w:rsidRPr="0092541C" w:rsidRDefault="0092541C" w:rsidP="0092541C">
            <w:pPr>
              <w:spacing w:line="240" w:lineRule="auto"/>
              <w:rPr>
                <w:rFonts w:ascii="Times New Roman" w:hAnsi="Times New Roman"/>
                <w:b/>
                <w:lang w:bidi="ar-SA"/>
              </w:rPr>
            </w:pPr>
            <w:r w:rsidRPr="0092541C">
              <w:rPr>
                <w:rFonts w:ascii="Times New Roman" w:hAnsi="Times New Roman"/>
                <w:b/>
                <w:lang w:bidi="ar-SA"/>
              </w:rPr>
              <w:t>Observations</w:t>
            </w:r>
          </w:p>
        </w:tc>
      </w:tr>
      <w:tr w:rsidR="0092541C" w:rsidRPr="0092541C" w14:paraId="553C915E" w14:textId="77777777" w:rsidTr="0092541C">
        <w:trPr>
          <w:jc w:val="center"/>
        </w:trPr>
        <w:tc>
          <w:tcPr>
            <w:tcW w:w="1176" w:type="dxa"/>
          </w:tcPr>
          <w:p w14:paraId="58F10426" w14:textId="77777777" w:rsidR="0092541C" w:rsidRPr="0092541C" w:rsidRDefault="0092541C" w:rsidP="0092541C">
            <w:pPr>
              <w:spacing w:line="240" w:lineRule="auto"/>
              <w:rPr>
                <w:rFonts w:ascii="Times New Roman" w:hAnsi="Times New Roman"/>
                <w:lang w:bidi="ar-SA"/>
              </w:rPr>
            </w:pPr>
            <w:r w:rsidRPr="0092541C">
              <w:rPr>
                <w:rFonts w:ascii="Times New Roman" w:hAnsi="Times New Roman"/>
                <w:lang w:bidi="ar-SA"/>
              </w:rPr>
              <w:t>Cooke (1975)</w:t>
            </w:r>
          </w:p>
        </w:tc>
        <w:tc>
          <w:tcPr>
            <w:tcW w:w="1170" w:type="dxa"/>
          </w:tcPr>
          <w:p w14:paraId="31391167" w14:textId="77777777" w:rsidR="0092541C" w:rsidRPr="0092541C" w:rsidRDefault="0092541C" w:rsidP="0092541C">
            <w:pPr>
              <w:spacing w:line="240" w:lineRule="auto"/>
              <w:rPr>
                <w:rFonts w:ascii="Times New Roman" w:hAnsi="Times New Roman"/>
                <w:lang w:bidi="ar-SA"/>
              </w:rPr>
            </w:pPr>
            <w:r w:rsidRPr="0092541C">
              <w:rPr>
                <w:rFonts w:ascii="Times New Roman" w:hAnsi="Times New Roman"/>
                <w:lang w:bidi="ar-SA"/>
              </w:rPr>
              <w:t>Metal platens</w:t>
            </w:r>
          </w:p>
        </w:tc>
        <w:tc>
          <w:tcPr>
            <w:tcW w:w="1609" w:type="dxa"/>
          </w:tcPr>
          <w:p w14:paraId="755D6FF6" w14:textId="77777777" w:rsidR="0092541C" w:rsidRPr="0092541C" w:rsidRDefault="0092541C" w:rsidP="0092541C">
            <w:pPr>
              <w:spacing w:line="240" w:lineRule="auto"/>
              <w:rPr>
                <w:rFonts w:ascii="Times New Roman" w:hAnsi="Times New Roman"/>
                <w:lang w:bidi="ar-SA"/>
              </w:rPr>
            </w:pPr>
            <w:r w:rsidRPr="0092541C">
              <w:rPr>
                <w:rFonts w:ascii="Times New Roman" w:hAnsi="Times New Roman"/>
                <w:lang w:bidi="ar-SA"/>
              </w:rPr>
              <w:t>8-12 mesh, Brady sand</w:t>
            </w:r>
          </w:p>
        </w:tc>
        <w:tc>
          <w:tcPr>
            <w:tcW w:w="2070" w:type="dxa"/>
          </w:tcPr>
          <w:p w14:paraId="1C9D1E84" w14:textId="77777777" w:rsidR="0092541C" w:rsidRPr="0092541C" w:rsidRDefault="0092541C" w:rsidP="0092541C">
            <w:pPr>
              <w:spacing w:line="240" w:lineRule="auto"/>
              <w:rPr>
                <w:rFonts w:ascii="Times New Roman" w:hAnsi="Times New Roman"/>
                <w:lang w:bidi="ar-SA"/>
              </w:rPr>
            </w:pPr>
            <w:r w:rsidRPr="0092541C">
              <w:rPr>
                <w:rFonts w:ascii="Times New Roman" w:hAnsi="Times New Roman"/>
                <w:lang w:bidi="ar-SA"/>
              </w:rPr>
              <w:t>Stress: 2000-10000 psi</w:t>
            </w:r>
          </w:p>
          <w:p w14:paraId="52A86207" w14:textId="77777777" w:rsidR="0092541C" w:rsidRPr="0092541C" w:rsidRDefault="0092541C" w:rsidP="0092541C">
            <w:pPr>
              <w:spacing w:line="240" w:lineRule="auto"/>
              <w:rPr>
                <w:rFonts w:ascii="Times New Roman" w:hAnsi="Times New Roman"/>
                <w:lang w:bidi="ar-SA"/>
              </w:rPr>
            </w:pPr>
            <w:r w:rsidRPr="0092541C">
              <w:rPr>
                <w:rFonts w:ascii="Times New Roman" w:hAnsi="Times New Roman"/>
                <w:lang w:bidi="ar-SA"/>
              </w:rPr>
              <w:t xml:space="preserve">Temp: 75-250 </w:t>
            </w:r>
            <w:r w:rsidRPr="0092541C">
              <w:rPr>
                <w:rFonts w:ascii="Times New Roman" w:hAnsi="Times New Roman"/>
                <w:vertAlign w:val="superscript"/>
                <w:lang w:bidi="ar-SA"/>
              </w:rPr>
              <w:t>o</w:t>
            </w:r>
            <w:r w:rsidRPr="0092541C">
              <w:rPr>
                <w:rFonts w:ascii="Times New Roman" w:hAnsi="Times New Roman"/>
                <w:lang w:bidi="ar-SA"/>
              </w:rPr>
              <w:t>F</w:t>
            </w:r>
          </w:p>
        </w:tc>
        <w:tc>
          <w:tcPr>
            <w:tcW w:w="3325" w:type="dxa"/>
          </w:tcPr>
          <w:p w14:paraId="20C5899A" w14:textId="77777777" w:rsidR="0092541C" w:rsidRPr="0092541C" w:rsidRDefault="0092541C" w:rsidP="0092541C">
            <w:pPr>
              <w:spacing w:line="240" w:lineRule="auto"/>
              <w:rPr>
                <w:rFonts w:ascii="Times New Roman" w:hAnsi="Times New Roman"/>
                <w:lang w:bidi="ar-SA"/>
              </w:rPr>
            </w:pPr>
            <w:r w:rsidRPr="0092541C">
              <w:rPr>
                <w:rFonts w:ascii="Times New Roman" w:hAnsi="Times New Roman"/>
                <w:lang w:bidi="ar-SA"/>
              </w:rPr>
              <w:t xml:space="preserve">Higher decline in permeability at high stress. At 250 </w:t>
            </w:r>
            <w:r w:rsidRPr="0092541C">
              <w:rPr>
                <w:rFonts w:ascii="Times New Roman" w:hAnsi="Times New Roman"/>
                <w:vertAlign w:val="superscript"/>
                <w:lang w:bidi="ar-SA"/>
              </w:rPr>
              <w:t>o</w:t>
            </w:r>
            <w:r w:rsidRPr="0092541C">
              <w:rPr>
                <w:rFonts w:ascii="Times New Roman" w:hAnsi="Times New Roman"/>
                <w:lang w:bidi="ar-SA"/>
              </w:rPr>
              <w:t>F, brine permeability was lower than oil</w:t>
            </w:r>
          </w:p>
        </w:tc>
      </w:tr>
      <w:tr w:rsidR="0092541C" w:rsidRPr="0092541C" w14:paraId="518E0514" w14:textId="77777777" w:rsidTr="0092541C">
        <w:trPr>
          <w:trHeight w:val="1682"/>
          <w:jc w:val="center"/>
        </w:trPr>
        <w:tc>
          <w:tcPr>
            <w:tcW w:w="1176" w:type="dxa"/>
          </w:tcPr>
          <w:p w14:paraId="0FA19460" w14:textId="77777777" w:rsidR="0092541C" w:rsidRPr="0092541C" w:rsidRDefault="0092541C" w:rsidP="0092541C">
            <w:pPr>
              <w:spacing w:line="240" w:lineRule="auto"/>
              <w:rPr>
                <w:rFonts w:ascii="Times New Roman" w:hAnsi="Times New Roman"/>
                <w:lang w:bidi="ar-SA"/>
              </w:rPr>
            </w:pPr>
            <w:r w:rsidRPr="0092541C">
              <w:rPr>
                <w:rFonts w:ascii="Times New Roman" w:hAnsi="Times New Roman"/>
                <w:lang w:bidi="ar-SA"/>
              </w:rPr>
              <w:t>Cutler (1985)</w:t>
            </w:r>
          </w:p>
        </w:tc>
        <w:tc>
          <w:tcPr>
            <w:tcW w:w="1170" w:type="dxa"/>
          </w:tcPr>
          <w:p w14:paraId="44C5D674" w14:textId="77777777" w:rsidR="0092541C" w:rsidRPr="0092541C" w:rsidRDefault="0092541C" w:rsidP="0092541C">
            <w:pPr>
              <w:spacing w:line="240" w:lineRule="auto"/>
              <w:rPr>
                <w:rFonts w:ascii="Times New Roman" w:hAnsi="Times New Roman"/>
                <w:lang w:bidi="ar-SA"/>
              </w:rPr>
            </w:pPr>
            <w:r w:rsidRPr="0092541C">
              <w:rPr>
                <w:rFonts w:ascii="Times New Roman" w:hAnsi="Times New Roman"/>
                <w:lang w:bidi="ar-SA"/>
              </w:rPr>
              <w:t>Hastelloy platens</w:t>
            </w:r>
          </w:p>
        </w:tc>
        <w:tc>
          <w:tcPr>
            <w:tcW w:w="1609" w:type="dxa"/>
          </w:tcPr>
          <w:p w14:paraId="74C10717" w14:textId="77777777" w:rsidR="0092541C" w:rsidRPr="0092541C" w:rsidRDefault="0092541C" w:rsidP="0092541C">
            <w:pPr>
              <w:spacing w:line="240" w:lineRule="auto"/>
              <w:rPr>
                <w:rFonts w:ascii="Times New Roman" w:hAnsi="Times New Roman"/>
                <w:lang w:bidi="ar-SA"/>
              </w:rPr>
            </w:pPr>
            <w:r w:rsidRPr="0092541C">
              <w:rPr>
                <w:rFonts w:ascii="Times New Roman" w:hAnsi="Times New Roman"/>
                <w:lang w:bidi="ar-SA"/>
              </w:rPr>
              <w:t>20/40 mesh, Resin coated sand, Ottawa sand, Ceramic proppant</w:t>
            </w:r>
          </w:p>
        </w:tc>
        <w:tc>
          <w:tcPr>
            <w:tcW w:w="2070" w:type="dxa"/>
          </w:tcPr>
          <w:p w14:paraId="2C39ED3A" w14:textId="77777777" w:rsidR="0092541C" w:rsidRPr="0092541C" w:rsidRDefault="0092541C" w:rsidP="0092541C">
            <w:pPr>
              <w:spacing w:line="240" w:lineRule="auto"/>
              <w:rPr>
                <w:rFonts w:ascii="Times New Roman" w:hAnsi="Times New Roman"/>
                <w:lang w:bidi="ar-SA"/>
              </w:rPr>
            </w:pPr>
            <w:r w:rsidRPr="0092541C">
              <w:rPr>
                <w:rFonts w:ascii="Times New Roman" w:hAnsi="Times New Roman"/>
                <w:lang w:bidi="ar-SA"/>
              </w:rPr>
              <w:t>Stress: 1000-14000 psi</w:t>
            </w:r>
          </w:p>
          <w:p w14:paraId="454E84E4" w14:textId="77777777" w:rsidR="0092541C" w:rsidRPr="0092541C" w:rsidRDefault="0092541C" w:rsidP="0092541C">
            <w:pPr>
              <w:spacing w:line="240" w:lineRule="auto"/>
              <w:rPr>
                <w:rFonts w:ascii="Times New Roman" w:hAnsi="Times New Roman"/>
                <w:lang w:bidi="ar-SA"/>
              </w:rPr>
            </w:pPr>
            <w:r w:rsidRPr="0092541C">
              <w:rPr>
                <w:rFonts w:ascii="Times New Roman" w:hAnsi="Times New Roman"/>
                <w:lang w:bidi="ar-SA"/>
              </w:rPr>
              <w:t xml:space="preserve">Temp: 122 </w:t>
            </w:r>
            <w:r w:rsidRPr="0092541C">
              <w:rPr>
                <w:rFonts w:ascii="Times New Roman" w:hAnsi="Times New Roman"/>
                <w:vertAlign w:val="superscript"/>
                <w:lang w:bidi="ar-SA"/>
              </w:rPr>
              <w:t>o</w:t>
            </w:r>
            <w:r w:rsidRPr="0092541C">
              <w:rPr>
                <w:rFonts w:ascii="Times New Roman" w:hAnsi="Times New Roman"/>
                <w:lang w:bidi="ar-SA"/>
              </w:rPr>
              <w:t>F</w:t>
            </w:r>
          </w:p>
        </w:tc>
        <w:tc>
          <w:tcPr>
            <w:tcW w:w="3325" w:type="dxa"/>
          </w:tcPr>
          <w:p w14:paraId="704CE8DB" w14:textId="0FFA6469" w:rsidR="0092541C" w:rsidRPr="0092541C" w:rsidRDefault="0092541C" w:rsidP="001867B1">
            <w:pPr>
              <w:spacing w:line="240" w:lineRule="auto"/>
              <w:rPr>
                <w:rFonts w:ascii="Times New Roman" w:hAnsi="Times New Roman"/>
                <w:lang w:bidi="ar-SA"/>
              </w:rPr>
            </w:pPr>
            <w:r w:rsidRPr="0092541C">
              <w:rPr>
                <w:rFonts w:ascii="Times New Roman" w:hAnsi="Times New Roman"/>
                <w:lang w:bidi="ar-SA"/>
              </w:rPr>
              <w:t>Bauxite based proppant have higher conductivity at higher stress and is suitable for deeper wells</w:t>
            </w:r>
          </w:p>
        </w:tc>
      </w:tr>
      <w:tr w:rsidR="0092541C" w:rsidRPr="0092541C" w14:paraId="128618FC" w14:textId="77777777" w:rsidTr="0092541C">
        <w:trPr>
          <w:jc w:val="center"/>
        </w:trPr>
        <w:tc>
          <w:tcPr>
            <w:tcW w:w="1176" w:type="dxa"/>
          </w:tcPr>
          <w:p w14:paraId="5065C348" w14:textId="77777777" w:rsidR="0092541C" w:rsidRPr="0092541C" w:rsidRDefault="0092541C" w:rsidP="0092541C">
            <w:pPr>
              <w:spacing w:line="240" w:lineRule="auto"/>
              <w:rPr>
                <w:rFonts w:ascii="Times New Roman" w:hAnsi="Times New Roman"/>
                <w:lang w:bidi="ar-SA"/>
              </w:rPr>
            </w:pPr>
            <w:r w:rsidRPr="0092541C">
              <w:rPr>
                <w:rFonts w:ascii="Times New Roman" w:hAnsi="Times New Roman"/>
                <w:lang w:bidi="ar-SA"/>
              </w:rPr>
              <w:t>Parker and McDaniel (1987)</w:t>
            </w:r>
          </w:p>
        </w:tc>
        <w:tc>
          <w:tcPr>
            <w:tcW w:w="1170" w:type="dxa"/>
          </w:tcPr>
          <w:p w14:paraId="6B017406" w14:textId="77777777" w:rsidR="0092541C" w:rsidRPr="0092541C" w:rsidRDefault="0092541C" w:rsidP="0092541C">
            <w:pPr>
              <w:spacing w:line="240" w:lineRule="auto"/>
              <w:rPr>
                <w:rFonts w:ascii="Times New Roman" w:hAnsi="Times New Roman"/>
                <w:lang w:bidi="ar-SA"/>
              </w:rPr>
            </w:pPr>
            <w:r w:rsidRPr="0092541C">
              <w:rPr>
                <w:rFonts w:ascii="Times New Roman" w:hAnsi="Times New Roman"/>
                <w:lang w:bidi="ar-SA"/>
              </w:rPr>
              <w:t>Ohio sandstone platens</w:t>
            </w:r>
          </w:p>
        </w:tc>
        <w:tc>
          <w:tcPr>
            <w:tcW w:w="1609" w:type="dxa"/>
          </w:tcPr>
          <w:p w14:paraId="31CD0656" w14:textId="77777777" w:rsidR="0092541C" w:rsidRPr="0092541C" w:rsidRDefault="0092541C" w:rsidP="0092541C">
            <w:pPr>
              <w:spacing w:line="240" w:lineRule="auto"/>
              <w:rPr>
                <w:rFonts w:ascii="Times New Roman" w:hAnsi="Times New Roman"/>
                <w:lang w:bidi="ar-SA"/>
              </w:rPr>
            </w:pPr>
            <w:r w:rsidRPr="0092541C">
              <w:rPr>
                <w:rFonts w:ascii="Times New Roman" w:hAnsi="Times New Roman"/>
                <w:lang w:bidi="ar-SA"/>
              </w:rPr>
              <w:t>20/40 Ottawa sand</w:t>
            </w:r>
          </w:p>
        </w:tc>
        <w:tc>
          <w:tcPr>
            <w:tcW w:w="2070" w:type="dxa"/>
          </w:tcPr>
          <w:p w14:paraId="2178EA56" w14:textId="77777777" w:rsidR="0092541C" w:rsidRPr="0092541C" w:rsidRDefault="0092541C" w:rsidP="0092541C">
            <w:pPr>
              <w:spacing w:line="240" w:lineRule="auto"/>
              <w:rPr>
                <w:rFonts w:ascii="Times New Roman" w:hAnsi="Times New Roman"/>
                <w:lang w:bidi="ar-SA"/>
              </w:rPr>
            </w:pPr>
            <w:r w:rsidRPr="0092541C">
              <w:rPr>
                <w:rFonts w:ascii="Times New Roman" w:hAnsi="Times New Roman"/>
                <w:lang w:bidi="ar-SA"/>
              </w:rPr>
              <w:t>Stress: 2000-8000 psi</w:t>
            </w:r>
          </w:p>
          <w:p w14:paraId="36C29798" w14:textId="77777777" w:rsidR="0092541C" w:rsidRPr="0092541C" w:rsidRDefault="0092541C" w:rsidP="0092541C">
            <w:pPr>
              <w:spacing w:line="240" w:lineRule="auto"/>
              <w:rPr>
                <w:rFonts w:ascii="Times New Roman" w:hAnsi="Times New Roman"/>
                <w:lang w:bidi="ar-SA"/>
              </w:rPr>
            </w:pPr>
            <w:r w:rsidRPr="0092541C">
              <w:rPr>
                <w:rFonts w:ascii="Times New Roman" w:hAnsi="Times New Roman"/>
                <w:lang w:bidi="ar-SA"/>
              </w:rPr>
              <w:t xml:space="preserve">Temp: 75-275 </w:t>
            </w:r>
            <w:r w:rsidRPr="0092541C">
              <w:rPr>
                <w:rFonts w:ascii="Times New Roman" w:hAnsi="Times New Roman"/>
                <w:vertAlign w:val="superscript"/>
                <w:lang w:bidi="ar-SA"/>
              </w:rPr>
              <w:t>o</w:t>
            </w:r>
            <w:r w:rsidRPr="0092541C">
              <w:rPr>
                <w:rFonts w:ascii="Times New Roman" w:hAnsi="Times New Roman"/>
                <w:lang w:bidi="ar-SA"/>
              </w:rPr>
              <w:t>F</w:t>
            </w:r>
          </w:p>
        </w:tc>
        <w:tc>
          <w:tcPr>
            <w:tcW w:w="3325" w:type="dxa"/>
          </w:tcPr>
          <w:p w14:paraId="623E7E74" w14:textId="77777777" w:rsidR="0092541C" w:rsidRPr="0092541C" w:rsidRDefault="0092541C" w:rsidP="0092541C">
            <w:pPr>
              <w:spacing w:line="240" w:lineRule="auto"/>
              <w:rPr>
                <w:rFonts w:ascii="Times New Roman" w:hAnsi="Times New Roman"/>
                <w:lang w:bidi="ar-SA"/>
              </w:rPr>
            </w:pPr>
            <w:r w:rsidRPr="0092541C">
              <w:rPr>
                <w:rFonts w:ascii="Times New Roman" w:hAnsi="Times New Roman"/>
                <w:lang w:bidi="ar-SA"/>
              </w:rPr>
              <w:t>In presence of gel filter cakes, lower conductivity was observed. Low proppant concentration increases problems caused by filter cake</w:t>
            </w:r>
          </w:p>
        </w:tc>
      </w:tr>
      <w:tr w:rsidR="0092541C" w:rsidRPr="0092541C" w14:paraId="79493694" w14:textId="77777777" w:rsidTr="0092541C">
        <w:trPr>
          <w:jc w:val="center"/>
        </w:trPr>
        <w:tc>
          <w:tcPr>
            <w:tcW w:w="1176" w:type="dxa"/>
          </w:tcPr>
          <w:p w14:paraId="3D794427" w14:textId="77777777" w:rsidR="0092541C" w:rsidRPr="0092541C" w:rsidRDefault="0092541C" w:rsidP="0092541C">
            <w:pPr>
              <w:spacing w:line="240" w:lineRule="auto"/>
              <w:rPr>
                <w:rFonts w:ascii="Times New Roman" w:hAnsi="Times New Roman"/>
                <w:lang w:bidi="ar-SA"/>
              </w:rPr>
            </w:pPr>
            <w:r w:rsidRPr="0092541C">
              <w:rPr>
                <w:rFonts w:ascii="Times New Roman" w:hAnsi="Times New Roman"/>
                <w:lang w:bidi="ar-SA"/>
              </w:rPr>
              <w:t>Penny (1987)</w:t>
            </w:r>
          </w:p>
        </w:tc>
        <w:tc>
          <w:tcPr>
            <w:tcW w:w="1170" w:type="dxa"/>
          </w:tcPr>
          <w:p w14:paraId="70386661" w14:textId="77777777" w:rsidR="0092541C" w:rsidRPr="0092541C" w:rsidRDefault="0092541C" w:rsidP="0092541C">
            <w:pPr>
              <w:spacing w:line="240" w:lineRule="auto"/>
              <w:rPr>
                <w:rFonts w:ascii="Times New Roman" w:hAnsi="Times New Roman"/>
                <w:lang w:bidi="ar-SA"/>
              </w:rPr>
            </w:pPr>
            <w:r w:rsidRPr="0092541C">
              <w:rPr>
                <w:rFonts w:ascii="Times New Roman" w:hAnsi="Times New Roman"/>
                <w:lang w:bidi="ar-SA"/>
              </w:rPr>
              <w:t>Ohio sandstone platens</w:t>
            </w:r>
          </w:p>
        </w:tc>
        <w:tc>
          <w:tcPr>
            <w:tcW w:w="1609" w:type="dxa"/>
          </w:tcPr>
          <w:p w14:paraId="3EBC8BC1" w14:textId="77777777" w:rsidR="0092541C" w:rsidRPr="0092541C" w:rsidRDefault="0092541C" w:rsidP="0092541C">
            <w:pPr>
              <w:spacing w:line="240" w:lineRule="auto"/>
              <w:rPr>
                <w:rFonts w:ascii="Times New Roman" w:hAnsi="Times New Roman"/>
                <w:lang w:bidi="ar-SA"/>
              </w:rPr>
            </w:pPr>
            <w:r w:rsidRPr="0092541C">
              <w:rPr>
                <w:rFonts w:ascii="Times New Roman" w:hAnsi="Times New Roman"/>
                <w:lang w:bidi="ar-SA"/>
              </w:rPr>
              <w:t>20/40 Jordan sand, ceramic proppant</w:t>
            </w:r>
          </w:p>
          <w:p w14:paraId="624A2FF8" w14:textId="77777777" w:rsidR="0092541C" w:rsidRPr="0092541C" w:rsidRDefault="0092541C" w:rsidP="0092541C">
            <w:pPr>
              <w:spacing w:line="240" w:lineRule="auto"/>
              <w:rPr>
                <w:rFonts w:ascii="Times New Roman" w:hAnsi="Times New Roman"/>
                <w:lang w:bidi="ar-SA"/>
              </w:rPr>
            </w:pPr>
          </w:p>
        </w:tc>
        <w:tc>
          <w:tcPr>
            <w:tcW w:w="2070" w:type="dxa"/>
          </w:tcPr>
          <w:p w14:paraId="531F3A86" w14:textId="77777777" w:rsidR="0092541C" w:rsidRPr="0092541C" w:rsidRDefault="0092541C" w:rsidP="0092541C">
            <w:pPr>
              <w:spacing w:line="240" w:lineRule="auto"/>
              <w:rPr>
                <w:rFonts w:ascii="Times New Roman" w:hAnsi="Times New Roman"/>
                <w:lang w:bidi="ar-SA"/>
              </w:rPr>
            </w:pPr>
            <w:r w:rsidRPr="0092541C">
              <w:rPr>
                <w:rFonts w:ascii="Times New Roman" w:hAnsi="Times New Roman"/>
                <w:lang w:bidi="ar-SA"/>
              </w:rPr>
              <w:t>Stress: 4000-10000 psi</w:t>
            </w:r>
          </w:p>
          <w:p w14:paraId="70150310" w14:textId="77777777" w:rsidR="0092541C" w:rsidRPr="0092541C" w:rsidRDefault="0092541C" w:rsidP="0092541C">
            <w:pPr>
              <w:spacing w:line="240" w:lineRule="auto"/>
              <w:rPr>
                <w:rFonts w:ascii="Times New Roman" w:hAnsi="Times New Roman"/>
                <w:lang w:bidi="ar-SA"/>
              </w:rPr>
            </w:pPr>
            <w:r w:rsidRPr="0092541C">
              <w:rPr>
                <w:rFonts w:ascii="Times New Roman" w:hAnsi="Times New Roman"/>
                <w:lang w:bidi="ar-SA"/>
              </w:rPr>
              <w:t xml:space="preserve">Temp: 175-300 </w:t>
            </w:r>
            <w:r w:rsidRPr="0092541C">
              <w:rPr>
                <w:rFonts w:ascii="Times New Roman" w:hAnsi="Times New Roman"/>
                <w:vertAlign w:val="superscript"/>
                <w:lang w:bidi="ar-SA"/>
              </w:rPr>
              <w:t>o</w:t>
            </w:r>
            <w:r w:rsidRPr="0092541C">
              <w:rPr>
                <w:rFonts w:ascii="Times New Roman" w:hAnsi="Times New Roman"/>
                <w:lang w:bidi="ar-SA"/>
              </w:rPr>
              <w:t>F</w:t>
            </w:r>
          </w:p>
        </w:tc>
        <w:tc>
          <w:tcPr>
            <w:tcW w:w="3325" w:type="dxa"/>
          </w:tcPr>
          <w:p w14:paraId="71237B97" w14:textId="77777777" w:rsidR="0092541C" w:rsidRPr="0092541C" w:rsidRDefault="0092541C" w:rsidP="0092541C">
            <w:pPr>
              <w:spacing w:line="240" w:lineRule="auto"/>
              <w:rPr>
                <w:rFonts w:ascii="Times New Roman" w:hAnsi="Times New Roman"/>
                <w:lang w:bidi="ar-SA"/>
              </w:rPr>
            </w:pPr>
            <w:r w:rsidRPr="0092541C">
              <w:rPr>
                <w:rFonts w:ascii="Times New Roman" w:hAnsi="Times New Roman"/>
                <w:lang w:bidi="ar-SA"/>
              </w:rPr>
              <w:t>Use of sandstone eliminated the high permeability due to “wall effect” observed at proppant-metal interface.</w:t>
            </w:r>
          </w:p>
        </w:tc>
      </w:tr>
      <w:tr w:rsidR="0092541C" w:rsidRPr="0092541C" w14:paraId="21ACFFD3" w14:textId="77777777" w:rsidTr="0092541C">
        <w:trPr>
          <w:jc w:val="center"/>
        </w:trPr>
        <w:tc>
          <w:tcPr>
            <w:tcW w:w="1176" w:type="dxa"/>
          </w:tcPr>
          <w:p w14:paraId="08BFCD2C" w14:textId="77777777" w:rsidR="0092541C" w:rsidRPr="0092541C" w:rsidRDefault="0092541C" w:rsidP="0092541C">
            <w:pPr>
              <w:spacing w:line="240" w:lineRule="auto"/>
              <w:rPr>
                <w:rFonts w:ascii="Times New Roman" w:hAnsi="Times New Roman"/>
                <w:lang w:bidi="ar-SA"/>
              </w:rPr>
            </w:pPr>
            <w:r w:rsidRPr="0092541C">
              <w:rPr>
                <w:rFonts w:ascii="Times New Roman" w:hAnsi="Times New Roman"/>
                <w:lang w:bidi="ar-SA"/>
              </w:rPr>
              <w:t>Fredd et al. (2001)</w:t>
            </w:r>
          </w:p>
        </w:tc>
        <w:tc>
          <w:tcPr>
            <w:tcW w:w="1170" w:type="dxa"/>
          </w:tcPr>
          <w:p w14:paraId="412EB8C6" w14:textId="77777777" w:rsidR="0092541C" w:rsidRPr="0092541C" w:rsidRDefault="0092541C" w:rsidP="0092541C">
            <w:pPr>
              <w:spacing w:line="240" w:lineRule="auto"/>
              <w:rPr>
                <w:rFonts w:ascii="Times New Roman" w:hAnsi="Times New Roman"/>
                <w:lang w:bidi="ar-SA"/>
              </w:rPr>
            </w:pPr>
            <w:r w:rsidRPr="0092541C">
              <w:rPr>
                <w:rFonts w:ascii="Times New Roman" w:hAnsi="Times New Roman"/>
                <w:lang w:bidi="ar-SA"/>
              </w:rPr>
              <w:t>Texas valley formation cores</w:t>
            </w:r>
          </w:p>
        </w:tc>
        <w:tc>
          <w:tcPr>
            <w:tcW w:w="1609" w:type="dxa"/>
          </w:tcPr>
          <w:p w14:paraId="387348B7" w14:textId="77777777" w:rsidR="0092541C" w:rsidRPr="0092541C" w:rsidRDefault="0092541C" w:rsidP="0092541C">
            <w:pPr>
              <w:spacing w:line="240" w:lineRule="auto"/>
              <w:rPr>
                <w:rFonts w:ascii="Times New Roman" w:hAnsi="Times New Roman"/>
                <w:lang w:bidi="ar-SA"/>
              </w:rPr>
            </w:pPr>
            <w:r w:rsidRPr="0092541C">
              <w:rPr>
                <w:rFonts w:ascii="Times New Roman" w:hAnsi="Times New Roman"/>
                <w:lang w:bidi="ar-SA"/>
              </w:rPr>
              <w:t>20/40 Jordan sand, ceramic proppant</w:t>
            </w:r>
          </w:p>
          <w:p w14:paraId="39B96494" w14:textId="77777777" w:rsidR="0092541C" w:rsidRPr="0092541C" w:rsidRDefault="0092541C" w:rsidP="0092541C">
            <w:pPr>
              <w:spacing w:line="240" w:lineRule="auto"/>
              <w:rPr>
                <w:rFonts w:ascii="Times New Roman" w:hAnsi="Times New Roman"/>
                <w:lang w:bidi="ar-SA"/>
              </w:rPr>
            </w:pPr>
          </w:p>
        </w:tc>
        <w:tc>
          <w:tcPr>
            <w:tcW w:w="2070" w:type="dxa"/>
          </w:tcPr>
          <w:p w14:paraId="18546247" w14:textId="77777777" w:rsidR="0092541C" w:rsidRPr="0092541C" w:rsidRDefault="0092541C" w:rsidP="0092541C">
            <w:pPr>
              <w:spacing w:line="240" w:lineRule="auto"/>
              <w:rPr>
                <w:rFonts w:ascii="Times New Roman" w:hAnsi="Times New Roman"/>
                <w:lang w:bidi="ar-SA"/>
              </w:rPr>
            </w:pPr>
            <w:r w:rsidRPr="0092541C">
              <w:rPr>
                <w:rFonts w:ascii="Times New Roman" w:hAnsi="Times New Roman"/>
                <w:lang w:bidi="ar-SA"/>
              </w:rPr>
              <w:t>Stress: 1000-7000 psi</w:t>
            </w:r>
          </w:p>
          <w:p w14:paraId="784AEF78" w14:textId="77777777" w:rsidR="0092541C" w:rsidRPr="0092541C" w:rsidRDefault="0092541C" w:rsidP="0092541C">
            <w:pPr>
              <w:spacing w:line="240" w:lineRule="auto"/>
              <w:rPr>
                <w:rFonts w:ascii="Times New Roman" w:hAnsi="Times New Roman"/>
                <w:lang w:bidi="ar-SA"/>
              </w:rPr>
            </w:pPr>
            <w:r w:rsidRPr="0092541C">
              <w:rPr>
                <w:rFonts w:ascii="Times New Roman" w:hAnsi="Times New Roman"/>
                <w:lang w:bidi="ar-SA"/>
              </w:rPr>
              <w:t xml:space="preserve">Temp: 250 </w:t>
            </w:r>
            <w:r w:rsidRPr="0092541C">
              <w:rPr>
                <w:rFonts w:ascii="Times New Roman" w:hAnsi="Times New Roman"/>
                <w:vertAlign w:val="superscript"/>
                <w:lang w:bidi="ar-SA"/>
              </w:rPr>
              <w:t>o</w:t>
            </w:r>
            <w:r w:rsidRPr="0092541C">
              <w:rPr>
                <w:rFonts w:ascii="Times New Roman" w:hAnsi="Times New Roman"/>
                <w:lang w:bidi="ar-SA"/>
              </w:rPr>
              <w:t>F</w:t>
            </w:r>
          </w:p>
        </w:tc>
        <w:tc>
          <w:tcPr>
            <w:tcW w:w="3325" w:type="dxa"/>
          </w:tcPr>
          <w:p w14:paraId="6DD1B8D7" w14:textId="77777777" w:rsidR="0092541C" w:rsidRPr="0092541C" w:rsidRDefault="0092541C" w:rsidP="0092541C">
            <w:pPr>
              <w:spacing w:line="240" w:lineRule="auto"/>
              <w:rPr>
                <w:rFonts w:ascii="Times New Roman" w:hAnsi="Times New Roman"/>
                <w:lang w:bidi="ar-SA"/>
              </w:rPr>
            </w:pPr>
            <w:r w:rsidRPr="0092541C">
              <w:rPr>
                <w:rFonts w:ascii="Times New Roman" w:hAnsi="Times New Roman"/>
                <w:lang w:bidi="ar-SA"/>
              </w:rPr>
              <w:t>In absence of proppant, displacement of rough fracture surfaces can significantly affect the fracture conductivity</w:t>
            </w:r>
          </w:p>
        </w:tc>
      </w:tr>
      <w:tr w:rsidR="0092541C" w:rsidRPr="0092541C" w14:paraId="43430728" w14:textId="77777777" w:rsidTr="0092541C">
        <w:trPr>
          <w:jc w:val="center"/>
        </w:trPr>
        <w:tc>
          <w:tcPr>
            <w:tcW w:w="1176" w:type="dxa"/>
          </w:tcPr>
          <w:p w14:paraId="04DF14E7" w14:textId="77777777" w:rsidR="0092541C" w:rsidRPr="0092541C" w:rsidRDefault="0092541C" w:rsidP="0092541C">
            <w:pPr>
              <w:spacing w:line="240" w:lineRule="auto"/>
              <w:rPr>
                <w:rFonts w:ascii="Times New Roman" w:hAnsi="Times New Roman"/>
                <w:lang w:bidi="ar-SA"/>
              </w:rPr>
            </w:pPr>
            <w:r w:rsidRPr="0092541C">
              <w:rPr>
                <w:rFonts w:ascii="Times New Roman" w:hAnsi="Times New Roman"/>
                <w:lang w:bidi="ar-SA"/>
              </w:rPr>
              <w:lastRenderedPageBreak/>
              <w:t>Kassis (2010)</w:t>
            </w:r>
          </w:p>
        </w:tc>
        <w:tc>
          <w:tcPr>
            <w:tcW w:w="1170" w:type="dxa"/>
          </w:tcPr>
          <w:p w14:paraId="7D318DD3" w14:textId="77777777" w:rsidR="0092541C" w:rsidRPr="0092541C" w:rsidRDefault="0092541C" w:rsidP="0092541C">
            <w:pPr>
              <w:spacing w:line="240" w:lineRule="auto"/>
              <w:rPr>
                <w:rFonts w:ascii="Times New Roman" w:hAnsi="Times New Roman"/>
                <w:lang w:bidi="ar-SA"/>
              </w:rPr>
            </w:pPr>
            <w:r w:rsidRPr="0092541C">
              <w:rPr>
                <w:rFonts w:ascii="Times New Roman" w:hAnsi="Times New Roman"/>
                <w:lang w:bidi="ar-SA"/>
              </w:rPr>
              <w:t>Barnett shale cores</w:t>
            </w:r>
          </w:p>
        </w:tc>
        <w:tc>
          <w:tcPr>
            <w:tcW w:w="1609" w:type="dxa"/>
          </w:tcPr>
          <w:p w14:paraId="711AC26C" w14:textId="77777777" w:rsidR="0092541C" w:rsidRPr="0092541C" w:rsidRDefault="0092541C" w:rsidP="0092541C">
            <w:pPr>
              <w:spacing w:line="240" w:lineRule="auto"/>
              <w:rPr>
                <w:rFonts w:ascii="Times New Roman" w:hAnsi="Times New Roman"/>
                <w:lang w:bidi="ar-SA"/>
              </w:rPr>
            </w:pPr>
            <w:r w:rsidRPr="0092541C">
              <w:rPr>
                <w:rFonts w:ascii="Times New Roman" w:hAnsi="Times New Roman"/>
                <w:lang w:bidi="ar-SA"/>
              </w:rPr>
              <w:t>40/70 Ottawa sand, ceramic proppant</w:t>
            </w:r>
          </w:p>
          <w:p w14:paraId="2AA1A34B" w14:textId="77777777" w:rsidR="0092541C" w:rsidRPr="0092541C" w:rsidRDefault="0092541C" w:rsidP="0092541C">
            <w:pPr>
              <w:spacing w:line="240" w:lineRule="auto"/>
              <w:rPr>
                <w:rFonts w:ascii="Times New Roman" w:hAnsi="Times New Roman"/>
                <w:lang w:bidi="ar-SA"/>
              </w:rPr>
            </w:pPr>
          </w:p>
        </w:tc>
        <w:tc>
          <w:tcPr>
            <w:tcW w:w="2070" w:type="dxa"/>
          </w:tcPr>
          <w:p w14:paraId="16024A0B" w14:textId="77777777" w:rsidR="0092541C" w:rsidRPr="0092541C" w:rsidRDefault="0092541C" w:rsidP="0092541C">
            <w:pPr>
              <w:spacing w:line="240" w:lineRule="auto"/>
              <w:rPr>
                <w:rFonts w:ascii="Times New Roman" w:hAnsi="Times New Roman"/>
                <w:lang w:bidi="ar-SA"/>
              </w:rPr>
            </w:pPr>
            <w:r w:rsidRPr="0092541C">
              <w:rPr>
                <w:rFonts w:ascii="Times New Roman" w:hAnsi="Times New Roman"/>
                <w:lang w:bidi="ar-SA"/>
              </w:rPr>
              <w:t>Stress: 6000 psi</w:t>
            </w:r>
          </w:p>
          <w:p w14:paraId="70DF3AA5" w14:textId="77777777" w:rsidR="0092541C" w:rsidRPr="0092541C" w:rsidRDefault="0092541C" w:rsidP="0092541C">
            <w:pPr>
              <w:spacing w:line="240" w:lineRule="auto"/>
              <w:rPr>
                <w:rFonts w:ascii="Times New Roman" w:hAnsi="Times New Roman"/>
                <w:lang w:bidi="ar-SA"/>
              </w:rPr>
            </w:pPr>
            <w:r w:rsidRPr="0092541C">
              <w:rPr>
                <w:rFonts w:ascii="Times New Roman" w:hAnsi="Times New Roman"/>
                <w:lang w:bidi="ar-SA"/>
              </w:rPr>
              <w:t xml:space="preserve">Temp: 73 </w:t>
            </w:r>
            <w:r w:rsidRPr="0092541C">
              <w:rPr>
                <w:rFonts w:ascii="Times New Roman" w:hAnsi="Times New Roman"/>
                <w:vertAlign w:val="superscript"/>
                <w:lang w:bidi="ar-SA"/>
              </w:rPr>
              <w:t>o</w:t>
            </w:r>
            <w:r w:rsidRPr="0092541C">
              <w:rPr>
                <w:rFonts w:ascii="Times New Roman" w:hAnsi="Times New Roman"/>
                <w:lang w:bidi="ar-SA"/>
              </w:rPr>
              <w:t>F</w:t>
            </w:r>
          </w:p>
        </w:tc>
        <w:tc>
          <w:tcPr>
            <w:tcW w:w="3325" w:type="dxa"/>
          </w:tcPr>
          <w:p w14:paraId="3ED9C40D" w14:textId="77777777" w:rsidR="0092541C" w:rsidRPr="0092541C" w:rsidRDefault="0092541C" w:rsidP="0092541C">
            <w:pPr>
              <w:spacing w:line="240" w:lineRule="auto"/>
              <w:rPr>
                <w:rFonts w:ascii="Times New Roman" w:hAnsi="Times New Roman"/>
                <w:lang w:bidi="ar-SA"/>
              </w:rPr>
            </w:pPr>
            <w:r w:rsidRPr="0092541C">
              <w:rPr>
                <w:rFonts w:ascii="Times New Roman" w:hAnsi="Times New Roman"/>
                <w:lang w:bidi="ar-SA"/>
              </w:rPr>
              <w:t>Fracture offsets are as effective as propping a fracture. Propped fracture shows higher dependency of stress on conductivity</w:t>
            </w:r>
          </w:p>
        </w:tc>
      </w:tr>
      <w:tr w:rsidR="0092541C" w:rsidRPr="0092541C" w14:paraId="379FF1D2" w14:textId="77777777" w:rsidTr="0092541C">
        <w:trPr>
          <w:jc w:val="center"/>
        </w:trPr>
        <w:tc>
          <w:tcPr>
            <w:tcW w:w="1176" w:type="dxa"/>
          </w:tcPr>
          <w:p w14:paraId="7D765A9A" w14:textId="77777777" w:rsidR="0092541C" w:rsidRPr="0092541C" w:rsidRDefault="0092541C" w:rsidP="0092541C">
            <w:pPr>
              <w:spacing w:line="240" w:lineRule="auto"/>
              <w:rPr>
                <w:rFonts w:ascii="Times New Roman" w:hAnsi="Times New Roman"/>
                <w:lang w:bidi="ar-SA"/>
              </w:rPr>
            </w:pPr>
            <w:r w:rsidRPr="0092541C">
              <w:rPr>
                <w:rFonts w:ascii="Times New Roman" w:hAnsi="Times New Roman"/>
                <w:lang w:bidi="ar-SA"/>
              </w:rPr>
              <w:t>Rivers et al. (2012)</w:t>
            </w:r>
          </w:p>
        </w:tc>
        <w:tc>
          <w:tcPr>
            <w:tcW w:w="1170" w:type="dxa"/>
          </w:tcPr>
          <w:p w14:paraId="407EB451" w14:textId="77777777" w:rsidR="0092541C" w:rsidRPr="0092541C" w:rsidRDefault="0092541C" w:rsidP="0092541C">
            <w:pPr>
              <w:spacing w:line="240" w:lineRule="auto"/>
              <w:rPr>
                <w:rFonts w:ascii="Times New Roman" w:hAnsi="Times New Roman"/>
                <w:lang w:bidi="ar-SA"/>
              </w:rPr>
            </w:pPr>
            <w:r w:rsidRPr="0092541C">
              <w:rPr>
                <w:rFonts w:ascii="Times New Roman" w:hAnsi="Times New Roman"/>
                <w:lang w:bidi="ar-SA"/>
              </w:rPr>
              <w:t>Berea sandstone core</w:t>
            </w:r>
          </w:p>
        </w:tc>
        <w:tc>
          <w:tcPr>
            <w:tcW w:w="1609" w:type="dxa"/>
          </w:tcPr>
          <w:p w14:paraId="57D85054" w14:textId="77777777" w:rsidR="0092541C" w:rsidRPr="0092541C" w:rsidRDefault="0092541C" w:rsidP="0092541C">
            <w:pPr>
              <w:spacing w:line="240" w:lineRule="auto"/>
              <w:rPr>
                <w:rFonts w:ascii="Times New Roman" w:hAnsi="Times New Roman"/>
                <w:lang w:bidi="ar-SA"/>
              </w:rPr>
            </w:pPr>
            <w:r w:rsidRPr="0092541C">
              <w:rPr>
                <w:rFonts w:ascii="Times New Roman" w:hAnsi="Times New Roman"/>
                <w:lang w:bidi="ar-SA"/>
              </w:rPr>
              <w:t>16/30 ceramic uncoated, resin coated ceramic proppant</w:t>
            </w:r>
          </w:p>
        </w:tc>
        <w:tc>
          <w:tcPr>
            <w:tcW w:w="2070" w:type="dxa"/>
          </w:tcPr>
          <w:p w14:paraId="208E9C9B" w14:textId="77777777" w:rsidR="0092541C" w:rsidRPr="0092541C" w:rsidRDefault="0092541C" w:rsidP="0092541C">
            <w:pPr>
              <w:spacing w:line="240" w:lineRule="auto"/>
              <w:rPr>
                <w:rFonts w:ascii="Times New Roman" w:hAnsi="Times New Roman"/>
                <w:lang w:bidi="ar-SA"/>
              </w:rPr>
            </w:pPr>
            <w:r w:rsidRPr="0092541C">
              <w:rPr>
                <w:rFonts w:ascii="Times New Roman" w:hAnsi="Times New Roman"/>
                <w:lang w:bidi="ar-SA"/>
              </w:rPr>
              <w:t>Stress: 3000-10000 psi</w:t>
            </w:r>
          </w:p>
          <w:p w14:paraId="1A1AA3FA" w14:textId="77777777" w:rsidR="0092541C" w:rsidRPr="0092541C" w:rsidRDefault="0092541C" w:rsidP="0092541C">
            <w:pPr>
              <w:spacing w:line="240" w:lineRule="auto"/>
              <w:rPr>
                <w:rFonts w:ascii="Times New Roman" w:hAnsi="Times New Roman"/>
                <w:lang w:bidi="ar-SA"/>
              </w:rPr>
            </w:pPr>
            <w:r w:rsidRPr="0092541C">
              <w:rPr>
                <w:rFonts w:ascii="Times New Roman" w:hAnsi="Times New Roman"/>
                <w:lang w:bidi="ar-SA"/>
              </w:rPr>
              <w:t xml:space="preserve">Temp: 250 </w:t>
            </w:r>
            <w:r w:rsidRPr="0092541C">
              <w:rPr>
                <w:rFonts w:ascii="Times New Roman" w:hAnsi="Times New Roman"/>
                <w:vertAlign w:val="superscript"/>
                <w:lang w:bidi="ar-SA"/>
              </w:rPr>
              <w:t>o</w:t>
            </w:r>
            <w:r w:rsidRPr="0092541C">
              <w:rPr>
                <w:rFonts w:ascii="Times New Roman" w:hAnsi="Times New Roman"/>
                <w:lang w:bidi="ar-SA"/>
              </w:rPr>
              <w:t>F</w:t>
            </w:r>
          </w:p>
        </w:tc>
        <w:tc>
          <w:tcPr>
            <w:tcW w:w="3325" w:type="dxa"/>
          </w:tcPr>
          <w:p w14:paraId="0B11741B" w14:textId="77777777" w:rsidR="0092541C" w:rsidRPr="0092541C" w:rsidRDefault="0092541C" w:rsidP="0092541C">
            <w:pPr>
              <w:spacing w:line="240" w:lineRule="auto"/>
              <w:rPr>
                <w:rFonts w:ascii="Times New Roman" w:hAnsi="Times New Roman"/>
                <w:lang w:bidi="ar-SA"/>
              </w:rPr>
            </w:pPr>
            <w:r w:rsidRPr="0092541C">
              <w:rPr>
                <w:rFonts w:ascii="Times New Roman" w:hAnsi="Times New Roman"/>
                <w:lang w:bidi="ar-SA"/>
              </w:rPr>
              <w:t>Lower conductivity observed with resin coated proppant as resins blocked the pore throats of proppant pack</w:t>
            </w:r>
          </w:p>
        </w:tc>
      </w:tr>
      <w:tr w:rsidR="0092541C" w:rsidRPr="0092541C" w14:paraId="6E979B9F" w14:textId="77777777" w:rsidTr="0092541C">
        <w:trPr>
          <w:jc w:val="center"/>
        </w:trPr>
        <w:tc>
          <w:tcPr>
            <w:tcW w:w="1176" w:type="dxa"/>
          </w:tcPr>
          <w:p w14:paraId="0E0CE01B" w14:textId="77777777" w:rsidR="0092541C" w:rsidRPr="0092541C" w:rsidRDefault="0092541C" w:rsidP="0092541C">
            <w:pPr>
              <w:spacing w:line="240" w:lineRule="auto"/>
              <w:rPr>
                <w:rFonts w:ascii="Times New Roman" w:hAnsi="Times New Roman"/>
                <w:lang w:bidi="ar-SA"/>
              </w:rPr>
            </w:pPr>
            <w:r w:rsidRPr="0092541C">
              <w:rPr>
                <w:rFonts w:ascii="Times New Roman" w:hAnsi="Times New Roman"/>
                <w:lang w:bidi="ar-SA"/>
              </w:rPr>
              <w:t>Ghosh et al. (2014)</w:t>
            </w:r>
          </w:p>
        </w:tc>
        <w:tc>
          <w:tcPr>
            <w:tcW w:w="1170" w:type="dxa"/>
          </w:tcPr>
          <w:p w14:paraId="1EFE24FB" w14:textId="77777777" w:rsidR="0092541C" w:rsidRPr="0092541C" w:rsidRDefault="0092541C" w:rsidP="0092541C">
            <w:pPr>
              <w:spacing w:line="240" w:lineRule="auto"/>
              <w:rPr>
                <w:rFonts w:ascii="Times New Roman" w:hAnsi="Times New Roman"/>
                <w:lang w:bidi="ar-SA"/>
              </w:rPr>
            </w:pPr>
            <w:r w:rsidRPr="0092541C">
              <w:rPr>
                <w:rFonts w:ascii="Times New Roman" w:hAnsi="Times New Roman"/>
                <w:lang w:bidi="ar-SA"/>
              </w:rPr>
              <w:t>Barnett shale cores</w:t>
            </w:r>
          </w:p>
        </w:tc>
        <w:tc>
          <w:tcPr>
            <w:tcW w:w="1609" w:type="dxa"/>
          </w:tcPr>
          <w:p w14:paraId="16DD7B5E" w14:textId="77777777" w:rsidR="0092541C" w:rsidRPr="0092541C" w:rsidRDefault="0092541C" w:rsidP="0092541C">
            <w:pPr>
              <w:spacing w:line="240" w:lineRule="auto"/>
              <w:rPr>
                <w:rFonts w:ascii="Times New Roman" w:hAnsi="Times New Roman"/>
                <w:lang w:bidi="ar-SA"/>
              </w:rPr>
            </w:pPr>
            <w:r w:rsidRPr="0092541C">
              <w:rPr>
                <w:rFonts w:ascii="Times New Roman" w:hAnsi="Times New Roman"/>
                <w:lang w:bidi="ar-SA"/>
              </w:rPr>
              <w:t>20/40, 40/70 Ottawa sand,</w:t>
            </w:r>
          </w:p>
          <w:p w14:paraId="49D271E1" w14:textId="77777777" w:rsidR="0092541C" w:rsidRPr="0092541C" w:rsidRDefault="0092541C" w:rsidP="0092541C">
            <w:pPr>
              <w:spacing w:line="240" w:lineRule="auto"/>
              <w:rPr>
                <w:rFonts w:ascii="Times New Roman" w:hAnsi="Times New Roman"/>
                <w:lang w:bidi="ar-SA"/>
              </w:rPr>
            </w:pPr>
            <w:r w:rsidRPr="0092541C">
              <w:rPr>
                <w:rFonts w:ascii="Times New Roman" w:hAnsi="Times New Roman"/>
                <w:lang w:bidi="ar-SA"/>
              </w:rPr>
              <w:t>40/70 ceramic,</w:t>
            </w:r>
          </w:p>
          <w:p w14:paraId="2967AF70" w14:textId="77777777" w:rsidR="0092541C" w:rsidRPr="0092541C" w:rsidRDefault="0092541C" w:rsidP="0092541C">
            <w:pPr>
              <w:spacing w:line="240" w:lineRule="auto"/>
              <w:rPr>
                <w:rFonts w:ascii="Times New Roman" w:hAnsi="Times New Roman"/>
                <w:lang w:bidi="ar-SA"/>
              </w:rPr>
            </w:pPr>
            <w:r w:rsidRPr="0092541C">
              <w:rPr>
                <w:rFonts w:ascii="Times New Roman" w:hAnsi="Times New Roman"/>
                <w:lang w:bidi="ar-SA"/>
              </w:rPr>
              <w:t>30/50 resin coated sand</w:t>
            </w:r>
          </w:p>
        </w:tc>
        <w:tc>
          <w:tcPr>
            <w:tcW w:w="2070" w:type="dxa"/>
          </w:tcPr>
          <w:p w14:paraId="09C22858" w14:textId="77777777" w:rsidR="0092541C" w:rsidRPr="0092541C" w:rsidRDefault="0092541C" w:rsidP="0092541C">
            <w:pPr>
              <w:spacing w:line="240" w:lineRule="auto"/>
              <w:rPr>
                <w:rFonts w:ascii="Times New Roman" w:hAnsi="Times New Roman"/>
                <w:lang w:bidi="ar-SA"/>
              </w:rPr>
            </w:pPr>
            <w:r w:rsidRPr="0092541C">
              <w:rPr>
                <w:rFonts w:ascii="Times New Roman" w:hAnsi="Times New Roman"/>
                <w:lang w:bidi="ar-SA"/>
              </w:rPr>
              <w:t>Stress: 5000 psi</w:t>
            </w:r>
          </w:p>
          <w:p w14:paraId="78926479" w14:textId="5662F507" w:rsidR="0092541C" w:rsidRPr="0092541C" w:rsidRDefault="0092541C" w:rsidP="0092541C">
            <w:pPr>
              <w:spacing w:line="240" w:lineRule="auto"/>
              <w:rPr>
                <w:rFonts w:ascii="Times New Roman" w:hAnsi="Times New Roman"/>
                <w:lang w:bidi="ar-SA"/>
              </w:rPr>
            </w:pPr>
            <w:r w:rsidRPr="0092541C">
              <w:rPr>
                <w:rFonts w:ascii="Times New Roman" w:hAnsi="Times New Roman"/>
                <w:lang w:bidi="ar-SA"/>
              </w:rPr>
              <w:t>Temp: 225-275</w:t>
            </w:r>
            <w:r w:rsidR="00B2384A">
              <w:rPr>
                <w:rFonts w:ascii="Times New Roman" w:hAnsi="Times New Roman"/>
                <w:lang w:bidi="ar-SA"/>
              </w:rPr>
              <w:t xml:space="preserve"> </w:t>
            </w:r>
            <w:r w:rsidRPr="0092541C">
              <w:rPr>
                <w:rFonts w:ascii="Times New Roman" w:hAnsi="Times New Roman"/>
                <w:vertAlign w:val="superscript"/>
                <w:lang w:bidi="ar-SA"/>
              </w:rPr>
              <w:t>o</w:t>
            </w:r>
            <w:r w:rsidRPr="0092541C">
              <w:rPr>
                <w:rFonts w:ascii="Times New Roman" w:hAnsi="Times New Roman"/>
                <w:lang w:bidi="ar-SA"/>
              </w:rPr>
              <w:t>F</w:t>
            </w:r>
          </w:p>
        </w:tc>
        <w:tc>
          <w:tcPr>
            <w:tcW w:w="3325" w:type="dxa"/>
          </w:tcPr>
          <w:p w14:paraId="2325721E" w14:textId="13EAD11C" w:rsidR="0092541C" w:rsidRPr="0092541C" w:rsidRDefault="0092541C" w:rsidP="001867B1">
            <w:pPr>
              <w:spacing w:line="240" w:lineRule="auto"/>
              <w:rPr>
                <w:rFonts w:ascii="Times New Roman" w:hAnsi="Times New Roman"/>
                <w:lang w:bidi="ar-SA"/>
              </w:rPr>
            </w:pPr>
            <w:r w:rsidRPr="0092541C">
              <w:rPr>
                <w:rFonts w:ascii="Times New Roman" w:hAnsi="Times New Roman"/>
                <w:lang w:bidi="ar-SA"/>
              </w:rPr>
              <w:t xml:space="preserve">Extensive crushing in Ottawa sand and extensive mineral growth in </w:t>
            </w:r>
            <w:r w:rsidR="001867B1">
              <w:rPr>
                <w:rFonts w:ascii="Times New Roman" w:hAnsi="Times New Roman"/>
                <w:lang w:bidi="ar-SA"/>
              </w:rPr>
              <w:t>c</w:t>
            </w:r>
            <w:r w:rsidR="001867B1" w:rsidRPr="0092541C">
              <w:rPr>
                <w:rFonts w:ascii="Times New Roman" w:hAnsi="Times New Roman"/>
                <w:lang w:bidi="ar-SA"/>
              </w:rPr>
              <w:t xml:space="preserve">eramic </w:t>
            </w:r>
            <w:r w:rsidRPr="0092541C">
              <w:rPr>
                <w:rFonts w:ascii="Times New Roman" w:hAnsi="Times New Roman"/>
                <w:lang w:bidi="ar-SA"/>
              </w:rPr>
              <w:t>proppant observed</w:t>
            </w:r>
          </w:p>
        </w:tc>
      </w:tr>
      <w:tr w:rsidR="0092541C" w:rsidRPr="0092541C" w14:paraId="5704E020" w14:textId="77777777" w:rsidTr="0092541C">
        <w:trPr>
          <w:jc w:val="center"/>
        </w:trPr>
        <w:tc>
          <w:tcPr>
            <w:tcW w:w="1176" w:type="dxa"/>
          </w:tcPr>
          <w:p w14:paraId="493A21D7" w14:textId="77777777" w:rsidR="0092541C" w:rsidRPr="0092541C" w:rsidRDefault="0092541C" w:rsidP="0092541C">
            <w:pPr>
              <w:spacing w:line="240" w:lineRule="auto"/>
              <w:rPr>
                <w:rFonts w:ascii="Times New Roman" w:hAnsi="Times New Roman"/>
                <w:lang w:bidi="ar-SA"/>
              </w:rPr>
            </w:pPr>
            <w:r w:rsidRPr="0092541C">
              <w:rPr>
                <w:rFonts w:ascii="Times New Roman" w:hAnsi="Times New Roman"/>
                <w:lang w:bidi="ar-SA"/>
              </w:rPr>
              <w:t>Mittal et al. (2017)</w:t>
            </w:r>
          </w:p>
        </w:tc>
        <w:tc>
          <w:tcPr>
            <w:tcW w:w="1170" w:type="dxa"/>
          </w:tcPr>
          <w:p w14:paraId="56311157" w14:textId="77777777" w:rsidR="0092541C" w:rsidRPr="0092541C" w:rsidRDefault="0092541C" w:rsidP="0092541C">
            <w:pPr>
              <w:spacing w:line="240" w:lineRule="auto"/>
              <w:rPr>
                <w:rFonts w:ascii="Times New Roman" w:hAnsi="Times New Roman"/>
                <w:lang w:bidi="ar-SA"/>
              </w:rPr>
            </w:pPr>
            <w:r w:rsidRPr="0092541C">
              <w:rPr>
                <w:rFonts w:ascii="Times New Roman" w:hAnsi="Times New Roman"/>
                <w:lang w:bidi="ar-SA"/>
              </w:rPr>
              <w:t>Eagle Ford, Vaca Muerta shale platens</w:t>
            </w:r>
          </w:p>
        </w:tc>
        <w:tc>
          <w:tcPr>
            <w:tcW w:w="1609" w:type="dxa"/>
          </w:tcPr>
          <w:p w14:paraId="33732773" w14:textId="77777777" w:rsidR="0092541C" w:rsidRPr="0092541C" w:rsidRDefault="0092541C" w:rsidP="0092541C">
            <w:pPr>
              <w:spacing w:line="240" w:lineRule="auto"/>
              <w:rPr>
                <w:rFonts w:ascii="Times New Roman" w:hAnsi="Times New Roman"/>
                <w:lang w:bidi="ar-SA"/>
              </w:rPr>
            </w:pPr>
            <w:r w:rsidRPr="0092541C">
              <w:rPr>
                <w:rFonts w:ascii="Times New Roman" w:hAnsi="Times New Roman"/>
                <w:lang w:bidi="ar-SA"/>
              </w:rPr>
              <w:t>20/40, 40/70, 60/100 Ottawa sand</w:t>
            </w:r>
          </w:p>
        </w:tc>
        <w:tc>
          <w:tcPr>
            <w:tcW w:w="2070" w:type="dxa"/>
          </w:tcPr>
          <w:p w14:paraId="63BD2F62" w14:textId="77777777" w:rsidR="0092541C" w:rsidRPr="0092541C" w:rsidRDefault="0092541C" w:rsidP="0092541C">
            <w:pPr>
              <w:spacing w:line="240" w:lineRule="auto"/>
              <w:rPr>
                <w:rFonts w:ascii="Times New Roman" w:hAnsi="Times New Roman"/>
                <w:lang w:bidi="ar-SA"/>
              </w:rPr>
            </w:pPr>
            <w:r w:rsidRPr="0092541C">
              <w:rPr>
                <w:rFonts w:ascii="Times New Roman" w:hAnsi="Times New Roman"/>
                <w:lang w:bidi="ar-SA"/>
              </w:rPr>
              <w:t>Stress: 5000 psi</w:t>
            </w:r>
          </w:p>
          <w:p w14:paraId="6BCF9CD0" w14:textId="77777777" w:rsidR="0092541C" w:rsidRPr="0092541C" w:rsidRDefault="0092541C" w:rsidP="0092541C">
            <w:pPr>
              <w:spacing w:line="240" w:lineRule="auto"/>
              <w:rPr>
                <w:rFonts w:ascii="Times New Roman" w:hAnsi="Times New Roman"/>
                <w:lang w:bidi="ar-SA"/>
              </w:rPr>
            </w:pPr>
            <w:r w:rsidRPr="0092541C">
              <w:rPr>
                <w:rFonts w:ascii="Times New Roman" w:hAnsi="Times New Roman"/>
                <w:lang w:bidi="ar-SA"/>
              </w:rPr>
              <w:t xml:space="preserve">Temp: 250 </w:t>
            </w:r>
            <w:r w:rsidRPr="0092541C">
              <w:rPr>
                <w:rFonts w:ascii="Times New Roman" w:hAnsi="Times New Roman"/>
                <w:vertAlign w:val="superscript"/>
                <w:lang w:bidi="ar-SA"/>
              </w:rPr>
              <w:t>o</w:t>
            </w:r>
            <w:r w:rsidRPr="0092541C">
              <w:rPr>
                <w:rFonts w:ascii="Times New Roman" w:hAnsi="Times New Roman"/>
                <w:lang w:bidi="ar-SA"/>
              </w:rPr>
              <w:t>F</w:t>
            </w:r>
          </w:p>
        </w:tc>
        <w:tc>
          <w:tcPr>
            <w:tcW w:w="3325" w:type="dxa"/>
          </w:tcPr>
          <w:p w14:paraId="16BFCC14" w14:textId="77777777" w:rsidR="0092541C" w:rsidRPr="0092541C" w:rsidRDefault="0092541C" w:rsidP="001E0E7B">
            <w:pPr>
              <w:keepNext/>
              <w:spacing w:line="240" w:lineRule="auto"/>
              <w:rPr>
                <w:rFonts w:ascii="Times New Roman" w:hAnsi="Times New Roman"/>
                <w:lang w:bidi="ar-SA"/>
              </w:rPr>
            </w:pPr>
            <w:r w:rsidRPr="0092541C">
              <w:rPr>
                <w:rFonts w:ascii="Times New Roman" w:hAnsi="Times New Roman"/>
                <w:lang w:bidi="ar-SA"/>
              </w:rPr>
              <w:t>Finer mesh sand leads to higher reduction in permeability. Presence of higher clay content leads to higher proppant embedment depths</w:t>
            </w:r>
          </w:p>
        </w:tc>
      </w:tr>
    </w:tbl>
    <w:p w14:paraId="2C7A405D" w14:textId="77777777" w:rsidR="00417A05" w:rsidRDefault="00417A05" w:rsidP="001E0E7B">
      <w:pPr>
        <w:pStyle w:val="Caption"/>
      </w:pPr>
    </w:p>
    <w:p w14:paraId="2A38841D" w14:textId="73F3B0B1" w:rsidR="00313534" w:rsidRDefault="001E0E7B" w:rsidP="00417A05">
      <w:pPr>
        <w:pStyle w:val="Caption"/>
      </w:pPr>
      <w:bookmarkStart w:id="39" w:name="_Toc26483784"/>
      <w:r>
        <w:t xml:space="preserve">Table </w:t>
      </w:r>
      <w:r w:rsidR="00F85B66">
        <w:rPr>
          <w:noProof/>
        </w:rPr>
        <w:fldChar w:fldCharType="begin"/>
      </w:r>
      <w:r w:rsidR="00F85B66">
        <w:rPr>
          <w:noProof/>
        </w:rPr>
        <w:instrText xml:space="preserve"> SEQ Table \* ARABIC </w:instrText>
      </w:r>
      <w:r w:rsidR="00F85B66">
        <w:rPr>
          <w:noProof/>
        </w:rPr>
        <w:fldChar w:fldCharType="separate"/>
      </w:r>
      <w:r w:rsidR="00602DD5">
        <w:rPr>
          <w:noProof/>
        </w:rPr>
        <w:t>2</w:t>
      </w:r>
      <w:r w:rsidR="00F85B66">
        <w:rPr>
          <w:noProof/>
        </w:rPr>
        <w:fldChar w:fldCharType="end"/>
      </w:r>
      <w:r>
        <w:t xml:space="preserve">: </w:t>
      </w:r>
      <w:r w:rsidR="00417A05">
        <w:t>Summary of h</w:t>
      </w:r>
      <w:r>
        <w:t>istorical development</w:t>
      </w:r>
      <w:r w:rsidR="00417A05">
        <w:t xml:space="preserve"> </w:t>
      </w:r>
      <w:r w:rsidR="00417A05" w:rsidRPr="001170C4">
        <w:t>timeline of conductivity measurement</w:t>
      </w:r>
      <w:bookmarkEnd w:id="39"/>
    </w:p>
    <w:p w14:paraId="560DEDB7" w14:textId="77777777" w:rsidR="00417A05" w:rsidRPr="00417A05" w:rsidRDefault="00417A05" w:rsidP="00417A05"/>
    <w:p w14:paraId="0225D922" w14:textId="77777777" w:rsidR="00313534" w:rsidRDefault="00313534" w:rsidP="005E7AC9">
      <w:pPr>
        <w:pStyle w:val="Heading2"/>
      </w:pPr>
      <w:bookmarkStart w:id="40" w:name="_Toc26973746"/>
      <w:r>
        <w:t>Motivation</w:t>
      </w:r>
      <w:bookmarkEnd w:id="40"/>
    </w:p>
    <w:p w14:paraId="0107B07E" w14:textId="474E2031" w:rsidR="00313534" w:rsidRDefault="00313534" w:rsidP="00313534">
      <w:pPr>
        <w:jc w:val="both"/>
      </w:pPr>
      <w:r>
        <w:t>With the decline in oil prices, use of high-quality synthetic proppants have reduced and frac sands have become more common. Low priced frac sands allows the operators to pumped higher concentration</w:t>
      </w:r>
      <w:r w:rsidR="003716DF">
        <w:t xml:space="preserve"> of</w:t>
      </w:r>
      <w:r>
        <w:t xml:space="preserve"> sand during hydraulic fracturing stimulation.  Xu et al. </w:t>
      </w:r>
      <w:r w:rsidR="008D49B7">
        <w:t>(</w:t>
      </w:r>
      <w:r>
        <w:t>2019</w:t>
      </w:r>
      <w:r w:rsidR="008D49B7">
        <w:t>)</w:t>
      </w:r>
      <w:r>
        <w:t xml:space="preserve"> showed the volume of proppant per foot of lateral length has increases up to 4 times </w:t>
      </w:r>
      <w:r w:rsidR="0050422C">
        <w:t xml:space="preserve">from </w:t>
      </w:r>
      <w:r>
        <w:t xml:space="preserve">2012 to 2018. The increased proppant volume is believed to increase production </w:t>
      </w:r>
      <w:r w:rsidR="00D0497E">
        <w:t>(</w:t>
      </w:r>
      <w:r>
        <w:t>Jaripatke at al.</w:t>
      </w:r>
      <w:r w:rsidR="00AA719B">
        <w:t xml:space="preserve"> </w:t>
      </w:r>
      <w:r>
        <w:t>2018</w:t>
      </w:r>
      <w:r w:rsidR="008D49B7">
        <w:t>)</w:t>
      </w:r>
      <w:r>
        <w:t xml:space="preserve">. Moreover, drill back studies by Eliot and Gale (2018) </w:t>
      </w:r>
      <w:r w:rsidR="004F7C5D">
        <w:t>and Raterman et al</w:t>
      </w:r>
      <w:r w:rsidR="00AA719B">
        <w:t>.</w:t>
      </w:r>
      <w:r w:rsidR="004F7C5D">
        <w:t xml:space="preserve"> </w:t>
      </w:r>
      <w:r w:rsidR="00AA719B">
        <w:t>(</w:t>
      </w:r>
      <w:r w:rsidR="004F7C5D">
        <w:t>2017</w:t>
      </w:r>
      <w:r w:rsidR="00AA719B">
        <w:t xml:space="preserve">) </w:t>
      </w:r>
      <w:r>
        <w:t xml:space="preserve">shows the proppant concentration in complex fracture network could vary from </w:t>
      </w:r>
      <w:r w:rsidR="00D80933">
        <w:t xml:space="preserve">0 to </w:t>
      </w:r>
      <w:r>
        <w:t>3.5 lb/ft</w:t>
      </w:r>
      <w:r w:rsidRPr="001A1561">
        <w:rPr>
          <w:vertAlign w:val="superscript"/>
        </w:rPr>
        <w:t>2</w:t>
      </w:r>
      <w:r>
        <w:t xml:space="preserve">. </w:t>
      </w:r>
      <w:r w:rsidR="003716DF">
        <w:t>Therefore, f</w:t>
      </w:r>
      <w:r>
        <w:t>actors leading to</w:t>
      </w:r>
      <w:r w:rsidR="003716DF">
        <w:t xml:space="preserve"> the</w:t>
      </w:r>
      <w:r>
        <w:t xml:space="preserve"> </w:t>
      </w:r>
      <w:r>
        <w:lastRenderedPageBreak/>
        <w:t>difference in conductivity with different proppant concentration and different damage mechanism affecting the fracture conductivity need to be evaluated.</w:t>
      </w:r>
    </w:p>
    <w:p w14:paraId="4642C34A" w14:textId="7337A86A" w:rsidR="00417A05" w:rsidRDefault="00313534" w:rsidP="00313534">
      <w:pPr>
        <w:jc w:val="both"/>
      </w:pPr>
      <w:r>
        <w:t xml:space="preserve">The main function of the proppant is to keep the fracture propped open after the completion of the hydraulic fracturing stimulation. The proppant has to withstand the </w:t>
      </w:r>
      <w:r w:rsidR="00AA719B">
        <w:t xml:space="preserve">    </w:t>
      </w:r>
      <w:r w:rsidR="00D80933" w:rsidRPr="00AA719B">
        <w:rPr>
          <w:i/>
        </w:rPr>
        <w:t>in</w:t>
      </w:r>
      <w:r w:rsidR="00AA719B">
        <w:rPr>
          <w:i/>
        </w:rPr>
        <w:t>-</w:t>
      </w:r>
      <w:r w:rsidR="00D80933" w:rsidRPr="00AA719B">
        <w:rPr>
          <w:i/>
        </w:rPr>
        <w:t xml:space="preserve"> situ</w:t>
      </w:r>
      <w:r w:rsidR="00D80933">
        <w:t xml:space="preserve"> and drawdown </w:t>
      </w:r>
      <w:r>
        <w:t xml:space="preserve">stresses to maintain the conductivity after the fracture stimulation. </w:t>
      </w:r>
      <w:r w:rsidR="00D80933">
        <w:t xml:space="preserve"> </w:t>
      </w:r>
      <w:r w:rsidR="00D61266">
        <w:t>S</w:t>
      </w:r>
      <w:r>
        <w:t xml:space="preserve">tress variations can also adversely affect the proppant conductivity over time. The study of proppant conductivity with </w:t>
      </w:r>
      <w:r w:rsidR="00D0497E">
        <w:t xml:space="preserve">varying </w:t>
      </w:r>
      <w:r>
        <w:t>stress can help understand the extent of different damage mechanism</w:t>
      </w:r>
      <w:r w:rsidR="00D61266">
        <w:t>s</w:t>
      </w:r>
      <w:r>
        <w:t xml:space="preserve"> over the life of the well. </w:t>
      </w:r>
    </w:p>
    <w:p w14:paraId="7036E178" w14:textId="77777777" w:rsidR="00313534" w:rsidRDefault="00313534" w:rsidP="005E7AC9">
      <w:pPr>
        <w:pStyle w:val="Heading2"/>
      </w:pPr>
      <w:bookmarkStart w:id="41" w:name="_Toc26973747"/>
      <w:r>
        <w:t>Objective</w:t>
      </w:r>
      <w:bookmarkEnd w:id="41"/>
    </w:p>
    <w:p w14:paraId="0474B8EA" w14:textId="118B4BFE" w:rsidR="00313534" w:rsidRDefault="00313534" w:rsidP="00313534">
      <w:pPr>
        <w:jc w:val="both"/>
      </w:pPr>
      <w:r>
        <w:t xml:space="preserve">The objective of this study is to </w:t>
      </w:r>
      <w:r w:rsidR="002E49CF">
        <w:t xml:space="preserve">investigate </w:t>
      </w:r>
      <w:r>
        <w:t>the effect of different parameter</w:t>
      </w:r>
      <w:r w:rsidR="0034235F">
        <w:t>s</w:t>
      </w:r>
      <w:r>
        <w:t xml:space="preserve"> such as proppant concentration, proppant types</w:t>
      </w:r>
      <w:r w:rsidR="002E49CF">
        <w:t xml:space="preserve"> and size,</w:t>
      </w:r>
      <w:r>
        <w:t xml:space="preserve"> </w:t>
      </w:r>
      <w:r w:rsidR="00B2384A">
        <w:t>overburden</w:t>
      </w:r>
      <w:r>
        <w:t xml:space="preserve"> stress, and rock mineralogy</w:t>
      </w:r>
      <w:r w:rsidR="00AA719B">
        <w:t xml:space="preserve"> on propped fracture conductivity</w:t>
      </w:r>
      <w:r>
        <w:t xml:space="preserve"> at simulated reservoir conditions. To simulate the presence of complex </w:t>
      </w:r>
      <w:r w:rsidR="00614335">
        <w:t>ions</w:t>
      </w:r>
      <w:r>
        <w:t xml:space="preserve"> present in the shales</w:t>
      </w:r>
      <w:r w:rsidR="0034235F">
        <w:t xml:space="preserve"> from volcanics</w:t>
      </w:r>
      <w:r>
        <w:t xml:space="preserve">, basalt and obsidian has been used in the experiments conducted with Eagle Ford shale platens. Different conductivity reduction mechanisms such as crushing, embedment and proppant diagenesis will also be evaluated for each experiment to understand their role and extent in conductivity reduction. </w:t>
      </w:r>
    </w:p>
    <w:p w14:paraId="2BC48D1C" w14:textId="0AF84CE9" w:rsidR="005E7AC9" w:rsidRDefault="005E7AC9" w:rsidP="00313534">
      <w:pPr>
        <w:jc w:val="both"/>
      </w:pPr>
    </w:p>
    <w:p w14:paraId="72AB3DB7" w14:textId="52CF5FAE" w:rsidR="00417A05" w:rsidRDefault="00417A05" w:rsidP="00313534">
      <w:pPr>
        <w:jc w:val="both"/>
      </w:pPr>
    </w:p>
    <w:p w14:paraId="789670A5" w14:textId="49C6D538" w:rsidR="00417A05" w:rsidRDefault="00417A05" w:rsidP="00313534">
      <w:pPr>
        <w:jc w:val="both"/>
      </w:pPr>
    </w:p>
    <w:p w14:paraId="6BEE930B" w14:textId="2FA54EAC" w:rsidR="00417A05" w:rsidRDefault="00417A05" w:rsidP="00313534">
      <w:pPr>
        <w:jc w:val="both"/>
      </w:pPr>
    </w:p>
    <w:p w14:paraId="5990C215" w14:textId="3944E65D" w:rsidR="00417A05" w:rsidRDefault="00417A05" w:rsidP="00313534">
      <w:pPr>
        <w:jc w:val="both"/>
      </w:pPr>
    </w:p>
    <w:p w14:paraId="2346615E" w14:textId="77777777" w:rsidR="005E6DA3" w:rsidRPr="002536FE" w:rsidRDefault="005E6DA3" w:rsidP="00313534">
      <w:pPr>
        <w:jc w:val="both"/>
      </w:pPr>
    </w:p>
    <w:p w14:paraId="0D0FDABC" w14:textId="549C9153" w:rsidR="00313534" w:rsidRPr="00A20A5A" w:rsidRDefault="00313534" w:rsidP="00A26AC3">
      <w:pPr>
        <w:pStyle w:val="Heading1"/>
      </w:pPr>
      <w:bookmarkStart w:id="42" w:name="_Toc26973748"/>
      <w:r w:rsidRPr="00A20A5A">
        <w:lastRenderedPageBreak/>
        <w:t>Chapter 2: Experimental setup and procedure</w:t>
      </w:r>
      <w:r w:rsidR="00092F58">
        <w:t>s</w:t>
      </w:r>
      <w:bookmarkEnd w:id="42"/>
      <w:r w:rsidRPr="00A20A5A">
        <w:t xml:space="preserve"> </w:t>
      </w:r>
    </w:p>
    <w:p w14:paraId="344710CD" w14:textId="5A9CEC15" w:rsidR="00313534" w:rsidRDefault="00F643B3" w:rsidP="005E7AC9">
      <w:pPr>
        <w:pStyle w:val="Heading2"/>
        <w:numPr>
          <w:ilvl w:val="0"/>
          <w:numId w:val="0"/>
        </w:numPr>
      </w:pPr>
      <w:bookmarkStart w:id="43" w:name="_Toc26973749"/>
      <w:r>
        <w:t>2.1</w:t>
      </w:r>
      <w:r w:rsidR="00C01127">
        <w:t xml:space="preserve">. </w:t>
      </w:r>
      <w:r w:rsidR="00C01127" w:rsidRPr="00A20A5A">
        <w:t>Schematic</w:t>
      </w:r>
      <w:r w:rsidR="00313534" w:rsidRPr="00A20A5A">
        <w:t xml:space="preserve"> of experimental setup</w:t>
      </w:r>
      <w:bookmarkEnd w:id="43"/>
    </w:p>
    <w:p w14:paraId="255C4C49" w14:textId="664D52A3" w:rsidR="00313534" w:rsidRPr="00A20A5A" w:rsidRDefault="00313534" w:rsidP="00313534">
      <w:pPr>
        <w:jc w:val="both"/>
      </w:pPr>
      <w:r>
        <w:t xml:space="preserve">The schematic of the experimental setup used in the experiment is illustrated in </w:t>
      </w:r>
      <w:r w:rsidRPr="00BF2F67">
        <w:rPr>
          <w:b/>
        </w:rPr>
        <w:t>Fig.11</w:t>
      </w:r>
      <w:r>
        <w:t xml:space="preserve">. The </w:t>
      </w:r>
      <w:r w:rsidR="003E0001">
        <w:t>setup</w:t>
      </w:r>
      <w:r>
        <w:t xml:space="preserve"> is designed to measure the conductivity of the proppant placed between the metal or rock platens. In the setup, fluid is pumped using the</w:t>
      </w:r>
      <w:r w:rsidR="008C7360">
        <w:t xml:space="preserve"> </w:t>
      </w:r>
      <w:r>
        <w:t>two</w:t>
      </w:r>
      <w:r w:rsidR="008C7360" w:rsidRPr="008C7360">
        <w:t xml:space="preserve"> </w:t>
      </w:r>
      <w:r w:rsidR="00614335">
        <w:t>computer-controlled</w:t>
      </w:r>
      <w:r w:rsidR="008C7360">
        <w:t xml:space="preserve"> </w:t>
      </w:r>
      <w:r>
        <w:t>syringe pump</w:t>
      </w:r>
      <w:r w:rsidR="008C7360">
        <w:t>s</w:t>
      </w:r>
      <w:r>
        <w:t xml:space="preserve"> connected in parallel to the inlet to provide continuous flow over the duration of the experiment. Flow of the pump is regulated </w:t>
      </w:r>
      <w:r w:rsidR="008C7360">
        <w:t>to an</w:t>
      </w:r>
      <w:r>
        <w:t xml:space="preserve"> accuracy of 0.01 ml/min. The fluid is </w:t>
      </w:r>
      <w:r w:rsidR="008C7360">
        <w:t>subsequently</w:t>
      </w:r>
      <w:r>
        <w:t xml:space="preserve"> collected </w:t>
      </w:r>
      <w:r w:rsidR="008C7360">
        <w:t>at</w:t>
      </w:r>
      <w:r>
        <w:t xml:space="preserve"> the outlet after passing through the conductivity cell. The back-pressure valve connected near the outlet provide</w:t>
      </w:r>
      <w:r w:rsidR="008C7360">
        <w:t>s</w:t>
      </w:r>
      <w:r>
        <w:t xml:space="preserve"> </w:t>
      </w:r>
      <w:r w:rsidR="008C7360">
        <w:t>a</w:t>
      </w:r>
      <w:r>
        <w:t xml:space="preserve"> pressure which the inlet fluid must overcome to establish the flow through the conductivity cell. The pressure drop across the conductivity cell is measured using</w:t>
      </w:r>
      <w:r w:rsidR="00AA719B">
        <w:t xml:space="preserve"> </w:t>
      </w:r>
      <w:r w:rsidR="008C7360">
        <w:t>a</w:t>
      </w:r>
      <w:r>
        <w:t xml:space="preserve"> </w:t>
      </w:r>
      <w:r w:rsidR="008C7360">
        <w:t xml:space="preserve">differential </w:t>
      </w:r>
      <w:r>
        <w:t>pressure gauge</w:t>
      </w:r>
      <w:r w:rsidR="00AA719B">
        <w:t xml:space="preserve"> (calibrated for a range of 0</w:t>
      </w:r>
      <w:r w:rsidR="00287E44">
        <w:t xml:space="preserve"> </w:t>
      </w:r>
      <w:r w:rsidR="00AA719B">
        <w:t>-</w:t>
      </w:r>
      <w:r w:rsidR="00287E44">
        <w:t xml:space="preserve"> </w:t>
      </w:r>
      <w:r w:rsidR="00AA519F">
        <w:t>4</w:t>
      </w:r>
      <w:r w:rsidR="00AA719B">
        <w:t xml:space="preserve">5 psi with an accuracy of </w:t>
      </w:r>
      <w:r w:rsidR="00AA719B">
        <w:rPr>
          <w:rFonts w:cstheme="minorHAnsi"/>
        </w:rPr>
        <w:t>±</w:t>
      </w:r>
      <w:r w:rsidR="00AA719B">
        <w:t>0.01 psi)</w:t>
      </w:r>
      <w:r>
        <w:t xml:space="preserve"> connected at both the ends of the cell.</w:t>
      </w:r>
    </w:p>
    <w:p w14:paraId="60E74EC1" w14:textId="77777777" w:rsidR="00313534" w:rsidRDefault="00313534" w:rsidP="00580884">
      <w:pPr>
        <w:keepNext/>
        <w:jc w:val="center"/>
      </w:pPr>
      <w:r>
        <w:rPr>
          <w:noProof/>
          <w:lang w:bidi="ar-SA"/>
        </w:rPr>
        <w:drawing>
          <wp:inline distT="0" distB="0" distL="0" distR="0" wp14:anchorId="6782D2A1" wp14:editId="20D755A3">
            <wp:extent cx="5276050" cy="2185203"/>
            <wp:effectExtent l="0" t="0" r="127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07100" cy="2198063"/>
                    </a:xfrm>
                    <a:prstGeom prst="rect">
                      <a:avLst/>
                    </a:prstGeom>
                    <a:noFill/>
                  </pic:spPr>
                </pic:pic>
              </a:graphicData>
            </a:graphic>
          </wp:inline>
        </w:drawing>
      </w:r>
    </w:p>
    <w:p w14:paraId="24C531D5" w14:textId="5253F27F" w:rsidR="00313534" w:rsidRDefault="00313534" w:rsidP="00313534">
      <w:pPr>
        <w:pStyle w:val="Caption"/>
        <w:jc w:val="both"/>
      </w:pPr>
      <w:bookmarkStart w:id="44" w:name="_Toc26973783"/>
      <w:r>
        <w:t xml:space="preserve">Figure </w:t>
      </w:r>
      <w:r w:rsidR="007F04B8">
        <w:rPr>
          <w:noProof/>
        </w:rPr>
        <w:fldChar w:fldCharType="begin"/>
      </w:r>
      <w:r w:rsidR="007F04B8">
        <w:rPr>
          <w:noProof/>
        </w:rPr>
        <w:instrText xml:space="preserve"> SEQ Figure \* ARABIC </w:instrText>
      </w:r>
      <w:r w:rsidR="007F04B8">
        <w:rPr>
          <w:noProof/>
        </w:rPr>
        <w:fldChar w:fldCharType="separate"/>
      </w:r>
      <w:r w:rsidR="00602DD5">
        <w:rPr>
          <w:noProof/>
        </w:rPr>
        <w:t>11</w:t>
      </w:r>
      <w:r w:rsidR="007F04B8">
        <w:rPr>
          <w:noProof/>
        </w:rPr>
        <w:fldChar w:fldCharType="end"/>
      </w:r>
      <w:r>
        <w:t>: Experimental setup schematic showing the conductivity cell where continuous flow is maintained using two syringe pumps and the pressure differential is measured using the differential pressure gauge. (Mittal 2017)</w:t>
      </w:r>
      <w:bookmarkEnd w:id="44"/>
    </w:p>
    <w:p w14:paraId="3C158B8D" w14:textId="77777777" w:rsidR="00313534" w:rsidRPr="00D462F7" w:rsidRDefault="00313534" w:rsidP="00313534"/>
    <w:p w14:paraId="21976B87" w14:textId="2CF38217" w:rsidR="00313534" w:rsidRDefault="00313534" w:rsidP="00313534">
      <w:pPr>
        <w:jc w:val="both"/>
      </w:pPr>
      <w:r>
        <w:lastRenderedPageBreak/>
        <w:t xml:space="preserve">The cross-sectional view of the conductivity cell is shown in the </w:t>
      </w:r>
      <w:r w:rsidRPr="00CD3950">
        <w:rPr>
          <w:b/>
        </w:rPr>
        <w:t>Fig. 12</w:t>
      </w:r>
      <w:r>
        <w:t>. The body of the conductivity cell is made using Hastelloy C-276 which is a nickel-chromium -molybdenum based alloy containing 5% iron. This material is resistan</w:t>
      </w:r>
      <w:r w:rsidR="00977896">
        <w:t>t</w:t>
      </w:r>
      <w:r>
        <w:t xml:space="preserve"> to pitting and stress corrosion (Haynes 2016). The LVDT attached to the cell is used to measure the compaction of the proppant pack over time with an accuracy of ± 0.0001</w:t>
      </w:r>
      <w:r w:rsidR="00AA719B">
        <w:t xml:space="preserve"> inch</w:t>
      </w:r>
      <w:r>
        <w:t xml:space="preserve">. </w:t>
      </w:r>
      <w:r w:rsidR="00517E2F">
        <w:t>H</w:t>
      </w:r>
      <w:r>
        <w:t xml:space="preserve">eating tape is wrapped around the conductivity cell to raise the temperature to the desired level and the attached thermocouple gives continuous temperature reading during the experiment. The whole conductivity cell is covered </w:t>
      </w:r>
      <w:r w:rsidR="00AA719B">
        <w:t xml:space="preserve">with glass wool </w:t>
      </w:r>
      <w:r>
        <w:t>to provide the thermal insulation.</w:t>
      </w:r>
    </w:p>
    <w:p w14:paraId="4904E293" w14:textId="77777777" w:rsidR="00313534" w:rsidRDefault="00313534" w:rsidP="00313534">
      <w:pPr>
        <w:keepNext/>
        <w:jc w:val="center"/>
      </w:pPr>
      <w:r>
        <w:rPr>
          <w:noProof/>
          <w:lang w:bidi="ar-SA"/>
        </w:rPr>
        <w:drawing>
          <wp:inline distT="0" distB="0" distL="0" distR="0" wp14:anchorId="7FFD1E4F" wp14:editId="2C80C392">
            <wp:extent cx="5761058" cy="3592285"/>
            <wp:effectExtent l="0" t="0" r="0" b="825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21126" cy="3629740"/>
                    </a:xfrm>
                    <a:prstGeom prst="rect">
                      <a:avLst/>
                    </a:prstGeom>
                    <a:noFill/>
                  </pic:spPr>
                </pic:pic>
              </a:graphicData>
            </a:graphic>
          </wp:inline>
        </w:drawing>
      </w:r>
    </w:p>
    <w:p w14:paraId="5B74F4A5" w14:textId="68B7116E" w:rsidR="00313534" w:rsidRDefault="00313534" w:rsidP="00313534">
      <w:pPr>
        <w:pStyle w:val="Caption"/>
        <w:jc w:val="both"/>
      </w:pPr>
      <w:bookmarkStart w:id="45" w:name="_Toc26973784"/>
      <w:r>
        <w:t xml:space="preserve">Figure </w:t>
      </w:r>
      <w:r w:rsidR="007F04B8">
        <w:rPr>
          <w:noProof/>
        </w:rPr>
        <w:fldChar w:fldCharType="begin"/>
      </w:r>
      <w:r w:rsidR="007F04B8">
        <w:rPr>
          <w:noProof/>
        </w:rPr>
        <w:instrText xml:space="preserve"> SEQ Figure \* ARABIC </w:instrText>
      </w:r>
      <w:r w:rsidR="007F04B8">
        <w:rPr>
          <w:noProof/>
        </w:rPr>
        <w:fldChar w:fldCharType="separate"/>
      </w:r>
      <w:r w:rsidR="00602DD5">
        <w:rPr>
          <w:noProof/>
        </w:rPr>
        <w:t>12</w:t>
      </w:r>
      <w:r w:rsidR="007F04B8">
        <w:rPr>
          <w:noProof/>
        </w:rPr>
        <w:fldChar w:fldCharType="end"/>
      </w:r>
      <w:r>
        <w:t xml:space="preserve">: Cross sectional view of the conductivity cell made up of Hastelloy C-276. The proppant pack is placed in the center to allow the flow of fluid through the inlet and outlet ports. The LVDT at both the ends is used to measure the proppant pack width reduction throughout the </w:t>
      </w:r>
      <w:r w:rsidR="00580884">
        <w:t>period</w:t>
      </w:r>
      <w:r>
        <w:t xml:space="preserve"> with an accuracy of ± 0.0001</w:t>
      </w:r>
      <w:r w:rsidR="00AA719B">
        <w:t xml:space="preserve"> inch</w:t>
      </w:r>
      <w:r>
        <w:t>.</w:t>
      </w:r>
      <w:r w:rsidRPr="005410FC">
        <w:t xml:space="preserve"> </w:t>
      </w:r>
      <w:r>
        <w:t>(Mittal 2017)</w:t>
      </w:r>
      <w:bookmarkEnd w:id="45"/>
    </w:p>
    <w:p w14:paraId="2E65EA95" w14:textId="77777777" w:rsidR="00A36193" w:rsidRPr="00A36193" w:rsidRDefault="00A36193" w:rsidP="00A36193"/>
    <w:p w14:paraId="4338302D" w14:textId="5F4A629C" w:rsidR="00313534" w:rsidRPr="008E34C3" w:rsidRDefault="00313534" w:rsidP="00313534">
      <w:pPr>
        <w:jc w:val="both"/>
      </w:pPr>
      <w:r w:rsidRPr="00CD3950">
        <w:rPr>
          <w:b/>
        </w:rPr>
        <w:lastRenderedPageBreak/>
        <w:t>Fig. 13</w:t>
      </w:r>
      <w:r>
        <w:t>. Shows the cross-sectional view of the proppant pack. Proppant of required concentration varying from 0.75 to 3 lb/ft</w:t>
      </w:r>
      <w:r w:rsidRPr="00BA07B0">
        <w:rPr>
          <w:vertAlign w:val="superscript"/>
        </w:rPr>
        <w:t>2</w:t>
      </w:r>
      <w:r>
        <w:t xml:space="preserve"> can be used in conductivity cell. Proppant is sandwiched between the metal or </w:t>
      </w:r>
      <w:r w:rsidR="008E2AB4">
        <w:t xml:space="preserve">machined </w:t>
      </w:r>
      <w:r>
        <w:t xml:space="preserve">rock platens. The rock/metal platens </w:t>
      </w:r>
      <w:r w:rsidR="001351CE">
        <w:t xml:space="preserve">are </w:t>
      </w:r>
      <w:r>
        <w:t>of 2” length, 1.25” width and 0.25” thickness</w:t>
      </w:r>
      <w:r w:rsidR="001351CE">
        <w:t>.</w:t>
      </w:r>
      <w:r>
        <w:t xml:space="preserve"> The Teflon seals around the platens </w:t>
      </w:r>
      <w:r w:rsidR="001351CE">
        <w:t xml:space="preserve">help </w:t>
      </w:r>
      <w:r>
        <w:t>prevent any fluid loss during the flow-through experiment.</w:t>
      </w:r>
    </w:p>
    <w:p w14:paraId="5D9D01F7" w14:textId="77777777" w:rsidR="00313534" w:rsidRDefault="00313534" w:rsidP="00580884">
      <w:pPr>
        <w:keepNext/>
        <w:jc w:val="center"/>
      </w:pPr>
      <w:r>
        <w:rPr>
          <w:noProof/>
          <w:lang w:bidi="ar-SA"/>
        </w:rPr>
        <w:drawing>
          <wp:inline distT="0" distB="0" distL="0" distR="0" wp14:anchorId="62DB9014" wp14:editId="1C333984">
            <wp:extent cx="3926775" cy="1983179"/>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965716" cy="2002846"/>
                    </a:xfrm>
                    <a:prstGeom prst="rect">
                      <a:avLst/>
                    </a:prstGeom>
                    <a:noFill/>
                  </pic:spPr>
                </pic:pic>
              </a:graphicData>
            </a:graphic>
          </wp:inline>
        </w:drawing>
      </w:r>
      <w:r>
        <w:rPr>
          <w:noProof/>
          <w:lang w:bidi="ar-SA"/>
        </w:rPr>
        <w:drawing>
          <wp:inline distT="0" distB="0" distL="0" distR="0" wp14:anchorId="74324628" wp14:editId="47BA5821">
            <wp:extent cx="1407226" cy="2045202"/>
            <wp:effectExtent l="0" t="0" r="254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43194" cy="2097477"/>
                    </a:xfrm>
                    <a:prstGeom prst="rect">
                      <a:avLst/>
                    </a:prstGeom>
                    <a:noFill/>
                  </pic:spPr>
                </pic:pic>
              </a:graphicData>
            </a:graphic>
          </wp:inline>
        </w:drawing>
      </w:r>
    </w:p>
    <w:p w14:paraId="6B6155D7" w14:textId="102A83AA" w:rsidR="00313534" w:rsidRDefault="00313534" w:rsidP="00313534">
      <w:pPr>
        <w:pStyle w:val="Caption"/>
        <w:jc w:val="both"/>
      </w:pPr>
      <w:bookmarkStart w:id="46" w:name="_Toc26973785"/>
      <w:r>
        <w:t xml:space="preserve">Figure </w:t>
      </w:r>
      <w:r w:rsidR="007F04B8">
        <w:rPr>
          <w:noProof/>
        </w:rPr>
        <w:fldChar w:fldCharType="begin"/>
      </w:r>
      <w:r w:rsidR="007F04B8">
        <w:rPr>
          <w:noProof/>
        </w:rPr>
        <w:instrText xml:space="preserve"> SEQ Figure \* ARABIC </w:instrText>
      </w:r>
      <w:r w:rsidR="007F04B8">
        <w:rPr>
          <w:noProof/>
        </w:rPr>
        <w:fldChar w:fldCharType="separate"/>
      </w:r>
      <w:r w:rsidR="00602DD5">
        <w:rPr>
          <w:noProof/>
        </w:rPr>
        <w:t>13</w:t>
      </w:r>
      <w:r w:rsidR="007F04B8">
        <w:rPr>
          <w:noProof/>
        </w:rPr>
        <w:fldChar w:fldCharType="end"/>
      </w:r>
      <w:r>
        <w:t>: Enlarged view of the proppant pack where proppant is placed between the rock platens (2” X 1.25” X 0.25”)</w:t>
      </w:r>
      <w:r w:rsidR="00977896">
        <w:t xml:space="preserve">. </w:t>
      </w:r>
      <w:r>
        <w:t xml:space="preserve">Teflon </w:t>
      </w:r>
      <w:r w:rsidR="00977896">
        <w:t xml:space="preserve">ring </w:t>
      </w:r>
      <w:r>
        <w:t>around the metal and rock platens (right)</w:t>
      </w:r>
      <w:r w:rsidR="009C4AD6">
        <w:t xml:space="preserve"> </w:t>
      </w:r>
      <w:r>
        <w:t>provide</w:t>
      </w:r>
      <w:r w:rsidR="00977896">
        <w:t>s</w:t>
      </w:r>
      <w:r>
        <w:t xml:space="preserve"> seals to prevent any </w:t>
      </w:r>
      <w:r w:rsidR="00977896">
        <w:t xml:space="preserve">fluid </w:t>
      </w:r>
      <w:r>
        <w:t>leak during the flow-through experiment (Mittal 2017).</w:t>
      </w:r>
      <w:bookmarkEnd w:id="46"/>
    </w:p>
    <w:p w14:paraId="102715A4" w14:textId="77777777" w:rsidR="00313534" w:rsidRDefault="00313534" w:rsidP="00313534"/>
    <w:p w14:paraId="4675E3DC" w14:textId="36C53C4A" w:rsidR="00313534" w:rsidRDefault="00313534" w:rsidP="00313534">
      <w:pPr>
        <w:jc w:val="both"/>
      </w:pPr>
      <w:r>
        <w:t>The apparatus was calibrated using the rock platen</w:t>
      </w:r>
      <w:r w:rsidR="008E2AB4">
        <w:t>s</w:t>
      </w:r>
      <w:r>
        <w:t xml:space="preserve"> which w</w:t>
      </w:r>
      <w:r w:rsidR="008E2AB4">
        <w:t>ere</w:t>
      </w:r>
      <w:r>
        <w:t xml:space="preserve"> machined from Berea sandstone having 22.7 % porosity and 315 md permeability. The permeability from the apparatus was compared to the Klingenberg-corrected permeability and found to be within 15%. The repeatability of the experimental setup has also been verified </w:t>
      </w:r>
      <w:r w:rsidR="000436C7">
        <w:t xml:space="preserve">by </w:t>
      </w:r>
      <w:r>
        <w:t xml:space="preserve">conducting the experiment in which 20/40 Ottawa sand was placed between the metal platens. The detailed explanation of the setup, calibration and repeatability experiments </w:t>
      </w:r>
      <w:r w:rsidR="008E2AB4">
        <w:t>are</w:t>
      </w:r>
      <w:r>
        <w:t xml:space="preserve"> </w:t>
      </w:r>
      <w:r w:rsidR="001351CE">
        <w:t xml:space="preserve">described </w:t>
      </w:r>
      <w:r>
        <w:t xml:space="preserve">by Mittal et al. </w:t>
      </w:r>
      <w:r w:rsidR="009B64E8">
        <w:t>(</w:t>
      </w:r>
      <w:r>
        <w:t>2018</w:t>
      </w:r>
      <w:r w:rsidR="009B64E8">
        <w:t>)</w:t>
      </w:r>
      <w:r>
        <w:t>.</w:t>
      </w:r>
    </w:p>
    <w:p w14:paraId="33B33A00" w14:textId="77777777" w:rsidR="00313534" w:rsidRDefault="00313534" w:rsidP="005E7AC9">
      <w:pPr>
        <w:pStyle w:val="Heading2"/>
        <w:numPr>
          <w:ilvl w:val="0"/>
          <w:numId w:val="0"/>
        </w:numPr>
      </w:pPr>
      <w:bookmarkStart w:id="47" w:name="_Toc26973750"/>
      <w:r w:rsidRPr="00A20A5A">
        <w:lastRenderedPageBreak/>
        <w:t>2.</w:t>
      </w:r>
      <w:r>
        <w:t>2</w:t>
      </w:r>
      <w:r w:rsidRPr="00A20A5A">
        <w:t>.</w:t>
      </w:r>
      <w:r>
        <w:t xml:space="preserve"> Experimental procedure</w:t>
      </w:r>
      <w:bookmarkEnd w:id="47"/>
    </w:p>
    <w:p w14:paraId="7DC4EBFC" w14:textId="5217CA2E" w:rsidR="00313534" w:rsidRDefault="00313534" w:rsidP="003E0001">
      <w:pPr>
        <w:pStyle w:val="Heading3"/>
      </w:pPr>
      <w:bookmarkStart w:id="48" w:name="_Toc26973751"/>
      <w:r>
        <w:t>2.2.1. Rock platen preparation</w:t>
      </w:r>
      <w:bookmarkEnd w:id="48"/>
    </w:p>
    <w:p w14:paraId="069E2886" w14:textId="47A6BCDF" w:rsidR="00313534" w:rsidRDefault="00313534" w:rsidP="00313534">
      <w:pPr>
        <w:jc w:val="both"/>
      </w:pPr>
      <w:r>
        <w:t xml:space="preserve">Rocks platens were machined using the diamond saw to the required dimension of 2” long, 1.25” wide and 0.25” thick. After that, the surface of the shale platens was polished using 220, 400, 600, 800, 1200 and1500 grit </w:t>
      </w:r>
      <w:r w:rsidR="008E2AB4">
        <w:t xml:space="preserve">emery </w:t>
      </w:r>
      <w:r>
        <w:t xml:space="preserve">paper to make the surface smooth before the start of the experiment. The surface roughness was measured using the profilometer. </w:t>
      </w:r>
    </w:p>
    <w:p w14:paraId="7C854776" w14:textId="1941AC09" w:rsidR="00313534" w:rsidRDefault="00313534" w:rsidP="003E0001">
      <w:pPr>
        <w:pStyle w:val="Heading3"/>
      </w:pPr>
      <w:bookmarkStart w:id="49" w:name="_Toc26973752"/>
      <w:r>
        <w:t>2.2.2. Rock mineralogy</w:t>
      </w:r>
      <w:bookmarkEnd w:id="49"/>
    </w:p>
    <w:p w14:paraId="20136F35" w14:textId="4D0F5875" w:rsidR="00313534" w:rsidRDefault="00313534" w:rsidP="00313534">
      <w:pPr>
        <w:jc w:val="both"/>
      </w:pPr>
      <w:r>
        <w:t>The mineralogy of the rock</w:t>
      </w:r>
      <w:r w:rsidR="00AA519F">
        <w:t xml:space="preserve"> </w:t>
      </w:r>
      <w:r w:rsidR="00000ECE">
        <w:t xml:space="preserve">and shale platens </w:t>
      </w:r>
      <w:r>
        <w:t>w</w:t>
      </w:r>
      <w:r w:rsidR="00000ECE">
        <w:t>ere</w:t>
      </w:r>
      <w:r>
        <w:t xml:space="preserve"> determined using </w:t>
      </w:r>
      <w:r w:rsidR="001351CE">
        <w:t xml:space="preserve">transmission </w:t>
      </w:r>
      <w:r>
        <w:t>Fourier Transform Infrared Spectroscopy (Sondergeld and Rai</w:t>
      </w:r>
      <w:r w:rsidR="008D49B7">
        <w:t xml:space="preserve"> </w:t>
      </w:r>
      <w:r>
        <w:t xml:space="preserve">1993; Ballard 2007). Using FTIR, sixteen minerals including quartz, calcite, aragonite dolomite, siderite, oligoclase, orthoclase, albite, illite, kaolinite, chlorite, smectite, mixed clays, anhydrite, pyrite and apatite can be quantified. Before measuring FTIR mineralogy, the crushed sample was placed in plasma asher to remove </w:t>
      </w:r>
      <w:r w:rsidR="00000ECE">
        <w:t xml:space="preserve">any </w:t>
      </w:r>
      <w:r>
        <w:t>organic matter (Kale 2009).</w:t>
      </w:r>
    </w:p>
    <w:p w14:paraId="249E091D" w14:textId="77777777" w:rsidR="00313534" w:rsidRDefault="00313534" w:rsidP="003E0001">
      <w:pPr>
        <w:pStyle w:val="Heading3"/>
      </w:pPr>
      <w:bookmarkStart w:id="50" w:name="_Toc26973753"/>
      <w:r>
        <w:t>2.2.3. Surface scan using profilometer</w:t>
      </w:r>
      <w:bookmarkEnd w:id="50"/>
    </w:p>
    <w:p w14:paraId="5DD0749A" w14:textId="4916BB88" w:rsidR="00313534" w:rsidRDefault="00313534" w:rsidP="00313534">
      <w:pPr>
        <w:jc w:val="both"/>
      </w:pPr>
      <w:r>
        <w:t>The surface of the shale sample before and after the experiment was scanned using the confocal microscope (</w:t>
      </w:r>
      <w:r w:rsidR="00B950DA">
        <w:t xml:space="preserve">Keyence </w:t>
      </w:r>
      <w:r>
        <w:t>VK-X250)</w:t>
      </w:r>
      <w:r w:rsidR="00B950DA">
        <w:t>.</w:t>
      </w:r>
      <w:r>
        <w:t xml:space="preserve"> For all the scans, 20x </w:t>
      </w:r>
      <w:r w:rsidR="00422209">
        <w:t xml:space="preserve">lens </w:t>
      </w:r>
      <w:r>
        <w:t>was used which has a resolution of 0.5 nm and an accuracy of 0.2</w:t>
      </w:r>
      <w:r w:rsidR="00FB505E">
        <w:t xml:space="preserve"> </w:t>
      </w:r>
      <w:r>
        <w:t xml:space="preserve">+ L/100 </w:t>
      </w:r>
      <w:r>
        <w:rPr>
          <w:rFonts w:cstheme="minorHAnsi"/>
        </w:rPr>
        <w:t>µ</w:t>
      </w:r>
      <w:r>
        <w:t>m</w:t>
      </w:r>
      <w:r w:rsidR="00FB505E">
        <w:t xml:space="preserve"> (L = measuring length)</w:t>
      </w:r>
      <w:r>
        <w:t>. The microscope operates incorporating two light sources. White light source is used to gather color and laser source is used to scan the surface and acquire height</w:t>
      </w:r>
      <w:r w:rsidR="00B950DA">
        <w:t>s</w:t>
      </w:r>
      <w:r w:rsidR="00A864E6">
        <w:t>. Both light</w:t>
      </w:r>
      <w:r w:rsidR="00B950DA">
        <w:t xml:space="preserve"> sources</w:t>
      </w:r>
      <w:r w:rsidR="00A864E6">
        <w:t xml:space="preserve"> are </w:t>
      </w:r>
      <w:r>
        <w:t xml:space="preserve">combined to give high resolution surface profile up to nanometer accuracy. The schematic of the microscope is shown in the </w:t>
      </w:r>
      <w:r w:rsidRPr="00CD3950">
        <w:rPr>
          <w:b/>
        </w:rPr>
        <w:t>Fig. 14</w:t>
      </w:r>
      <w:r>
        <w:t xml:space="preserve">. </w:t>
      </w:r>
    </w:p>
    <w:p w14:paraId="21161456" w14:textId="77777777" w:rsidR="00313534" w:rsidRPr="009118D3" w:rsidRDefault="00313534" w:rsidP="00313534">
      <w:pPr>
        <w:jc w:val="both"/>
      </w:pPr>
    </w:p>
    <w:p w14:paraId="6716D94B" w14:textId="08253A22" w:rsidR="00313534" w:rsidRDefault="00FB505E" w:rsidP="00313534">
      <w:pPr>
        <w:keepNext/>
        <w:jc w:val="center"/>
      </w:pPr>
      <w:r w:rsidRPr="00FB505E">
        <w:lastRenderedPageBreak/>
        <w:t xml:space="preserve"> </w:t>
      </w:r>
      <w:r>
        <w:rPr>
          <w:noProof/>
          <w:lang w:bidi="ar-SA"/>
        </w:rPr>
        <w:drawing>
          <wp:inline distT="0" distB="0" distL="0" distR="0" wp14:anchorId="0E93C033" wp14:editId="554119CD">
            <wp:extent cx="3002192" cy="3846028"/>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020140" cy="3869021"/>
                    </a:xfrm>
                    <a:prstGeom prst="rect">
                      <a:avLst/>
                    </a:prstGeom>
                  </pic:spPr>
                </pic:pic>
              </a:graphicData>
            </a:graphic>
          </wp:inline>
        </w:drawing>
      </w:r>
    </w:p>
    <w:p w14:paraId="729AF8F8" w14:textId="2667A46A" w:rsidR="00313534" w:rsidRDefault="00313534" w:rsidP="00580884">
      <w:pPr>
        <w:pStyle w:val="Caption"/>
        <w:jc w:val="both"/>
      </w:pPr>
      <w:bookmarkStart w:id="51" w:name="_Toc26973786"/>
      <w:r>
        <w:t xml:space="preserve">Figure </w:t>
      </w:r>
      <w:r w:rsidR="007F04B8">
        <w:rPr>
          <w:noProof/>
        </w:rPr>
        <w:fldChar w:fldCharType="begin"/>
      </w:r>
      <w:r w:rsidR="007F04B8">
        <w:rPr>
          <w:noProof/>
        </w:rPr>
        <w:instrText xml:space="preserve"> SEQ Figure \* ARABIC </w:instrText>
      </w:r>
      <w:r w:rsidR="007F04B8">
        <w:rPr>
          <w:noProof/>
        </w:rPr>
        <w:fldChar w:fldCharType="separate"/>
      </w:r>
      <w:r w:rsidR="00602DD5">
        <w:rPr>
          <w:noProof/>
        </w:rPr>
        <w:t>14</w:t>
      </w:r>
      <w:r w:rsidR="007F04B8">
        <w:rPr>
          <w:noProof/>
        </w:rPr>
        <w:fldChar w:fldCharType="end"/>
      </w:r>
      <w:r>
        <w:t>: Schematic of the microscope Keyence VK-X250</w:t>
      </w:r>
      <w:bookmarkEnd w:id="51"/>
      <w:r>
        <w:t xml:space="preserve"> </w:t>
      </w:r>
    </w:p>
    <w:p w14:paraId="7112AAA5" w14:textId="77777777" w:rsidR="00313534" w:rsidRPr="002F559F" w:rsidRDefault="00313534" w:rsidP="00313534"/>
    <w:p w14:paraId="74296DE8" w14:textId="77777777" w:rsidR="00313534" w:rsidRDefault="00313534" w:rsidP="003E0001">
      <w:pPr>
        <w:pStyle w:val="Heading3"/>
      </w:pPr>
      <w:bookmarkStart w:id="52" w:name="_Toc26973754"/>
      <w:r>
        <w:t>2.2.3. Proppant sieve shaker</w:t>
      </w:r>
      <w:bookmarkEnd w:id="52"/>
    </w:p>
    <w:p w14:paraId="746A41C2" w14:textId="7BCEC80B" w:rsidR="00313534" w:rsidRPr="00BE70E6" w:rsidRDefault="00313534" w:rsidP="00313534">
      <w:pPr>
        <w:jc w:val="both"/>
      </w:pPr>
      <w:r>
        <w:t xml:space="preserve">Proppant of desired mesh range (20/40, 40/70 and 60/100) was sieved using the Restch AS shaker shown in the </w:t>
      </w:r>
      <w:r w:rsidRPr="00CD3950">
        <w:rPr>
          <w:b/>
        </w:rPr>
        <w:t>Fig. 1</w:t>
      </w:r>
      <w:r w:rsidR="00CD3950" w:rsidRPr="00CD3950">
        <w:rPr>
          <w:b/>
        </w:rPr>
        <w:t>5</w:t>
      </w:r>
      <w:r>
        <w:t>. The sieving is done by placing the proppant on the top of the coarse mesh. Fine</w:t>
      </w:r>
      <w:r w:rsidR="00854B63">
        <w:t>r</w:t>
      </w:r>
      <w:r>
        <w:t xml:space="preserve"> mesh sieve</w:t>
      </w:r>
      <w:r w:rsidR="00854B63">
        <w:t>s</w:t>
      </w:r>
      <w:r>
        <w:t xml:space="preserve"> </w:t>
      </w:r>
      <w:r w:rsidR="00854B63">
        <w:t>are</w:t>
      </w:r>
      <w:r>
        <w:t xml:space="preserve"> placed </w:t>
      </w:r>
      <w:r w:rsidR="00854B63">
        <w:t>in sequence</w:t>
      </w:r>
      <w:r>
        <w:t xml:space="preserve"> and the </w:t>
      </w:r>
      <w:r w:rsidR="00854B63">
        <w:t xml:space="preserve">pan </w:t>
      </w:r>
      <w:r>
        <w:t>at the bottom to collect the proppant size finer than the smallest mesh used. The vibratory sieve is b</w:t>
      </w:r>
      <w:r w:rsidR="00422209">
        <w:t>r</w:t>
      </w:r>
      <w:r>
        <w:t xml:space="preserve">ought in to motion utilizing the spring mass system operated by </w:t>
      </w:r>
      <w:r w:rsidR="00EA621F">
        <w:t>an</w:t>
      </w:r>
      <w:r w:rsidR="00422209">
        <w:t xml:space="preserve"> </w:t>
      </w:r>
      <w:r>
        <w:t xml:space="preserve">electromagnetic drive providing the sieving of the proppant to the required sieve distribution (Restch 2015). </w:t>
      </w:r>
    </w:p>
    <w:p w14:paraId="2B699FA5" w14:textId="2CA6C160" w:rsidR="00313534" w:rsidRDefault="002C11B3" w:rsidP="00AB2B4F">
      <w:pPr>
        <w:keepNext/>
        <w:jc w:val="center"/>
      </w:pPr>
      <w:r>
        <w:rPr>
          <w:noProof/>
          <w:lang w:bidi="ar-SA"/>
        </w:rPr>
        <w:lastRenderedPageBreak/>
        <w:drawing>
          <wp:inline distT="0" distB="0" distL="0" distR="0" wp14:anchorId="61F7F2BF" wp14:editId="5917B525">
            <wp:extent cx="4330599" cy="2468880"/>
            <wp:effectExtent l="0" t="0" r="0" b="762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6">
                      <a:extLst>
                        <a:ext uri="{28A0092B-C50C-407E-A947-70E740481C1C}">
                          <a14:useLocalDpi xmlns:a14="http://schemas.microsoft.com/office/drawing/2010/main" val="0"/>
                        </a:ext>
                      </a:extLst>
                    </a:blip>
                    <a:srcRect r="17783"/>
                    <a:stretch/>
                  </pic:blipFill>
                  <pic:spPr bwMode="auto">
                    <a:xfrm>
                      <a:off x="0" y="0"/>
                      <a:ext cx="4330599" cy="2468880"/>
                    </a:xfrm>
                    <a:prstGeom prst="rect">
                      <a:avLst/>
                    </a:prstGeom>
                    <a:noFill/>
                    <a:ln>
                      <a:noFill/>
                    </a:ln>
                    <a:extLst>
                      <a:ext uri="{53640926-AAD7-44D8-BBD7-CCE9431645EC}">
                        <a14:shadowObscured xmlns:a14="http://schemas.microsoft.com/office/drawing/2010/main"/>
                      </a:ext>
                    </a:extLst>
                  </pic:spPr>
                </pic:pic>
              </a:graphicData>
            </a:graphic>
          </wp:inline>
        </w:drawing>
      </w:r>
    </w:p>
    <w:p w14:paraId="0E1E53A3" w14:textId="5C131629" w:rsidR="00313534" w:rsidRDefault="00313534" w:rsidP="00313534">
      <w:pPr>
        <w:pStyle w:val="Caption"/>
      </w:pPr>
      <w:bookmarkStart w:id="53" w:name="_Toc26973787"/>
      <w:r>
        <w:t xml:space="preserve">Figure </w:t>
      </w:r>
      <w:r w:rsidR="007F04B8">
        <w:rPr>
          <w:noProof/>
        </w:rPr>
        <w:fldChar w:fldCharType="begin"/>
      </w:r>
      <w:r w:rsidR="007F04B8">
        <w:rPr>
          <w:noProof/>
        </w:rPr>
        <w:instrText xml:space="preserve"> SEQ Figure \* ARABIC </w:instrText>
      </w:r>
      <w:r w:rsidR="007F04B8">
        <w:rPr>
          <w:noProof/>
        </w:rPr>
        <w:fldChar w:fldCharType="separate"/>
      </w:r>
      <w:r w:rsidR="00602DD5">
        <w:rPr>
          <w:noProof/>
        </w:rPr>
        <w:t>15</w:t>
      </w:r>
      <w:r w:rsidR="007F04B8">
        <w:rPr>
          <w:noProof/>
        </w:rPr>
        <w:fldChar w:fldCharType="end"/>
      </w:r>
      <w:r>
        <w:t>: Restch AS 200</w:t>
      </w:r>
      <w:r w:rsidR="00422209">
        <w:t xml:space="preserve"> </w:t>
      </w:r>
      <w:r>
        <w:t>vibratory sieve shaker (Restch 2015)</w:t>
      </w:r>
      <w:bookmarkEnd w:id="53"/>
    </w:p>
    <w:p w14:paraId="3C7B4DC3" w14:textId="77777777" w:rsidR="00313534" w:rsidRDefault="00313534" w:rsidP="00313534"/>
    <w:p w14:paraId="6162F87F" w14:textId="77777777" w:rsidR="00313534" w:rsidRDefault="00313534" w:rsidP="003E0001">
      <w:pPr>
        <w:pStyle w:val="Heading3"/>
      </w:pPr>
      <w:bookmarkStart w:id="54" w:name="_Toc26973755"/>
      <w:r>
        <w:t>2.2.4. Lase particle size analyzer</w:t>
      </w:r>
      <w:bookmarkEnd w:id="54"/>
    </w:p>
    <w:p w14:paraId="2CE404FE" w14:textId="3E35A7B5" w:rsidR="00313534" w:rsidRPr="00E76E3D" w:rsidRDefault="00313534" w:rsidP="00313534">
      <w:pPr>
        <w:jc w:val="both"/>
      </w:pPr>
      <w:r>
        <w:t xml:space="preserve">The laser particle size analyzer (Beckman Coulter LS 13 320) as shown in the </w:t>
      </w:r>
      <w:r w:rsidRPr="00CD3950">
        <w:rPr>
          <w:b/>
        </w:rPr>
        <w:t>Fig. 1</w:t>
      </w:r>
      <w:r w:rsidR="00CD3950" w:rsidRPr="00CD3950">
        <w:rPr>
          <w:b/>
        </w:rPr>
        <w:t>6</w:t>
      </w:r>
      <w:r>
        <w:t xml:space="preserve"> was used before and after the experiment to characterize the particle size distribution of the proppant.  The LS 13 320 utilizes the pattern of the light scattered by the particle called “scattering pattern” to measures its size. Particles scattering pattern is the characteristic property of its size (Beckman Coulter</w:t>
      </w:r>
      <w:r w:rsidR="00854B63">
        <w:t>,</w:t>
      </w:r>
      <w:r>
        <w:t xml:space="preserve"> 2011). Smaller particles scatter light at larger angles and vice versa. The particle size of the range 0.4 to 2000 </w:t>
      </w:r>
      <w:r>
        <w:rPr>
          <w:rFonts w:cstheme="minorHAnsi"/>
        </w:rPr>
        <w:t>µ</w:t>
      </w:r>
      <w:r>
        <w:t>m can be measured using this laser particle size analyzer with the repeatability of 1% about the mean size.</w:t>
      </w:r>
    </w:p>
    <w:p w14:paraId="42A04A7B" w14:textId="77777777" w:rsidR="00313534" w:rsidRPr="00E76E3D" w:rsidRDefault="00313534" w:rsidP="00313534"/>
    <w:p w14:paraId="1A563218" w14:textId="77777777" w:rsidR="00313534" w:rsidRDefault="00313534" w:rsidP="00313534">
      <w:pPr>
        <w:keepNext/>
        <w:jc w:val="center"/>
      </w:pPr>
      <w:r>
        <w:rPr>
          <w:noProof/>
          <w:lang w:bidi="ar-SA"/>
        </w:rPr>
        <w:lastRenderedPageBreak/>
        <w:drawing>
          <wp:inline distT="0" distB="0" distL="0" distR="0" wp14:anchorId="0ABACFC9" wp14:editId="63EBC433">
            <wp:extent cx="3941745" cy="3087014"/>
            <wp:effectExtent l="0" t="0" r="1905" b="0"/>
            <wp:docPr id="65" name="Picture 65" descr="https://media.beckman.com/-/media/particle-characterization/products/instruments/ls-13-320/particle-characterization-ls-12-320-full-view-2017-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media.beckman.com/-/media/particle-characterization/products/instruments/ls-13-320/particle-characterization-ls-12-320-full-view-2017-05.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995776" cy="3129329"/>
                    </a:xfrm>
                    <a:prstGeom prst="rect">
                      <a:avLst/>
                    </a:prstGeom>
                    <a:noFill/>
                    <a:ln>
                      <a:noFill/>
                    </a:ln>
                  </pic:spPr>
                </pic:pic>
              </a:graphicData>
            </a:graphic>
          </wp:inline>
        </w:drawing>
      </w:r>
    </w:p>
    <w:p w14:paraId="77CC7B49" w14:textId="6DC0800A" w:rsidR="00313534" w:rsidRDefault="00313534" w:rsidP="00313534">
      <w:pPr>
        <w:pStyle w:val="Caption"/>
      </w:pPr>
      <w:bookmarkStart w:id="55" w:name="_Toc26973788"/>
      <w:r>
        <w:t xml:space="preserve">Figure </w:t>
      </w:r>
      <w:r w:rsidR="007F04B8">
        <w:rPr>
          <w:noProof/>
        </w:rPr>
        <w:fldChar w:fldCharType="begin"/>
      </w:r>
      <w:r w:rsidR="007F04B8">
        <w:rPr>
          <w:noProof/>
        </w:rPr>
        <w:instrText xml:space="preserve"> SEQ Figure \* ARABIC </w:instrText>
      </w:r>
      <w:r w:rsidR="007F04B8">
        <w:rPr>
          <w:noProof/>
        </w:rPr>
        <w:fldChar w:fldCharType="separate"/>
      </w:r>
      <w:r w:rsidR="00602DD5">
        <w:rPr>
          <w:noProof/>
        </w:rPr>
        <w:t>16</w:t>
      </w:r>
      <w:r w:rsidR="007F04B8">
        <w:rPr>
          <w:noProof/>
        </w:rPr>
        <w:fldChar w:fldCharType="end"/>
      </w:r>
      <w:r>
        <w:t xml:space="preserve">: </w:t>
      </w:r>
      <w:r w:rsidR="002C11B3">
        <w:t>Dry l</w:t>
      </w:r>
      <w:r>
        <w:t>aser particle size analyzer (Beckman Coulter 2013)</w:t>
      </w:r>
      <w:bookmarkEnd w:id="55"/>
    </w:p>
    <w:p w14:paraId="469C53B1" w14:textId="76437B86" w:rsidR="00627EC4" w:rsidRDefault="00627EC4" w:rsidP="00FE2F1E">
      <w:pPr>
        <w:jc w:val="both"/>
      </w:pPr>
    </w:p>
    <w:p w14:paraId="15E6C143" w14:textId="785200BD" w:rsidR="00627EC4" w:rsidRDefault="00580884" w:rsidP="00580884">
      <w:pPr>
        <w:pStyle w:val="Heading3"/>
      </w:pPr>
      <w:bookmarkStart w:id="56" w:name="_Toc26973756"/>
      <w:r>
        <w:t>2.2.5 Cell preparation</w:t>
      </w:r>
      <w:bookmarkEnd w:id="56"/>
    </w:p>
    <w:p w14:paraId="7CF341C7" w14:textId="3264E528" w:rsidR="00580884" w:rsidRDefault="00580884" w:rsidP="00580884">
      <w:r>
        <w:t>The detail</w:t>
      </w:r>
      <w:r w:rsidR="00A864E6">
        <w:t>ed</w:t>
      </w:r>
      <w:r>
        <w:t xml:space="preserve"> step</w:t>
      </w:r>
      <w:r w:rsidR="006072F2">
        <w:t>s</w:t>
      </w:r>
      <w:r>
        <w:t xml:space="preserve"> of cell preparation </w:t>
      </w:r>
      <w:r w:rsidR="006072F2">
        <w:t xml:space="preserve">are </w:t>
      </w:r>
      <w:r>
        <w:t>discussed in Appendix A.</w:t>
      </w:r>
    </w:p>
    <w:p w14:paraId="0FCCB64B" w14:textId="3C2C58A3" w:rsidR="00627EC4" w:rsidRDefault="00627EC4" w:rsidP="00FE2F1E">
      <w:pPr>
        <w:jc w:val="both"/>
      </w:pPr>
    </w:p>
    <w:p w14:paraId="0C513AA3" w14:textId="6AF9EAE8" w:rsidR="00627EC4" w:rsidRDefault="00627EC4" w:rsidP="00FE2F1E">
      <w:pPr>
        <w:jc w:val="both"/>
      </w:pPr>
    </w:p>
    <w:p w14:paraId="10B5C85C" w14:textId="6772D117" w:rsidR="00627EC4" w:rsidRDefault="00627EC4" w:rsidP="00FE2F1E">
      <w:pPr>
        <w:jc w:val="both"/>
      </w:pPr>
    </w:p>
    <w:p w14:paraId="3ACC463C" w14:textId="42EDECDC" w:rsidR="00627EC4" w:rsidRDefault="00627EC4" w:rsidP="00FE2F1E">
      <w:pPr>
        <w:jc w:val="both"/>
      </w:pPr>
    </w:p>
    <w:p w14:paraId="3CA480B9" w14:textId="51FED520" w:rsidR="00627EC4" w:rsidRDefault="00627EC4" w:rsidP="00FE2F1E">
      <w:pPr>
        <w:jc w:val="both"/>
      </w:pPr>
    </w:p>
    <w:p w14:paraId="38431DB1" w14:textId="330772C9" w:rsidR="00627EC4" w:rsidRDefault="00627EC4" w:rsidP="00FE2F1E">
      <w:pPr>
        <w:jc w:val="both"/>
      </w:pPr>
    </w:p>
    <w:p w14:paraId="3FCB5A3E" w14:textId="4A6E02BA" w:rsidR="00627EC4" w:rsidRDefault="00627EC4" w:rsidP="00FE2F1E">
      <w:pPr>
        <w:jc w:val="both"/>
      </w:pPr>
    </w:p>
    <w:p w14:paraId="796B889C" w14:textId="6229E5B2" w:rsidR="00627EC4" w:rsidRDefault="00627EC4" w:rsidP="00FE2F1E">
      <w:pPr>
        <w:jc w:val="both"/>
      </w:pPr>
    </w:p>
    <w:p w14:paraId="7C5DBDDE" w14:textId="3349F68B" w:rsidR="00B6344B" w:rsidRDefault="00B6344B" w:rsidP="00FE2F1E">
      <w:pPr>
        <w:jc w:val="both"/>
      </w:pPr>
    </w:p>
    <w:p w14:paraId="243889DE" w14:textId="77777777" w:rsidR="00627EC4" w:rsidRDefault="00627EC4" w:rsidP="00FE2F1E">
      <w:pPr>
        <w:jc w:val="both"/>
      </w:pPr>
    </w:p>
    <w:p w14:paraId="14CB2804" w14:textId="10FDEF06" w:rsidR="00D450F5" w:rsidRDefault="00CF5D8E" w:rsidP="00D450F5">
      <w:pPr>
        <w:pStyle w:val="Heading1"/>
      </w:pPr>
      <w:bookmarkStart w:id="57" w:name="_Toc26973757"/>
      <w:r>
        <w:lastRenderedPageBreak/>
        <w:t xml:space="preserve">Chapter 3: </w:t>
      </w:r>
      <w:r w:rsidR="00BC290E">
        <w:t xml:space="preserve">Results and </w:t>
      </w:r>
      <w:r w:rsidR="00810AAE">
        <w:t>D</w:t>
      </w:r>
      <w:r w:rsidR="00C8395B">
        <w:t>iscussion</w:t>
      </w:r>
      <w:bookmarkEnd w:id="57"/>
    </w:p>
    <w:p w14:paraId="50CAE244" w14:textId="78C77319" w:rsidR="00D450F5" w:rsidRDefault="00D450F5" w:rsidP="00D450F5">
      <w:pPr>
        <w:pStyle w:val="Heading2"/>
        <w:numPr>
          <w:ilvl w:val="1"/>
          <w:numId w:val="7"/>
        </w:numPr>
      </w:pPr>
      <w:r>
        <w:t xml:space="preserve"> </w:t>
      </w:r>
      <w:bookmarkStart w:id="58" w:name="_Toc26973758"/>
      <w:r>
        <w:t>Dry crush tests</w:t>
      </w:r>
      <w:bookmarkEnd w:id="58"/>
    </w:p>
    <w:p w14:paraId="1257291E" w14:textId="6CAFAF9F" w:rsidR="00D450F5" w:rsidRDefault="00D450F5" w:rsidP="00D450F5">
      <w:pPr>
        <w:jc w:val="both"/>
      </w:pPr>
      <w:r>
        <w:t>To understand the mechanisms leading</w:t>
      </w:r>
      <w:r w:rsidR="000436C7">
        <w:t xml:space="preserve"> to difference in conductivity of coarser and finer sands, dry crush tests have been performed. </w:t>
      </w:r>
      <w:r>
        <w:t xml:space="preserve">Experiments were conducted by placing </w:t>
      </w:r>
      <w:r w:rsidR="000436C7">
        <w:t xml:space="preserve">20/40 and </w:t>
      </w:r>
      <w:r>
        <w:t>60/100 mesh</w:t>
      </w:r>
      <w:r w:rsidR="000436C7">
        <w:t xml:space="preserve"> </w:t>
      </w:r>
      <w:r>
        <w:t>between the metal platens at a concentration of 2 lb/ft</w:t>
      </w:r>
      <w:r w:rsidRPr="0075057D">
        <w:rPr>
          <w:vertAlign w:val="superscript"/>
        </w:rPr>
        <w:t>2</w:t>
      </w:r>
      <w:r>
        <w:t xml:space="preserve"> </w:t>
      </w:r>
      <w:r w:rsidR="00F0096D">
        <w:t xml:space="preserve">at </w:t>
      </w:r>
      <w:r>
        <w:t xml:space="preserve">60 </w:t>
      </w:r>
      <w:r w:rsidRPr="0075057D">
        <w:rPr>
          <w:vertAlign w:val="superscript"/>
        </w:rPr>
        <w:t>o</w:t>
      </w:r>
      <w:r>
        <w:t xml:space="preserve">F. The compaction </w:t>
      </w:r>
      <w:r w:rsidR="00EC48AA">
        <w:t xml:space="preserve">at </w:t>
      </w:r>
      <w:r>
        <w:t xml:space="preserve">1500, 3000 and 5000 psi </w:t>
      </w:r>
      <w:r w:rsidR="00EC48AA">
        <w:t xml:space="preserve">has </w:t>
      </w:r>
      <w:r>
        <w:t>been used to study the effect of stress on overall compaction and proppant crushing.</w:t>
      </w:r>
    </w:p>
    <w:p w14:paraId="34D11248" w14:textId="2AF1579B" w:rsidR="00D450F5" w:rsidRDefault="00D450F5" w:rsidP="00D450F5">
      <w:pPr>
        <w:jc w:val="both"/>
      </w:pPr>
      <w:r w:rsidRPr="00BB14C5">
        <w:rPr>
          <w:b/>
        </w:rPr>
        <w:t xml:space="preserve">Fig. </w:t>
      </w:r>
      <w:r w:rsidR="00F36E43">
        <w:rPr>
          <w:b/>
        </w:rPr>
        <w:t>17</w:t>
      </w:r>
      <w:r>
        <w:t xml:space="preserve"> shows compaction percentage in three different pressure</w:t>
      </w:r>
      <w:r w:rsidR="00F0096D">
        <w:t>s</w:t>
      </w:r>
      <w:r>
        <w:t xml:space="preserve"> with 20/40 Ottawa sand. At 1500 psi, compaction of 3% is observed. At 3000 psi, compaction of 5% observed and at 5000 psi, overall compaction of 8% is observed. </w:t>
      </w:r>
    </w:p>
    <w:p w14:paraId="53B71857" w14:textId="77777777" w:rsidR="00D450F5" w:rsidRDefault="00D450F5" w:rsidP="00D450F5">
      <w:pPr>
        <w:keepNext/>
        <w:jc w:val="center"/>
      </w:pPr>
      <w:r>
        <w:rPr>
          <w:noProof/>
          <w:lang w:bidi="ar-SA"/>
        </w:rPr>
        <w:drawing>
          <wp:inline distT="0" distB="0" distL="0" distR="0" wp14:anchorId="39AB36E3" wp14:editId="13A14A58">
            <wp:extent cx="5016144" cy="32004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016144" cy="3200400"/>
                    </a:xfrm>
                    <a:prstGeom prst="rect">
                      <a:avLst/>
                    </a:prstGeom>
                    <a:noFill/>
                  </pic:spPr>
                </pic:pic>
              </a:graphicData>
            </a:graphic>
          </wp:inline>
        </w:drawing>
      </w:r>
    </w:p>
    <w:p w14:paraId="322DA6AF" w14:textId="66F320B5" w:rsidR="00D450F5" w:rsidRDefault="00D450F5" w:rsidP="00D450F5">
      <w:pPr>
        <w:pStyle w:val="Caption"/>
        <w:jc w:val="both"/>
      </w:pPr>
      <w:bookmarkStart w:id="59" w:name="_Toc26973789"/>
      <w:r>
        <w:t xml:space="preserve">Figure </w:t>
      </w:r>
      <w:r>
        <w:rPr>
          <w:noProof/>
        </w:rPr>
        <w:fldChar w:fldCharType="begin"/>
      </w:r>
      <w:r>
        <w:rPr>
          <w:noProof/>
        </w:rPr>
        <w:instrText xml:space="preserve"> SEQ Figure \* ARABIC </w:instrText>
      </w:r>
      <w:r>
        <w:rPr>
          <w:noProof/>
        </w:rPr>
        <w:fldChar w:fldCharType="separate"/>
      </w:r>
      <w:r w:rsidR="00602DD5">
        <w:rPr>
          <w:noProof/>
        </w:rPr>
        <w:t>17</w:t>
      </w:r>
      <w:r>
        <w:rPr>
          <w:noProof/>
        </w:rPr>
        <w:fldChar w:fldCharType="end"/>
      </w:r>
      <w:r>
        <w:t>: Compaction percentage of 20/40 mesh sand (Concentration: 2 lb/ft</w:t>
      </w:r>
      <w:r w:rsidRPr="0075057D">
        <w:rPr>
          <w:vertAlign w:val="superscript"/>
        </w:rPr>
        <w:t>2</w:t>
      </w:r>
      <w:r>
        <w:t>) at different compaction pressure</w:t>
      </w:r>
      <w:r w:rsidR="00F0096D">
        <w:t>s</w:t>
      </w:r>
      <w:r>
        <w:t xml:space="preserve"> plotted against time. Higher compaction observed with higher compaction pressure. Grain rearrangement is believed to contribute </w:t>
      </w:r>
      <w:r w:rsidR="00EC48AA">
        <w:t xml:space="preserve">initial </w:t>
      </w:r>
      <w:r>
        <w:t>2% compaction as can be seen</w:t>
      </w:r>
      <w:r w:rsidR="009C4AD6">
        <w:t xml:space="preserve"> </w:t>
      </w:r>
      <w:r w:rsidR="00F0096D">
        <w:t xml:space="preserve">from </w:t>
      </w:r>
      <w:r>
        <w:t>the common initial slope in all the three cases</w:t>
      </w:r>
      <w:r w:rsidR="00EC48AA">
        <w:t xml:space="preserve"> and subsequent</w:t>
      </w:r>
      <w:r>
        <w:t xml:space="preserve"> compaction is attributed to the particle crushing.</w:t>
      </w:r>
      <w:bookmarkEnd w:id="59"/>
    </w:p>
    <w:p w14:paraId="1C6062B1" w14:textId="60C152D9" w:rsidR="00D450F5" w:rsidRDefault="00D450F5" w:rsidP="00D450F5">
      <w:pPr>
        <w:jc w:val="both"/>
      </w:pPr>
      <w:r>
        <w:lastRenderedPageBreak/>
        <w:t>In all the three cases, we observe two distinct slopes</w:t>
      </w:r>
      <w:r w:rsidR="00614335">
        <w:t>:</w:t>
      </w:r>
      <w:r w:rsidR="007A5D00">
        <w:t xml:space="preserve"> 1)</w:t>
      </w:r>
      <w:r w:rsidR="00614335">
        <w:t xml:space="preserve"> </w:t>
      </w:r>
      <w:r w:rsidR="007A5D00">
        <w:t>t</w:t>
      </w:r>
      <w:r>
        <w:t xml:space="preserve">he </w:t>
      </w:r>
      <w:r w:rsidR="007A5D00">
        <w:t xml:space="preserve">common </w:t>
      </w:r>
      <w:r>
        <w:t>initial slope of 2% compaction</w:t>
      </w:r>
      <w:r w:rsidR="007A5D00">
        <w:t xml:space="preserve"> and 2) increase in compaction observed with increasing compaction pressure.</w:t>
      </w:r>
      <w:r w:rsidR="00614335">
        <w:t xml:space="preserve"> </w:t>
      </w:r>
      <w:r>
        <w:t xml:space="preserve">It is believed that initial 2% compaction is due to the rearrangement of grains and the subsequent compaction is due to the particle crushing. </w:t>
      </w:r>
    </w:p>
    <w:p w14:paraId="582F533E" w14:textId="77777777" w:rsidR="00D450F5" w:rsidRDefault="00D450F5" w:rsidP="00D450F5">
      <w:pPr>
        <w:keepNext/>
        <w:jc w:val="center"/>
      </w:pPr>
      <w:r>
        <w:rPr>
          <w:noProof/>
          <w:lang w:bidi="ar-SA"/>
        </w:rPr>
        <w:drawing>
          <wp:inline distT="0" distB="0" distL="0" distR="0" wp14:anchorId="662B275B" wp14:editId="7DBBE0BF">
            <wp:extent cx="5016145" cy="32004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016145" cy="3200400"/>
                    </a:xfrm>
                    <a:prstGeom prst="rect">
                      <a:avLst/>
                    </a:prstGeom>
                    <a:noFill/>
                  </pic:spPr>
                </pic:pic>
              </a:graphicData>
            </a:graphic>
          </wp:inline>
        </w:drawing>
      </w:r>
    </w:p>
    <w:p w14:paraId="2A99461E" w14:textId="11F6B298" w:rsidR="00D450F5" w:rsidRDefault="00D450F5" w:rsidP="00D450F5">
      <w:pPr>
        <w:pStyle w:val="Caption"/>
        <w:jc w:val="both"/>
      </w:pPr>
      <w:bookmarkStart w:id="60" w:name="_Toc26973790"/>
      <w:r>
        <w:t xml:space="preserve">Figure </w:t>
      </w:r>
      <w:r>
        <w:rPr>
          <w:noProof/>
        </w:rPr>
        <w:fldChar w:fldCharType="begin"/>
      </w:r>
      <w:r>
        <w:rPr>
          <w:noProof/>
        </w:rPr>
        <w:instrText xml:space="preserve"> SEQ Figure \* ARABIC </w:instrText>
      </w:r>
      <w:r>
        <w:rPr>
          <w:noProof/>
        </w:rPr>
        <w:fldChar w:fldCharType="separate"/>
      </w:r>
      <w:r w:rsidR="00602DD5">
        <w:rPr>
          <w:noProof/>
        </w:rPr>
        <w:t>18</w:t>
      </w:r>
      <w:r>
        <w:rPr>
          <w:noProof/>
        </w:rPr>
        <w:fldChar w:fldCharType="end"/>
      </w:r>
      <w:r>
        <w:t>: Compaction percentage of 60/100 mesh sand (Concentration: 2 lb/ft</w:t>
      </w:r>
      <w:r w:rsidRPr="0075057D">
        <w:rPr>
          <w:vertAlign w:val="superscript"/>
        </w:rPr>
        <w:t>2</w:t>
      </w:r>
      <w:r>
        <w:t>) at different compaction pressure</w:t>
      </w:r>
      <w:r w:rsidR="001D3CD6">
        <w:t>s</w:t>
      </w:r>
      <w:r>
        <w:t xml:space="preserve"> plotted against time. Higher compaction </w:t>
      </w:r>
      <w:r w:rsidR="001D3CD6">
        <w:t xml:space="preserve">is </w:t>
      </w:r>
      <w:r>
        <w:t xml:space="preserve">observed with higher compaction pressure. Grain rearrangement is believed to contribute </w:t>
      </w:r>
      <w:r w:rsidR="00EC48AA">
        <w:t xml:space="preserve">initial </w:t>
      </w:r>
      <w:r w:rsidR="009C4AD6">
        <w:t>4</w:t>
      </w:r>
      <w:r>
        <w:t>% compaction as can be seen form the common initial slope in all the three cases</w:t>
      </w:r>
      <w:r w:rsidR="00EC48AA">
        <w:t xml:space="preserve"> and subsequent </w:t>
      </w:r>
      <w:r>
        <w:t>compaction is attributed to the particle crushing.</w:t>
      </w:r>
      <w:bookmarkEnd w:id="60"/>
    </w:p>
    <w:p w14:paraId="5AE3F596" w14:textId="34D02964" w:rsidR="00D450F5" w:rsidRDefault="00D450F5" w:rsidP="00D450F5"/>
    <w:p w14:paraId="6A0A827A" w14:textId="73944092" w:rsidR="005654C1" w:rsidRPr="00D450F5" w:rsidRDefault="005654C1" w:rsidP="005654C1">
      <w:pPr>
        <w:jc w:val="both"/>
      </w:pPr>
      <w:r w:rsidRPr="00BB14C5">
        <w:rPr>
          <w:b/>
        </w:rPr>
        <w:t xml:space="preserve">Fig. </w:t>
      </w:r>
      <w:r>
        <w:rPr>
          <w:b/>
        </w:rPr>
        <w:t>18</w:t>
      </w:r>
      <w:r>
        <w:t xml:space="preserve"> shows the results of the dry crush test conducted with 60/100 mesh sand at a concentration of 2 lb/ft</w:t>
      </w:r>
      <w:r w:rsidRPr="0021139B">
        <w:rPr>
          <w:vertAlign w:val="superscript"/>
        </w:rPr>
        <w:t>2</w:t>
      </w:r>
      <w:r>
        <w:t xml:space="preserve"> </w:t>
      </w:r>
      <w:r w:rsidR="001D3CD6">
        <w:t xml:space="preserve">at </w:t>
      </w:r>
      <w:r>
        <w:t xml:space="preserve">60 </w:t>
      </w:r>
      <w:r w:rsidRPr="0021139B">
        <w:rPr>
          <w:vertAlign w:val="superscript"/>
        </w:rPr>
        <w:t>o</w:t>
      </w:r>
      <w:r>
        <w:t xml:space="preserve">F. The proppant compaction has been studied as a function of confining pressure. At 1500, overall 6% compaction is observed. At 3000 psi, 7% compaction and at 5000 psi, compaction of 10% is observed. Again, we observe the two distinct slopes in all the three </w:t>
      </w:r>
      <w:r w:rsidR="00EC48AA">
        <w:t>curves</w:t>
      </w:r>
      <w:r>
        <w:t>. The initial slope which is common to all the three cases</w:t>
      </w:r>
      <w:r w:rsidR="00EC48AA">
        <w:t>,</w:t>
      </w:r>
      <w:r>
        <w:t xml:space="preserve"> with overall 4% compaction is believed </w:t>
      </w:r>
      <w:r>
        <w:lastRenderedPageBreak/>
        <w:t>to be due to the grains rearrangement. Subsequent compaction is mainly attributed to particle crushing.</w:t>
      </w:r>
    </w:p>
    <w:p w14:paraId="5523C982" w14:textId="2967154E" w:rsidR="00D450F5" w:rsidRDefault="00D450F5" w:rsidP="00D450F5">
      <w:pPr>
        <w:jc w:val="both"/>
      </w:pPr>
      <w:r>
        <w:t>In case of 60/100 mesh, we again observe higher overall compaction with higher compaction pressure. However, comparing the overall compaction of 20/40 mesh sand with 60/100 mesh sand, we observe higher compaction with 60/100 mesh sand at each confining pressure (</w:t>
      </w:r>
      <w:r w:rsidRPr="00BB14C5">
        <w:rPr>
          <w:b/>
        </w:rPr>
        <w:t xml:space="preserve">Fig. </w:t>
      </w:r>
      <w:r w:rsidR="005654C1">
        <w:rPr>
          <w:b/>
        </w:rPr>
        <w:t>19</w:t>
      </w:r>
      <w:r>
        <w:t>).</w:t>
      </w:r>
    </w:p>
    <w:p w14:paraId="58F66D8C" w14:textId="77777777" w:rsidR="00D450F5" w:rsidRDefault="00D450F5" w:rsidP="00D450F5">
      <w:pPr>
        <w:keepNext/>
        <w:jc w:val="center"/>
      </w:pPr>
      <w:r>
        <w:rPr>
          <w:noProof/>
          <w:lang w:bidi="ar-SA"/>
        </w:rPr>
        <w:drawing>
          <wp:inline distT="0" distB="0" distL="0" distR="0" wp14:anchorId="0F27F120" wp14:editId="0A5A1BD7">
            <wp:extent cx="4595751" cy="242158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624889" cy="2436933"/>
                    </a:xfrm>
                    <a:prstGeom prst="rect">
                      <a:avLst/>
                    </a:prstGeom>
                    <a:noFill/>
                  </pic:spPr>
                </pic:pic>
              </a:graphicData>
            </a:graphic>
          </wp:inline>
        </w:drawing>
      </w:r>
    </w:p>
    <w:p w14:paraId="00D56E3A" w14:textId="529D9384" w:rsidR="00D450F5" w:rsidRDefault="00D450F5" w:rsidP="00D450F5">
      <w:pPr>
        <w:pStyle w:val="Caption"/>
        <w:jc w:val="both"/>
      </w:pPr>
      <w:bookmarkStart w:id="61" w:name="_Toc26973791"/>
      <w:r>
        <w:t xml:space="preserve">Figure </w:t>
      </w:r>
      <w:r>
        <w:rPr>
          <w:noProof/>
        </w:rPr>
        <w:fldChar w:fldCharType="begin"/>
      </w:r>
      <w:r>
        <w:rPr>
          <w:noProof/>
        </w:rPr>
        <w:instrText xml:space="preserve"> SEQ Figure \* ARABIC </w:instrText>
      </w:r>
      <w:r>
        <w:rPr>
          <w:noProof/>
        </w:rPr>
        <w:fldChar w:fldCharType="separate"/>
      </w:r>
      <w:r w:rsidR="00602DD5">
        <w:rPr>
          <w:noProof/>
        </w:rPr>
        <w:t>19</w:t>
      </w:r>
      <w:r>
        <w:rPr>
          <w:noProof/>
        </w:rPr>
        <w:fldChar w:fldCharType="end"/>
      </w:r>
      <w:r>
        <w:t>: Bar graph representing the overall compaction with 20/40 and 60/100 mesh Ottawa sand (concentration: 2 lb/ft</w:t>
      </w:r>
      <w:r w:rsidRPr="00E9734F">
        <w:rPr>
          <w:vertAlign w:val="superscript"/>
        </w:rPr>
        <w:t>2</w:t>
      </w:r>
      <w:r>
        <w:t>) at three different confining pressure</w:t>
      </w:r>
      <w:r w:rsidR="001D3CD6">
        <w:t>s</w:t>
      </w:r>
      <w:r>
        <w:t xml:space="preserve"> of 1500, 3000 and 5000 psi. Increase in compaction observed with increase in compaction pressure in both the cases. However, at each confining pressure, </w:t>
      </w:r>
      <w:r w:rsidR="00614335">
        <w:t>greater</w:t>
      </w:r>
      <w:r>
        <w:t xml:space="preserve"> compaction </w:t>
      </w:r>
      <w:r w:rsidR="001D3CD6">
        <w:t xml:space="preserve">is </w:t>
      </w:r>
      <w:r>
        <w:t xml:space="preserve">observed with 60/100 mesh sand </w:t>
      </w:r>
      <w:r w:rsidR="001D3CD6">
        <w:t xml:space="preserve">as </w:t>
      </w:r>
      <w:r>
        <w:t>compared to 20/40 mesh sand.</w:t>
      </w:r>
      <w:bookmarkEnd w:id="61"/>
    </w:p>
    <w:p w14:paraId="16F25CCC" w14:textId="77777777" w:rsidR="00D450F5" w:rsidRDefault="00D450F5" w:rsidP="00D450F5"/>
    <w:p w14:paraId="6ADEBAA6" w14:textId="4188F4F0" w:rsidR="00D450F5" w:rsidRDefault="00D450F5" w:rsidP="00D450F5">
      <w:pPr>
        <w:jc w:val="both"/>
      </w:pPr>
      <w:r>
        <w:t xml:space="preserve">It should be noted here that these compactions are only due to initial loading at room temperature under no flow conditions. </w:t>
      </w:r>
      <w:r w:rsidR="001D3CD6">
        <w:t>Additionally,</w:t>
      </w:r>
      <w:r>
        <w:t xml:space="preserve"> during flow under reservoir conditions, the </w:t>
      </w:r>
      <w:r w:rsidR="001D3CD6">
        <w:t xml:space="preserve">crushed </w:t>
      </w:r>
      <w:r>
        <w:t>particles will further move in the direction of flow leading to porosity and permeability reduction. To quantify the amount of crushing and fines generation, particle size analysis has been done after each experiment.</w:t>
      </w:r>
    </w:p>
    <w:p w14:paraId="7DAB7503" w14:textId="77777777" w:rsidR="00D450F5" w:rsidRDefault="00D450F5" w:rsidP="00D450F5">
      <w:pPr>
        <w:jc w:val="center"/>
      </w:pPr>
      <w:r>
        <w:rPr>
          <w:noProof/>
          <w:lang w:bidi="ar-SA"/>
        </w:rPr>
        <w:lastRenderedPageBreak/>
        <w:drawing>
          <wp:inline distT="0" distB="0" distL="0" distR="0" wp14:anchorId="3DEAB7F6" wp14:editId="70A01C53">
            <wp:extent cx="4662303" cy="2926080"/>
            <wp:effectExtent l="0" t="0" r="5080" b="762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662303" cy="2926080"/>
                    </a:xfrm>
                    <a:prstGeom prst="rect">
                      <a:avLst/>
                    </a:prstGeom>
                    <a:noFill/>
                  </pic:spPr>
                </pic:pic>
              </a:graphicData>
            </a:graphic>
          </wp:inline>
        </w:drawing>
      </w:r>
    </w:p>
    <w:p w14:paraId="35B502AE" w14:textId="77777777" w:rsidR="00D450F5" w:rsidRDefault="00D450F5" w:rsidP="00D450F5">
      <w:pPr>
        <w:keepNext/>
        <w:jc w:val="center"/>
      </w:pPr>
      <w:r>
        <w:rPr>
          <w:noProof/>
          <w:lang w:bidi="ar-SA"/>
        </w:rPr>
        <w:drawing>
          <wp:inline distT="0" distB="0" distL="0" distR="0" wp14:anchorId="496B92B0" wp14:editId="3EE75190">
            <wp:extent cx="4830454" cy="2926080"/>
            <wp:effectExtent l="0" t="0" r="0" b="762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830454" cy="2926080"/>
                    </a:xfrm>
                    <a:prstGeom prst="rect">
                      <a:avLst/>
                    </a:prstGeom>
                    <a:noFill/>
                  </pic:spPr>
                </pic:pic>
              </a:graphicData>
            </a:graphic>
          </wp:inline>
        </w:drawing>
      </w:r>
    </w:p>
    <w:p w14:paraId="7C349A29" w14:textId="2E7E73C3" w:rsidR="00D450F5" w:rsidRDefault="00D450F5" w:rsidP="00D450F5">
      <w:pPr>
        <w:pStyle w:val="Caption"/>
        <w:jc w:val="both"/>
      </w:pPr>
      <w:bookmarkStart w:id="62" w:name="_Toc26973792"/>
      <w:r>
        <w:t xml:space="preserve">Figure </w:t>
      </w:r>
      <w:r>
        <w:rPr>
          <w:noProof/>
        </w:rPr>
        <w:fldChar w:fldCharType="begin"/>
      </w:r>
      <w:r>
        <w:rPr>
          <w:noProof/>
        </w:rPr>
        <w:instrText xml:space="preserve"> SEQ Figure \* ARABIC </w:instrText>
      </w:r>
      <w:r>
        <w:rPr>
          <w:noProof/>
        </w:rPr>
        <w:fldChar w:fldCharType="separate"/>
      </w:r>
      <w:r w:rsidR="00602DD5">
        <w:rPr>
          <w:noProof/>
        </w:rPr>
        <w:t>20</w:t>
      </w:r>
      <w:r>
        <w:rPr>
          <w:noProof/>
        </w:rPr>
        <w:fldChar w:fldCharType="end"/>
      </w:r>
      <w:r>
        <w:t>: Particle size analysis after each dry crush tests with 20/40 sand (top) and 60/100 sand (bottom) at compaction pressure of 1500, 3000 and 5000 psi. The x-axis represents the particle size in microns and y-axis represents the volume percent corresponding to each particle size. Significant crushing obtained at a compaction pressure of 5000 psi compared to 1500 and 3000 psi.</w:t>
      </w:r>
      <w:bookmarkEnd w:id="62"/>
      <w:r>
        <w:t xml:space="preserve"> </w:t>
      </w:r>
    </w:p>
    <w:p w14:paraId="4157000A" w14:textId="77777777" w:rsidR="001D3CD6" w:rsidRPr="001D3CD6" w:rsidRDefault="001D3CD6" w:rsidP="002C11B3"/>
    <w:p w14:paraId="06E42A0A" w14:textId="3E297121" w:rsidR="00D450F5" w:rsidRPr="00575063" w:rsidRDefault="00D450F5" w:rsidP="00D450F5">
      <w:pPr>
        <w:jc w:val="both"/>
      </w:pPr>
      <w:r w:rsidRPr="00BB14C5">
        <w:rPr>
          <w:b/>
        </w:rPr>
        <w:lastRenderedPageBreak/>
        <w:t xml:space="preserve">Fig. </w:t>
      </w:r>
      <w:r w:rsidR="005654C1">
        <w:rPr>
          <w:b/>
        </w:rPr>
        <w:t>20</w:t>
      </w:r>
      <w:r>
        <w:t xml:space="preserve"> shows the particle size analysis of all the three </w:t>
      </w:r>
      <w:r w:rsidR="001D3CD6">
        <w:t>pressure tests</w:t>
      </w:r>
      <w:r>
        <w:t xml:space="preserve"> with 20/40 sand (top) and 60/100 sand (bottom). The x-axis of the plot represents the particle size in microns and the y-axis represents the volume percentage corresponding to each particle size. For both the proppants, black bars represent the native particle size distribution. Yellow bars indicate the particle size distribution obtained after crushing at 1500 psi, green at 3000 psi and </w:t>
      </w:r>
      <w:r w:rsidR="00CE3095">
        <w:t xml:space="preserve">orange </w:t>
      </w:r>
      <w:r>
        <w:t>at 5000 psi.</w:t>
      </w:r>
    </w:p>
    <w:p w14:paraId="7A2D83B7" w14:textId="56E5E5F0" w:rsidR="00D450F5" w:rsidRDefault="00D450F5" w:rsidP="00D450F5">
      <w:pPr>
        <w:jc w:val="both"/>
      </w:pPr>
      <w:r>
        <w:t xml:space="preserve">In both the plots, we observe negligible amount of crushing and fines generation at 1500 and 3000 psi. However, we observe significant levels of fines generation at 5000 psi as shown by orange bars corresponding to </w:t>
      </w:r>
      <w:r w:rsidR="001D3CD6">
        <w:t xml:space="preserve">smaller </w:t>
      </w:r>
      <w:r>
        <w:t>particle sizes. The cumulative volume percentage of particles less than 40 mesh (in case of 20/40 sand) is observed to be 11% compared to the volume of fines smaller than 100 mesh (in case of 60/100 mesh proppant) of 13%.</w:t>
      </w:r>
    </w:p>
    <w:p w14:paraId="3F230BA0" w14:textId="16E526E8" w:rsidR="00D450F5" w:rsidRDefault="00D450F5" w:rsidP="00D450F5">
      <w:pPr>
        <w:jc w:val="both"/>
      </w:pPr>
      <w:r w:rsidRPr="008B05C3">
        <w:rPr>
          <w:b/>
        </w:rPr>
        <w:t xml:space="preserve">Fig. </w:t>
      </w:r>
      <w:r w:rsidR="005654C1">
        <w:rPr>
          <w:b/>
        </w:rPr>
        <w:t>21</w:t>
      </w:r>
      <w:r>
        <w:t xml:space="preserve"> shows the comparison of the particle size analysis of 20/40 sand with 60/100 mesh sand at 5000 psi. </w:t>
      </w:r>
      <w:r w:rsidRPr="008B05C3">
        <w:rPr>
          <w:b/>
        </w:rPr>
        <w:t xml:space="preserve">Fig. </w:t>
      </w:r>
      <w:r w:rsidR="005654C1">
        <w:rPr>
          <w:b/>
        </w:rPr>
        <w:t>21</w:t>
      </w:r>
      <w:r w:rsidRPr="008B05C3">
        <w:rPr>
          <w:b/>
        </w:rPr>
        <w:t xml:space="preserve"> (top)</w:t>
      </w:r>
      <w:r>
        <w:t xml:space="preserve"> shows the native particle size distribution of each proppant before the start of the experiment and the </w:t>
      </w:r>
      <w:r w:rsidRPr="008B05C3">
        <w:rPr>
          <w:b/>
        </w:rPr>
        <w:t xml:space="preserve">Fig. </w:t>
      </w:r>
      <w:r w:rsidR="005654C1">
        <w:rPr>
          <w:b/>
        </w:rPr>
        <w:t>21</w:t>
      </w:r>
      <w:r w:rsidRPr="008B05C3">
        <w:rPr>
          <w:b/>
        </w:rPr>
        <w:t xml:space="preserve"> (bottom)</w:t>
      </w:r>
      <w:r>
        <w:t xml:space="preserve"> shows the distribution of fines below 175 microns observed </w:t>
      </w:r>
      <w:r w:rsidR="001D3CD6">
        <w:t>after</w:t>
      </w:r>
      <w:r>
        <w:t xml:space="preserve"> each experiment. Significant amount of fines</w:t>
      </w:r>
      <w:r w:rsidR="001D3CD6">
        <w:t>,</w:t>
      </w:r>
      <w:r w:rsidR="00614335">
        <w:t xml:space="preserve"> </w:t>
      </w:r>
      <w:r>
        <w:t>up to 8.3%</w:t>
      </w:r>
      <w:r w:rsidR="001D3CD6">
        <w:t>,</w:t>
      </w:r>
      <w:r>
        <w:t xml:space="preserve"> </w:t>
      </w:r>
      <w:r w:rsidR="001D3CD6">
        <w:t xml:space="preserve">is </w:t>
      </w:r>
      <w:r>
        <w:t xml:space="preserve">observed in case of 60/100 mesh compared to 1.2% with 20/40 sand. </w:t>
      </w:r>
    </w:p>
    <w:p w14:paraId="70123E69" w14:textId="06F141D3" w:rsidR="00A36193" w:rsidRDefault="00A36193" w:rsidP="00D450F5">
      <w:pPr>
        <w:jc w:val="both"/>
      </w:pPr>
    </w:p>
    <w:p w14:paraId="707702E8" w14:textId="77777777" w:rsidR="00A36193" w:rsidRDefault="00A36193" w:rsidP="00D450F5">
      <w:pPr>
        <w:jc w:val="both"/>
      </w:pPr>
    </w:p>
    <w:p w14:paraId="3E81D49D" w14:textId="77777777" w:rsidR="00D450F5" w:rsidRDefault="00D450F5" w:rsidP="00D450F5">
      <w:pPr>
        <w:jc w:val="center"/>
      </w:pPr>
      <w:r>
        <w:rPr>
          <w:noProof/>
          <w:lang w:bidi="ar-SA"/>
        </w:rPr>
        <w:lastRenderedPageBreak/>
        <w:drawing>
          <wp:inline distT="0" distB="0" distL="0" distR="0" wp14:anchorId="4B30E32B" wp14:editId="2D87CB01">
            <wp:extent cx="4512555" cy="210312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512555" cy="2103120"/>
                    </a:xfrm>
                    <a:prstGeom prst="rect">
                      <a:avLst/>
                    </a:prstGeom>
                    <a:noFill/>
                  </pic:spPr>
                </pic:pic>
              </a:graphicData>
            </a:graphic>
          </wp:inline>
        </w:drawing>
      </w:r>
    </w:p>
    <w:p w14:paraId="15C65C8F" w14:textId="77777777" w:rsidR="00D450F5" w:rsidRDefault="00D450F5" w:rsidP="00D450F5">
      <w:pPr>
        <w:keepNext/>
        <w:jc w:val="center"/>
      </w:pPr>
      <w:r>
        <w:rPr>
          <w:noProof/>
          <w:lang w:bidi="ar-SA"/>
        </w:rPr>
        <w:drawing>
          <wp:inline distT="0" distB="0" distL="0" distR="0" wp14:anchorId="4D83ABCC" wp14:editId="4F62810F">
            <wp:extent cx="4809747" cy="21031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4">
                      <a:extLst>
                        <a:ext uri="{28A0092B-C50C-407E-A947-70E740481C1C}">
                          <a14:useLocalDpi xmlns:a14="http://schemas.microsoft.com/office/drawing/2010/main" val="0"/>
                        </a:ext>
                      </a:extLst>
                    </a:blip>
                    <a:srcRect l="404" t="459" r="551" b="1089"/>
                    <a:stretch/>
                  </pic:blipFill>
                  <pic:spPr bwMode="auto">
                    <a:xfrm>
                      <a:off x="0" y="0"/>
                      <a:ext cx="4809747" cy="2103120"/>
                    </a:xfrm>
                    <a:prstGeom prst="rect">
                      <a:avLst/>
                    </a:prstGeom>
                    <a:noFill/>
                    <a:ln>
                      <a:noFill/>
                    </a:ln>
                    <a:extLst>
                      <a:ext uri="{53640926-AAD7-44D8-BBD7-CCE9431645EC}">
                        <a14:shadowObscured xmlns:a14="http://schemas.microsoft.com/office/drawing/2010/main"/>
                      </a:ext>
                    </a:extLst>
                  </pic:spPr>
                </pic:pic>
              </a:graphicData>
            </a:graphic>
          </wp:inline>
        </w:drawing>
      </w:r>
    </w:p>
    <w:p w14:paraId="75D9A566" w14:textId="0DF0AD56" w:rsidR="00D450F5" w:rsidRDefault="00D450F5" w:rsidP="00D450F5">
      <w:pPr>
        <w:pStyle w:val="Caption"/>
        <w:jc w:val="both"/>
      </w:pPr>
      <w:bookmarkStart w:id="63" w:name="_Toc26973793"/>
      <w:r>
        <w:t xml:space="preserve">Figure </w:t>
      </w:r>
      <w:r>
        <w:rPr>
          <w:noProof/>
        </w:rPr>
        <w:fldChar w:fldCharType="begin"/>
      </w:r>
      <w:r>
        <w:rPr>
          <w:noProof/>
        </w:rPr>
        <w:instrText xml:space="preserve"> SEQ Figure \* ARABIC </w:instrText>
      </w:r>
      <w:r>
        <w:rPr>
          <w:noProof/>
        </w:rPr>
        <w:fldChar w:fldCharType="separate"/>
      </w:r>
      <w:r w:rsidR="00602DD5">
        <w:rPr>
          <w:noProof/>
        </w:rPr>
        <w:t>21</w:t>
      </w:r>
      <w:r>
        <w:rPr>
          <w:noProof/>
        </w:rPr>
        <w:fldChar w:fldCharType="end"/>
      </w:r>
      <w:r>
        <w:t xml:space="preserve">: Particle size distribution of 20/40 and 60/100 mesh sand before the start of the experiment (top) and volume of fines generation after the dry crush test at 5000 psi (bottom). In both the plots, x-axis represents the particle size in microns and y-axis represents the volume percentage corresponding to each particle size. 7 times higher volume % of fines (particle size &lt; 177 </w:t>
      </w:r>
      <w:r>
        <w:rPr>
          <w:rFonts w:cstheme="minorHAnsi"/>
        </w:rPr>
        <w:t>µ</w:t>
      </w:r>
      <w:r>
        <w:t xml:space="preserve">m) </w:t>
      </w:r>
      <w:r w:rsidR="00C36EB2">
        <w:t xml:space="preserve">is </w:t>
      </w:r>
      <w:r>
        <w:t>observed with 60/100 sand compared to 20/40 mesh sand.</w:t>
      </w:r>
      <w:bookmarkEnd w:id="63"/>
    </w:p>
    <w:p w14:paraId="314DE807" w14:textId="7651667D" w:rsidR="00D450F5" w:rsidRDefault="00D450F5" w:rsidP="00D450F5"/>
    <w:p w14:paraId="2BD5B1F0" w14:textId="401806A6" w:rsidR="00D450F5" w:rsidRDefault="00D450F5" w:rsidP="00D450F5"/>
    <w:p w14:paraId="74C3EC90" w14:textId="20B77485" w:rsidR="00D450F5" w:rsidRDefault="00D450F5" w:rsidP="00D450F5"/>
    <w:p w14:paraId="38FDDE12" w14:textId="77777777" w:rsidR="00A36193" w:rsidRDefault="00A36193" w:rsidP="00D450F5"/>
    <w:p w14:paraId="7CDE8A8C" w14:textId="77777777" w:rsidR="00D450F5" w:rsidRPr="00D450F5" w:rsidRDefault="00D450F5" w:rsidP="00D450F5"/>
    <w:p w14:paraId="4BD254EF" w14:textId="77777777" w:rsidR="007254D7" w:rsidRPr="007254D7" w:rsidRDefault="007254D7" w:rsidP="00020DF3">
      <w:pPr>
        <w:pStyle w:val="ListParagraph"/>
        <w:keepNext/>
        <w:numPr>
          <w:ilvl w:val="0"/>
          <w:numId w:val="1"/>
        </w:numPr>
        <w:contextualSpacing w:val="0"/>
        <w:outlineLvl w:val="1"/>
        <w:rPr>
          <w:rFonts w:asciiTheme="majorHAnsi" w:hAnsiTheme="majorHAnsi"/>
          <w:b/>
          <w:bCs/>
          <w:iCs/>
          <w:vanish/>
          <w:szCs w:val="28"/>
        </w:rPr>
      </w:pPr>
    </w:p>
    <w:p w14:paraId="5F11454A" w14:textId="45331C2C" w:rsidR="007007C5" w:rsidRPr="00FE2F1E" w:rsidRDefault="00F643B3" w:rsidP="005E7AC9">
      <w:pPr>
        <w:pStyle w:val="Heading2"/>
        <w:numPr>
          <w:ilvl w:val="1"/>
          <w:numId w:val="7"/>
        </w:numPr>
      </w:pPr>
      <w:r>
        <w:t xml:space="preserve"> </w:t>
      </w:r>
      <w:bookmarkStart w:id="64" w:name="_Toc26973759"/>
      <w:r w:rsidR="006C5493">
        <w:t xml:space="preserve">Effect of proppant concentration on </w:t>
      </w:r>
      <w:r w:rsidR="00203F19">
        <w:t>permeability</w:t>
      </w:r>
      <w:bookmarkEnd w:id="64"/>
    </w:p>
    <w:p w14:paraId="655549A5" w14:textId="2A5934AF" w:rsidR="0043345F" w:rsidRDefault="00203F19" w:rsidP="00E240FD">
      <w:pPr>
        <w:jc w:val="both"/>
      </w:pPr>
      <w:r>
        <w:t xml:space="preserve">To understand the impact of proppant concentration on permeability and the damage mechanisms behind the </w:t>
      </w:r>
      <w:r w:rsidR="002F29C2">
        <w:t>decrease</w:t>
      </w:r>
      <w:r>
        <w:t xml:space="preserve"> in permeability, experiments were conducted with </w:t>
      </w:r>
      <w:r w:rsidR="00422209">
        <w:t xml:space="preserve">proppant </w:t>
      </w:r>
      <w:r>
        <w:t>concentration of 3 lb/ft</w:t>
      </w:r>
      <w:r w:rsidRPr="002F29C2">
        <w:rPr>
          <w:vertAlign w:val="superscript"/>
        </w:rPr>
        <w:t>2</w:t>
      </w:r>
      <w:r>
        <w:t xml:space="preserve"> and 4 lb/ft</w:t>
      </w:r>
      <w:r w:rsidRPr="002F29C2">
        <w:rPr>
          <w:vertAlign w:val="superscript"/>
        </w:rPr>
        <w:t>2</w:t>
      </w:r>
      <w:r>
        <w:t xml:space="preserve"> with 60/100 mesh </w:t>
      </w:r>
      <w:r w:rsidR="00422209">
        <w:t>Ottawa sand</w:t>
      </w:r>
      <w:r w:rsidR="00C36EB2">
        <w:t>,</w:t>
      </w:r>
      <w:r w:rsidR="00422209">
        <w:t xml:space="preserve"> </w:t>
      </w:r>
      <w:r>
        <w:t>and the results have been compared with the lower proppant concentration of 2</w:t>
      </w:r>
      <w:r w:rsidR="002F29C2">
        <w:t xml:space="preserve"> </w:t>
      </w:r>
      <w:r>
        <w:t>lb/ft</w:t>
      </w:r>
      <w:r w:rsidRPr="002F29C2">
        <w:rPr>
          <w:vertAlign w:val="superscript"/>
        </w:rPr>
        <w:t>2</w:t>
      </w:r>
      <w:r>
        <w:t xml:space="preserve"> (Mittal 2017)</w:t>
      </w:r>
      <w:r w:rsidR="00393D2E">
        <w:t xml:space="preserve">. The proppant pack of the required concentration was placed between the </w:t>
      </w:r>
      <w:r w:rsidR="00C36EB2">
        <w:t xml:space="preserve">Hastelloy </w:t>
      </w:r>
      <w:r w:rsidR="00393D2E">
        <w:t>platens. The proppant pack was then subjected to an axial load of 5000 psi using the loading rate of 100</w:t>
      </w:r>
      <w:r w:rsidR="001657B4">
        <w:t xml:space="preserve"> psi/min</w:t>
      </w:r>
      <w:r w:rsidR="00363878">
        <w:t>.</w:t>
      </w:r>
      <w:r w:rsidR="001657B4">
        <w:t xml:space="preserve"> The </w:t>
      </w:r>
      <w:r w:rsidR="002F29C2">
        <w:t>temperature</w:t>
      </w:r>
      <w:r w:rsidR="001657B4">
        <w:t xml:space="preserve"> of the conductivity cell was maintained at 250 </w:t>
      </w:r>
      <w:r w:rsidR="001657B4" w:rsidRPr="002F29C2">
        <w:rPr>
          <w:vertAlign w:val="superscript"/>
        </w:rPr>
        <w:t>o</w:t>
      </w:r>
      <w:r w:rsidR="001657B4">
        <w:t>F. The brine composed of distilled water mixed with 3% NaCl and 0.5% KCl was flowed at a rate of 3 ml/min.</w:t>
      </w:r>
    </w:p>
    <w:p w14:paraId="236E2356" w14:textId="37C63A95" w:rsidR="00CA483A" w:rsidRDefault="00614335" w:rsidP="00F643B3">
      <w:pPr>
        <w:keepNext/>
        <w:jc w:val="center"/>
      </w:pPr>
      <w:r>
        <w:rPr>
          <w:noProof/>
          <w:lang w:bidi="ar-SA"/>
        </w:rPr>
        <w:drawing>
          <wp:inline distT="0" distB="0" distL="0" distR="0" wp14:anchorId="3220EE18" wp14:editId="7ED78EF9">
            <wp:extent cx="5454096" cy="2582265"/>
            <wp:effectExtent l="0" t="0" r="0" b="88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5">
                      <a:extLst>
                        <a:ext uri="{28A0092B-C50C-407E-A947-70E740481C1C}">
                          <a14:useLocalDpi xmlns:a14="http://schemas.microsoft.com/office/drawing/2010/main" val="0"/>
                        </a:ext>
                      </a:extLst>
                    </a:blip>
                    <a:srcRect r="4860"/>
                    <a:stretch/>
                  </pic:blipFill>
                  <pic:spPr bwMode="auto">
                    <a:xfrm>
                      <a:off x="0" y="0"/>
                      <a:ext cx="5476824" cy="2593025"/>
                    </a:xfrm>
                    <a:prstGeom prst="rect">
                      <a:avLst/>
                    </a:prstGeom>
                    <a:noFill/>
                    <a:ln>
                      <a:noFill/>
                    </a:ln>
                    <a:extLst>
                      <a:ext uri="{53640926-AAD7-44D8-BBD7-CCE9431645EC}">
                        <a14:shadowObscured xmlns:a14="http://schemas.microsoft.com/office/drawing/2010/main"/>
                      </a:ext>
                    </a:extLst>
                  </pic:spPr>
                </pic:pic>
              </a:graphicData>
            </a:graphic>
          </wp:inline>
        </w:drawing>
      </w:r>
    </w:p>
    <w:p w14:paraId="51828665" w14:textId="4CD2CDCA" w:rsidR="00CA483A" w:rsidRDefault="00CA483A" w:rsidP="00F643B3">
      <w:pPr>
        <w:pStyle w:val="Caption"/>
        <w:jc w:val="both"/>
      </w:pPr>
      <w:bookmarkStart w:id="65" w:name="_Toc26973794"/>
      <w:r>
        <w:t xml:space="preserve">Figure </w:t>
      </w:r>
      <w:r w:rsidR="007F04B8">
        <w:rPr>
          <w:noProof/>
        </w:rPr>
        <w:fldChar w:fldCharType="begin"/>
      </w:r>
      <w:r w:rsidR="007F04B8">
        <w:rPr>
          <w:noProof/>
        </w:rPr>
        <w:instrText xml:space="preserve"> SEQ Figure \* ARABIC </w:instrText>
      </w:r>
      <w:r w:rsidR="007F04B8">
        <w:rPr>
          <w:noProof/>
        </w:rPr>
        <w:fldChar w:fldCharType="separate"/>
      </w:r>
      <w:r w:rsidR="00602DD5">
        <w:rPr>
          <w:noProof/>
        </w:rPr>
        <w:t>22</w:t>
      </w:r>
      <w:r w:rsidR="007F04B8">
        <w:rPr>
          <w:noProof/>
        </w:rPr>
        <w:fldChar w:fldCharType="end"/>
      </w:r>
      <w:r>
        <w:t xml:space="preserve">: </w:t>
      </w:r>
      <w:r w:rsidR="00CF5B68">
        <w:t>Normalized p</w:t>
      </w:r>
      <w:r>
        <w:t xml:space="preserve">ermeability variation over time with different proppant concentration. </w:t>
      </w:r>
      <w:r w:rsidR="00CF5B68">
        <w:t xml:space="preserve">60/100 mesh sand subjected to axial load of 5000 psi at a loading rate of 100 psi/min. Temperature 250 </w:t>
      </w:r>
      <w:r w:rsidR="00CF5B68" w:rsidRPr="009F7158">
        <w:rPr>
          <w:vertAlign w:val="superscript"/>
        </w:rPr>
        <w:t>o</w:t>
      </w:r>
      <w:r w:rsidR="0035077B">
        <w:t>F</w:t>
      </w:r>
      <w:r w:rsidR="00CF5B68">
        <w:t xml:space="preserve"> </w:t>
      </w:r>
      <w:r w:rsidR="00363878">
        <w:t xml:space="preserve">was </w:t>
      </w:r>
      <w:r w:rsidR="00CF5B68">
        <w:t>maintained throughout the experiment and the brine composed 3% NaCl and 0.5% KCl was flowed at a rate of 3 ml/min. Steeper decline in permeability observed with proppant concentration of 2 lb/ft</w:t>
      </w:r>
      <w:r w:rsidR="00CF5B68" w:rsidRPr="0035077B">
        <w:rPr>
          <w:vertAlign w:val="superscript"/>
        </w:rPr>
        <w:t>2</w:t>
      </w:r>
      <w:r w:rsidR="00CF5B68">
        <w:t xml:space="preserve"> </w:t>
      </w:r>
      <w:r w:rsidR="00363878">
        <w:t xml:space="preserve">as </w:t>
      </w:r>
      <w:r w:rsidR="00CF5B68">
        <w:t>compared to concentration of 3</w:t>
      </w:r>
      <w:r w:rsidR="0035077B">
        <w:t xml:space="preserve"> </w:t>
      </w:r>
      <w:r w:rsidR="00CF5B68">
        <w:t>lb/ft</w:t>
      </w:r>
      <w:r w:rsidR="00CF5B68" w:rsidRPr="0035077B">
        <w:rPr>
          <w:vertAlign w:val="superscript"/>
        </w:rPr>
        <w:t>2</w:t>
      </w:r>
      <w:r w:rsidR="00CF5B68">
        <w:t xml:space="preserve"> and 4</w:t>
      </w:r>
      <w:r w:rsidR="0035077B">
        <w:t xml:space="preserve"> </w:t>
      </w:r>
      <w:r w:rsidR="00CF5B68">
        <w:t>lb/ft</w:t>
      </w:r>
      <w:r w:rsidR="00CF5B68" w:rsidRPr="0035077B">
        <w:rPr>
          <w:vertAlign w:val="superscript"/>
        </w:rPr>
        <w:t>2</w:t>
      </w:r>
      <w:r w:rsidR="00CF5B68">
        <w:t>.</w:t>
      </w:r>
      <w:bookmarkEnd w:id="65"/>
    </w:p>
    <w:p w14:paraId="3E1AF733" w14:textId="77777777" w:rsidR="00CF5B68" w:rsidRDefault="00CF5B68" w:rsidP="00CF5B68">
      <w:pPr>
        <w:jc w:val="both"/>
      </w:pPr>
    </w:p>
    <w:p w14:paraId="460B0E43" w14:textId="7797571C" w:rsidR="00DC37F4" w:rsidRDefault="00DC37F4" w:rsidP="00CF5B68">
      <w:pPr>
        <w:jc w:val="both"/>
      </w:pPr>
      <w:r>
        <w:lastRenderedPageBreak/>
        <w:t xml:space="preserve">The permeability comparison with the three different proppant concentration is shown in the </w:t>
      </w:r>
      <w:r w:rsidRPr="00BB14C5">
        <w:rPr>
          <w:b/>
        </w:rPr>
        <w:t>Fig.</w:t>
      </w:r>
      <w:r w:rsidR="00FE46AB">
        <w:rPr>
          <w:b/>
        </w:rPr>
        <w:t xml:space="preserve"> </w:t>
      </w:r>
      <w:r>
        <w:rPr>
          <w:b/>
        </w:rPr>
        <w:t>22</w:t>
      </w:r>
      <w:r>
        <w:t>. The permeability with lower concentration of 2 lb/ft</w:t>
      </w:r>
      <w:r w:rsidRPr="00F643B3">
        <w:rPr>
          <w:vertAlign w:val="superscript"/>
        </w:rPr>
        <w:t>2</w:t>
      </w:r>
      <w:r>
        <w:t xml:space="preserve"> drops precipitously within few days of the start of flow. However, </w:t>
      </w:r>
      <w:r w:rsidR="00614335">
        <w:t>higher permeability</w:t>
      </w:r>
      <w:r>
        <w:t xml:space="preserve"> observed with higher proppant concentration.</w:t>
      </w:r>
      <w:r w:rsidR="00614335">
        <w:t xml:space="preserve"> The change in permeability with varying proppant concentration with respect to change in porosity has been plotted in </w:t>
      </w:r>
      <w:r w:rsidR="00614335" w:rsidRPr="00BB14C5">
        <w:rPr>
          <w:b/>
        </w:rPr>
        <w:t xml:space="preserve">Fig. </w:t>
      </w:r>
      <w:r w:rsidR="00614335">
        <w:rPr>
          <w:b/>
        </w:rPr>
        <w:t>23</w:t>
      </w:r>
      <w:r w:rsidR="00614335">
        <w:t xml:space="preserve">. </w:t>
      </w:r>
      <w:r w:rsidR="002734A7">
        <w:t>The trendline has been fitted during the linear decline portion of the curve where the slope of 0.64, 0.95 and 1.2 are observed with the proppant concentration of 4, 3 and 2 ppf respectively. W</w:t>
      </w:r>
      <w:r w:rsidR="00FE46AB">
        <w:t>e observe increasing slope with lower proppant concentration. This indicate</w:t>
      </w:r>
      <w:r w:rsidR="006072F2">
        <w:t>s</w:t>
      </w:r>
      <w:r w:rsidR="00FE46AB">
        <w:t xml:space="preserve"> </w:t>
      </w:r>
      <w:r w:rsidR="006072F2">
        <w:t xml:space="preserve">that </w:t>
      </w:r>
      <w:r w:rsidR="00FE46AB">
        <w:t xml:space="preserve">with lower proppant concentration the rate of permeability decline </w:t>
      </w:r>
      <w:r w:rsidR="00F75058">
        <w:t xml:space="preserve">will also </w:t>
      </w:r>
      <w:r w:rsidR="00FE46AB">
        <w:t>increase.</w:t>
      </w:r>
    </w:p>
    <w:p w14:paraId="0E7AF875" w14:textId="426C596F" w:rsidR="00002D16" w:rsidRDefault="00C41DA5" w:rsidP="00614335">
      <w:pPr>
        <w:keepNext/>
        <w:jc w:val="center"/>
      </w:pPr>
      <w:r>
        <w:rPr>
          <w:noProof/>
        </w:rPr>
        <w:drawing>
          <wp:inline distT="0" distB="0" distL="0" distR="0" wp14:anchorId="30A23716" wp14:editId="666421E1">
            <wp:extent cx="4853204" cy="3489351"/>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914045" cy="3533094"/>
                    </a:xfrm>
                    <a:prstGeom prst="rect">
                      <a:avLst/>
                    </a:prstGeom>
                    <a:noFill/>
                  </pic:spPr>
                </pic:pic>
              </a:graphicData>
            </a:graphic>
          </wp:inline>
        </w:drawing>
      </w:r>
    </w:p>
    <w:p w14:paraId="161EA135" w14:textId="456C2F77" w:rsidR="00FD27F7" w:rsidRDefault="00002D16" w:rsidP="00FD27F7">
      <w:pPr>
        <w:pStyle w:val="Caption"/>
        <w:jc w:val="both"/>
      </w:pPr>
      <w:bookmarkStart w:id="66" w:name="_Toc26973795"/>
      <w:r>
        <w:t xml:space="preserve">Figure </w:t>
      </w:r>
      <w:r w:rsidR="00F85B66">
        <w:rPr>
          <w:noProof/>
        </w:rPr>
        <w:fldChar w:fldCharType="begin"/>
      </w:r>
      <w:r w:rsidR="00F85B66">
        <w:rPr>
          <w:noProof/>
        </w:rPr>
        <w:instrText xml:space="preserve"> SEQ Figure \* ARABIC </w:instrText>
      </w:r>
      <w:r w:rsidR="00F85B66">
        <w:rPr>
          <w:noProof/>
        </w:rPr>
        <w:fldChar w:fldCharType="separate"/>
      </w:r>
      <w:r w:rsidR="00602DD5">
        <w:rPr>
          <w:noProof/>
        </w:rPr>
        <w:t>23</w:t>
      </w:r>
      <w:r w:rsidR="00F85B66">
        <w:rPr>
          <w:noProof/>
        </w:rPr>
        <w:fldChar w:fldCharType="end"/>
      </w:r>
      <w:r>
        <w:t xml:space="preserve">: Normalized permeability vs. normalized porosity for </w:t>
      </w:r>
      <w:r w:rsidR="000A2E09">
        <w:t xml:space="preserve">the </w:t>
      </w:r>
      <w:r>
        <w:t xml:space="preserve">three different </w:t>
      </w:r>
      <w:r w:rsidR="000A2E09">
        <w:t xml:space="preserve">proppant </w:t>
      </w:r>
      <w:r>
        <w:t>concentrations.</w:t>
      </w:r>
      <w:r w:rsidR="00FE46AB">
        <w:t xml:space="preserve"> </w:t>
      </w:r>
      <w:r w:rsidR="002734A7">
        <w:t xml:space="preserve">The dotted black lines indicate the trendline fitted in the linear portion of the permeability decline. </w:t>
      </w:r>
      <w:r w:rsidR="00FE46AB">
        <w:t>With lower concentration higher slope is observed which indicates higher rate of permeability decline with lower proppant concentration.</w:t>
      </w:r>
      <w:bookmarkEnd w:id="66"/>
      <w:r w:rsidR="00FD27F7">
        <w:t xml:space="preserve"> </w:t>
      </w:r>
    </w:p>
    <w:p w14:paraId="75134A25" w14:textId="39E508D7" w:rsidR="00CF5B68" w:rsidRDefault="00CF5B68" w:rsidP="00CF5B68">
      <w:pPr>
        <w:jc w:val="both"/>
      </w:pPr>
      <w:r>
        <w:lastRenderedPageBreak/>
        <w:t>Over the unit drop in porosity from 39.55% to 38.55%, we observe</w:t>
      </w:r>
      <w:r w:rsidR="00EB2514">
        <w:t>d</w:t>
      </w:r>
      <w:r>
        <w:t xml:space="preserve"> that permeability declined up</w:t>
      </w:r>
      <w:r w:rsidR="009F7158">
        <w:t xml:space="preserve"> </w:t>
      </w:r>
      <w:r>
        <w:t xml:space="preserve">to 98% in case of </w:t>
      </w:r>
      <w:r w:rsidR="00C36EB2">
        <w:t>the 2 lb/ft</w:t>
      </w:r>
      <w:r w:rsidR="00C36EB2" w:rsidRPr="00F643B3">
        <w:rPr>
          <w:vertAlign w:val="superscript"/>
        </w:rPr>
        <w:t>2</w:t>
      </w:r>
      <w:r w:rsidR="00C36EB2">
        <w:rPr>
          <w:vertAlign w:val="superscript"/>
        </w:rPr>
        <w:t xml:space="preserve"> </w:t>
      </w:r>
      <w:r w:rsidR="00614335">
        <w:t>concentration.</w:t>
      </w:r>
      <w:r>
        <w:t xml:space="preserve"> However, the decline of 80% is observed with proppant concentration of 3 lb/ft</w:t>
      </w:r>
      <w:r w:rsidRPr="00F643B3">
        <w:rPr>
          <w:vertAlign w:val="superscript"/>
        </w:rPr>
        <w:t>2</w:t>
      </w:r>
      <w:r>
        <w:t xml:space="preserve"> and 60% permeability decline is observed with 4 lb/ft</w:t>
      </w:r>
      <w:r w:rsidRPr="00F643B3">
        <w:rPr>
          <w:vertAlign w:val="superscript"/>
        </w:rPr>
        <w:t>2</w:t>
      </w:r>
      <w:r>
        <w:t xml:space="preserve"> concentration.</w:t>
      </w:r>
    </w:p>
    <w:p w14:paraId="294B0203" w14:textId="5D079CFE" w:rsidR="0044518A" w:rsidRDefault="0044518A" w:rsidP="0044518A">
      <w:pPr>
        <w:jc w:val="both"/>
      </w:pPr>
      <w:r>
        <w:t xml:space="preserve">After the completion of each flow experiment, particle size analysis was done </w:t>
      </w:r>
      <w:r w:rsidR="00F542F7">
        <w:t xml:space="preserve">on the </w:t>
      </w:r>
      <w:r>
        <w:t>proppant</w:t>
      </w:r>
      <w:r w:rsidR="00F542F7">
        <w:t>s</w:t>
      </w:r>
      <w:r w:rsidR="00CD206B">
        <w:t>.</w:t>
      </w:r>
      <w:r>
        <w:t xml:space="preserve"> </w:t>
      </w:r>
      <w:r w:rsidRPr="00BB14C5">
        <w:rPr>
          <w:b/>
        </w:rPr>
        <w:t xml:space="preserve">Fig. </w:t>
      </w:r>
      <w:r w:rsidR="005654C1">
        <w:rPr>
          <w:b/>
        </w:rPr>
        <w:t>24</w:t>
      </w:r>
      <w:r>
        <w:t xml:space="preserve"> </w:t>
      </w:r>
      <w:r w:rsidR="00DA73EE">
        <w:t xml:space="preserve">shows </w:t>
      </w:r>
      <w:r>
        <w:t xml:space="preserve">the particle size distribution obtained from each experiment. In the plot, the x-axis represents the grain diameter in </w:t>
      </w:r>
      <w:r w:rsidRPr="0044518A">
        <w:t>µ</w:t>
      </w:r>
      <w:r>
        <w:t xml:space="preserve">m and the y-axis (logarithmic scale) represents the volume percent corresponding to </w:t>
      </w:r>
      <w:r w:rsidR="00F542F7">
        <w:t>g</w:t>
      </w:r>
      <w:r>
        <w:t>rain</w:t>
      </w:r>
      <w:r w:rsidR="00DA73EE">
        <w:t>s</w:t>
      </w:r>
      <w:r>
        <w:t xml:space="preserve"> diameter. The bl</w:t>
      </w:r>
      <w:r w:rsidR="00080941">
        <w:t>ack</w:t>
      </w:r>
      <w:r>
        <w:t xml:space="preserve"> bars represent the particle size distribution of 60/100 mesh sand before the start of each experiment where the average grain diameter is ~220 </w:t>
      </w:r>
      <w:r w:rsidRPr="0044518A">
        <w:t>µ</w:t>
      </w:r>
      <w:r>
        <w:t xml:space="preserve">m. The </w:t>
      </w:r>
      <w:r w:rsidR="00080941">
        <w:t>blue</w:t>
      </w:r>
      <w:r>
        <w:t xml:space="preserve"> bars represent the particle size distribution after the experiment with 2 lb/ft</w:t>
      </w:r>
      <w:r w:rsidRPr="00F643B3">
        <w:rPr>
          <w:vertAlign w:val="superscript"/>
        </w:rPr>
        <w:t>2</w:t>
      </w:r>
      <w:r>
        <w:t xml:space="preserve">, </w:t>
      </w:r>
      <w:r w:rsidR="00080941">
        <w:t>green</w:t>
      </w:r>
      <w:r>
        <w:t xml:space="preserve"> bars represent 3 lb/ft</w:t>
      </w:r>
      <w:r w:rsidRPr="00F643B3">
        <w:rPr>
          <w:vertAlign w:val="superscript"/>
        </w:rPr>
        <w:t xml:space="preserve">2 </w:t>
      </w:r>
      <w:r>
        <w:t xml:space="preserve">and </w:t>
      </w:r>
      <w:r w:rsidR="00080941">
        <w:t>orange</w:t>
      </w:r>
      <w:r>
        <w:t xml:space="preserve"> bars represent the 4 lb/ft</w:t>
      </w:r>
      <w:r w:rsidRPr="00F643B3">
        <w:rPr>
          <w:vertAlign w:val="superscript"/>
        </w:rPr>
        <w:t>2</w:t>
      </w:r>
      <w:r>
        <w:t xml:space="preserve"> experiment. </w:t>
      </w:r>
    </w:p>
    <w:p w14:paraId="544EE2D1" w14:textId="30D4283D" w:rsidR="00B152EF" w:rsidRDefault="00FE46AB" w:rsidP="00F643B3">
      <w:pPr>
        <w:keepNext/>
        <w:jc w:val="center"/>
      </w:pPr>
      <w:r>
        <w:rPr>
          <w:noProof/>
          <w:lang w:bidi="ar-SA"/>
        </w:rPr>
        <w:drawing>
          <wp:inline distT="0" distB="0" distL="0" distR="0" wp14:anchorId="4C528E35" wp14:editId="1E17A0EC">
            <wp:extent cx="5371465" cy="3116294"/>
            <wp:effectExtent l="0" t="0" r="0" b="8255"/>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371465" cy="3116294"/>
                    </a:xfrm>
                    <a:prstGeom prst="rect">
                      <a:avLst/>
                    </a:prstGeom>
                    <a:noFill/>
                  </pic:spPr>
                </pic:pic>
              </a:graphicData>
            </a:graphic>
          </wp:inline>
        </w:drawing>
      </w:r>
    </w:p>
    <w:p w14:paraId="23955C11" w14:textId="5C79CFE3" w:rsidR="00B152EF" w:rsidRDefault="00B152EF" w:rsidP="009A7EF3">
      <w:pPr>
        <w:pStyle w:val="Caption"/>
        <w:jc w:val="both"/>
      </w:pPr>
      <w:bookmarkStart w:id="67" w:name="_Toc26973796"/>
      <w:r>
        <w:t xml:space="preserve">Figure </w:t>
      </w:r>
      <w:r w:rsidR="007F04B8">
        <w:rPr>
          <w:noProof/>
        </w:rPr>
        <w:fldChar w:fldCharType="begin"/>
      </w:r>
      <w:r w:rsidR="007F04B8">
        <w:rPr>
          <w:noProof/>
        </w:rPr>
        <w:instrText xml:space="preserve"> SEQ Figure \* ARABIC </w:instrText>
      </w:r>
      <w:r w:rsidR="007F04B8">
        <w:rPr>
          <w:noProof/>
        </w:rPr>
        <w:fldChar w:fldCharType="separate"/>
      </w:r>
      <w:r w:rsidR="00602DD5">
        <w:rPr>
          <w:noProof/>
        </w:rPr>
        <w:t>24</w:t>
      </w:r>
      <w:r w:rsidR="007F04B8">
        <w:rPr>
          <w:noProof/>
        </w:rPr>
        <w:fldChar w:fldCharType="end"/>
      </w:r>
      <w:r>
        <w:t xml:space="preserve"> : Particle size analysis results of the three experiments conducted with different proppant concentration</w:t>
      </w:r>
      <w:r w:rsidR="003E2B5E">
        <w:t>s</w:t>
      </w:r>
      <w:r>
        <w:t xml:space="preserve">. Particle size in </w:t>
      </w:r>
      <w:r>
        <w:rPr>
          <w:rFonts w:cstheme="minorHAnsi"/>
        </w:rPr>
        <w:t>µ</w:t>
      </w:r>
      <w:r>
        <w:t xml:space="preserve">m is plotted on the x-axis and the corresponding volume percentage is plotted on y-axis. Significant levels of crushing </w:t>
      </w:r>
      <w:r w:rsidR="003E2B5E">
        <w:t xml:space="preserve">are </w:t>
      </w:r>
      <w:r>
        <w:t xml:space="preserve">observed in all cases. However, the level of crushing </w:t>
      </w:r>
      <w:r w:rsidR="00F542F7">
        <w:t xml:space="preserve">is </w:t>
      </w:r>
      <w:r>
        <w:t xml:space="preserve">observed to be </w:t>
      </w:r>
      <w:r w:rsidR="003E2B5E">
        <w:t>great</w:t>
      </w:r>
      <w:r>
        <w:t xml:space="preserve">er in case of lower proppant </w:t>
      </w:r>
      <w:r>
        <w:lastRenderedPageBreak/>
        <w:t xml:space="preserve">concentration </w:t>
      </w:r>
      <w:r w:rsidR="009A7EF3">
        <w:t xml:space="preserve">as indicated by </w:t>
      </w:r>
      <w:r w:rsidR="00080941">
        <w:t>blue</w:t>
      </w:r>
      <w:r w:rsidR="009A7EF3">
        <w:t xml:space="preserve"> bars compared to higher proppant concentration indicated by green</w:t>
      </w:r>
      <w:r w:rsidR="00080941">
        <w:t xml:space="preserve"> and orange</w:t>
      </w:r>
      <w:r w:rsidR="009A7EF3">
        <w:t xml:space="preserve"> bars.</w:t>
      </w:r>
      <w:bookmarkEnd w:id="67"/>
    </w:p>
    <w:p w14:paraId="50AD78B2" w14:textId="77777777" w:rsidR="009A7EF3" w:rsidRPr="009A7EF3" w:rsidRDefault="009A7EF3" w:rsidP="009A7EF3"/>
    <w:p w14:paraId="077026EB" w14:textId="7E3D2483" w:rsidR="00AB2B4F" w:rsidRDefault="0044518A" w:rsidP="0044518A">
      <w:pPr>
        <w:jc w:val="both"/>
      </w:pPr>
      <w:r>
        <w:t xml:space="preserve">Significant level of crushing and fines generation </w:t>
      </w:r>
      <w:r w:rsidR="00F542F7">
        <w:t xml:space="preserve">is </w:t>
      </w:r>
      <w:r>
        <w:t xml:space="preserve">observed as indicated by the bars corresponding to grain diameter less than 150 </w:t>
      </w:r>
      <w:r>
        <w:rPr>
          <w:rFonts w:cstheme="minorHAnsi"/>
        </w:rPr>
        <w:t>µ</w:t>
      </w:r>
      <w:r>
        <w:t>m (100 mesh)</w:t>
      </w:r>
      <w:r w:rsidR="00DE2A21">
        <w:t xml:space="preserve"> at all proppant concentrations</w:t>
      </w:r>
      <w:r>
        <w:t xml:space="preserve">. However, </w:t>
      </w:r>
      <w:r w:rsidR="003C470C">
        <w:t xml:space="preserve">volume percent of fines generation </w:t>
      </w:r>
      <w:r w:rsidR="00DE2A21">
        <w:t xml:space="preserve">is </w:t>
      </w:r>
      <w:r w:rsidR="003C470C">
        <w:t xml:space="preserve">observed to be </w:t>
      </w:r>
      <w:r w:rsidR="003E2B5E">
        <w:t>great</w:t>
      </w:r>
      <w:r w:rsidR="003C470C">
        <w:t>er for lower proppant concentration of 2 lb/ft</w:t>
      </w:r>
      <w:r w:rsidR="003C470C" w:rsidRPr="00F643B3">
        <w:rPr>
          <w:vertAlign w:val="superscript"/>
        </w:rPr>
        <w:t>2</w:t>
      </w:r>
      <w:r w:rsidR="003C470C">
        <w:t xml:space="preserve"> </w:t>
      </w:r>
      <w:r w:rsidR="00DE2A21">
        <w:t xml:space="preserve">as </w:t>
      </w:r>
      <w:r w:rsidR="003C470C">
        <w:t>compare</w:t>
      </w:r>
      <w:r w:rsidR="009A7EF3">
        <w:t>d</w:t>
      </w:r>
      <w:r w:rsidR="003C470C">
        <w:t xml:space="preserve"> to the higher concentration</w:t>
      </w:r>
      <w:r w:rsidR="003E2B5E">
        <w:t>s</w:t>
      </w:r>
      <w:r w:rsidR="003C470C">
        <w:t xml:space="preserve"> of 3</w:t>
      </w:r>
      <w:r w:rsidR="00D4475E">
        <w:t xml:space="preserve"> </w:t>
      </w:r>
      <w:r w:rsidR="003C470C">
        <w:t>lb/ft</w:t>
      </w:r>
      <w:r w:rsidR="003C470C" w:rsidRPr="00F643B3">
        <w:rPr>
          <w:vertAlign w:val="superscript"/>
        </w:rPr>
        <w:t>2</w:t>
      </w:r>
      <w:r w:rsidR="003C470C">
        <w:t xml:space="preserve"> and 4 lb/ft</w:t>
      </w:r>
      <w:r w:rsidR="003C470C" w:rsidRPr="00F643B3">
        <w:rPr>
          <w:vertAlign w:val="superscript"/>
        </w:rPr>
        <w:t>2</w:t>
      </w:r>
      <w:r w:rsidR="003E2B5E">
        <w:t>.</w:t>
      </w:r>
      <w:r w:rsidR="003C470C">
        <w:t xml:space="preserve"> This suggests that higher level of crushing occurs at lower proppant concentration.</w:t>
      </w:r>
    </w:p>
    <w:p w14:paraId="3EB65E69" w14:textId="32753479" w:rsidR="009A7EF3" w:rsidRDefault="009A7EF3" w:rsidP="0044518A">
      <w:pPr>
        <w:jc w:val="both"/>
      </w:pPr>
      <w:r>
        <w:t xml:space="preserve">The SEM image of the native 60/100 mesh Ottawa sand is shown in the </w:t>
      </w:r>
      <w:r w:rsidRPr="009A7EF3">
        <w:rPr>
          <w:b/>
        </w:rPr>
        <w:t>Fig.</w:t>
      </w:r>
      <w:r w:rsidR="00BB14C5">
        <w:rPr>
          <w:b/>
        </w:rPr>
        <w:t>2</w:t>
      </w:r>
      <w:r w:rsidR="005654C1">
        <w:rPr>
          <w:b/>
        </w:rPr>
        <w:t>5</w:t>
      </w:r>
      <w:r w:rsidRPr="009A7EF3">
        <w:t>.</w:t>
      </w:r>
      <w:r>
        <w:t xml:space="preserve"> Using </w:t>
      </w:r>
      <w:r w:rsidR="003E2B5E">
        <w:t>analysis of</w:t>
      </w:r>
      <w:r>
        <w:t xml:space="preserve"> SEM</w:t>
      </w:r>
      <w:r w:rsidR="003E2B5E">
        <w:t xml:space="preserve"> images</w:t>
      </w:r>
      <w:r>
        <w:t xml:space="preserve">, roundness and circularity has been calculated. </w:t>
      </w:r>
    </w:p>
    <w:p w14:paraId="0FD84295" w14:textId="77777777" w:rsidR="00340B27" w:rsidRDefault="00340B27" w:rsidP="00CF1181">
      <w:pPr>
        <w:keepNext/>
        <w:jc w:val="center"/>
      </w:pPr>
      <w:r>
        <w:rPr>
          <w:noProof/>
          <w:lang w:bidi="ar-SA"/>
        </w:rPr>
        <w:drawing>
          <wp:inline distT="0" distB="0" distL="0" distR="0" wp14:anchorId="3892B3F6" wp14:editId="1E4DD05A">
            <wp:extent cx="5394960" cy="1482231"/>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394960" cy="1482231"/>
                    </a:xfrm>
                    <a:prstGeom prst="rect">
                      <a:avLst/>
                    </a:prstGeom>
                    <a:noFill/>
                  </pic:spPr>
                </pic:pic>
              </a:graphicData>
            </a:graphic>
          </wp:inline>
        </w:drawing>
      </w:r>
    </w:p>
    <w:p w14:paraId="3C13F982" w14:textId="0B64EA5C" w:rsidR="003C470C" w:rsidRDefault="00340B27" w:rsidP="00340B27">
      <w:pPr>
        <w:pStyle w:val="Caption"/>
        <w:jc w:val="both"/>
      </w:pPr>
      <w:bookmarkStart w:id="68" w:name="_Toc26973797"/>
      <w:r>
        <w:t xml:space="preserve">Figure </w:t>
      </w:r>
      <w:r w:rsidR="007F04B8">
        <w:rPr>
          <w:noProof/>
        </w:rPr>
        <w:fldChar w:fldCharType="begin"/>
      </w:r>
      <w:r w:rsidR="007F04B8">
        <w:rPr>
          <w:noProof/>
        </w:rPr>
        <w:instrText xml:space="preserve"> SEQ Figure \* ARABIC </w:instrText>
      </w:r>
      <w:r w:rsidR="007F04B8">
        <w:rPr>
          <w:noProof/>
        </w:rPr>
        <w:fldChar w:fldCharType="separate"/>
      </w:r>
      <w:r w:rsidR="00602DD5">
        <w:rPr>
          <w:noProof/>
        </w:rPr>
        <w:t>25</w:t>
      </w:r>
      <w:r w:rsidR="007F04B8">
        <w:rPr>
          <w:noProof/>
        </w:rPr>
        <w:fldChar w:fldCharType="end"/>
      </w:r>
      <w:r>
        <w:t>: SEM image of native 60/100 mesh Ottawa sand</w:t>
      </w:r>
      <w:r w:rsidR="00DD2780">
        <w:t xml:space="preserve"> (b)</w:t>
      </w:r>
      <w:r>
        <w:t>. Using the 2-dimensional view of proppant, roundness and circularity were calculated</w:t>
      </w:r>
      <w:r w:rsidR="00DD2780">
        <w:t xml:space="preserve"> (a)</w:t>
      </w:r>
      <w:r>
        <w:t xml:space="preserve">. </w:t>
      </w:r>
      <w:r w:rsidR="00DD2780">
        <w:t xml:space="preserve">c). </w:t>
      </w:r>
      <w:r w:rsidR="0008741B">
        <w:t>Assuming</w:t>
      </w:r>
      <w:r>
        <w:t xml:space="preserve"> the ideal cubic packing of spherical grains of diameter 220 </w:t>
      </w:r>
      <w:r>
        <w:rPr>
          <w:rFonts w:cstheme="minorHAnsi"/>
        </w:rPr>
        <w:t>µ</w:t>
      </w:r>
      <w:r>
        <w:t xml:space="preserve">m, maximum diameter of particle size which can be </w:t>
      </w:r>
      <w:r w:rsidR="0008741B">
        <w:t>accommodate</w:t>
      </w:r>
      <w:r w:rsidR="003E2B5E">
        <w:t>d</w:t>
      </w:r>
      <w:r>
        <w:t xml:space="preserve"> in the pore space is calcu</w:t>
      </w:r>
      <w:r w:rsidR="0008741B">
        <w:t>la</w:t>
      </w:r>
      <w:r>
        <w:t xml:space="preserve">ted to be ~90 </w:t>
      </w:r>
      <w:r>
        <w:rPr>
          <w:rFonts w:cstheme="minorHAnsi"/>
        </w:rPr>
        <w:t>µ</w:t>
      </w:r>
      <w:r>
        <w:t xml:space="preserve">m and for rhombohedral packing </w:t>
      </w:r>
      <w:r w:rsidR="003E2B5E">
        <w:t xml:space="preserve">it </w:t>
      </w:r>
      <w:r>
        <w:t xml:space="preserve">is~40 </w:t>
      </w:r>
      <w:r>
        <w:rPr>
          <w:rFonts w:cstheme="minorHAnsi"/>
        </w:rPr>
        <w:t>µ</w:t>
      </w:r>
      <w:r>
        <w:t>m</w:t>
      </w:r>
      <w:r w:rsidR="00DD2780">
        <w:t xml:space="preserve"> (d)</w:t>
      </w:r>
      <w:r>
        <w:t>. Any particles larger than</w:t>
      </w:r>
      <w:r w:rsidR="0008741B">
        <w:t xml:space="preserve"> these values will plug the pores and reduce the porosity and permeability.</w:t>
      </w:r>
      <w:bookmarkEnd w:id="68"/>
    </w:p>
    <w:p w14:paraId="5833619A" w14:textId="032E67AC" w:rsidR="003C470C" w:rsidRDefault="003C470C" w:rsidP="0044518A">
      <w:pPr>
        <w:jc w:val="both"/>
      </w:pPr>
    </w:p>
    <w:p w14:paraId="264BF419" w14:textId="3645E662" w:rsidR="00DC37F4" w:rsidRDefault="00DC37F4" w:rsidP="0044518A">
      <w:pPr>
        <w:jc w:val="both"/>
      </w:pPr>
      <w:r>
        <w:t xml:space="preserve">Assuming the ideal cubic packing of the perfectly spherical grains, the maximum diameter of the grains which can be accommodated in the space between proppant is calculated to be ~90 </w:t>
      </w:r>
      <w:r>
        <w:rPr>
          <w:rFonts w:cstheme="minorHAnsi"/>
        </w:rPr>
        <w:t>µ</w:t>
      </w:r>
      <w:r>
        <w:t xml:space="preserve">m for cubic packing and for rhombohedral packing, this size reduces to ~40 </w:t>
      </w:r>
      <w:r>
        <w:rPr>
          <w:rFonts w:cstheme="minorHAnsi"/>
        </w:rPr>
        <w:t>µ</w:t>
      </w:r>
      <w:r>
        <w:t xml:space="preserve">m. </w:t>
      </w:r>
      <w:r w:rsidR="009157C9">
        <w:t>T</w:t>
      </w:r>
      <w:r>
        <w:t xml:space="preserve">he finer particles will have the tendency to block the pores and cause porosity and permeability reduction. From the particle size analysis, shown in the </w:t>
      </w:r>
      <w:r w:rsidRPr="0044135D">
        <w:rPr>
          <w:b/>
        </w:rPr>
        <w:t>Fig.</w:t>
      </w:r>
      <w:r>
        <w:rPr>
          <w:b/>
        </w:rPr>
        <w:t>24</w:t>
      </w:r>
      <w:r>
        <w:t xml:space="preserve">, </w:t>
      </w:r>
      <w:r w:rsidR="009157C9">
        <w:t xml:space="preserve">the </w:t>
      </w:r>
      <w:r>
        <w:t xml:space="preserve">volume percentage of fines smaller than 90 </w:t>
      </w:r>
      <w:r>
        <w:rPr>
          <w:rFonts w:cstheme="minorHAnsi"/>
        </w:rPr>
        <w:t>µ</w:t>
      </w:r>
      <w:r>
        <w:t xml:space="preserve">m was </w:t>
      </w:r>
      <w:r>
        <w:lastRenderedPageBreak/>
        <w:t xml:space="preserve">calculated. </w:t>
      </w:r>
      <w:r w:rsidR="009157C9">
        <w:t xml:space="preserve">  A larger </w:t>
      </w:r>
      <w:r>
        <w:t xml:space="preserve">volume of fines ~13% </w:t>
      </w:r>
      <w:r w:rsidR="009157C9">
        <w:t xml:space="preserve">is </w:t>
      </w:r>
      <w:r>
        <w:t>observed in case of lower proppant concentration (2 lb/ft</w:t>
      </w:r>
      <w:r w:rsidRPr="00F643B3">
        <w:rPr>
          <w:vertAlign w:val="superscript"/>
        </w:rPr>
        <w:t>2</w:t>
      </w:r>
      <w:r>
        <w:t>) compared to ~8% in case of higher proppant concentration (4 lb/ft</w:t>
      </w:r>
      <w:r w:rsidRPr="00F643B3">
        <w:rPr>
          <w:vertAlign w:val="superscript"/>
        </w:rPr>
        <w:t>2</w:t>
      </w:r>
      <w:r>
        <w:t>). It should be noted that the percentage</w:t>
      </w:r>
      <w:r w:rsidR="009157C9">
        <w:t>s</w:t>
      </w:r>
      <w:r>
        <w:t xml:space="preserve"> of fines are similar (~8%) in both the cases of higher proppant concentration of 3 lb/ft</w:t>
      </w:r>
      <w:r w:rsidRPr="00F643B3">
        <w:rPr>
          <w:vertAlign w:val="superscript"/>
        </w:rPr>
        <w:t>2</w:t>
      </w:r>
      <w:r>
        <w:t xml:space="preserve"> and 4 lb/ft</w:t>
      </w:r>
      <w:r w:rsidRPr="00F643B3">
        <w:rPr>
          <w:vertAlign w:val="superscript"/>
        </w:rPr>
        <w:t>2</w:t>
      </w:r>
      <w:r>
        <w:t xml:space="preserve">.  </w:t>
      </w:r>
    </w:p>
    <w:p w14:paraId="19459EBC" w14:textId="5004052C" w:rsidR="0044518A" w:rsidRDefault="00034641" w:rsidP="00CF1181">
      <w:pPr>
        <w:jc w:val="both"/>
      </w:pPr>
      <w:r>
        <w:t>Taneja (2016) reported dry crush tests with different proppant concentration conducted with 20/40 sand placed across the metal platens</w:t>
      </w:r>
      <w:r w:rsidR="00BB14C5">
        <w:t xml:space="preserve"> (</w:t>
      </w:r>
      <w:r w:rsidR="00BB14C5" w:rsidRPr="00BB14C5">
        <w:rPr>
          <w:b/>
        </w:rPr>
        <w:t>Fig.2</w:t>
      </w:r>
      <w:r w:rsidR="005654C1">
        <w:rPr>
          <w:b/>
        </w:rPr>
        <w:t>6</w:t>
      </w:r>
      <w:r w:rsidR="00BB14C5">
        <w:t>)</w:t>
      </w:r>
      <w:r>
        <w:t xml:space="preserve">. </w:t>
      </w:r>
      <w:r w:rsidR="00CF1181">
        <w:t>At a lower concentration of 1</w:t>
      </w:r>
      <w:r w:rsidR="00FD5D3B">
        <w:t xml:space="preserve"> </w:t>
      </w:r>
      <w:r w:rsidR="00CF1181">
        <w:t>lb/ft</w:t>
      </w:r>
      <w:r w:rsidR="00CF1181" w:rsidRPr="00F643B3">
        <w:rPr>
          <w:vertAlign w:val="superscript"/>
        </w:rPr>
        <w:t>2</w:t>
      </w:r>
      <w:r w:rsidR="00CF1181">
        <w:t>, he observed uniform crushing throughout the proppant pack. However, at higher concentration of 4 lb/ft</w:t>
      </w:r>
      <w:r w:rsidR="00CF1181" w:rsidRPr="00F643B3">
        <w:rPr>
          <w:vertAlign w:val="superscript"/>
        </w:rPr>
        <w:t>2</w:t>
      </w:r>
      <w:r w:rsidR="00CF1181">
        <w:t xml:space="preserve">, non-uniform crushing primarily concentrated at </w:t>
      </w:r>
      <w:r w:rsidR="009157C9">
        <w:t xml:space="preserve">the </w:t>
      </w:r>
      <w:r w:rsidR="00CF1181">
        <w:t xml:space="preserve">metal interface was observed. We believe that at higher concentration, a non-crushed portion is left </w:t>
      </w:r>
      <w:r w:rsidR="00DE2A21">
        <w:t xml:space="preserve">in the </w:t>
      </w:r>
      <w:r w:rsidR="0050422C">
        <w:t>center</w:t>
      </w:r>
      <w:r w:rsidR="00DE2A21">
        <w:t xml:space="preserve"> </w:t>
      </w:r>
      <w:r w:rsidR="00CF1181">
        <w:t xml:space="preserve">which </w:t>
      </w:r>
      <w:r w:rsidR="00DE2A21">
        <w:t xml:space="preserve">will </w:t>
      </w:r>
      <w:r w:rsidR="00CF1181">
        <w:t>cause</w:t>
      </w:r>
      <w:r w:rsidR="00DE2A21">
        <w:t xml:space="preserve"> </w:t>
      </w:r>
      <w:r w:rsidR="0050422C">
        <w:t xml:space="preserve">less </w:t>
      </w:r>
      <w:r w:rsidR="00DE2A21">
        <w:t xml:space="preserve">decrease </w:t>
      </w:r>
      <w:r w:rsidR="00CF1181">
        <w:t>in porosity and permeability. However, at lower concentration, this non-crushed zone is reduced which leads to sharp decline in permeability.</w:t>
      </w:r>
    </w:p>
    <w:p w14:paraId="73EDBAE7" w14:textId="77777777" w:rsidR="00CF1181" w:rsidRDefault="00CF1181" w:rsidP="00CF1181">
      <w:pPr>
        <w:keepNext/>
        <w:jc w:val="center"/>
      </w:pPr>
      <w:r w:rsidRPr="00CF078F">
        <w:rPr>
          <w:noProof/>
          <w:lang w:bidi="ar-SA"/>
        </w:rPr>
        <w:drawing>
          <wp:inline distT="0" distB="0" distL="0" distR="0" wp14:anchorId="4BE4D550" wp14:editId="591428D4">
            <wp:extent cx="5178730" cy="2048256"/>
            <wp:effectExtent l="0" t="0" r="3175" b="9525"/>
            <wp:docPr id="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pic:cNvPicPr>
                  </pic:nvPicPr>
                  <pic:blipFill>
                    <a:blip r:embed="rId39"/>
                    <a:stretch>
                      <a:fillRect/>
                    </a:stretch>
                  </pic:blipFill>
                  <pic:spPr>
                    <a:xfrm>
                      <a:off x="0" y="0"/>
                      <a:ext cx="5465158" cy="2161542"/>
                    </a:xfrm>
                    <a:prstGeom prst="rect">
                      <a:avLst/>
                    </a:prstGeom>
                  </pic:spPr>
                </pic:pic>
              </a:graphicData>
            </a:graphic>
          </wp:inline>
        </w:drawing>
      </w:r>
    </w:p>
    <w:p w14:paraId="6B9E0B9F" w14:textId="13522F28" w:rsidR="00114D7A" w:rsidRDefault="00CF1181" w:rsidP="00114D7A">
      <w:pPr>
        <w:pStyle w:val="Caption"/>
        <w:jc w:val="both"/>
      </w:pPr>
      <w:bookmarkStart w:id="69" w:name="_Toc26973798"/>
      <w:r>
        <w:t xml:space="preserve">Figure </w:t>
      </w:r>
      <w:r w:rsidR="007F04B8">
        <w:rPr>
          <w:noProof/>
        </w:rPr>
        <w:fldChar w:fldCharType="begin"/>
      </w:r>
      <w:r w:rsidR="007F04B8">
        <w:rPr>
          <w:noProof/>
        </w:rPr>
        <w:instrText xml:space="preserve"> SEQ Figure \* ARABIC </w:instrText>
      </w:r>
      <w:r w:rsidR="007F04B8">
        <w:rPr>
          <w:noProof/>
        </w:rPr>
        <w:fldChar w:fldCharType="separate"/>
      </w:r>
      <w:r w:rsidR="00602DD5">
        <w:rPr>
          <w:noProof/>
        </w:rPr>
        <w:t>26</w:t>
      </w:r>
      <w:r w:rsidR="007F04B8">
        <w:rPr>
          <w:noProof/>
        </w:rPr>
        <w:fldChar w:fldCharType="end"/>
      </w:r>
      <w:r>
        <w:t xml:space="preserve">: Dry crush tests results of 20/40 Ottawa sand </w:t>
      </w:r>
      <w:r w:rsidR="00114D7A">
        <w:t>crushed between metal platens with different proppant concentrations (Taneja 2016). a) Image showing native 20/40 Ottawa sand</w:t>
      </w:r>
      <w:r w:rsidR="00A94F69">
        <w:t>;</w:t>
      </w:r>
      <w:r w:rsidR="00114D7A">
        <w:t xml:space="preserve"> b) image showing uniform particle crushing observed at lower proppant concentration of 1 lb/ft</w:t>
      </w:r>
      <w:r w:rsidR="00114D7A" w:rsidRPr="00F643B3">
        <w:rPr>
          <w:vertAlign w:val="superscript"/>
        </w:rPr>
        <w:t>2</w:t>
      </w:r>
      <w:r w:rsidR="00114D7A">
        <w:t xml:space="preserve"> c) image showing non-uniform crushing primarily concentrated at metal interface observed </w:t>
      </w:r>
      <w:r w:rsidR="00A94F69">
        <w:t xml:space="preserve">at </w:t>
      </w:r>
      <w:r w:rsidR="00114D7A">
        <w:t xml:space="preserve">higher concentration. Note the presence of non -crushed zone in the center due to </w:t>
      </w:r>
      <w:r w:rsidR="00A94F69">
        <w:t xml:space="preserve">greater </w:t>
      </w:r>
      <w:r w:rsidR="00114D7A">
        <w:t>proppant thickness at high proppant conce</w:t>
      </w:r>
      <w:r w:rsidR="00C96754">
        <w:t>n</w:t>
      </w:r>
      <w:r w:rsidR="00114D7A">
        <w:t>t</w:t>
      </w:r>
      <w:r w:rsidR="00C96754">
        <w:t>r</w:t>
      </w:r>
      <w:r w:rsidR="00114D7A">
        <w:t>ation of 4 lb/ft</w:t>
      </w:r>
      <w:r w:rsidR="00114D7A" w:rsidRPr="00F643B3">
        <w:rPr>
          <w:vertAlign w:val="superscript"/>
        </w:rPr>
        <w:t>2</w:t>
      </w:r>
      <w:r w:rsidR="00114D7A">
        <w:t>.</w:t>
      </w:r>
      <w:bookmarkEnd w:id="69"/>
    </w:p>
    <w:p w14:paraId="3B8BA6F6" w14:textId="200C8229" w:rsidR="00B72D02" w:rsidRPr="00B72D02" w:rsidRDefault="00B72D02" w:rsidP="00B72D02">
      <w:pPr>
        <w:pStyle w:val="Caption"/>
      </w:pPr>
    </w:p>
    <w:p w14:paraId="7033C5BD" w14:textId="2E04C7C4" w:rsidR="00D85892" w:rsidRPr="00AB2B4F" w:rsidRDefault="00B72D02" w:rsidP="00AB2B4F">
      <w:pPr>
        <w:pStyle w:val="Caption"/>
        <w:jc w:val="both"/>
        <w:rPr>
          <w:b w:val="0"/>
          <w:bCs w:val="0"/>
          <w:szCs w:val="24"/>
        </w:rPr>
      </w:pPr>
      <w:r>
        <w:rPr>
          <w:b w:val="0"/>
          <w:bCs w:val="0"/>
          <w:szCs w:val="24"/>
        </w:rPr>
        <w:t xml:space="preserve"> </w:t>
      </w:r>
    </w:p>
    <w:p w14:paraId="78D2028C" w14:textId="3DC92430" w:rsidR="00937B7B" w:rsidRDefault="00937B7B" w:rsidP="005E7AC9">
      <w:pPr>
        <w:pStyle w:val="Heading2"/>
        <w:numPr>
          <w:ilvl w:val="1"/>
          <w:numId w:val="7"/>
        </w:numPr>
      </w:pPr>
      <w:bookmarkStart w:id="70" w:name="_Toc26973760"/>
      <w:r w:rsidRPr="00937B7B">
        <w:lastRenderedPageBreak/>
        <w:t xml:space="preserve">Effect of proppant type on </w:t>
      </w:r>
      <w:r w:rsidR="00FF2BD1">
        <w:t>permeability</w:t>
      </w:r>
      <w:bookmarkEnd w:id="70"/>
    </w:p>
    <w:p w14:paraId="14A551CE" w14:textId="1B2725A6" w:rsidR="00857914" w:rsidRDefault="0081799C" w:rsidP="0081799C">
      <w:pPr>
        <w:jc w:val="both"/>
      </w:pPr>
      <w:r>
        <w:t>It has been widely acknowledged that premium proppants such as ceramic proppants will provide higher fracture conductivity compared to silica sand. However, mechanisms leading to difference</w:t>
      </w:r>
      <w:r w:rsidR="00CA03EB">
        <w:t>s</w:t>
      </w:r>
      <w:r>
        <w:t xml:space="preserve"> in conductivity remains unclear. Therefore, t</w:t>
      </w:r>
      <w:r w:rsidR="00FF2AD6">
        <w:t xml:space="preserve">o study the effect of proppant type on fracture conductivity, experiments have been conducted using ceramic proppant and </w:t>
      </w:r>
      <w:r>
        <w:t xml:space="preserve">the results have been compared with the experiments conducted with </w:t>
      </w:r>
      <w:r w:rsidR="007A7883">
        <w:t>silica-based</w:t>
      </w:r>
      <w:r>
        <w:t xml:space="preserve"> sand (Mittal 2017) under similar test conditions.</w:t>
      </w:r>
    </w:p>
    <w:p w14:paraId="601DAF0D" w14:textId="77777777" w:rsidR="003B389D" w:rsidRDefault="003B389D" w:rsidP="003B389D">
      <w:pPr>
        <w:keepNext/>
        <w:jc w:val="center"/>
      </w:pPr>
      <w:r>
        <w:rPr>
          <w:noProof/>
          <w:lang w:bidi="ar-SA"/>
        </w:rPr>
        <w:drawing>
          <wp:inline distT="0" distB="0" distL="0" distR="0" wp14:anchorId="4B5E8D50" wp14:editId="3E61C5B0">
            <wp:extent cx="4498510" cy="2722058"/>
            <wp:effectExtent l="0" t="0" r="0" b="254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583006" cy="2773186"/>
                    </a:xfrm>
                    <a:prstGeom prst="rect">
                      <a:avLst/>
                    </a:prstGeom>
                    <a:noFill/>
                  </pic:spPr>
                </pic:pic>
              </a:graphicData>
            </a:graphic>
          </wp:inline>
        </w:drawing>
      </w:r>
    </w:p>
    <w:p w14:paraId="5BC89D8C" w14:textId="25A286AE" w:rsidR="003B389D" w:rsidRDefault="003B389D" w:rsidP="003B389D">
      <w:pPr>
        <w:pStyle w:val="Caption"/>
        <w:jc w:val="both"/>
      </w:pPr>
      <w:bookmarkStart w:id="71" w:name="_Toc26973799"/>
      <w:r>
        <w:t xml:space="preserve">Figure </w:t>
      </w:r>
      <w:r w:rsidR="007F04B8">
        <w:rPr>
          <w:noProof/>
        </w:rPr>
        <w:fldChar w:fldCharType="begin"/>
      </w:r>
      <w:r w:rsidR="007F04B8">
        <w:rPr>
          <w:noProof/>
        </w:rPr>
        <w:instrText xml:space="preserve"> SEQ Figure \* ARABIC </w:instrText>
      </w:r>
      <w:r w:rsidR="007F04B8">
        <w:rPr>
          <w:noProof/>
        </w:rPr>
        <w:fldChar w:fldCharType="separate"/>
      </w:r>
      <w:r w:rsidR="00602DD5">
        <w:rPr>
          <w:noProof/>
        </w:rPr>
        <w:t>27</w:t>
      </w:r>
      <w:r w:rsidR="007F04B8">
        <w:rPr>
          <w:noProof/>
        </w:rPr>
        <w:fldChar w:fldCharType="end"/>
      </w:r>
      <w:r>
        <w:t>: Image analysis of 20/40 Ottawa (silica-based) sand and ceramic proppant. Comparing both we see ceramic proppant has higher sphericity and roundness compared to Ottawa sand.</w:t>
      </w:r>
      <w:bookmarkEnd w:id="71"/>
    </w:p>
    <w:p w14:paraId="22499C36" w14:textId="77777777" w:rsidR="00857914" w:rsidRDefault="00857914" w:rsidP="0081799C">
      <w:pPr>
        <w:jc w:val="both"/>
      </w:pPr>
    </w:p>
    <w:p w14:paraId="210EC6C8" w14:textId="0AAEBCD7" w:rsidR="00937B7B" w:rsidRPr="00937B7B" w:rsidRDefault="003B389D" w:rsidP="00A36193">
      <w:pPr>
        <w:jc w:val="both"/>
      </w:pPr>
      <w:r>
        <w:t xml:space="preserve">The physical properties of both the ceramic and silica proppant were studied before the experiment. To characterize the properties </w:t>
      </w:r>
      <w:r w:rsidR="004215F9">
        <w:t>like sphericity and roundness</w:t>
      </w:r>
      <w:r>
        <w:t>, S</w:t>
      </w:r>
      <w:r w:rsidR="00626DC0">
        <w:t>EM</w:t>
      </w:r>
      <w:r>
        <w:t xml:space="preserve"> images were taken and analyzed as shown in the </w:t>
      </w:r>
      <w:r w:rsidRPr="007B1994">
        <w:rPr>
          <w:b/>
        </w:rPr>
        <w:t xml:space="preserve">Fig. </w:t>
      </w:r>
      <w:r w:rsidR="005654C1">
        <w:rPr>
          <w:b/>
        </w:rPr>
        <w:t>27</w:t>
      </w:r>
      <w:r>
        <w:t>. We observe</w:t>
      </w:r>
      <w:r w:rsidR="005654C1">
        <w:t>d</w:t>
      </w:r>
      <w:r>
        <w:t xml:space="preserve"> ceramic proppant </w:t>
      </w:r>
      <w:r w:rsidR="00CA03EB">
        <w:t xml:space="preserve">has a </w:t>
      </w:r>
      <w:r>
        <w:t>higher sphericity and roundness compared to silica-based Ottawa sand.</w:t>
      </w:r>
      <w:r w:rsidR="00CA03EB">
        <w:t xml:space="preserve"> </w:t>
      </w:r>
      <w:r w:rsidR="00166461">
        <w:t>Pre-</w:t>
      </w:r>
      <w:r w:rsidR="00034D0D">
        <w:t>t</w:t>
      </w:r>
      <w:r w:rsidR="00166461">
        <w:t>est particle size analysis shows that Ottawa sand has a wider distribution of</w:t>
      </w:r>
      <w:r w:rsidR="00CA03EB">
        <w:t xml:space="preserve"> </w:t>
      </w:r>
      <w:r w:rsidR="00F719EE">
        <w:t>particles</w:t>
      </w:r>
      <w:r w:rsidR="00CA03EB">
        <w:t xml:space="preserve"> sizes than the ceramic proppant</w:t>
      </w:r>
      <w:r w:rsidR="000339AD">
        <w:t xml:space="preserve"> of the same mesh </w:t>
      </w:r>
      <w:r w:rsidR="00166461" w:rsidRPr="00166461">
        <w:rPr>
          <w:b/>
        </w:rPr>
        <w:t>Fig.</w:t>
      </w:r>
      <w:r w:rsidR="008B05C3">
        <w:rPr>
          <w:b/>
        </w:rPr>
        <w:t xml:space="preserve"> </w:t>
      </w:r>
      <w:r w:rsidR="005654C1">
        <w:rPr>
          <w:b/>
        </w:rPr>
        <w:t>28</w:t>
      </w:r>
      <w:r w:rsidR="00166461" w:rsidRPr="00166461">
        <w:rPr>
          <w:b/>
        </w:rPr>
        <w:t>a.</w:t>
      </w:r>
      <w:r w:rsidR="00166461">
        <w:t xml:space="preserve"> D</w:t>
      </w:r>
      <w:r w:rsidR="007B1994">
        <w:t xml:space="preserve">ry </w:t>
      </w:r>
      <w:r w:rsidR="007B1994">
        <w:lastRenderedPageBreak/>
        <w:t>crush tests have been conducted</w:t>
      </w:r>
      <w:r w:rsidR="00166461">
        <w:t xml:space="preserve"> by placing the proppant between the metal platens at a concentration of 2 lb/ft</w:t>
      </w:r>
      <w:r w:rsidR="00166461" w:rsidRPr="00C77302">
        <w:rPr>
          <w:vertAlign w:val="superscript"/>
        </w:rPr>
        <w:t>2</w:t>
      </w:r>
      <w:r w:rsidR="00166461">
        <w:t xml:space="preserve">. The proppant pack was subjected to an axial loading of 5000 psi loaded at a rate of 100 psi/min at room temperature. Particle size analysis shows that </w:t>
      </w:r>
      <w:r w:rsidR="002E2035">
        <w:t>Ottawa sand</w:t>
      </w:r>
      <w:r w:rsidR="00166461">
        <w:t xml:space="preserve"> undergoes significant crushing with cumulative volumes of fines generated around~</w:t>
      </w:r>
      <w:r w:rsidR="00E45D05">
        <w:t xml:space="preserve"> </w:t>
      </w:r>
      <w:r w:rsidR="00166461">
        <w:t>9.7</w:t>
      </w:r>
      <w:r w:rsidR="00CA6E4C">
        <w:t>%.</w:t>
      </w:r>
      <w:r w:rsidR="00166461">
        <w:t xml:space="preserve"> However, ceramic proppant shows almost zero crushing and </w:t>
      </w:r>
      <w:r w:rsidR="000339AD">
        <w:t xml:space="preserve">no </w:t>
      </w:r>
      <w:r w:rsidR="00166461">
        <w:t>fines generation (</w:t>
      </w:r>
      <w:r w:rsidR="00166461" w:rsidRPr="00166461">
        <w:rPr>
          <w:b/>
        </w:rPr>
        <w:t xml:space="preserve">Fig. </w:t>
      </w:r>
      <w:r w:rsidR="005654C1">
        <w:rPr>
          <w:b/>
        </w:rPr>
        <w:t>28</w:t>
      </w:r>
      <w:r w:rsidR="008B05C3">
        <w:rPr>
          <w:b/>
        </w:rPr>
        <w:t xml:space="preserve"> </w:t>
      </w:r>
      <w:r w:rsidR="00C77302">
        <w:rPr>
          <w:b/>
        </w:rPr>
        <w:t>b-</w:t>
      </w:r>
      <w:r w:rsidR="00166461" w:rsidRPr="00166461">
        <w:rPr>
          <w:b/>
        </w:rPr>
        <w:t>c</w:t>
      </w:r>
      <w:r w:rsidR="00166461" w:rsidRPr="00166461">
        <w:t>.). Bu</w:t>
      </w:r>
      <w:r w:rsidR="00166461">
        <w:t xml:space="preserve">t ceramic proppant shows some level of crushing when water flows for 3 days through the proppant pack after loading to 5000 psi </w:t>
      </w:r>
      <w:r w:rsidR="000339AD">
        <w:t xml:space="preserve">suggesting a </w:t>
      </w:r>
      <w:r w:rsidR="00166461">
        <w:t xml:space="preserve">water weakening </w:t>
      </w:r>
      <w:r w:rsidR="00166461" w:rsidRPr="009B322E">
        <w:rPr>
          <w:color w:val="000000" w:themeColor="text1"/>
        </w:rPr>
        <w:t>effect</w:t>
      </w:r>
      <w:r w:rsidR="009B322E" w:rsidRPr="009B322E">
        <w:rPr>
          <w:color w:val="000000" w:themeColor="text1"/>
        </w:rPr>
        <w:t xml:space="preserve"> (Gupta et al. 2019)</w:t>
      </w:r>
      <w:r w:rsidR="00166461">
        <w:t xml:space="preserve">. This necessitates the study of flow through experiment to understand the behavior of both the proppant and rock-proppant interaction under </w:t>
      </w:r>
      <w:r w:rsidR="000339AD">
        <w:t>reservoir conditions</w:t>
      </w:r>
      <w:r w:rsidR="00166461">
        <w:t xml:space="preserve">.  </w:t>
      </w:r>
    </w:p>
    <w:p w14:paraId="268BB3FB" w14:textId="6014FBA3" w:rsidR="00937B7B" w:rsidRDefault="00F02023" w:rsidP="00C77302">
      <w:pPr>
        <w:jc w:val="center"/>
      </w:pPr>
      <w:r>
        <w:rPr>
          <w:noProof/>
          <w:lang w:bidi="ar-SA"/>
        </w:rPr>
        <mc:AlternateContent>
          <mc:Choice Requires="wps">
            <w:drawing>
              <wp:anchor distT="0" distB="0" distL="114300" distR="114300" simplePos="0" relativeHeight="251659264" behindDoc="0" locked="0" layoutInCell="1" allowOverlap="1" wp14:anchorId="259551CB" wp14:editId="4C341A0F">
                <wp:simplePos x="0" y="0"/>
                <wp:positionH relativeFrom="column">
                  <wp:posOffset>-182880</wp:posOffset>
                </wp:positionH>
                <wp:positionV relativeFrom="paragraph">
                  <wp:posOffset>58523</wp:posOffset>
                </wp:positionV>
                <wp:extent cx="358445" cy="292608"/>
                <wp:effectExtent l="0" t="0" r="22860" b="12700"/>
                <wp:wrapNone/>
                <wp:docPr id="40" name="Text Box 40"/>
                <wp:cNvGraphicFramePr/>
                <a:graphic xmlns:a="http://schemas.openxmlformats.org/drawingml/2006/main">
                  <a:graphicData uri="http://schemas.microsoft.com/office/word/2010/wordprocessingShape">
                    <wps:wsp>
                      <wps:cNvSpPr txBox="1"/>
                      <wps:spPr>
                        <a:xfrm>
                          <a:off x="0" y="0"/>
                          <a:ext cx="358445" cy="292608"/>
                        </a:xfrm>
                        <a:prstGeom prst="rect">
                          <a:avLst/>
                        </a:prstGeom>
                        <a:solidFill>
                          <a:schemeClr val="bg1"/>
                        </a:solidFill>
                        <a:ln w="6350">
                          <a:solidFill>
                            <a:schemeClr val="bg1"/>
                          </a:solidFill>
                        </a:ln>
                      </wps:spPr>
                      <wps:txbx>
                        <w:txbxContent>
                          <w:p w14:paraId="13739E0E" w14:textId="6DE02C4F" w:rsidR="00E717DA" w:rsidRPr="00F02023" w:rsidRDefault="00E717DA">
                            <w:pPr>
                              <w:rPr>
                                <w:b/>
                              </w:rPr>
                            </w:pPr>
                            <w:r w:rsidRPr="00F02023">
                              <w:rPr>
                                <w:b/>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9551CB" id="_x0000_t202" coordsize="21600,21600" o:spt="202" path="m,l,21600r21600,l21600,xe">
                <v:stroke joinstyle="miter"/>
                <v:path gradientshapeok="t" o:connecttype="rect"/>
              </v:shapetype>
              <v:shape id="Text Box 40" o:spid="_x0000_s1026" type="#_x0000_t202" style="position:absolute;left:0;text-align:left;margin-left:-14.4pt;margin-top:4.6pt;width:28.2pt;height:23.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" fillcolor="white [3212]" strokecolor="white [3212]" strokeweight=".5pt">
                <v:textbox>
                  <w:txbxContent>
                    <w:p w14:paraId="13739E0E" w14:textId="6DE02C4F" w:rsidR="00E717DA" w:rsidRPr="00F02023" w:rsidRDefault="00E717DA">
                      <w:pPr>
                        <w:rPr>
                          <w:b/>
                        </w:rPr>
                      </w:pPr>
                      <w:r w:rsidRPr="00F02023">
                        <w:rPr>
                          <w:b/>
                        </w:rPr>
                        <w:t>a.)</w:t>
                      </w:r>
                    </w:p>
                  </w:txbxContent>
                </v:textbox>
              </v:shape>
            </w:pict>
          </mc:Fallback>
        </mc:AlternateContent>
      </w:r>
      <w:r>
        <w:rPr>
          <w:noProof/>
          <w:lang w:bidi="ar-SA"/>
        </w:rPr>
        <w:drawing>
          <wp:inline distT="0" distB="0" distL="0" distR="0" wp14:anchorId="45DE60FD" wp14:editId="73F1EF71">
            <wp:extent cx="5096709" cy="2185416"/>
            <wp:effectExtent l="0" t="0" r="0" b="571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096709" cy="2185416"/>
                    </a:xfrm>
                    <a:prstGeom prst="rect">
                      <a:avLst/>
                    </a:prstGeom>
                    <a:noFill/>
                  </pic:spPr>
                </pic:pic>
              </a:graphicData>
            </a:graphic>
          </wp:inline>
        </w:drawing>
      </w:r>
    </w:p>
    <w:p w14:paraId="305BE1AB" w14:textId="1C0F10D0" w:rsidR="00E56E6C" w:rsidRDefault="00F02023" w:rsidP="0024557D">
      <w:pPr>
        <w:jc w:val="center"/>
      </w:pPr>
      <w:r>
        <w:rPr>
          <w:noProof/>
          <w:lang w:bidi="ar-SA"/>
        </w:rPr>
        <mc:AlternateContent>
          <mc:Choice Requires="wps">
            <w:drawing>
              <wp:anchor distT="0" distB="0" distL="114300" distR="114300" simplePos="0" relativeHeight="251663360" behindDoc="0" locked="0" layoutInCell="1" allowOverlap="1" wp14:anchorId="3639FF8C" wp14:editId="5037DB8C">
                <wp:simplePos x="0" y="0"/>
                <wp:positionH relativeFrom="column">
                  <wp:posOffset>-241403</wp:posOffset>
                </wp:positionH>
                <wp:positionV relativeFrom="paragraph">
                  <wp:posOffset>102108</wp:posOffset>
                </wp:positionV>
                <wp:extent cx="431597" cy="292608"/>
                <wp:effectExtent l="0" t="0" r="26035" b="12700"/>
                <wp:wrapNone/>
                <wp:docPr id="42" name="Text Box 42"/>
                <wp:cNvGraphicFramePr/>
                <a:graphic xmlns:a="http://schemas.openxmlformats.org/drawingml/2006/main">
                  <a:graphicData uri="http://schemas.microsoft.com/office/word/2010/wordprocessingShape">
                    <wps:wsp>
                      <wps:cNvSpPr txBox="1"/>
                      <wps:spPr>
                        <a:xfrm>
                          <a:off x="0" y="0"/>
                          <a:ext cx="431597" cy="292608"/>
                        </a:xfrm>
                        <a:prstGeom prst="rect">
                          <a:avLst/>
                        </a:prstGeom>
                        <a:solidFill>
                          <a:schemeClr val="bg1"/>
                        </a:solidFill>
                        <a:ln w="6350">
                          <a:solidFill>
                            <a:schemeClr val="bg1"/>
                          </a:solidFill>
                        </a:ln>
                      </wps:spPr>
                      <wps:txbx>
                        <w:txbxContent>
                          <w:p w14:paraId="27706899" w14:textId="67BDEFA9" w:rsidR="00E717DA" w:rsidRPr="00F02023" w:rsidRDefault="00E717DA" w:rsidP="00F02023">
                            <w:pPr>
                              <w:rPr>
                                <w:b/>
                              </w:rPr>
                            </w:pPr>
                            <w:r>
                              <w:rPr>
                                <w:b/>
                              </w:rPr>
                              <w:t>b</w:t>
                            </w:r>
                            <w:r w:rsidRPr="00F02023">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39FF8C" id="Text Box 42" o:spid="_x0000_s1027" type="#_x0000_t202" style="position:absolute;left:0;text-align:left;margin-left:-19pt;margin-top:8.05pt;width:34pt;height:23.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" fillcolor="white [3212]" strokecolor="white [3212]" strokeweight=".5pt">
                <v:textbox>
                  <w:txbxContent>
                    <w:p w14:paraId="27706899" w14:textId="67BDEFA9" w:rsidR="00E717DA" w:rsidRPr="00F02023" w:rsidRDefault="00E717DA" w:rsidP="00F02023">
                      <w:pPr>
                        <w:rPr>
                          <w:b/>
                        </w:rPr>
                      </w:pPr>
                      <w:r>
                        <w:rPr>
                          <w:b/>
                        </w:rPr>
                        <w:t>b</w:t>
                      </w:r>
                      <w:r w:rsidRPr="00F02023">
                        <w:rPr>
                          <w:b/>
                        </w:rPr>
                        <w:t>.)</w:t>
                      </w:r>
                    </w:p>
                  </w:txbxContent>
                </v:textbox>
              </v:shape>
            </w:pict>
          </mc:Fallback>
        </mc:AlternateContent>
      </w:r>
      <w:r w:rsidR="00E56E6C">
        <w:rPr>
          <w:noProof/>
          <w:lang w:bidi="ar-SA"/>
        </w:rPr>
        <w:drawing>
          <wp:inline distT="0" distB="0" distL="0" distR="0" wp14:anchorId="722F00D4" wp14:editId="4C8067E4">
            <wp:extent cx="5109083" cy="2185416"/>
            <wp:effectExtent l="0" t="0" r="0" b="571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109083" cy="2185416"/>
                    </a:xfrm>
                    <a:prstGeom prst="rect">
                      <a:avLst/>
                    </a:prstGeom>
                    <a:noFill/>
                  </pic:spPr>
                </pic:pic>
              </a:graphicData>
            </a:graphic>
          </wp:inline>
        </w:drawing>
      </w:r>
    </w:p>
    <w:p w14:paraId="7D792E20" w14:textId="77777777" w:rsidR="00F02023" w:rsidRDefault="00F02023" w:rsidP="0024557D">
      <w:pPr>
        <w:keepNext/>
        <w:jc w:val="center"/>
      </w:pPr>
      <w:r>
        <w:rPr>
          <w:noProof/>
          <w:lang w:bidi="ar-SA"/>
        </w:rPr>
        <w:lastRenderedPageBreak/>
        <mc:AlternateContent>
          <mc:Choice Requires="wps">
            <w:drawing>
              <wp:anchor distT="0" distB="0" distL="114300" distR="114300" simplePos="0" relativeHeight="251661312" behindDoc="0" locked="0" layoutInCell="1" allowOverlap="1" wp14:anchorId="0F760B95" wp14:editId="48721755">
                <wp:simplePos x="0" y="0"/>
                <wp:positionH relativeFrom="column">
                  <wp:posOffset>-264566</wp:posOffset>
                </wp:positionH>
                <wp:positionV relativeFrom="paragraph">
                  <wp:posOffset>85852</wp:posOffset>
                </wp:positionV>
                <wp:extent cx="358445" cy="292608"/>
                <wp:effectExtent l="0" t="0" r="3810" b="0"/>
                <wp:wrapNone/>
                <wp:docPr id="41" name="Text Box 41"/>
                <wp:cNvGraphicFramePr/>
                <a:graphic xmlns:a="http://schemas.openxmlformats.org/drawingml/2006/main">
                  <a:graphicData uri="http://schemas.microsoft.com/office/word/2010/wordprocessingShape">
                    <wps:wsp>
                      <wps:cNvSpPr txBox="1"/>
                      <wps:spPr>
                        <a:xfrm>
                          <a:off x="0" y="0"/>
                          <a:ext cx="358445" cy="292608"/>
                        </a:xfrm>
                        <a:prstGeom prst="rect">
                          <a:avLst/>
                        </a:prstGeom>
                        <a:solidFill>
                          <a:schemeClr val="bg1"/>
                        </a:solidFill>
                        <a:ln w="6350">
                          <a:noFill/>
                        </a:ln>
                      </wps:spPr>
                      <wps:txbx>
                        <w:txbxContent>
                          <w:p w14:paraId="68C00879" w14:textId="21A02AB0" w:rsidR="00E717DA" w:rsidRPr="00F02023" w:rsidRDefault="00E717DA" w:rsidP="00F02023">
                            <w:pPr>
                              <w:rPr>
                                <w:b/>
                              </w:rPr>
                            </w:pPr>
                            <w:r>
                              <w:rPr>
                                <w:b/>
                              </w:rPr>
                              <w:t>c</w:t>
                            </w:r>
                            <w:r w:rsidRPr="00F02023">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760B95" id="Text Box 41" o:spid="_x0000_s1028" type="#_x0000_t202" style="position:absolute;left:0;text-align:left;margin-left:-20.85pt;margin-top:6.75pt;width:28.2pt;height:23.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" fillcolor="white [3212]" stroked="f" strokeweight=".5pt">
                <v:textbox>
                  <w:txbxContent>
                    <w:p w14:paraId="68C00879" w14:textId="21A02AB0" w:rsidR="00E717DA" w:rsidRPr="00F02023" w:rsidRDefault="00E717DA" w:rsidP="00F02023">
                      <w:pPr>
                        <w:rPr>
                          <w:b/>
                        </w:rPr>
                      </w:pPr>
                      <w:r>
                        <w:rPr>
                          <w:b/>
                        </w:rPr>
                        <w:t>c</w:t>
                      </w:r>
                      <w:r w:rsidRPr="00F02023">
                        <w:rPr>
                          <w:b/>
                        </w:rPr>
                        <w:t>.)</w:t>
                      </w:r>
                    </w:p>
                  </w:txbxContent>
                </v:textbox>
              </v:shape>
            </w:pict>
          </mc:Fallback>
        </mc:AlternateContent>
      </w:r>
      <w:r>
        <w:rPr>
          <w:noProof/>
          <w:lang w:bidi="ar-SA"/>
        </w:rPr>
        <w:drawing>
          <wp:inline distT="0" distB="0" distL="0" distR="0" wp14:anchorId="25DB44F3" wp14:editId="169FF646">
            <wp:extent cx="5164436" cy="2212848"/>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164436" cy="2212848"/>
                    </a:xfrm>
                    <a:prstGeom prst="rect">
                      <a:avLst/>
                    </a:prstGeom>
                    <a:noFill/>
                  </pic:spPr>
                </pic:pic>
              </a:graphicData>
            </a:graphic>
          </wp:inline>
        </w:drawing>
      </w:r>
    </w:p>
    <w:p w14:paraId="0067DC95" w14:textId="79FE3886" w:rsidR="00E56E6C" w:rsidRDefault="00F02023" w:rsidP="00F02023">
      <w:pPr>
        <w:pStyle w:val="Caption"/>
        <w:jc w:val="both"/>
      </w:pPr>
      <w:bookmarkStart w:id="72" w:name="_Toc26973800"/>
      <w:r>
        <w:t xml:space="preserve">Figure </w:t>
      </w:r>
      <w:r w:rsidR="007F04B8">
        <w:rPr>
          <w:noProof/>
        </w:rPr>
        <w:fldChar w:fldCharType="begin"/>
      </w:r>
      <w:r w:rsidR="007F04B8">
        <w:rPr>
          <w:noProof/>
        </w:rPr>
        <w:instrText xml:space="preserve"> SEQ Figure \* ARABIC </w:instrText>
      </w:r>
      <w:r w:rsidR="007F04B8">
        <w:rPr>
          <w:noProof/>
        </w:rPr>
        <w:fldChar w:fldCharType="separate"/>
      </w:r>
      <w:r w:rsidR="00602DD5">
        <w:rPr>
          <w:noProof/>
        </w:rPr>
        <w:t>28</w:t>
      </w:r>
      <w:r w:rsidR="007F04B8">
        <w:rPr>
          <w:noProof/>
        </w:rPr>
        <w:fldChar w:fldCharType="end"/>
      </w:r>
      <w:r>
        <w:t>: Particle size analysis comparison</w:t>
      </w:r>
      <w:r w:rsidR="000339AD">
        <w:t>s</w:t>
      </w:r>
      <w:r>
        <w:t xml:space="preserve"> of ceramic and Ottawa sand. </w:t>
      </w:r>
      <w:r w:rsidR="008B05C3">
        <w:t>a</w:t>
      </w:r>
      <w:r>
        <w:t>.) Native particle size analysis showing wide distribution for</w:t>
      </w:r>
      <w:r w:rsidR="0024557D">
        <w:t xml:space="preserve"> Ottawa sand and more uniform, narrow distribution of ceramic proppant. </w:t>
      </w:r>
      <w:r w:rsidR="008B05C3">
        <w:t>b</w:t>
      </w:r>
      <w:r w:rsidR="0024557D">
        <w:t xml:space="preserve">.) dry crush test with Ottawa sand showing significant crushing with cumulative volume ~9.7% fines generation. </w:t>
      </w:r>
      <w:r w:rsidR="008B05C3">
        <w:t>c</w:t>
      </w:r>
      <w:r w:rsidR="0024557D">
        <w:t xml:space="preserve">). Dry crush test with ceramic proppant showing almost no crushing at 5000 psi. However, after flow period of 3 days, cumulative fines </w:t>
      </w:r>
      <w:r w:rsidR="000339AD">
        <w:t xml:space="preserve">generated are about </w:t>
      </w:r>
      <w:r w:rsidR="0024557D">
        <w:t>~13.5%</w:t>
      </w:r>
      <w:r w:rsidR="000339AD">
        <w:t>.</w:t>
      </w:r>
      <w:bookmarkEnd w:id="72"/>
    </w:p>
    <w:p w14:paraId="498AB09C" w14:textId="77777777" w:rsidR="002E2035" w:rsidRPr="002E2035" w:rsidRDefault="002E2035" w:rsidP="002E2035"/>
    <w:p w14:paraId="300D7E68" w14:textId="005C7659" w:rsidR="00F02023" w:rsidRDefault="00F46FC2" w:rsidP="00F02023">
      <w:pPr>
        <w:jc w:val="both"/>
      </w:pPr>
      <w:r>
        <w:t>Flow through experiments have been conducted by placing the proppant at a concentration of 1.5 lb/ft</w:t>
      </w:r>
      <w:r w:rsidRPr="00C77302">
        <w:rPr>
          <w:vertAlign w:val="superscript"/>
        </w:rPr>
        <w:t>2</w:t>
      </w:r>
      <w:r>
        <w:t xml:space="preserve"> between shale platens subjected to an axi</w:t>
      </w:r>
      <w:r w:rsidR="00E45D05">
        <w:t>a</w:t>
      </w:r>
      <w:r>
        <w:t xml:space="preserve">l load of 5000 psi and 250 </w:t>
      </w:r>
      <w:r w:rsidRPr="00C77302">
        <w:rPr>
          <w:vertAlign w:val="superscript"/>
        </w:rPr>
        <w:t>o</w:t>
      </w:r>
      <w:r>
        <w:t>F. Brine composed of distilled water, 3% NaCl and 0.5</w:t>
      </w:r>
      <w:r w:rsidR="00E45D05">
        <w:t>%</w:t>
      </w:r>
      <w:r>
        <w:t xml:space="preserve"> KCl was flowed through the proppant pack. </w:t>
      </w:r>
      <w:r w:rsidR="00F02023">
        <w:t xml:space="preserve">Shale platens machined from the Eagle Ford formation were used in both the experiments. The FTIR mineralogy shown in the </w:t>
      </w:r>
      <w:r w:rsidR="00F02023" w:rsidRPr="008B05C3">
        <w:rPr>
          <w:b/>
        </w:rPr>
        <w:t xml:space="preserve">Fig. </w:t>
      </w:r>
      <w:r w:rsidR="005654C1">
        <w:rPr>
          <w:b/>
        </w:rPr>
        <w:t>29</w:t>
      </w:r>
      <w:r w:rsidR="00F02023">
        <w:t xml:space="preserve"> suggests the sample used in the experiment was rich in clays (58%), with 41% carbonates and 1% other minerals. The Total Organic Carbon (TOC) content was ~5.1 </w:t>
      </w:r>
      <w:r w:rsidR="005A6976">
        <w:t>wt.</w:t>
      </w:r>
      <w:r w:rsidR="00F02023">
        <w:t>% and helium crushed porosity was ~9.4%.</w:t>
      </w:r>
    </w:p>
    <w:p w14:paraId="10B734CD" w14:textId="77777777" w:rsidR="00F02023" w:rsidRDefault="00F02023" w:rsidP="00F46FC2">
      <w:pPr>
        <w:keepNext/>
        <w:jc w:val="center"/>
      </w:pPr>
      <w:r w:rsidRPr="0081799C">
        <w:rPr>
          <w:noProof/>
          <w:lang w:bidi="ar-SA"/>
        </w:rPr>
        <w:lastRenderedPageBreak/>
        <w:drawing>
          <wp:inline distT="0" distB="0" distL="0" distR="0" wp14:anchorId="17DE7CEB" wp14:editId="344E52E2">
            <wp:extent cx="3593785" cy="2216506"/>
            <wp:effectExtent l="0" t="0" r="6985" b="0"/>
            <wp:docPr id="29" name="Picture 4">
              <a:extLst xmlns:a="http://schemas.openxmlformats.org/drawingml/2006/main">
                <a:ext uri="{FF2B5EF4-FFF2-40B4-BE49-F238E27FC236}">
                  <a16:creationId xmlns:a16="http://schemas.microsoft.com/office/drawing/2014/main" id="{38C9D09C-0B64-4972-A9EC-50563BF8ACA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38C9D09C-0B64-4972-A9EC-50563BF8ACAD}"/>
                        </a:ext>
                      </a:extLst>
                    </pic:cNvPr>
                    <pic:cNvPicPr>
                      <a:picLocks noChangeAspect="1"/>
                    </pic:cNvPicPr>
                  </pic:nvPicPr>
                  <pic:blipFill>
                    <a:blip r:embed="rId44"/>
                    <a:stretch>
                      <a:fillRect/>
                    </a:stretch>
                  </pic:blipFill>
                  <pic:spPr>
                    <a:xfrm>
                      <a:off x="0" y="0"/>
                      <a:ext cx="3753626" cy="2315090"/>
                    </a:xfrm>
                    <a:prstGeom prst="rect">
                      <a:avLst/>
                    </a:prstGeom>
                  </pic:spPr>
                </pic:pic>
              </a:graphicData>
            </a:graphic>
          </wp:inline>
        </w:drawing>
      </w:r>
    </w:p>
    <w:p w14:paraId="5F7147DB" w14:textId="2746F5B7" w:rsidR="00F02023" w:rsidRDefault="00F02023" w:rsidP="00F02023">
      <w:pPr>
        <w:pStyle w:val="Caption"/>
        <w:jc w:val="both"/>
      </w:pPr>
      <w:bookmarkStart w:id="73" w:name="_Toc26973801"/>
      <w:r>
        <w:t xml:space="preserve">Figure </w:t>
      </w:r>
      <w:r w:rsidR="007F04B8">
        <w:rPr>
          <w:noProof/>
        </w:rPr>
        <w:fldChar w:fldCharType="begin"/>
      </w:r>
      <w:r w:rsidR="007F04B8">
        <w:rPr>
          <w:noProof/>
        </w:rPr>
        <w:instrText xml:space="preserve"> SEQ Figure \* ARABIC </w:instrText>
      </w:r>
      <w:r w:rsidR="007F04B8">
        <w:rPr>
          <w:noProof/>
        </w:rPr>
        <w:fldChar w:fldCharType="separate"/>
      </w:r>
      <w:r w:rsidR="00602DD5">
        <w:rPr>
          <w:noProof/>
        </w:rPr>
        <w:t>29</w:t>
      </w:r>
      <w:r w:rsidR="007F04B8">
        <w:rPr>
          <w:noProof/>
        </w:rPr>
        <w:fldChar w:fldCharType="end"/>
      </w:r>
      <w:r>
        <w:t xml:space="preserve">: FTIR mineralogy of the Eagle Ford shale sample shows the presence of </w:t>
      </w:r>
      <w:r w:rsidR="002548A5">
        <w:t>41</w:t>
      </w:r>
      <w:r>
        <w:t xml:space="preserve">% carbonates, </w:t>
      </w:r>
      <w:r w:rsidR="002548A5">
        <w:t>58</w:t>
      </w:r>
      <w:r>
        <w:t xml:space="preserve">% clays and </w:t>
      </w:r>
      <w:r w:rsidR="002548A5">
        <w:t>1</w:t>
      </w:r>
      <w:r>
        <w:t xml:space="preserve">% other minerals. The helium crushed porosity </w:t>
      </w:r>
      <w:r w:rsidR="000339AD">
        <w:t xml:space="preserve">is </w:t>
      </w:r>
      <w:r>
        <w:t xml:space="preserve">9.4% and the Total Organic Carbon (TOC) </w:t>
      </w:r>
      <w:r w:rsidR="000339AD">
        <w:t>is</w:t>
      </w:r>
      <w:r>
        <w:t xml:space="preserve"> 5.1%.</w:t>
      </w:r>
      <w:bookmarkEnd w:id="73"/>
    </w:p>
    <w:p w14:paraId="7AC8EF76" w14:textId="0997697F" w:rsidR="00F46FC2" w:rsidRDefault="00F46FC2" w:rsidP="00F46FC2"/>
    <w:p w14:paraId="1680A17B" w14:textId="463B41EF" w:rsidR="00F46FC2" w:rsidRDefault="00E22C08" w:rsidP="00575063">
      <w:pPr>
        <w:jc w:val="both"/>
      </w:pPr>
      <w:r>
        <w:t xml:space="preserve">The permeability comparison of </w:t>
      </w:r>
      <w:r w:rsidR="00162F40">
        <w:t xml:space="preserve">both </w:t>
      </w:r>
      <w:r>
        <w:t xml:space="preserve">the proppant types with time is shown in </w:t>
      </w:r>
      <w:r w:rsidRPr="008B05C3">
        <w:rPr>
          <w:b/>
        </w:rPr>
        <w:t xml:space="preserve">Fig. </w:t>
      </w:r>
      <w:r w:rsidR="008B05C3" w:rsidRPr="008B05C3">
        <w:rPr>
          <w:b/>
        </w:rPr>
        <w:t>3</w:t>
      </w:r>
      <w:r w:rsidR="005654C1">
        <w:rPr>
          <w:b/>
        </w:rPr>
        <w:t>0</w:t>
      </w:r>
      <w:r>
        <w:t xml:space="preserve">. </w:t>
      </w:r>
      <w:r w:rsidR="00063124">
        <w:t xml:space="preserve">After the flow </w:t>
      </w:r>
      <w:r w:rsidR="000339AD">
        <w:t xml:space="preserve">experiment </w:t>
      </w:r>
      <w:r w:rsidR="00063124">
        <w:t xml:space="preserve">of 2 days, </w:t>
      </w:r>
      <w:r w:rsidR="000339AD">
        <w:t xml:space="preserve">a greater </w:t>
      </w:r>
      <w:r w:rsidR="00063124">
        <w:t xml:space="preserve">decline in permeability with Ottawa sand is observed whereas ceramic proppant shows relatively higher permeability. </w:t>
      </w:r>
      <w:r w:rsidR="00C71BFA">
        <w:t xml:space="preserve">However, permeability with ceramic proppant declines at a </w:t>
      </w:r>
      <w:r w:rsidR="000339AD">
        <w:t xml:space="preserve">faster </w:t>
      </w:r>
      <w:r w:rsidR="00C71BFA">
        <w:t xml:space="preserve">rate compared to the Ottawa sand. After, 11 days of flow, the permeability with ceramic proppant </w:t>
      </w:r>
      <w:r w:rsidR="005A6276">
        <w:t xml:space="preserve">becomes lower than </w:t>
      </w:r>
      <w:r w:rsidR="000339AD">
        <w:t xml:space="preserve">that of </w:t>
      </w:r>
      <w:r w:rsidR="005A6276">
        <w:t>Ottawa sand.</w:t>
      </w:r>
    </w:p>
    <w:p w14:paraId="6F3B1229" w14:textId="756F38D6" w:rsidR="00E22C08" w:rsidRDefault="00C71BFA" w:rsidP="00AB2B4F">
      <w:pPr>
        <w:jc w:val="center"/>
      </w:pPr>
      <w:r>
        <w:rPr>
          <w:noProof/>
          <w:lang w:bidi="ar-SA"/>
        </w:rPr>
        <w:lastRenderedPageBreak/>
        <mc:AlternateContent>
          <mc:Choice Requires="wps">
            <w:drawing>
              <wp:anchor distT="0" distB="0" distL="114300" distR="114300" simplePos="0" relativeHeight="251667456" behindDoc="0" locked="0" layoutInCell="1" allowOverlap="1" wp14:anchorId="2F82F16D" wp14:editId="33C98D9C">
                <wp:simplePos x="0" y="0"/>
                <wp:positionH relativeFrom="column">
                  <wp:posOffset>-334507</wp:posOffset>
                </wp:positionH>
                <wp:positionV relativeFrom="paragraph">
                  <wp:posOffset>2814706</wp:posOffset>
                </wp:positionV>
                <wp:extent cx="413468" cy="286247"/>
                <wp:effectExtent l="0" t="0" r="24765" b="19050"/>
                <wp:wrapNone/>
                <wp:docPr id="61" name="Text Box 61"/>
                <wp:cNvGraphicFramePr/>
                <a:graphic xmlns:a="http://schemas.openxmlformats.org/drawingml/2006/main">
                  <a:graphicData uri="http://schemas.microsoft.com/office/word/2010/wordprocessingShape">
                    <wps:wsp>
                      <wps:cNvSpPr txBox="1"/>
                      <wps:spPr>
                        <a:xfrm>
                          <a:off x="0" y="0"/>
                          <a:ext cx="413468" cy="286247"/>
                        </a:xfrm>
                        <a:prstGeom prst="rect">
                          <a:avLst/>
                        </a:prstGeom>
                        <a:solidFill>
                          <a:schemeClr val="bg1"/>
                        </a:solidFill>
                        <a:ln w="6350">
                          <a:solidFill>
                            <a:schemeClr val="bg1"/>
                          </a:solidFill>
                        </a:ln>
                      </wps:spPr>
                      <wps:txbx>
                        <w:txbxContent>
                          <w:p w14:paraId="52C7A0B6" w14:textId="4918AD78" w:rsidR="00E717DA" w:rsidRPr="00F02023" w:rsidRDefault="00E717DA" w:rsidP="00E22C08">
                            <w:pPr>
                              <w:rPr>
                                <w:b/>
                              </w:rPr>
                            </w:pPr>
                            <w:r>
                              <w:rPr>
                                <w:b/>
                              </w:rPr>
                              <w:t>b</w:t>
                            </w:r>
                            <w:r w:rsidRPr="00F02023">
                              <w:rPr>
                                <w:b/>
                              </w:rPr>
                              <w:t>.</w:t>
                            </w:r>
                            <w:r>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82F16D" id="Text Box 61" o:spid="_x0000_s1029" type="#_x0000_t202" style="position:absolute;left:0;text-align:left;margin-left:-26.35pt;margin-top:221.65pt;width:32.55pt;height:22.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" fillcolor="white [3212]" strokecolor="white [3212]" strokeweight=".5pt">
                <v:textbox>
                  <w:txbxContent>
                    <w:p w14:paraId="52C7A0B6" w14:textId="4918AD78" w:rsidR="00E717DA" w:rsidRPr="00F02023" w:rsidRDefault="00E717DA" w:rsidP="00E22C08">
                      <w:pPr>
                        <w:rPr>
                          <w:b/>
                        </w:rPr>
                      </w:pPr>
                      <w:r>
                        <w:rPr>
                          <w:b/>
                        </w:rPr>
                        <w:t>b</w:t>
                      </w:r>
                      <w:r w:rsidRPr="00F02023">
                        <w:rPr>
                          <w:b/>
                        </w:rPr>
                        <w:t>.</w:t>
                      </w:r>
                      <w:r>
                        <w:rPr>
                          <w:b/>
                        </w:rPr>
                        <w:t>)</w:t>
                      </w:r>
                    </w:p>
                  </w:txbxContent>
                </v:textbox>
              </v:shape>
            </w:pict>
          </mc:Fallback>
        </mc:AlternateContent>
      </w:r>
      <w:r w:rsidR="00E22C08">
        <w:rPr>
          <w:noProof/>
          <w:lang w:bidi="ar-SA"/>
        </w:rPr>
        <mc:AlternateContent>
          <mc:Choice Requires="wps">
            <w:drawing>
              <wp:anchor distT="0" distB="0" distL="114300" distR="114300" simplePos="0" relativeHeight="251665408" behindDoc="0" locked="0" layoutInCell="1" allowOverlap="1" wp14:anchorId="1E217B7F" wp14:editId="1150B547">
                <wp:simplePos x="0" y="0"/>
                <wp:positionH relativeFrom="column">
                  <wp:posOffset>-245243</wp:posOffset>
                </wp:positionH>
                <wp:positionV relativeFrom="paragraph">
                  <wp:posOffset>0</wp:posOffset>
                </wp:positionV>
                <wp:extent cx="358445" cy="292608"/>
                <wp:effectExtent l="0" t="0" r="22860" b="12700"/>
                <wp:wrapNone/>
                <wp:docPr id="60" name="Text Box 60"/>
                <wp:cNvGraphicFramePr/>
                <a:graphic xmlns:a="http://schemas.openxmlformats.org/drawingml/2006/main">
                  <a:graphicData uri="http://schemas.microsoft.com/office/word/2010/wordprocessingShape">
                    <wps:wsp>
                      <wps:cNvSpPr txBox="1"/>
                      <wps:spPr>
                        <a:xfrm>
                          <a:off x="0" y="0"/>
                          <a:ext cx="358445" cy="292608"/>
                        </a:xfrm>
                        <a:prstGeom prst="rect">
                          <a:avLst/>
                        </a:prstGeom>
                        <a:solidFill>
                          <a:schemeClr val="bg1"/>
                        </a:solidFill>
                        <a:ln w="6350">
                          <a:solidFill>
                            <a:schemeClr val="bg1"/>
                          </a:solidFill>
                        </a:ln>
                      </wps:spPr>
                      <wps:txbx>
                        <w:txbxContent>
                          <w:p w14:paraId="10D3291B" w14:textId="77777777" w:rsidR="00E717DA" w:rsidRPr="00F02023" w:rsidRDefault="00E717DA" w:rsidP="00E22C08">
                            <w:pPr>
                              <w:rPr>
                                <w:b/>
                              </w:rPr>
                            </w:pPr>
                            <w:r w:rsidRPr="00F02023">
                              <w:rPr>
                                <w:b/>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217B7F" id="Text Box 60" o:spid="_x0000_s1030" type="#_x0000_t202" style="position:absolute;left:0;text-align:left;margin-left:-19.3pt;margin-top:0;width:28.2pt;height:23.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" fillcolor="white [3212]" strokecolor="white [3212]" strokeweight=".5pt">
                <v:textbox>
                  <w:txbxContent>
                    <w:p w14:paraId="10D3291B" w14:textId="77777777" w:rsidR="00E717DA" w:rsidRPr="00F02023" w:rsidRDefault="00E717DA" w:rsidP="00E22C08">
                      <w:pPr>
                        <w:rPr>
                          <w:b/>
                        </w:rPr>
                      </w:pPr>
                      <w:r w:rsidRPr="00F02023">
                        <w:rPr>
                          <w:b/>
                        </w:rPr>
                        <w:t>a.)</w:t>
                      </w:r>
                    </w:p>
                  </w:txbxContent>
                </v:textbox>
              </v:shape>
            </w:pict>
          </mc:Fallback>
        </mc:AlternateContent>
      </w:r>
      <w:r w:rsidR="005A3A77">
        <w:rPr>
          <w:noProof/>
          <w:lang w:bidi="ar-SA"/>
        </w:rPr>
        <w:drawing>
          <wp:inline distT="0" distB="0" distL="0" distR="0" wp14:anchorId="32D09BF5" wp14:editId="2D003007">
            <wp:extent cx="5282503" cy="3283889"/>
            <wp:effectExtent l="0" t="0" r="0" b="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304593" cy="3297622"/>
                    </a:xfrm>
                    <a:prstGeom prst="rect">
                      <a:avLst/>
                    </a:prstGeom>
                    <a:noFill/>
                  </pic:spPr>
                </pic:pic>
              </a:graphicData>
            </a:graphic>
          </wp:inline>
        </w:drawing>
      </w:r>
    </w:p>
    <w:p w14:paraId="38E6AA50" w14:textId="7A0485CC" w:rsidR="00507577" w:rsidRDefault="005A3A77" w:rsidP="00AB5289">
      <w:pPr>
        <w:keepNext/>
        <w:jc w:val="center"/>
      </w:pPr>
      <w:r>
        <w:rPr>
          <w:noProof/>
          <w:lang w:bidi="ar-SA"/>
        </w:rPr>
        <w:drawing>
          <wp:inline distT="0" distB="0" distL="0" distR="0" wp14:anchorId="4FDE177A" wp14:editId="7CE272F0">
            <wp:extent cx="5248358" cy="3259131"/>
            <wp:effectExtent l="0" t="0" r="0"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264373" cy="3269076"/>
                    </a:xfrm>
                    <a:prstGeom prst="rect">
                      <a:avLst/>
                    </a:prstGeom>
                    <a:noFill/>
                  </pic:spPr>
                </pic:pic>
              </a:graphicData>
            </a:graphic>
          </wp:inline>
        </w:drawing>
      </w:r>
    </w:p>
    <w:p w14:paraId="14F12C62" w14:textId="19F2D455" w:rsidR="00F46FC2" w:rsidRDefault="00E22C08" w:rsidP="00E22C08">
      <w:pPr>
        <w:pStyle w:val="Caption"/>
        <w:jc w:val="both"/>
      </w:pPr>
      <w:bookmarkStart w:id="74" w:name="_Toc26973802"/>
      <w:r>
        <w:t xml:space="preserve">Figure </w:t>
      </w:r>
      <w:r w:rsidR="007F04B8">
        <w:rPr>
          <w:noProof/>
        </w:rPr>
        <w:fldChar w:fldCharType="begin"/>
      </w:r>
      <w:r w:rsidR="007F04B8">
        <w:rPr>
          <w:noProof/>
        </w:rPr>
        <w:instrText xml:space="preserve"> SEQ Figure \* ARABIC </w:instrText>
      </w:r>
      <w:r w:rsidR="007F04B8">
        <w:rPr>
          <w:noProof/>
        </w:rPr>
        <w:fldChar w:fldCharType="separate"/>
      </w:r>
      <w:r w:rsidR="00602DD5">
        <w:rPr>
          <w:noProof/>
        </w:rPr>
        <w:t>30</w:t>
      </w:r>
      <w:r w:rsidR="007F04B8">
        <w:rPr>
          <w:noProof/>
        </w:rPr>
        <w:fldChar w:fldCharType="end"/>
      </w:r>
      <w:r>
        <w:t xml:space="preserve">: Permeability comparison of 20/40 Ottawa sand and ceramic proppant over time with Eagle Ford shale platens. Within a short period of 2 days, </w:t>
      </w:r>
      <w:r w:rsidR="000339AD">
        <w:t xml:space="preserve">a greater </w:t>
      </w:r>
      <w:r>
        <w:t>decline in permeability with 20/40 Ottawa sand is observed</w:t>
      </w:r>
      <w:r w:rsidR="005A6276">
        <w:t xml:space="preserve"> compared to the ceramic proppant</w:t>
      </w:r>
      <w:r>
        <w:t xml:space="preserve">. However, permeability with ceramic proppant </w:t>
      </w:r>
      <w:r w:rsidR="005A6276">
        <w:t>declines at a faster rate and becomes lower than Ottawa sand after the flow period of 11 days.</w:t>
      </w:r>
      <w:bookmarkEnd w:id="74"/>
    </w:p>
    <w:p w14:paraId="764F8E97" w14:textId="77777777" w:rsidR="00575063" w:rsidRDefault="00575063" w:rsidP="00F46FC2"/>
    <w:p w14:paraId="5233691F" w14:textId="4804170B" w:rsidR="00063124" w:rsidRDefault="00063124" w:rsidP="00063124">
      <w:pPr>
        <w:jc w:val="both"/>
      </w:pPr>
      <w:r w:rsidRPr="00063124">
        <w:t xml:space="preserve">LVDT </w:t>
      </w:r>
      <w:r>
        <w:t xml:space="preserve">data </w:t>
      </w:r>
      <w:r w:rsidRPr="00063124">
        <w:t xml:space="preserve">was used to determine the proppant pack width reduction over time as shown in </w:t>
      </w:r>
      <w:r w:rsidR="008B05C3" w:rsidRPr="008B05C3">
        <w:rPr>
          <w:b/>
        </w:rPr>
        <w:t xml:space="preserve">Fig. </w:t>
      </w:r>
      <w:r w:rsidR="005654C1">
        <w:rPr>
          <w:b/>
        </w:rPr>
        <w:t>31</w:t>
      </w:r>
      <w:r w:rsidRPr="00063124">
        <w:t xml:space="preserve">. Here, step 1 indicates the initial condition when the cell is at zero applied stress. Moving from step 1 to step 2, </w:t>
      </w:r>
      <w:r w:rsidR="000339AD">
        <w:t xml:space="preserve">an axial load of 5000 psi is applied </w:t>
      </w:r>
      <w:r w:rsidRPr="00063124">
        <w:t xml:space="preserve">at a loading rate of 100 psi/ min and temperature was raised to 250 </w:t>
      </w:r>
      <w:r w:rsidRPr="00063124">
        <w:rPr>
          <w:vertAlign w:val="superscript"/>
        </w:rPr>
        <w:t>o</w:t>
      </w:r>
      <w:r w:rsidRPr="00063124">
        <w:t xml:space="preserve">F. At the end of step 2, flow is started and maintained at a rate of 3 ml/min. Step 3 indicates the condition of 5000 psi and 250 </w:t>
      </w:r>
      <w:r w:rsidRPr="00063124">
        <w:rPr>
          <w:vertAlign w:val="superscript"/>
        </w:rPr>
        <w:t>o</w:t>
      </w:r>
      <w:r w:rsidRPr="00063124">
        <w:t>F and flow of 8 days. We observe up to 64% compaction with Ottawa sand compared to 30% compaction with the ceramic proppant. Comparing the above compaction with metal platens where compaction is only due to grain rearrangement and crushing, we calculated the compaction due to embedment in the above two cases. We observed 14% compaction due to embedment in case of ceramic compared to 48% compaction with Ottawa sand.</w:t>
      </w:r>
      <w:r w:rsidR="00C72742">
        <w:t xml:space="preserve"> </w:t>
      </w:r>
    </w:p>
    <w:p w14:paraId="6A436BC1" w14:textId="77777777" w:rsidR="00063124" w:rsidRDefault="00063124" w:rsidP="00C77302">
      <w:pPr>
        <w:keepNext/>
        <w:jc w:val="center"/>
      </w:pPr>
      <w:r>
        <w:rPr>
          <w:noProof/>
          <w:lang w:bidi="ar-SA"/>
        </w:rPr>
        <w:drawing>
          <wp:inline distT="0" distB="0" distL="0" distR="0" wp14:anchorId="13168E0F" wp14:editId="5FB1112E">
            <wp:extent cx="5530291" cy="2549415"/>
            <wp:effectExtent l="0" t="0" r="0" b="381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47">
                      <a:extLst>
                        <a:ext uri="{28A0092B-C50C-407E-A947-70E740481C1C}">
                          <a14:useLocalDpi xmlns:a14="http://schemas.microsoft.com/office/drawing/2010/main" val="0"/>
                        </a:ext>
                      </a:extLst>
                    </a:blip>
                    <a:srcRect l="4186"/>
                    <a:stretch/>
                  </pic:blipFill>
                  <pic:spPr bwMode="auto">
                    <a:xfrm>
                      <a:off x="0" y="0"/>
                      <a:ext cx="5619075" cy="2590343"/>
                    </a:xfrm>
                    <a:prstGeom prst="rect">
                      <a:avLst/>
                    </a:prstGeom>
                    <a:noFill/>
                    <a:ln>
                      <a:noFill/>
                    </a:ln>
                    <a:extLst>
                      <a:ext uri="{53640926-AAD7-44D8-BBD7-CCE9431645EC}">
                        <a14:shadowObscured xmlns:a14="http://schemas.microsoft.com/office/drawing/2010/main"/>
                      </a:ext>
                    </a:extLst>
                  </pic:spPr>
                </pic:pic>
              </a:graphicData>
            </a:graphic>
          </wp:inline>
        </w:drawing>
      </w:r>
    </w:p>
    <w:p w14:paraId="70028708" w14:textId="69E1E459" w:rsidR="00063124" w:rsidRDefault="00063124" w:rsidP="00C72742">
      <w:pPr>
        <w:pStyle w:val="Caption"/>
        <w:jc w:val="both"/>
      </w:pPr>
      <w:bookmarkStart w:id="75" w:name="_Toc26973803"/>
      <w:r>
        <w:t xml:space="preserve">Figure </w:t>
      </w:r>
      <w:r w:rsidR="007F04B8">
        <w:rPr>
          <w:noProof/>
        </w:rPr>
        <w:fldChar w:fldCharType="begin"/>
      </w:r>
      <w:r w:rsidR="007F04B8">
        <w:rPr>
          <w:noProof/>
        </w:rPr>
        <w:instrText xml:space="preserve"> SEQ Figure \* ARABIC </w:instrText>
      </w:r>
      <w:r w:rsidR="007F04B8">
        <w:rPr>
          <w:noProof/>
        </w:rPr>
        <w:fldChar w:fldCharType="separate"/>
      </w:r>
      <w:r w:rsidR="00602DD5">
        <w:rPr>
          <w:noProof/>
        </w:rPr>
        <w:t>31</w:t>
      </w:r>
      <w:r w:rsidR="007F04B8">
        <w:rPr>
          <w:noProof/>
        </w:rPr>
        <w:fldChar w:fldCharType="end"/>
      </w:r>
      <w:r>
        <w:t>:</w:t>
      </w:r>
      <w:r w:rsidR="00C72742">
        <w:t xml:space="preserve"> Compaction measured using LVDT</w:t>
      </w:r>
      <w:r w:rsidR="00520F14">
        <w:t>s</w:t>
      </w:r>
      <w:r w:rsidR="00C72742">
        <w:t xml:space="preserve"> for both the experiments with different proppant types. After the flow period of 8 days, Ottawa sand shows overall higher compaction (~62%) compared to ceramic proppant (~30%). Comparing the compaction with the experiment conducted with metal, </w:t>
      </w:r>
      <w:r w:rsidR="00520F14">
        <w:t xml:space="preserve">the </w:t>
      </w:r>
      <w:r w:rsidR="00C72742">
        <w:t>component of embedment has been calculated</w:t>
      </w:r>
      <w:r w:rsidR="00C41DA5">
        <w:t>. L</w:t>
      </w:r>
      <w:r w:rsidR="00C72742">
        <w:t xml:space="preserve">ower embedment ~14% </w:t>
      </w:r>
      <w:r w:rsidR="00520F14">
        <w:t xml:space="preserve">is </w:t>
      </w:r>
      <w:r w:rsidR="00C72742">
        <w:t>observed with ceramic proppant compared to 48% with Ottawa sand.</w:t>
      </w:r>
      <w:bookmarkEnd w:id="75"/>
      <w:r w:rsidR="00C72742">
        <w:t xml:space="preserve"> </w:t>
      </w:r>
    </w:p>
    <w:p w14:paraId="05380881" w14:textId="77777777" w:rsidR="00162F40" w:rsidRPr="00162F40" w:rsidRDefault="00162F40" w:rsidP="00162F40"/>
    <w:p w14:paraId="7E2D19F5" w14:textId="66394ED7" w:rsidR="00C72742" w:rsidRDefault="00C72742" w:rsidP="00C72742">
      <w:pPr>
        <w:jc w:val="both"/>
      </w:pPr>
      <w:r w:rsidRPr="00C72742">
        <w:lastRenderedPageBreak/>
        <w:t>The embedment depth has been characterized using profilometer surface scan</w:t>
      </w:r>
      <w:r w:rsidR="00520F14">
        <w:t>ning</w:t>
      </w:r>
      <w:r w:rsidRPr="00C72742">
        <w:t xml:space="preserve">. Shown </w:t>
      </w:r>
      <w:r>
        <w:t xml:space="preserve">in the </w:t>
      </w:r>
      <w:r w:rsidRPr="00C72742">
        <w:rPr>
          <w:b/>
        </w:rPr>
        <w:t xml:space="preserve">Fig. </w:t>
      </w:r>
      <w:r w:rsidR="005654C1">
        <w:rPr>
          <w:b/>
        </w:rPr>
        <w:t>32</w:t>
      </w:r>
      <w:r w:rsidRPr="00C72742">
        <w:t xml:space="preserve"> is the profilometer scan of the surface of the platens after the experiment. The green color indicates the baseline zero depth/height. Cooler colors (blue) indicate embedment due to loading and hotter colors (</w:t>
      </w:r>
      <w:r w:rsidR="00FC073C">
        <w:t>r</w:t>
      </w:r>
      <w:r w:rsidR="00FC073C" w:rsidRPr="00C72742">
        <w:t>ed</w:t>
      </w:r>
      <w:r w:rsidRPr="00C72742">
        <w:t>) indicate extrusion of surface near the embedment. We observed embedment depth up to 350 µm with Ottawa sand compared to 225 µm</w:t>
      </w:r>
      <w:r w:rsidR="00FC073C">
        <w:t xml:space="preserve"> for ceramic proppant.</w:t>
      </w:r>
      <w:r w:rsidRPr="00C72742">
        <w:t xml:space="preserve"> It should be noted here that with ceramic proppant embedment is more uniform and circular throughout the surface compared to irregular and angular embedment with Ottawa sand.</w:t>
      </w:r>
      <w:r w:rsidR="00741BBC">
        <w:t xml:space="preserve"> Ceramic proppant appears to extrude the shale surface at its boundaries due to its high strength. Also, the uniform and circular embedment suggest the </w:t>
      </w:r>
      <w:r w:rsidR="00FC073C">
        <w:t xml:space="preserve">uniform </w:t>
      </w:r>
      <w:r w:rsidR="00741BBC">
        <w:t xml:space="preserve">load distribution among the well-rounded, high strength grains leading to overall lower embedment compared to the Ottawa sand. </w:t>
      </w:r>
    </w:p>
    <w:p w14:paraId="715D0886" w14:textId="77777777" w:rsidR="00C72742" w:rsidRDefault="00C72742" w:rsidP="00987314">
      <w:pPr>
        <w:keepNext/>
        <w:jc w:val="center"/>
      </w:pPr>
      <w:r>
        <w:rPr>
          <w:noProof/>
          <w:lang w:bidi="ar-SA"/>
        </w:rPr>
        <w:drawing>
          <wp:inline distT="0" distB="0" distL="0" distR="0" wp14:anchorId="2465E50E" wp14:editId="4D8F5173">
            <wp:extent cx="5438660" cy="1963414"/>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557287" cy="2006240"/>
                    </a:xfrm>
                    <a:prstGeom prst="rect">
                      <a:avLst/>
                    </a:prstGeom>
                    <a:noFill/>
                  </pic:spPr>
                </pic:pic>
              </a:graphicData>
            </a:graphic>
          </wp:inline>
        </w:drawing>
      </w:r>
    </w:p>
    <w:p w14:paraId="2D175C7C" w14:textId="62B9DF86" w:rsidR="00C72742" w:rsidRDefault="00C72742" w:rsidP="00C72742">
      <w:pPr>
        <w:pStyle w:val="Caption"/>
        <w:jc w:val="both"/>
      </w:pPr>
      <w:bookmarkStart w:id="76" w:name="_Toc26973804"/>
      <w:r>
        <w:t xml:space="preserve">Figure </w:t>
      </w:r>
      <w:r w:rsidR="007F04B8">
        <w:rPr>
          <w:noProof/>
        </w:rPr>
        <w:fldChar w:fldCharType="begin"/>
      </w:r>
      <w:r w:rsidR="007F04B8">
        <w:rPr>
          <w:noProof/>
        </w:rPr>
        <w:instrText xml:space="preserve"> SEQ Figure \* ARABIC </w:instrText>
      </w:r>
      <w:r w:rsidR="007F04B8">
        <w:rPr>
          <w:noProof/>
        </w:rPr>
        <w:fldChar w:fldCharType="separate"/>
      </w:r>
      <w:r w:rsidR="00602DD5">
        <w:rPr>
          <w:noProof/>
        </w:rPr>
        <w:t>32</w:t>
      </w:r>
      <w:r w:rsidR="007F04B8">
        <w:rPr>
          <w:noProof/>
        </w:rPr>
        <w:fldChar w:fldCharType="end"/>
      </w:r>
      <w:r>
        <w:t>:</w:t>
      </w:r>
      <w:r w:rsidR="00741BBC">
        <w:t xml:space="preserve"> Laser profilometer scan of Eagle Ford shale platen with 20/40 Ottawa sand (left) and 20/40 ceramic proppant (right) after the long-term flow through testing. With Ottawa sand, embedment depth up to 350 </w:t>
      </w:r>
      <w:r w:rsidR="00741BBC">
        <w:rPr>
          <w:rFonts w:cstheme="minorHAnsi"/>
        </w:rPr>
        <w:t>µ</w:t>
      </w:r>
      <w:r w:rsidR="00741BBC">
        <w:t xml:space="preserve">m is observed as compared to 225 </w:t>
      </w:r>
      <w:r w:rsidR="00741BBC">
        <w:rPr>
          <w:rFonts w:cstheme="minorHAnsi"/>
        </w:rPr>
        <w:t>µ</w:t>
      </w:r>
      <w:r w:rsidR="00741BBC">
        <w:t>m</w:t>
      </w:r>
      <w:r w:rsidR="00520F14">
        <w:t xml:space="preserve"> for the ceramic proppant</w:t>
      </w:r>
      <w:r w:rsidR="00741BBC">
        <w:t xml:space="preserve">. The embedment is </w:t>
      </w:r>
      <w:r w:rsidR="00520F14">
        <w:t>recorded at a</w:t>
      </w:r>
      <w:r w:rsidR="00AB2B4F">
        <w:t xml:space="preserve"> </w:t>
      </w:r>
      <w:r w:rsidR="00741BBC">
        <w:t>proppant (concentration: 1.5 lb/ft</w:t>
      </w:r>
      <w:r w:rsidR="00741BBC" w:rsidRPr="00C77302">
        <w:rPr>
          <w:vertAlign w:val="superscript"/>
        </w:rPr>
        <w:t>2</w:t>
      </w:r>
      <w:r w:rsidR="00741BBC">
        <w:t xml:space="preserve">) placed between the Eagle Ford shale platens at an axial stress of 5000 psi and 250 </w:t>
      </w:r>
      <w:r w:rsidR="00741BBC" w:rsidRPr="00F25B82">
        <w:rPr>
          <w:vertAlign w:val="superscript"/>
        </w:rPr>
        <w:t>o</w:t>
      </w:r>
      <w:r w:rsidR="00741BBC">
        <w:t>F wh</w:t>
      </w:r>
      <w:r w:rsidR="000D2DC0">
        <w:t>e</w:t>
      </w:r>
      <w:r w:rsidR="00741BBC">
        <w:t>n alkaline brine (pH: 10) is flowed.</w:t>
      </w:r>
      <w:bookmarkEnd w:id="76"/>
    </w:p>
    <w:p w14:paraId="01FB2195" w14:textId="1A44091A" w:rsidR="00741BBC" w:rsidRDefault="00741BBC" w:rsidP="00741BBC"/>
    <w:p w14:paraId="750DCDFE" w14:textId="09E65D3E" w:rsidR="001342C3" w:rsidRDefault="002C2083" w:rsidP="00107713">
      <w:pPr>
        <w:jc w:val="both"/>
      </w:pPr>
      <w:r>
        <w:t xml:space="preserve">After the completion of the flow </w:t>
      </w:r>
      <w:r w:rsidR="003245FF">
        <w:t>through</w:t>
      </w:r>
      <w:r>
        <w:t xml:space="preserve"> test, the </w:t>
      </w:r>
      <w:r w:rsidR="003245FF">
        <w:t xml:space="preserve">shale and proppant pack were further examined under SEM to evaluate the mechanical and chemical changes. </w:t>
      </w:r>
      <w:r w:rsidR="00B1341C" w:rsidRPr="008B05C3">
        <w:rPr>
          <w:b/>
        </w:rPr>
        <w:t xml:space="preserve">Fig. </w:t>
      </w:r>
      <w:r w:rsidR="005654C1">
        <w:rPr>
          <w:b/>
        </w:rPr>
        <w:t>33</w:t>
      </w:r>
      <w:r w:rsidR="00B1341C" w:rsidRPr="008B05C3">
        <w:rPr>
          <w:b/>
        </w:rPr>
        <w:t>a</w:t>
      </w:r>
      <w:r w:rsidR="00B1341C">
        <w:t xml:space="preserve"> shows the top platen </w:t>
      </w:r>
      <w:r w:rsidR="001958E6">
        <w:lastRenderedPageBreak/>
        <w:t xml:space="preserve">surface with a uniform layer of ceramic proppants embedded in Eagle Ford shale surface. Looking at the individual grain in </w:t>
      </w:r>
      <w:r w:rsidR="001958E6" w:rsidRPr="008B05C3">
        <w:rPr>
          <w:b/>
        </w:rPr>
        <w:t xml:space="preserve">Fig. </w:t>
      </w:r>
      <w:r w:rsidR="005654C1">
        <w:rPr>
          <w:b/>
        </w:rPr>
        <w:t>33</w:t>
      </w:r>
      <w:r w:rsidR="00E53447">
        <w:rPr>
          <w:b/>
        </w:rPr>
        <w:t xml:space="preserve"> </w:t>
      </w:r>
      <w:r w:rsidR="001958E6" w:rsidRPr="008B05C3">
        <w:rPr>
          <w:b/>
        </w:rPr>
        <w:t>(b-f</w:t>
      </w:r>
      <w:r w:rsidR="001958E6">
        <w:t xml:space="preserve">), </w:t>
      </w:r>
      <w:r w:rsidR="00520F14">
        <w:t xml:space="preserve">we note the </w:t>
      </w:r>
      <w:r w:rsidR="001958E6">
        <w:t>presence of well-rounded ceramic proppant grain</w:t>
      </w:r>
      <w:r w:rsidR="00520F14">
        <w:t>s</w:t>
      </w:r>
      <w:r w:rsidR="001958E6">
        <w:t xml:space="preserve"> with chemically precipitated </w:t>
      </w:r>
      <w:r w:rsidR="00520F14">
        <w:t>s</w:t>
      </w:r>
      <w:r w:rsidR="001958E6">
        <w:t xml:space="preserve">odium chloride salt </w:t>
      </w:r>
      <w:r w:rsidR="00107713">
        <w:t>and diagenetic clay coating growth at the surface</w:t>
      </w:r>
      <w:r w:rsidR="00520F14">
        <w:t>.</w:t>
      </w:r>
      <w:r w:rsidR="00F719EE">
        <w:t xml:space="preserve"> </w:t>
      </w:r>
      <w:r w:rsidR="001958E6">
        <w:t xml:space="preserve">This </w:t>
      </w:r>
      <w:r w:rsidR="00107713">
        <w:t xml:space="preserve">observed </w:t>
      </w:r>
      <w:r w:rsidR="001958E6">
        <w:t xml:space="preserve">salt coating is primarily due to cooling of the brine after the completion of the experiment. </w:t>
      </w:r>
    </w:p>
    <w:p w14:paraId="454E0DFC" w14:textId="0EBB230D" w:rsidR="009A17E5" w:rsidRDefault="009A17E5" w:rsidP="009A17E5">
      <w:pPr>
        <w:keepNext/>
        <w:jc w:val="center"/>
      </w:pPr>
      <w:r>
        <w:rPr>
          <w:noProof/>
          <w:lang w:bidi="ar-SA"/>
        </w:rPr>
        <w:drawing>
          <wp:inline distT="0" distB="0" distL="0" distR="0" wp14:anchorId="6160F8CB" wp14:editId="6F661EB0">
            <wp:extent cx="5500048" cy="3877965"/>
            <wp:effectExtent l="0" t="0" r="5715" b="8255"/>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514833" cy="3888389"/>
                    </a:xfrm>
                    <a:prstGeom prst="rect">
                      <a:avLst/>
                    </a:prstGeom>
                    <a:noFill/>
                  </pic:spPr>
                </pic:pic>
              </a:graphicData>
            </a:graphic>
          </wp:inline>
        </w:drawing>
      </w:r>
    </w:p>
    <w:p w14:paraId="25AE2209" w14:textId="05081F05" w:rsidR="00B6759B" w:rsidRDefault="009A17E5" w:rsidP="008C6159">
      <w:pPr>
        <w:pStyle w:val="Caption"/>
        <w:jc w:val="both"/>
      </w:pPr>
      <w:bookmarkStart w:id="77" w:name="_Toc26973805"/>
      <w:r>
        <w:t xml:space="preserve">Figure </w:t>
      </w:r>
      <w:r w:rsidR="007F04B8">
        <w:rPr>
          <w:noProof/>
        </w:rPr>
        <w:fldChar w:fldCharType="begin"/>
      </w:r>
      <w:r w:rsidR="007F04B8">
        <w:rPr>
          <w:noProof/>
        </w:rPr>
        <w:instrText xml:space="preserve"> SEQ Figure \* ARABIC </w:instrText>
      </w:r>
      <w:r w:rsidR="007F04B8">
        <w:rPr>
          <w:noProof/>
        </w:rPr>
        <w:fldChar w:fldCharType="separate"/>
      </w:r>
      <w:r w:rsidR="00602DD5">
        <w:rPr>
          <w:noProof/>
        </w:rPr>
        <w:t>33</w:t>
      </w:r>
      <w:r w:rsidR="007F04B8">
        <w:rPr>
          <w:noProof/>
        </w:rPr>
        <w:fldChar w:fldCharType="end"/>
      </w:r>
      <w:r w:rsidR="00107713">
        <w:t>: SEM image of the experiment</w:t>
      </w:r>
      <w:r w:rsidR="008E0921">
        <w:t xml:space="preserve"> (duration: 18 days)</w:t>
      </w:r>
      <w:r w:rsidR="00107713">
        <w:t xml:space="preserve"> conducted with ceramic 20/40 </w:t>
      </w:r>
      <w:r w:rsidR="00DA7670">
        <w:t>proppant (concentration</w:t>
      </w:r>
      <w:r w:rsidR="00107713">
        <w:t>: 1.5 lb/ft</w:t>
      </w:r>
      <w:r w:rsidR="00107713" w:rsidRPr="00C77302">
        <w:rPr>
          <w:vertAlign w:val="superscript"/>
        </w:rPr>
        <w:t>2</w:t>
      </w:r>
      <w:r w:rsidR="00107713">
        <w:t xml:space="preserve">) on Eagle Ford shale platens at a stress of 5000 psi and 250 </w:t>
      </w:r>
      <w:r w:rsidR="00107713" w:rsidRPr="00F25B82">
        <w:rPr>
          <w:vertAlign w:val="superscript"/>
        </w:rPr>
        <w:t>o</w:t>
      </w:r>
      <w:r w:rsidR="00107713">
        <w:t xml:space="preserve">F </w:t>
      </w:r>
      <w:r w:rsidR="00520F14">
        <w:t>flowing an</w:t>
      </w:r>
      <w:r w:rsidR="00107713">
        <w:t xml:space="preserve"> alkaline </w:t>
      </w:r>
      <w:r w:rsidR="00520F14">
        <w:t xml:space="preserve">fluid </w:t>
      </w:r>
      <w:r w:rsidR="00107713">
        <w:t>(pH: 10). Uniformly embedded layer of ceramic proppant grain</w:t>
      </w:r>
      <w:r w:rsidR="00520F14">
        <w:t>s</w:t>
      </w:r>
      <w:r w:rsidR="00107713">
        <w:t xml:space="preserve"> </w:t>
      </w:r>
      <w:r w:rsidR="00F719EE">
        <w:t xml:space="preserve">is </w:t>
      </w:r>
      <w:r w:rsidR="00107713">
        <w:t xml:space="preserve">seen on the shale surface. Individual proppant </w:t>
      </w:r>
      <w:r w:rsidR="00814F31">
        <w:t>grains</w:t>
      </w:r>
      <w:r w:rsidR="00107713">
        <w:t xml:space="preserve"> </w:t>
      </w:r>
      <w:r w:rsidR="00814F31">
        <w:t xml:space="preserve">are well </w:t>
      </w:r>
      <w:r w:rsidR="00F719EE">
        <w:t>rounded and</w:t>
      </w:r>
      <w:r w:rsidR="00814F31">
        <w:t xml:space="preserve"> show the growth of diagenetic smectite clay coating on </w:t>
      </w:r>
      <w:r w:rsidR="0032465C">
        <w:t>their</w:t>
      </w:r>
      <w:r w:rsidR="00814F31">
        <w:t xml:space="preserve"> surface</w:t>
      </w:r>
      <w:r w:rsidR="0032465C">
        <w:t>s</w:t>
      </w:r>
      <w:r w:rsidR="00814F31">
        <w:t>.</w:t>
      </w:r>
      <w:bookmarkEnd w:id="77"/>
      <w:r w:rsidR="00814F31">
        <w:t xml:space="preserve"> </w:t>
      </w:r>
    </w:p>
    <w:p w14:paraId="785F9BC4" w14:textId="77777777" w:rsidR="00C52FB6" w:rsidRPr="00774F7F" w:rsidRDefault="00C52FB6" w:rsidP="00774F7F"/>
    <w:p w14:paraId="6311F90D" w14:textId="11365B7E" w:rsidR="00814F31" w:rsidRPr="00814F31" w:rsidRDefault="00814F31" w:rsidP="008C6159">
      <w:pPr>
        <w:jc w:val="both"/>
      </w:pPr>
      <w:r w:rsidRPr="008B05C3">
        <w:rPr>
          <w:b/>
        </w:rPr>
        <w:t xml:space="preserve">Fig. </w:t>
      </w:r>
      <w:r w:rsidR="008B05C3" w:rsidRPr="008B05C3">
        <w:rPr>
          <w:b/>
        </w:rPr>
        <w:t>3</w:t>
      </w:r>
      <w:r w:rsidR="005654C1">
        <w:rPr>
          <w:b/>
        </w:rPr>
        <w:t>4</w:t>
      </w:r>
      <w:r w:rsidR="00E53447">
        <w:rPr>
          <w:b/>
        </w:rPr>
        <w:t xml:space="preserve"> </w:t>
      </w:r>
      <w:r w:rsidRPr="008B05C3">
        <w:rPr>
          <w:b/>
        </w:rPr>
        <w:t>(a-b)</w:t>
      </w:r>
      <w:r>
        <w:t xml:space="preserve"> shows the ceramic proppant embedded deep into the shale </w:t>
      </w:r>
      <w:r w:rsidR="008C6159">
        <w:t>surface</w:t>
      </w:r>
      <w:r>
        <w:t xml:space="preserve"> and some of the proppant undergoes mechanical fracturing due to the application of high stress (5000 psi) </w:t>
      </w:r>
      <w:r>
        <w:lastRenderedPageBreak/>
        <w:t xml:space="preserve">throughout the experiment. Extensive growth of diagenetic smectite clay coating on the outer surface of proppant grains was also observed which was further verified by EDS </w:t>
      </w:r>
      <w:r w:rsidR="004247C8">
        <w:t>(</w:t>
      </w:r>
      <w:r w:rsidRPr="008B05C3">
        <w:rPr>
          <w:b/>
        </w:rPr>
        <w:t xml:space="preserve">Fig. </w:t>
      </w:r>
      <w:r w:rsidR="008B05C3" w:rsidRPr="008B05C3">
        <w:rPr>
          <w:b/>
        </w:rPr>
        <w:t>3</w:t>
      </w:r>
      <w:r w:rsidR="005654C1">
        <w:rPr>
          <w:b/>
        </w:rPr>
        <w:t>4</w:t>
      </w:r>
      <w:r w:rsidRPr="008B05C3">
        <w:rPr>
          <w:b/>
        </w:rPr>
        <w:t>(c-e)</w:t>
      </w:r>
      <w:r w:rsidR="004247C8">
        <w:rPr>
          <w:b/>
        </w:rPr>
        <w:t>)</w:t>
      </w:r>
      <w:r w:rsidR="008B05C3" w:rsidRPr="008B05C3">
        <w:t>.</w:t>
      </w:r>
      <w:r w:rsidR="008B05C3">
        <w:t xml:space="preserve"> </w:t>
      </w:r>
    </w:p>
    <w:p w14:paraId="48769AD3" w14:textId="77777777" w:rsidR="009A17E5" w:rsidRDefault="001342C3" w:rsidP="00C92936">
      <w:pPr>
        <w:keepNext/>
        <w:jc w:val="center"/>
      </w:pPr>
      <w:r>
        <w:rPr>
          <w:noProof/>
          <w:lang w:bidi="ar-SA"/>
        </w:rPr>
        <w:drawing>
          <wp:inline distT="0" distB="0" distL="0" distR="0" wp14:anchorId="1B4D2638" wp14:editId="7B5B9742">
            <wp:extent cx="5516274" cy="3791746"/>
            <wp:effectExtent l="0" t="0" r="8255"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531971" cy="3802535"/>
                    </a:xfrm>
                    <a:prstGeom prst="rect">
                      <a:avLst/>
                    </a:prstGeom>
                    <a:noFill/>
                  </pic:spPr>
                </pic:pic>
              </a:graphicData>
            </a:graphic>
          </wp:inline>
        </w:drawing>
      </w:r>
    </w:p>
    <w:p w14:paraId="7969BEA2" w14:textId="10B6F4BA" w:rsidR="00814F31" w:rsidRDefault="009A17E5" w:rsidP="002E00AD">
      <w:pPr>
        <w:pStyle w:val="Caption"/>
        <w:jc w:val="both"/>
      </w:pPr>
      <w:bookmarkStart w:id="78" w:name="_Toc26973806"/>
      <w:r>
        <w:t xml:space="preserve">Figure </w:t>
      </w:r>
      <w:r w:rsidR="007F04B8">
        <w:rPr>
          <w:noProof/>
        </w:rPr>
        <w:fldChar w:fldCharType="begin"/>
      </w:r>
      <w:r w:rsidR="007F04B8">
        <w:rPr>
          <w:noProof/>
        </w:rPr>
        <w:instrText xml:space="preserve"> SEQ Figure \* ARABIC </w:instrText>
      </w:r>
      <w:r w:rsidR="007F04B8">
        <w:rPr>
          <w:noProof/>
        </w:rPr>
        <w:fldChar w:fldCharType="separate"/>
      </w:r>
      <w:r w:rsidR="00602DD5">
        <w:rPr>
          <w:noProof/>
        </w:rPr>
        <w:t>34</w:t>
      </w:r>
      <w:r w:rsidR="007F04B8">
        <w:rPr>
          <w:noProof/>
        </w:rPr>
        <w:fldChar w:fldCharType="end"/>
      </w:r>
      <w:r w:rsidR="00814F31">
        <w:t>: SEM image</w:t>
      </w:r>
      <w:r w:rsidR="004247C8">
        <w:t>s</w:t>
      </w:r>
      <w:r w:rsidR="00814F31">
        <w:t xml:space="preserve"> of the experiment </w:t>
      </w:r>
      <w:r w:rsidR="008E0921">
        <w:t xml:space="preserve">(duration: 18 days) </w:t>
      </w:r>
      <w:r w:rsidR="00814F31">
        <w:t xml:space="preserve">conducted with 20/40 ceramic proppant with Eagle Ford shale platens at a stress of 5000 psi and 250 </w:t>
      </w:r>
      <w:r w:rsidR="00814F31" w:rsidRPr="00774F7F">
        <w:rPr>
          <w:vertAlign w:val="superscript"/>
        </w:rPr>
        <w:t>o</w:t>
      </w:r>
      <w:r w:rsidR="00814F31">
        <w:t xml:space="preserve">F when the brine composed of distilled water, 3% NaCl, 0.5% KCl was flowed. Deeply embedded ceramic proppant grains can be seen (a) along with some instances of individual grain fracturing (b). The proppant grains show the presence of chemically precipitated clay coating on </w:t>
      </w:r>
      <w:r w:rsidR="004247C8">
        <w:t>their</w:t>
      </w:r>
      <w:r w:rsidR="00814F31">
        <w:t xml:space="preserve"> surface</w:t>
      </w:r>
      <w:r w:rsidR="004247C8">
        <w:t>s</w:t>
      </w:r>
      <w:r w:rsidR="00814F31">
        <w:t xml:space="preserve"> (c-e).</w:t>
      </w:r>
      <w:bookmarkEnd w:id="78"/>
    </w:p>
    <w:p w14:paraId="02E91A56" w14:textId="43A41515" w:rsidR="00774F7F" w:rsidRDefault="00774F7F" w:rsidP="00774F7F"/>
    <w:p w14:paraId="08C9972F" w14:textId="7EFA96EE" w:rsidR="00774F7F" w:rsidRPr="00774F7F" w:rsidRDefault="00774F7F" w:rsidP="00774F7F">
      <w:pPr>
        <w:jc w:val="both"/>
      </w:pPr>
      <w:r>
        <w:t>Beside</w:t>
      </w:r>
      <w:r w:rsidR="004247C8">
        <w:t xml:space="preserve"> the</w:t>
      </w:r>
      <w:r>
        <w:t xml:space="preserve"> extensive coating of diagenetic clay on the proppant grain surface</w:t>
      </w:r>
      <w:r w:rsidR="004247C8">
        <w:t>s</w:t>
      </w:r>
      <w:r>
        <w:t>, the presence of clay coating infilling the interior surface of fractures in the ceramic proppant was also observed (</w:t>
      </w:r>
      <w:r w:rsidRPr="008B05C3">
        <w:rPr>
          <w:b/>
        </w:rPr>
        <w:t xml:space="preserve">Fig. </w:t>
      </w:r>
      <w:r w:rsidR="005654C1">
        <w:rPr>
          <w:b/>
        </w:rPr>
        <w:t>35</w:t>
      </w:r>
      <w:r w:rsidRPr="008B05C3">
        <w:rPr>
          <w:b/>
        </w:rPr>
        <w:t xml:space="preserve"> a-c</w:t>
      </w:r>
      <w:r>
        <w:t>). These growths in the interior surface of the proppant indicates the growths occurs after the mechanical fracturing of the ceramic proppant grains.</w:t>
      </w:r>
    </w:p>
    <w:p w14:paraId="79728CAA" w14:textId="77777777" w:rsidR="009A17E5" w:rsidRDefault="009A17E5" w:rsidP="00C92936">
      <w:pPr>
        <w:keepNext/>
        <w:jc w:val="center"/>
      </w:pPr>
      <w:r>
        <w:rPr>
          <w:noProof/>
          <w:lang w:bidi="ar-SA"/>
        </w:rPr>
        <w:lastRenderedPageBreak/>
        <w:drawing>
          <wp:inline distT="0" distB="0" distL="0" distR="0" wp14:anchorId="64F91C7F" wp14:editId="3042815F">
            <wp:extent cx="5537606" cy="1980870"/>
            <wp:effectExtent l="0" t="0" r="6350" b="635"/>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691323" cy="2035856"/>
                    </a:xfrm>
                    <a:prstGeom prst="rect">
                      <a:avLst/>
                    </a:prstGeom>
                    <a:noFill/>
                  </pic:spPr>
                </pic:pic>
              </a:graphicData>
            </a:graphic>
          </wp:inline>
        </w:drawing>
      </w:r>
    </w:p>
    <w:p w14:paraId="7E18C657" w14:textId="42F5C581" w:rsidR="00667FC0" w:rsidRDefault="009A17E5" w:rsidP="008C6159">
      <w:pPr>
        <w:pStyle w:val="Caption"/>
        <w:jc w:val="both"/>
      </w:pPr>
      <w:bookmarkStart w:id="79" w:name="_Toc26973807"/>
      <w:r>
        <w:t xml:space="preserve">Figure </w:t>
      </w:r>
      <w:r w:rsidR="007F04B8">
        <w:rPr>
          <w:noProof/>
        </w:rPr>
        <w:fldChar w:fldCharType="begin"/>
      </w:r>
      <w:r w:rsidR="007F04B8">
        <w:rPr>
          <w:noProof/>
        </w:rPr>
        <w:instrText xml:space="preserve"> SEQ Figure \* ARABIC </w:instrText>
      </w:r>
      <w:r w:rsidR="007F04B8">
        <w:rPr>
          <w:noProof/>
        </w:rPr>
        <w:fldChar w:fldCharType="separate"/>
      </w:r>
      <w:r w:rsidR="00602DD5">
        <w:rPr>
          <w:noProof/>
        </w:rPr>
        <w:t>35</w:t>
      </w:r>
      <w:r w:rsidR="007F04B8">
        <w:rPr>
          <w:noProof/>
        </w:rPr>
        <w:fldChar w:fldCharType="end"/>
      </w:r>
      <w:r w:rsidR="002E00AD">
        <w:t>: SEM image</w:t>
      </w:r>
      <w:r w:rsidR="004247C8">
        <w:t>s</w:t>
      </w:r>
      <w:r w:rsidR="002E00AD">
        <w:t xml:space="preserve"> of the experiment </w:t>
      </w:r>
      <w:r w:rsidR="008E0921">
        <w:t xml:space="preserve">(duration: 18 days) </w:t>
      </w:r>
      <w:r w:rsidR="002E00AD">
        <w:t>with 20/40 ceramic proppant with Eagle Ford shale platens showing the growth of diagenetic smectite clay in the interior surface of the fractured proppant grain. This indicates the clay growth postdated the mechanical fracturing of the ceramic proppant.</w:t>
      </w:r>
      <w:bookmarkEnd w:id="79"/>
    </w:p>
    <w:p w14:paraId="5403AE09" w14:textId="361C7529" w:rsidR="002E00AD" w:rsidRDefault="002E00AD" w:rsidP="002E00AD"/>
    <w:p w14:paraId="0CD25D18" w14:textId="112F303D" w:rsidR="00774F7F" w:rsidRPr="00601D39" w:rsidRDefault="00774F7F" w:rsidP="00774F7F">
      <w:pPr>
        <w:jc w:val="both"/>
      </w:pPr>
      <w:r>
        <w:t xml:space="preserve">SEM image with 20/40 silica-based Ottawa sand conducted under similar test conditions of 5000 psi, 250 </w:t>
      </w:r>
      <w:r w:rsidRPr="00B378FC">
        <w:rPr>
          <w:vertAlign w:val="superscript"/>
        </w:rPr>
        <w:t>o</w:t>
      </w:r>
      <w:r>
        <w:t xml:space="preserve">F and the alkaline (high pH:10) environment (Mittal 2017) is shown in the </w:t>
      </w:r>
      <w:r w:rsidRPr="008B05C3">
        <w:rPr>
          <w:b/>
        </w:rPr>
        <w:t>Fig.</w:t>
      </w:r>
      <w:r w:rsidR="005654C1">
        <w:rPr>
          <w:b/>
        </w:rPr>
        <w:t>36</w:t>
      </w:r>
      <w:r>
        <w:t xml:space="preserve">. Extensive proppant crushing due to mechanical fracturing of relatively low strength quartz proppant grains is observed. The embedment of the proppant in the shale surface and the disrupted shale surface near the embedded proppant boundary can also be seen in the </w:t>
      </w:r>
      <w:r w:rsidRPr="008B05C3">
        <w:rPr>
          <w:b/>
        </w:rPr>
        <w:t xml:space="preserve">Fig. </w:t>
      </w:r>
      <w:r w:rsidR="005654C1">
        <w:rPr>
          <w:b/>
        </w:rPr>
        <w:t>36</w:t>
      </w:r>
      <w:r w:rsidRPr="008B05C3">
        <w:rPr>
          <w:b/>
        </w:rPr>
        <w:t>b</w:t>
      </w:r>
      <w:r>
        <w:t>. Although higher degree of proppant crushing observed with silica based 20/40 Ottawa sand compared to the ceramic proppant, there is no evidence of any diagenetic growth observed with Ottawa sand.</w:t>
      </w:r>
    </w:p>
    <w:p w14:paraId="78BA3DCE" w14:textId="77777777" w:rsidR="0046003B" w:rsidRDefault="0046003B" w:rsidP="00C92936">
      <w:pPr>
        <w:keepNext/>
        <w:jc w:val="center"/>
      </w:pPr>
      <w:r>
        <w:rPr>
          <w:noProof/>
          <w:lang w:bidi="ar-SA"/>
        </w:rPr>
        <w:lastRenderedPageBreak/>
        <w:drawing>
          <wp:inline distT="0" distB="0" distL="0" distR="0" wp14:anchorId="56F0A34A" wp14:editId="030518AB">
            <wp:extent cx="5405832" cy="3899002"/>
            <wp:effectExtent l="0" t="0" r="4445" b="635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466726" cy="3942922"/>
                    </a:xfrm>
                    <a:prstGeom prst="rect">
                      <a:avLst/>
                    </a:prstGeom>
                    <a:noFill/>
                  </pic:spPr>
                </pic:pic>
              </a:graphicData>
            </a:graphic>
          </wp:inline>
        </w:drawing>
      </w:r>
    </w:p>
    <w:p w14:paraId="294A43D8" w14:textId="36FC3BE5" w:rsidR="0046003B" w:rsidRDefault="0046003B" w:rsidP="00C74D09">
      <w:pPr>
        <w:pStyle w:val="Caption"/>
        <w:jc w:val="both"/>
      </w:pPr>
      <w:bookmarkStart w:id="80" w:name="_Toc26973808"/>
      <w:r>
        <w:t xml:space="preserve">Figure </w:t>
      </w:r>
      <w:r w:rsidR="007F04B8">
        <w:rPr>
          <w:noProof/>
        </w:rPr>
        <w:fldChar w:fldCharType="begin"/>
      </w:r>
      <w:r w:rsidR="007F04B8">
        <w:rPr>
          <w:noProof/>
        </w:rPr>
        <w:instrText xml:space="preserve"> SEQ Figure \* ARABIC </w:instrText>
      </w:r>
      <w:r w:rsidR="007F04B8">
        <w:rPr>
          <w:noProof/>
        </w:rPr>
        <w:fldChar w:fldCharType="separate"/>
      </w:r>
      <w:r w:rsidR="00602DD5">
        <w:rPr>
          <w:noProof/>
        </w:rPr>
        <w:t>36</w:t>
      </w:r>
      <w:r w:rsidR="007F04B8">
        <w:rPr>
          <w:noProof/>
        </w:rPr>
        <w:fldChar w:fldCharType="end"/>
      </w:r>
      <w:r>
        <w:t>:</w:t>
      </w:r>
      <w:r w:rsidR="00C74D09">
        <w:t xml:space="preserve"> SEM image</w:t>
      </w:r>
      <w:r w:rsidR="008323FD">
        <w:t>s</w:t>
      </w:r>
      <w:r w:rsidR="00C74D09">
        <w:t xml:space="preserve"> of the experiment</w:t>
      </w:r>
      <w:r w:rsidR="008E0921">
        <w:t xml:space="preserve"> (duration: </w:t>
      </w:r>
      <w:r w:rsidR="004924E7">
        <w:t>30</w:t>
      </w:r>
      <w:r w:rsidR="008E0921">
        <w:t xml:space="preserve"> days) </w:t>
      </w:r>
      <w:r w:rsidR="00C74D09">
        <w:t>conducted with 20/40 Ottawa sand (concentration: 1.5 lb/ft</w:t>
      </w:r>
      <w:r w:rsidR="00C74D09" w:rsidRPr="00DA602F">
        <w:rPr>
          <w:vertAlign w:val="superscript"/>
        </w:rPr>
        <w:t>2</w:t>
      </w:r>
      <w:r w:rsidR="00C74D09">
        <w:t xml:space="preserve">) at a stress of 5000 psi, 250 </w:t>
      </w:r>
      <w:r w:rsidR="00C74D09" w:rsidRPr="00DA602F">
        <w:rPr>
          <w:vertAlign w:val="superscript"/>
        </w:rPr>
        <w:t>o</w:t>
      </w:r>
      <w:r w:rsidR="00C74D09">
        <w:t>F. High pH (~10) brine composed of DI water mixed with 3% NaCl, 0.5</w:t>
      </w:r>
      <w:r w:rsidR="00507577">
        <w:t>%</w:t>
      </w:r>
      <w:r w:rsidR="00C74D09">
        <w:t xml:space="preserve"> KCl and 0.05 molar sodium carbonate was flowed at a rate of 3 ml/min throughout the experiment. Extensive mechanical fracturing of Ottawa sand observed along with proppant embedment and shale surface extrusion. However, no evidence of diagenetic growth was observed</w:t>
      </w:r>
      <w:r w:rsidR="00C77302">
        <w:t xml:space="preserve"> (Mittal 2018)</w:t>
      </w:r>
      <w:r w:rsidR="00C74D09">
        <w:t>.</w:t>
      </w:r>
      <w:bookmarkEnd w:id="80"/>
    </w:p>
    <w:p w14:paraId="7FF17866" w14:textId="77777777" w:rsidR="00774F7F" w:rsidRDefault="00774F7F" w:rsidP="00774F7F"/>
    <w:p w14:paraId="193A9C35" w14:textId="381789FC" w:rsidR="00095CA7" w:rsidRDefault="00095CA7" w:rsidP="008648C1"/>
    <w:p w14:paraId="7A155532" w14:textId="1F725866" w:rsidR="00497DAA" w:rsidRDefault="00497DAA" w:rsidP="008648C1"/>
    <w:p w14:paraId="00B61700" w14:textId="6C8F3255" w:rsidR="00497DAA" w:rsidRDefault="00497DAA" w:rsidP="008648C1"/>
    <w:p w14:paraId="4C8AE9DA" w14:textId="77777777" w:rsidR="00A36193" w:rsidRDefault="00A36193" w:rsidP="008648C1"/>
    <w:p w14:paraId="69FE73C1" w14:textId="77777777" w:rsidR="00497DAA" w:rsidRDefault="00497DAA" w:rsidP="008648C1"/>
    <w:p w14:paraId="089134CB" w14:textId="1F25ADD0" w:rsidR="0062562B" w:rsidRDefault="00A864CC" w:rsidP="005E7AC9">
      <w:pPr>
        <w:pStyle w:val="Heading2"/>
        <w:numPr>
          <w:ilvl w:val="1"/>
          <w:numId w:val="7"/>
        </w:numPr>
      </w:pPr>
      <w:bookmarkStart w:id="81" w:name="_Toc26973761"/>
      <w:r w:rsidRPr="00937B7B">
        <w:lastRenderedPageBreak/>
        <w:t xml:space="preserve">Effect </w:t>
      </w:r>
      <w:r w:rsidR="00D7417B">
        <w:t>of particle size</w:t>
      </w:r>
      <w:r>
        <w:t xml:space="preserve"> on fracture conductivity</w:t>
      </w:r>
      <w:bookmarkEnd w:id="81"/>
      <w:r w:rsidR="00D7417B">
        <w:t xml:space="preserve"> </w:t>
      </w:r>
    </w:p>
    <w:p w14:paraId="3613AB81" w14:textId="2D5F533B" w:rsidR="002A2930" w:rsidRDefault="00DC182D" w:rsidP="000E1558">
      <w:pPr>
        <w:jc w:val="both"/>
      </w:pPr>
      <w:r>
        <w:t xml:space="preserve">The experiments </w:t>
      </w:r>
      <w:r w:rsidR="008323FD">
        <w:t xml:space="preserve">with Meramec formation platens and </w:t>
      </w:r>
      <w:r>
        <w:t>three different proppant sizes: 20/40, 40/70 and 60/100 mesh size Ottawa sand were conducted</w:t>
      </w:r>
      <w:r w:rsidR="008323FD">
        <w:t>.</w:t>
      </w:r>
      <w:r w:rsidR="004443A4">
        <w:t xml:space="preserve"> FTIR mineralogy suggests that Meramec samples</w:t>
      </w:r>
      <w:r w:rsidR="008C5A22">
        <w:t xml:space="preserve"> have 11% clay, 56% quartz, 22% feldspar and rest other minerals (</w:t>
      </w:r>
      <w:r w:rsidR="008C5A22" w:rsidRPr="00E53447">
        <w:rPr>
          <w:b/>
        </w:rPr>
        <w:t xml:space="preserve">Fig. </w:t>
      </w:r>
      <w:r w:rsidR="005A3A77" w:rsidRPr="00E53447">
        <w:rPr>
          <w:b/>
        </w:rPr>
        <w:t>3</w:t>
      </w:r>
      <w:r w:rsidR="006C445B">
        <w:rPr>
          <w:b/>
        </w:rPr>
        <w:t>7</w:t>
      </w:r>
      <w:r w:rsidR="00E53447">
        <w:rPr>
          <w:b/>
        </w:rPr>
        <w:t>)</w:t>
      </w:r>
      <w:r w:rsidR="005A3A77">
        <w:t xml:space="preserve"> </w:t>
      </w:r>
      <w:r w:rsidR="008C5A22">
        <w:t xml:space="preserve">and the </w:t>
      </w:r>
      <w:r w:rsidR="00E53447">
        <w:t xml:space="preserve">average </w:t>
      </w:r>
      <w:r w:rsidR="008C5A22">
        <w:t xml:space="preserve">grain size is ~40 </w:t>
      </w:r>
      <w:r w:rsidR="008C5A22">
        <w:rPr>
          <w:rFonts w:cstheme="minorHAnsi"/>
        </w:rPr>
        <w:t>µ</w:t>
      </w:r>
      <w:r w:rsidR="008C5A22">
        <w:t>m.</w:t>
      </w:r>
      <w:r w:rsidR="008323FD">
        <w:t xml:space="preserve"> </w:t>
      </w:r>
      <w:r>
        <w:t>Mittal</w:t>
      </w:r>
      <w:r w:rsidR="008323FD">
        <w:t>, (</w:t>
      </w:r>
      <w:r>
        <w:t xml:space="preserve">2017) </w:t>
      </w:r>
      <w:r w:rsidR="008323FD">
        <w:t>found that</w:t>
      </w:r>
      <w:r>
        <w:t xml:space="preserve"> coarse proppant 20/40 has higher roundness and circularity </w:t>
      </w:r>
      <w:r w:rsidR="000663F8">
        <w:t xml:space="preserve">compared to finer sand 60/100 which appears more angular and </w:t>
      </w:r>
      <w:r w:rsidR="003162CE">
        <w:t xml:space="preserve">have </w:t>
      </w:r>
      <w:r w:rsidR="000663F8">
        <w:t xml:space="preserve">lower sphericity. Due to difference in these properties, proppants of different sizes tend to exhibit different overall crushing and compaction as studied and discussed in detail in section </w:t>
      </w:r>
      <w:r w:rsidR="008B05C3">
        <w:t>3</w:t>
      </w:r>
      <w:r w:rsidR="000663F8">
        <w:t>.</w:t>
      </w:r>
      <w:r w:rsidR="005654C1">
        <w:t>1</w:t>
      </w:r>
      <w:r w:rsidR="000663F8">
        <w:t xml:space="preserve">. However, all the tests in section </w:t>
      </w:r>
      <w:r w:rsidR="008B05C3">
        <w:t>3</w:t>
      </w:r>
      <w:r w:rsidR="000663F8">
        <w:t>.</w:t>
      </w:r>
      <w:r w:rsidR="005654C1">
        <w:t>1</w:t>
      </w:r>
      <w:r w:rsidR="000663F8">
        <w:t xml:space="preserve"> were conducted with metal platens where major compaction occurs due to </w:t>
      </w:r>
      <w:r w:rsidR="00F25FDF">
        <w:t xml:space="preserve">grain rearrangement and </w:t>
      </w:r>
      <w:r w:rsidR="000663F8">
        <w:t xml:space="preserve">crushing. </w:t>
      </w:r>
      <w:r w:rsidR="002E1BF4">
        <w:t>During hydraulic fracturing</w:t>
      </w:r>
      <w:r w:rsidR="000663F8">
        <w:t xml:space="preserve">, the proppants are pumped in to the formation where the proppant can also get embedded in to the formation adding to the further reduction in fracture width. </w:t>
      </w:r>
    </w:p>
    <w:p w14:paraId="05C07743" w14:textId="55530F10" w:rsidR="002A2930" w:rsidRDefault="006B0755" w:rsidP="000E1558">
      <w:pPr>
        <w:jc w:val="both"/>
      </w:pPr>
      <w:r>
        <w:t xml:space="preserve">Experiments were conducted with platens machined from rock samples obtained from </w:t>
      </w:r>
      <w:r w:rsidR="00D100D7">
        <w:t xml:space="preserve">the </w:t>
      </w:r>
      <w:r>
        <w:t>Meramec formation</w:t>
      </w:r>
      <w:r w:rsidR="008323FD">
        <w:t xml:space="preserve"> (Oklahoma)</w:t>
      </w:r>
      <w:r>
        <w:t>. Three different experiments with different proppant sizes including 20/40, 40/70 and 60/100 were conducted where proppant pack</w:t>
      </w:r>
      <w:r w:rsidR="00DE7E27">
        <w:t>s</w:t>
      </w:r>
      <w:r>
        <w:t xml:space="preserve"> with concentration </w:t>
      </w:r>
      <w:r w:rsidR="00DE7E27">
        <w:t xml:space="preserve">of </w:t>
      </w:r>
      <w:r>
        <w:t>1.5 lb/ft</w:t>
      </w:r>
      <w:r w:rsidRPr="008B05C3">
        <w:rPr>
          <w:vertAlign w:val="superscript"/>
        </w:rPr>
        <w:t>2</w:t>
      </w:r>
      <w:r>
        <w:t xml:space="preserve"> were subjected to an axial load of 5000 psi and 250 </w:t>
      </w:r>
      <w:r w:rsidRPr="006A706D">
        <w:rPr>
          <w:vertAlign w:val="superscript"/>
        </w:rPr>
        <w:t>o</w:t>
      </w:r>
      <w:r>
        <w:t>F. Brine composed of distilled water with 3% NaCl, 0.5</w:t>
      </w:r>
      <w:r w:rsidR="006A706D">
        <w:t xml:space="preserve">% </w:t>
      </w:r>
      <w:r>
        <w:t>KCl was flowed at a rate of 3 ml/min throughout the experiment.</w:t>
      </w:r>
      <w:r w:rsidR="002A2930">
        <w:t xml:space="preserve"> </w:t>
      </w:r>
    </w:p>
    <w:p w14:paraId="57F2B0EC" w14:textId="6C8B7ABB" w:rsidR="006B0755" w:rsidRDefault="006B0755" w:rsidP="002B5558">
      <w:pPr>
        <w:jc w:val="both"/>
      </w:pPr>
      <w:r>
        <w:t xml:space="preserve">The conductivity comparison of all the three proppant sizes is shown in the </w:t>
      </w:r>
      <w:r w:rsidRPr="006A706D">
        <w:rPr>
          <w:b/>
        </w:rPr>
        <w:t xml:space="preserve">Fig. </w:t>
      </w:r>
      <w:r w:rsidR="009D7A19">
        <w:rPr>
          <w:b/>
        </w:rPr>
        <w:t>37</w:t>
      </w:r>
      <w:r>
        <w:t xml:space="preserve">. 20/40 proppant exhibit higher conductivity (~2000 md-ft) at the beginning of the flow and even after 6 days of flow, the conductivity remains high (~850 md-ft). The conductivity tends to decrease as we move from coarser to finer mesh proppant. The 40/70 mesh proppant starts with a conductivity of (~350 md-ft) and drops up to (200 md-ft) after the flow period of 6 days and 60/100 shows the lowest </w:t>
      </w:r>
      <w:r>
        <w:lastRenderedPageBreak/>
        <w:t xml:space="preserve">conductivity of all the three proppant sizes with </w:t>
      </w:r>
      <w:r w:rsidR="008F15C8">
        <w:t xml:space="preserve">a </w:t>
      </w:r>
      <w:r>
        <w:t xml:space="preserve">starting conductivity of (~180 md-ft) which drops rapidly within few days of flow and at the end of 6 days of flow </w:t>
      </w:r>
      <w:r w:rsidR="00F21E83">
        <w:t>conductivity (~45 md-ft) was ob</w:t>
      </w:r>
      <w:r w:rsidR="000E1558">
        <w:t>served</w:t>
      </w:r>
      <w:r w:rsidR="00FD36D0">
        <w:t xml:space="preserve"> </w:t>
      </w:r>
      <w:r w:rsidR="008B05C3">
        <w:t>(</w:t>
      </w:r>
      <w:r w:rsidR="008B05C3" w:rsidRPr="002B5558">
        <w:rPr>
          <w:b/>
        </w:rPr>
        <w:t>Fig.</w:t>
      </w:r>
      <w:r w:rsidR="009D7A19">
        <w:rPr>
          <w:b/>
        </w:rPr>
        <w:t>37</w:t>
      </w:r>
      <w:r w:rsidR="008B05C3">
        <w:t>).</w:t>
      </w:r>
      <w:r>
        <w:t xml:space="preserve"> </w:t>
      </w:r>
    </w:p>
    <w:p w14:paraId="13BF2FB9" w14:textId="2BA2D059" w:rsidR="002B5558" w:rsidRDefault="008C5A22" w:rsidP="00987314">
      <w:pPr>
        <w:jc w:val="center"/>
      </w:pPr>
      <w:r>
        <w:rPr>
          <w:noProof/>
          <w:lang w:bidi="ar-SA"/>
        </w:rPr>
        <w:drawing>
          <wp:inline distT="0" distB="0" distL="0" distR="0" wp14:anchorId="5A2BBAF5" wp14:editId="2D59D9CF">
            <wp:extent cx="5417952" cy="2433099"/>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467733" cy="2455455"/>
                    </a:xfrm>
                    <a:prstGeom prst="rect">
                      <a:avLst/>
                    </a:prstGeom>
                    <a:noFill/>
                  </pic:spPr>
                </pic:pic>
              </a:graphicData>
            </a:graphic>
          </wp:inline>
        </w:drawing>
      </w:r>
    </w:p>
    <w:p w14:paraId="52D10CD0" w14:textId="6D018CB6" w:rsidR="006B0755" w:rsidRDefault="006B0755" w:rsidP="006B0755">
      <w:pPr>
        <w:pStyle w:val="Caption"/>
        <w:jc w:val="both"/>
      </w:pPr>
      <w:bookmarkStart w:id="82" w:name="_Toc26973809"/>
      <w:r>
        <w:t xml:space="preserve">Figure </w:t>
      </w:r>
      <w:r w:rsidR="007F04B8">
        <w:rPr>
          <w:noProof/>
        </w:rPr>
        <w:fldChar w:fldCharType="begin"/>
      </w:r>
      <w:r w:rsidR="007F04B8">
        <w:rPr>
          <w:noProof/>
        </w:rPr>
        <w:instrText xml:space="preserve"> SEQ Figure \* ARABIC </w:instrText>
      </w:r>
      <w:r w:rsidR="007F04B8">
        <w:rPr>
          <w:noProof/>
        </w:rPr>
        <w:fldChar w:fldCharType="separate"/>
      </w:r>
      <w:r w:rsidR="00602DD5">
        <w:rPr>
          <w:noProof/>
        </w:rPr>
        <w:t>37</w:t>
      </w:r>
      <w:r w:rsidR="007F04B8">
        <w:rPr>
          <w:noProof/>
        </w:rPr>
        <w:fldChar w:fldCharType="end"/>
      </w:r>
      <w:r>
        <w:t>:</w:t>
      </w:r>
      <w:r w:rsidR="008C5A22">
        <w:t xml:space="preserve"> a) FTIR mineralogy of Meramec. b)</w:t>
      </w:r>
      <w:r w:rsidR="000E1558">
        <w:t xml:space="preserve"> Conductivity comparison of all the three proppant sizes: 20/40, 40/70 and 60/100. All the three experiments were conducted under similar conditions except </w:t>
      </w:r>
      <w:r w:rsidR="008F15C8">
        <w:t xml:space="preserve">for </w:t>
      </w:r>
      <w:r w:rsidR="000E1558">
        <w:t xml:space="preserve">proppant size. The conductivity with coarser proppant 20/40 starts with higher initial value compared to the finer mesh sands 40/70 and 60/100. Over the flow period of 6 days, the </w:t>
      </w:r>
      <w:r w:rsidR="002A2930">
        <w:t>conductivity with 20/40 was much higher compared to 40/70 and 60/100 with 60/100 showing the lowest conductivity</w:t>
      </w:r>
      <w:r w:rsidR="004446B2">
        <w:t>.</w:t>
      </w:r>
      <w:bookmarkEnd w:id="82"/>
    </w:p>
    <w:p w14:paraId="377E4F21" w14:textId="77777777" w:rsidR="006E4ACD" w:rsidRDefault="006E4ACD" w:rsidP="00DC182D">
      <w:pPr>
        <w:jc w:val="both"/>
      </w:pPr>
    </w:p>
    <w:p w14:paraId="18BF3494" w14:textId="650BCC52" w:rsidR="00263D2F" w:rsidRDefault="00263D2F" w:rsidP="00516443">
      <w:pPr>
        <w:jc w:val="both"/>
      </w:pPr>
      <w:r>
        <w:t xml:space="preserve">The LVDT data </w:t>
      </w:r>
      <w:r w:rsidR="004D011C">
        <w:t xml:space="preserve">was used to measure the proppant pack width reduction over time. </w:t>
      </w:r>
      <w:r w:rsidR="004D011C" w:rsidRPr="002B5558">
        <w:rPr>
          <w:b/>
        </w:rPr>
        <w:t xml:space="preserve">Fig. </w:t>
      </w:r>
      <w:r w:rsidR="009D7A19">
        <w:rPr>
          <w:b/>
        </w:rPr>
        <w:t>38</w:t>
      </w:r>
      <w:r w:rsidR="004D011C">
        <w:t xml:space="preserve">. Shows the percentage compaction of the proppant pack over the different stages of the experiment. </w:t>
      </w:r>
    </w:p>
    <w:p w14:paraId="49869F10" w14:textId="6FDF9ACC" w:rsidR="00476FE4" w:rsidRDefault="004D011C" w:rsidP="00A52B3C">
      <w:pPr>
        <w:keepNext/>
        <w:jc w:val="center"/>
      </w:pPr>
      <w:r>
        <w:rPr>
          <w:noProof/>
          <w:lang w:bidi="ar-SA"/>
        </w:rPr>
        <w:lastRenderedPageBreak/>
        <w:drawing>
          <wp:inline distT="0" distB="0" distL="0" distR="0" wp14:anchorId="07C676E0" wp14:editId="12AEC7AA">
            <wp:extent cx="6264222" cy="2468880"/>
            <wp:effectExtent l="0" t="0" r="0" b="7620"/>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6264222" cy="2468880"/>
                    </a:xfrm>
                    <a:prstGeom prst="rect">
                      <a:avLst/>
                    </a:prstGeom>
                    <a:noFill/>
                  </pic:spPr>
                </pic:pic>
              </a:graphicData>
            </a:graphic>
          </wp:inline>
        </w:drawing>
      </w:r>
    </w:p>
    <w:p w14:paraId="06C167BD" w14:textId="506B26A8" w:rsidR="00263D2F" w:rsidRDefault="00476FE4" w:rsidP="00476FE4">
      <w:pPr>
        <w:pStyle w:val="Caption"/>
        <w:jc w:val="both"/>
      </w:pPr>
      <w:bookmarkStart w:id="83" w:name="_Toc26973810"/>
      <w:r>
        <w:t xml:space="preserve">Figure </w:t>
      </w:r>
      <w:r w:rsidR="007F04B8">
        <w:rPr>
          <w:noProof/>
        </w:rPr>
        <w:fldChar w:fldCharType="begin"/>
      </w:r>
      <w:r w:rsidR="007F04B8">
        <w:rPr>
          <w:noProof/>
        </w:rPr>
        <w:instrText xml:space="preserve"> SEQ Figure \* ARABIC </w:instrText>
      </w:r>
      <w:r w:rsidR="007F04B8">
        <w:rPr>
          <w:noProof/>
        </w:rPr>
        <w:fldChar w:fldCharType="separate"/>
      </w:r>
      <w:r w:rsidR="00602DD5">
        <w:rPr>
          <w:noProof/>
        </w:rPr>
        <w:t>38</w:t>
      </w:r>
      <w:r w:rsidR="007F04B8">
        <w:rPr>
          <w:noProof/>
        </w:rPr>
        <w:fldChar w:fldCharType="end"/>
      </w:r>
      <w:r>
        <w:t>:</w:t>
      </w:r>
      <w:r w:rsidR="00D14AEF">
        <w:t xml:space="preserve"> </w:t>
      </w:r>
      <w:r w:rsidR="00B4301B">
        <w:t>The normalized compaction of the</w:t>
      </w:r>
      <w:r w:rsidR="002E7ACC">
        <w:t xml:space="preserve"> 60/100 mesh (1.5 lb/ft2)</w:t>
      </w:r>
      <w:r w:rsidR="00B4301B">
        <w:t xml:space="preserve"> </w:t>
      </w:r>
      <w:r w:rsidR="002E7ACC">
        <w:t xml:space="preserve">Ottawa sand </w:t>
      </w:r>
      <w:r w:rsidR="00B4301B">
        <w:t>proppant pack</w:t>
      </w:r>
      <w:r w:rsidR="00553751">
        <w:t xml:space="preserve"> between Meramec platens</w:t>
      </w:r>
      <w:r w:rsidR="00B4301B">
        <w:t xml:space="preserve"> over time indicating different steps and corresponding compaction (right) and details of different steps (left) during the compaction measurement. Step 1 in the figure indicates the initial no load condition with zero compaction. Moving from step 1 to step 2, the cell is loaded to 5000 psi and temperature raised to 250 </w:t>
      </w:r>
      <w:r w:rsidR="00B4301B" w:rsidRPr="006A706D">
        <w:rPr>
          <w:vertAlign w:val="superscript"/>
        </w:rPr>
        <w:t>o</w:t>
      </w:r>
      <w:r w:rsidR="00B4301B">
        <w:t xml:space="preserve">F. Compaction of ~20% observed during </w:t>
      </w:r>
      <w:r w:rsidR="00630EAE">
        <w:t xml:space="preserve">and </w:t>
      </w:r>
      <w:r w:rsidR="00B4301B">
        <w:t>after the cell loading. At step 3, flow is started and after the flow period of 10 days total compaction of</w:t>
      </w:r>
      <w:r w:rsidR="00A63A1D">
        <w:t xml:space="preserve"> </w:t>
      </w:r>
      <w:r w:rsidR="00B4301B">
        <w:t>~25% observed where 4% compaction was observed after the start of the flow.</w:t>
      </w:r>
      <w:bookmarkEnd w:id="83"/>
    </w:p>
    <w:p w14:paraId="65024A6B" w14:textId="23EDE575" w:rsidR="001A7D54" w:rsidRDefault="001A7D54" w:rsidP="001A7D54"/>
    <w:p w14:paraId="22442795" w14:textId="7F553241" w:rsidR="00A63A1D" w:rsidRDefault="001A7D54" w:rsidP="001A7D54">
      <w:pPr>
        <w:jc w:val="both"/>
      </w:pPr>
      <w:r>
        <w:t xml:space="preserve">Step 1 indicates the initial condition when the cell with required proppant pack is placed between the platens </w:t>
      </w:r>
      <w:r w:rsidR="009C20CC">
        <w:t>at</w:t>
      </w:r>
      <w:r>
        <w:t xml:space="preserve"> zero load condition under ambient temperature. At this point, there is no compaction as there is no stress applied. At step 2, cell is loaded to 5000 psi at a loading rate of 100 psi/min and the temperature is increased up to 250 </w:t>
      </w:r>
      <w:r w:rsidRPr="00C77302">
        <w:rPr>
          <w:vertAlign w:val="superscript"/>
        </w:rPr>
        <w:t>o</w:t>
      </w:r>
      <w:r>
        <w:t xml:space="preserve">F. Thereafter, cell is left for 12 hours </w:t>
      </w:r>
      <w:r w:rsidR="009C20CC">
        <w:t>to allow</w:t>
      </w:r>
      <w:r>
        <w:t xml:space="preserve"> the temperature to stabilize. At step 3, brine flow at a rate of 3 ml/min is started.  The compaction plot with all three steps is shown in the </w:t>
      </w:r>
      <w:r w:rsidRPr="006A706D">
        <w:rPr>
          <w:b/>
        </w:rPr>
        <w:t xml:space="preserve">Fig. </w:t>
      </w:r>
      <w:r w:rsidR="009D7A19">
        <w:rPr>
          <w:b/>
        </w:rPr>
        <w:t>38</w:t>
      </w:r>
      <w:r w:rsidRPr="006A706D">
        <w:rPr>
          <w:b/>
        </w:rPr>
        <w:t xml:space="preserve"> (right).</w:t>
      </w:r>
      <w:r>
        <w:t xml:space="preserve"> Compaction up to 20% observed with 60/100 mesh sand during the loading phase or step 2. After the flow period of 10 days, the total of ~25% proppant pack width reduction was observed out of which 4% compaction was observed after the start of the flow. This indicates the major compaction happening during the loading phase itself and </w:t>
      </w:r>
      <w:r w:rsidR="009C20CC">
        <w:t>less</w:t>
      </w:r>
      <w:r>
        <w:t xml:space="preserve"> compaction </w:t>
      </w:r>
      <w:r w:rsidR="009C20CC">
        <w:t xml:space="preserve">is </w:t>
      </w:r>
      <w:r>
        <w:t>observed during the flow period of 10 days.</w:t>
      </w:r>
    </w:p>
    <w:p w14:paraId="3A6BA7A7" w14:textId="6A69579A" w:rsidR="00AE1D50" w:rsidRDefault="00AE1D50" w:rsidP="00F30C02">
      <w:pPr>
        <w:jc w:val="both"/>
      </w:pPr>
      <w:r>
        <w:lastRenderedPageBreak/>
        <w:t xml:space="preserve">The compaction comparison of all the three </w:t>
      </w:r>
      <w:r w:rsidR="007A572F">
        <w:t xml:space="preserve">experiments with different proppant sizes is shown in the </w:t>
      </w:r>
      <w:r w:rsidR="007A572F" w:rsidRPr="002B5558">
        <w:rPr>
          <w:b/>
        </w:rPr>
        <w:t xml:space="preserve">Fig. </w:t>
      </w:r>
      <w:r w:rsidR="009D7A19">
        <w:rPr>
          <w:b/>
        </w:rPr>
        <w:t>39</w:t>
      </w:r>
      <w:r w:rsidR="007A572F">
        <w:t xml:space="preserve">. </w:t>
      </w:r>
      <w:r w:rsidR="00F719EE">
        <w:t>All three plots</w:t>
      </w:r>
      <w:r w:rsidR="007A572F">
        <w:t xml:space="preserve"> start with zero compaction at step1. Moving from step1 to step 2, lower compaction (~12%) </w:t>
      </w:r>
      <w:r w:rsidR="009C20CC">
        <w:t xml:space="preserve">is </w:t>
      </w:r>
      <w:r w:rsidR="007A572F">
        <w:t xml:space="preserve">observed with 20/40 mesh sand, </w:t>
      </w:r>
      <w:r w:rsidR="00FA42CC">
        <w:t xml:space="preserve">and </w:t>
      </w:r>
      <w:r w:rsidR="007A572F">
        <w:t>16% with 40/70</w:t>
      </w:r>
      <w:r w:rsidR="00FA42CC">
        <w:t>,</w:t>
      </w:r>
      <w:r w:rsidR="007A572F">
        <w:t xml:space="preserve"> and 21% with 60/100 mesh sand. After the flow is started at step 3, </w:t>
      </w:r>
      <w:r w:rsidR="00FA42CC">
        <w:t xml:space="preserve">the </w:t>
      </w:r>
      <w:r w:rsidR="007A572F">
        <w:t>proppant pack further</w:t>
      </w:r>
      <w:r w:rsidR="006A706D">
        <w:t xml:space="preserve"> undergoes</w:t>
      </w:r>
      <w:r w:rsidR="007A572F">
        <w:t xml:space="preserve"> compaction and at the end of flow period of 10 days, total compaction</w:t>
      </w:r>
      <w:r w:rsidR="00FA42CC">
        <w:t>s</w:t>
      </w:r>
      <w:r w:rsidR="007A572F">
        <w:t xml:space="preserve"> of 17% with 20/40, 20% with 40/70 and 25% with 60/100 mesh sand </w:t>
      </w:r>
      <w:r w:rsidR="00FA42CC">
        <w:t>are</w:t>
      </w:r>
      <w:r w:rsidR="007A572F">
        <w:t xml:space="preserve"> observed. Overall, higher compaction with finer mesh sand is observed. The</w:t>
      </w:r>
      <w:r w:rsidR="00F30C02">
        <w:t xml:space="preserve">se compaction helps us to understand the reason behind initial difference </w:t>
      </w:r>
      <w:r w:rsidR="00790CDE">
        <w:t xml:space="preserve">and subsequent decline </w:t>
      </w:r>
      <w:r w:rsidR="00F30C02">
        <w:t xml:space="preserve">in conductivity with different </w:t>
      </w:r>
      <w:r w:rsidR="00790CDE">
        <w:t xml:space="preserve">proppant sizes observed in the </w:t>
      </w:r>
      <w:r w:rsidR="00790CDE" w:rsidRPr="002B5558">
        <w:rPr>
          <w:b/>
        </w:rPr>
        <w:t xml:space="preserve">Fig. </w:t>
      </w:r>
      <w:r w:rsidR="009D7A19">
        <w:rPr>
          <w:b/>
        </w:rPr>
        <w:t>3</w:t>
      </w:r>
      <w:r w:rsidR="00237C62">
        <w:rPr>
          <w:b/>
        </w:rPr>
        <w:t>7b</w:t>
      </w:r>
      <w:r w:rsidR="00790CDE">
        <w:t>.</w:t>
      </w:r>
    </w:p>
    <w:p w14:paraId="64938884" w14:textId="77777777" w:rsidR="007A572F" w:rsidRDefault="00AC2D25" w:rsidP="00C77302">
      <w:pPr>
        <w:keepNext/>
        <w:jc w:val="center"/>
      </w:pPr>
      <w:r>
        <w:rPr>
          <w:noProof/>
          <w:lang w:bidi="ar-SA"/>
        </w:rPr>
        <w:drawing>
          <wp:inline distT="0" distB="0" distL="0" distR="0" wp14:anchorId="116E33C2" wp14:editId="76BDF453">
            <wp:extent cx="6128089" cy="3705367"/>
            <wp:effectExtent l="0" t="0" r="0" b="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128089" cy="3705367"/>
                    </a:xfrm>
                    <a:prstGeom prst="rect">
                      <a:avLst/>
                    </a:prstGeom>
                    <a:noFill/>
                  </pic:spPr>
                </pic:pic>
              </a:graphicData>
            </a:graphic>
          </wp:inline>
        </w:drawing>
      </w:r>
    </w:p>
    <w:p w14:paraId="54FC6793" w14:textId="3D94239E" w:rsidR="00A63A1D" w:rsidRDefault="007A572F" w:rsidP="00790CDE">
      <w:pPr>
        <w:pStyle w:val="Caption"/>
        <w:jc w:val="both"/>
      </w:pPr>
      <w:bookmarkStart w:id="84" w:name="_Toc26973811"/>
      <w:r>
        <w:t xml:space="preserve">Figure </w:t>
      </w:r>
      <w:r w:rsidR="007F04B8">
        <w:rPr>
          <w:noProof/>
        </w:rPr>
        <w:fldChar w:fldCharType="begin"/>
      </w:r>
      <w:r w:rsidR="007F04B8">
        <w:rPr>
          <w:noProof/>
        </w:rPr>
        <w:instrText xml:space="preserve"> SEQ Figure \* ARABIC </w:instrText>
      </w:r>
      <w:r w:rsidR="007F04B8">
        <w:rPr>
          <w:noProof/>
        </w:rPr>
        <w:fldChar w:fldCharType="separate"/>
      </w:r>
      <w:r w:rsidR="00602DD5">
        <w:rPr>
          <w:noProof/>
        </w:rPr>
        <w:t>39</w:t>
      </w:r>
      <w:r w:rsidR="007F04B8">
        <w:rPr>
          <w:noProof/>
        </w:rPr>
        <w:fldChar w:fldCharType="end"/>
      </w:r>
      <w:r w:rsidR="00790CDE">
        <w:t xml:space="preserve">: </w:t>
      </w:r>
      <w:r w:rsidR="0048356C">
        <w:t>Comparison of c</w:t>
      </w:r>
      <w:r w:rsidR="00790CDE">
        <w:t>ompaction</w:t>
      </w:r>
      <w:r w:rsidR="0048356C">
        <w:t xml:space="preserve"> of Ottawa sand proppant between Meramec platens at 1.5 lb/ft2 concentration</w:t>
      </w:r>
      <w:r w:rsidR="00790CDE">
        <w:t xml:space="preserve"> </w:t>
      </w:r>
      <w:r w:rsidR="0048356C">
        <w:t xml:space="preserve">for three </w:t>
      </w:r>
      <w:r w:rsidR="00790CDE">
        <w:t xml:space="preserve">proppant sizes. Higher overall compaction (25%) </w:t>
      </w:r>
      <w:r w:rsidR="00FA42CC">
        <w:t xml:space="preserve">is </w:t>
      </w:r>
      <w:r w:rsidR="00790CDE">
        <w:t xml:space="preserve">observed with finer mesh sand (60/100). Relatively lower compaction (20%) with 40/70 and lowest compaction (17%) </w:t>
      </w:r>
      <w:r w:rsidR="00FA42CC">
        <w:t xml:space="preserve">is </w:t>
      </w:r>
      <w:r w:rsidR="00790CDE">
        <w:t>observed with 20/40 mesh sand.</w:t>
      </w:r>
      <w:bookmarkEnd w:id="84"/>
      <w:r w:rsidR="00790CDE">
        <w:t xml:space="preserve"> </w:t>
      </w:r>
    </w:p>
    <w:p w14:paraId="2F63866F" w14:textId="182913FD" w:rsidR="00790CDE" w:rsidRDefault="00790CDE" w:rsidP="00790CDE"/>
    <w:p w14:paraId="7AF08535" w14:textId="27C16FCA" w:rsidR="00790CDE" w:rsidRDefault="005861ED" w:rsidP="005861ED">
      <w:pPr>
        <w:jc w:val="both"/>
      </w:pPr>
      <w:r>
        <w:lastRenderedPageBreak/>
        <w:t xml:space="preserve">The application of high stress </w:t>
      </w:r>
      <w:r w:rsidR="00FA42CC">
        <w:t>(</w:t>
      </w:r>
      <w:r>
        <w:t>5000 psi</w:t>
      </w:r>
      <w:r w:rsidR="00FA42CC">
        <w:t>)</w:t>
      </w:r>
      <w:r>
        <w:t xml:space="preserve"> leads to the embedment of proppant grains</w:t>
      </w:r>
      <w:r w:rsidR="00FA42CC">
        <w:t>.</w:t>
      </w:r>
      <w:r>
        <w:t xml:space="preserve"> After the completion of each experiment</w:t>
      </w:r>
      <w:r w:rsidR="00F719EE">
        <w:t xml:space="preserve"> </w:t>
      </w:r>
      <w:r>
        <w:t>the embedded proppant grains were removed</w:t>
      </w:r>
      <w:r w:rsidR="00FA42CC">
        <w:t xml:space="preserve"> from, the shale platens</w:t>
      </w:r>
      <w:r>
        <w:t xml:space="preserve"> and the surface was examined under profilometer</w:t>
      </w:r>
      <w:r w:rsidR="00FA42CC">
        <w:t>.</w:t>
      </w:r>
      <w:r>
        <w:t xml:space="preserve"> The surface scans of the experiment conducted with 20/40 mesh sand </w:t>
      </w:r>
      <w:r w:rsidR="00FA42CC">
        <w:t>are</w:t>
      </w:r>
      <w:r>
        <w:t xml:space="preserve"> shown in the </w:t>
      </w:r>
      <w:r w:rsidRPr="002B5558">
        <w:rPr>
          <w:b/>
        </w:rPr>
        <w:t xml:space="preserve">Fig. </w:t>
      </w:r>
      <w:r w:rsidR="009D7A19">
        <w:rPr>
          <w:b/>
        </w:rPr>
        <w:t>40</w:t>
      </w:r>
      <w:r>
        <w:t xml:space="preserve">. The shale surface was polished </w:t>
      </w:r>
      <w:r w:rsidR="00FA42CC">
        <w:t>using</w:t>
      </w:r>
      <w:r>
        <w:t xml:space="preserve"> 1500 grit </w:t>
      </w:r>
      <w:r w:rsidR="009A77B8">
        <w:t xml:space="preserve">paper </w:t>
      </w:r>
      <w:r>
        <w:t xml:space="preserve">to </w:t>
      </w:r>
      <w:r w:rsidR="002F4397">
        <w:t>obtain</w:t>
      </w:r>
      <w:r>
        <w:t xml:space="preserve"> the smooth surface before the start of the experiment. The pre-experiment surface scans </w:t>
      </w:r>
      <w:r w:rsidR="002F4397">
        <w:t>are</w:t>
      </w:r>
      <w:r>
        <w:t xml:space="preserve"> shown in the </w:t>
      </w:r>
      <w:r w:rsidRPr="002B5558">
        <w:rPr>
          <w:b/>
        </w:rPr>
        <w:t>Fig.</w:t>
      </w:r>
      <w:r w:rsidR="002B5558">
        <w:rPr>
          <w:b/>
        </w:rPr>
        <w:t xml:space="preserve"> </w:t>
      </w:r>
      <w:r w:rsidR="009D7A19">
        <w:rPr>
          <w:b/>
        </w:rPr>
        <w:t>40</w:t>
      </w:r>
      <w:r w:rsidR="002B5558">
        <w:rPr>
          <w:b/>
        </w:rPr>
        <w:t xml:space="preserve"> </w:t>
      </w:r>
      <w:r w:rsidRPr="002B5558">
        <w:rPr>
          <w:b/>
        </w:rPr>
        <w:t>(left)</w:t>
      </w:r>
      <w:r>
        <w:t xml:space="preserve"> where the green color indicate</w:t>
      </w:r>
      <w:r w:rsidR="00D100D7">
        <w:t>s</w:t>
      </w:r>
      <w:r>
        <w:t xml:space="preserve"> the baseline zero depth. Any embedment on the surface is indicated by the cooler (blue) colors and upliftment of the shale surface due to proppant embedment is indicated by hotter (red) color as shown in </w:t>
      </w:r>
      <w:r w:rsidRPr="002B5558">
        <w:rPr>
          <w:b/>
        </w:rPr>
        <w:t xml:space="preserve">Fig. </w:t>
      </w:r>
      <w:r w:rsidR="009D7A19">
        <w:rPr>
          <w:b/>
        </w:rPr>
        <w:t>40</w:t>
      </w:r>
      <w:r w:rsidR="002B5558">
        <w:rPr>
          <w:b/>
        </w:rPr>
        <w:t xml:space="preserve"> </w:t>
      </w:r>
      <w:r w:rsidRPr="002B5558">
        <w:rPr>
          <w:b/>
        </w:rPr>
        <w:t>(right).</w:t>
      </w:r>
      <w:r>
        <w:t xml:space="preserve"> </w:t>
      </w:r>
    </w:p>
    <w:p w14:paraId="1CDAFC5E" w14:textId="77777777" w:rsidR="005861ED" w:rsidRDefault="005861ED" w:rsidP="00C77302">
      <w:pPr>
        <w:keepNext/>
        <w:jc w:val="center"/>
      </w:pPr>
      <w:r>
        <w:rPr>
          <w:noProof/>
          <w:lang w:bidi="ar-SA"/>
        </w:rPr>
        <w:drawing>
          <wp:inline distT="0" distB="0" distL="0" distR="0" wp14:anchorId="27EF47D2" wp14:editId="29A604C8">
            <wp:extent cx="5509260" cy="202824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555837" cy="2045395"/>
                    </a:xfrm>
                    <a:prstGeom prst="rect">
                      <a:avLst/>
                    </a:prstGeom>
                    <a:noFill/>
                  </pic:spPr>
                </pic:pic>
              </a:graphicData>
            </a:graphic>
          </wp:inline>
        </w:drawing>
      </w:r>
    </w:p>
    <w:p w14:paraId="604D227A" w14:textId="0EA01F1F" w:rsidR="00790CDE" w:rsidRDefault="005861ED" w:rsidP="002F4397">
      <w:pPr>
        <w:pStyle w:val="Caption"/>
        <w:jc w:val="both"/>
      </w:pPr>
      <w:bookmarkStart w:id="85" w:name="_Toc26973812"/>
      <w:r>
        <w:t xml:space="preserve">Figure </w:t>
      </w:r>
      <w:r w:rsidR="007F04B8">
        <w:rPr>
          <w:noProof/>
        </w:rPr>
        <w:fldChar w:fldCharType="begin"/>
      </w:r>
      <w:r w:rsidR="007F04B8">
        <w:rPr>
          <w:noProof/>
        </w:rPr>
        <w:instrText xml:space="preserve"> SEQ Figure \* ARABIC </w:instrText>
      </w:r>
      <w:r w:rsidR="007F04B8">
        <w:rPr>
          <w:noProof/>
        </w:rPr>
        <w:fldChar w:fldCharType="separate"/>
      </w:r>
      <w:r w:rsidR="00602DD5">
        <w:rPr>
          <w:noProof/>
        </w:rPr>
        <w:t>40</w:t>
      </w:r>
      <w:r w:rsidR="007F04B8">
        <w:rPr>
          <w:noProof/>
        </w:rPr>
        <w:fldChar w:fldCharType="end"/>
      </w:r>
      <w:r>
        <w:t xml:space="preserve">: </w:t>
      </w:r>
      <w:r w:rsidR="002F4397">
        <w:t xml:space="preserve">Surface scans of the shale before and after the test conducted with 20/40 </w:t>
      </w:r>
      <w:r w:rsidR="0048356C">
        <w:t xml:space="preserve">Ottawa sand </w:t>
      </w:r>
      <w:r w:rsidR="002F4397">
        <w:t>proppant placed between Meramec platens. Pre-experiment surface is shown in the left where green color indicates the baseline zero depth. Post experiment (right) shows the embedment in cool (blue) color and extrusion of shale surface due to embedment in hot colors (red).</w:t>
      </w:r>
      <w:bookmarkEnd w:id="85"/>
      <w:r w:rsidR="002F4397">
        <w:t xml:space="preserve"> </w:t>
      </w:r>
    </w:p>
    <w:p w14:paraId="3B1DE66F" w14:textId="77777777" w:rsidR="002F4397" w:rsidRPr="002F4397" w:rsidRDefault="002F4397" w:rsidP="002F4397"/>
    <w:p w14:paraId="4CE8094A" w14:textId="53D6BCD4" w:rsidR="002F4397" w:rsidRDefault="00D100D7" w:rsidP="00380B08">
      <w:pPr>
        <w:jc w:val="both"/>
      </w:pPr>
      <w:r>
        <w:t>S</w:t>
      </w:r>
      <w:r w:rsidR="002F4397">
        <w:t>hale surface</w:t>
      </w:r>
      <w:r>
        <w:t>s</w:t>
      </w:r>
      <w:r w:rsidR="002F4397">
        <w:t xml:space="preserve"> after the experiments with three different </w:t>
      </w:r>
      <w:r w:rsidR="00875ED3">
        <w:t xml:space="preserve">sizes </w:t>
      </w:r>
      <w:r w:rsidR="002F4397">
        <w:t xml:space="preserve">of proppant with Meramec shale samples </w:t>
      </w:r>
      <w:r>
        <w:t xml:space="preserve">are </w:t>
      </w:r>
      <w:r w:rsidR="002F4397">
        <w:t xml:space="preserve">shown in the </w:t>
      </w:r>
      <w:r w:rsidR="002F4397" w:rsidRPr="002B5558">
        <w:rPr>
          <w:b/>
        </w:rPr>
        <w:t xml:space="preserve">Fig. </w:t>
      </w:r>
      <w:r w:rsidR="002B5558" w:rsidRPr="002B5558">
        <w:rPr>
          <w:b/>
        </w:rPr>
        <w:t>4</w:t>
      </w:r>
      <w:r w:rsidR="009D7A19">
        <w:rPr>
          <w:b/>
        </w:rPr>
        <w:t>1</w:t>
      </w:r>
      <w:r w:rsidR="00451DF0">
        <w:t xml:space="preserve">. The shale surface with 20/40 proppant shows relatively circular and deeper embedment compared </w:t>
      </w:r>
      <w:r w:rsidR="005332DD">
        <w:t xml:space="preserve">to both the </w:t>
      </w:r>
      <w:r w:rsidR="00451DF0">
        <w:t xml:space="preserve">40/70 and </w:t>
      </w:r>
      <w:r w:rsidR="005332DD">
        <w:t xml:space="preserve">the </w:t>
      </w:r>
      <w:r w:rsidR="00451DF0">
        <w:t>60/100</w:t>
      </w:r>
      <w:r w:rsidR="005332DD">
        <w:t xml:space="preserve"> mesh proppants</w:t>
      </w:r>
      <w:r w:rsidR="00451DF0">
        <w:t xml:space="preserve">. The deeper intrusions of 20/40 proppants </w:t>
      </w:r>
      <w:r w:rsidR="004C5A07">
        <w:t>lead</w:t>
      </w:r>
      <w:r w:rsidR="00451DF0">
        <w:t xml:space="preserve"> to higher extrusion of nearby formation surfaces. The surface</w:t>
      </w:r>
      <w:r w:rsidR="00380B08">
        <w:t xml:space="preserve"> </w:t>
      </w:r>
      <w:r w:rsidR="00380B08">
        <w:lastRenderedPageBreak/>
        <w:t>with 40/70 proppant experiments shows more angular embedment and lower extrusions compared to 20/40 proppant. However, with 60/100 there is almost negligible grain embedment. 60/100 mesh proppant, being the most angular, undergoes higher rearrangement of grains and crushing leading to even finer particles generation causing lower embedment depths and negligible extrusions.</w:t>
      </w:r>
    </w:p>
    <w:p w14:paraId="5FF09D5D" w14:textId="31A9517C" w:rsidR="00451DF0" w:rsidRDefault="00451DF0" w:rsidP="00C77302">
      <w:pPr>
        <w:keepNext/>
        <w:jc w:val="center"/>
      </w:pPr>
      <w:r>
        <w:rPr>
          <w:noProof/>
          <w:lang w:bidi="ar-SA"/>
        </w:rPr>
        <w:drawing>
          <wp:inline distT="0" distB="0" distL="0" distR="0" wp14:anchorId="7D9087C0" wp14:editId="73AD23FB">
            <wp:extent cx="5661965" cy="140018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820647" cy="1439421"/>
                    </a:xfrm>
                    <a:prstGeom prst="rect">
                      <a:avLst/>
                    </a:prstGeom>
                    <a:noFill/>
                  </pic:spPr>
                </pic:pic>
              </a:graphicData>
            </a:graphic>
          </wp:inline>
        </w:drawing>
      </w:r>
    </w:p>
    <w:p w14:paraId="1820CF30" w14:textId="082E63B5" w:rsidR="00790CDE" w:rsidRDefault="00451DF0" w:rsidP="00E619DE">
      <w:pPr>
        <w:pStyle w:val="Caption"/>
        <w:jc w:val="both"/>
      </w:pPr>
      <w:bookmarkStart w:id="86" w:name="_Toc26973813"/>
      <w:r>
        <w:t xml:space="preserve">Figure </w:t>
      </w:r>
      <w:r w:rsidR="007F04B8">
        <w:rPr>
          <w:noProof/>
        </w:rPr>
        <w:fldChar w:fldCharType="begin"/>
      </w:r>
      <w:r w:rsidR="007F04B8">
        <w:rPr>
          <w:noProof/>
        </w:rPr>
        <w:instrText xml:space="preserve"> SEQ Figure \* ARABIC </w:instrText>
      </w:r>
      <w:r w:rsidR="007F04B8">
        <w:rPr>
          <w:noProof/>
        </w:rPr>
        <w:fldChar w:fldCharType="separate"/>
      </w:r>
      <w:r w:rsidR="00602DD5">
        <w:rPr>
          <w:noProof/>
        </w:rPr>
        <w:t>41</w:t>
      </w:r>
      <w:r w:rsidR="007F04B8">
        <w:rPr>
          <w:noProof/>
        </w:rPr>
        <w:fldChar w:fldCharType="end"/>
      </w:r>
      <w:r>
        <w:t>:</w:t>
      </w:r>
      <w:r w:rsidR="00380B08">
        <w:t xml:space="preserve"> Post-experiment surface scan comparison</w:t>
      </w:r>
      <w:r w:rsidR="005332DD">
        <w:t>s</w:t>
      </w:r>
      <w:r w:rsidR="00380B08">
        <w:t xml:space="preserve"> of all three experiments with different proppant sizes: a) 20/40, b) 40/70, c) 60/100. </w:t>
      </w:r>
      <w:r w:rsidR="005332DD">
        <w:t>The s</w:t>
      </w:r>
      <w:r w:rsidR="00380B08">
        <w:t>urface profile with 20/40 indicates rounder and deeper proppant embedment depths and higher extrusions</w:t>
      </w:r>
      <w:r w:rsidR="005332DD">
        <w:t>;</w:t>
      </w:r>
      <w:r w:rsidR="00380B08">
        <w:t xml:space="preserve"> </w:t>
      </w:r>
      <w:r w:rsidR="005332DD">
        <w:t xml:space="preserve">the </w:t>
      </w:r>
      <w:r w:rsidR="00380B08">
        <w:t>40/70 shows</w:t>
      </w:r>
      <w:r w:rsidR="00840A9A">
        <w:t xml:space="preserve"> relatively lower embedment depths and extrusions. Embedment </w:t>
      </w:r>
      <w:r w:rsidR="00E619DE">
        <w:t xml:space="preserve">with 40/70 </w:t>
      </w:r>
      <w:r w:rsidR="00840A9A">
        <w:t>appear</w:t>
      </w:r>
      <w:r w:rsidR="005332DD">
        <w:t>s</w:t>
      </w:r>
      <w:r w:rsidR="00840A9A">
        <w:t xml:space="preserve"> more angular compared to 20/40. </w:t>
      </w:r>
      <w:r w:rsidR="00E619DE">
        <w:t>60/100 shows very few embedments with individual grains, rather aggregated crushed fines are observed to slightly embed in the surface with almost negligible formation extrusion.</w:t>
      </w:r>
      <w:bookmarkEnd w:id="86"/>
    </w:p>
    <w:p w14:paraId="7CBC04E3" w14:textId="77777777" w:rsidR="0081629B" w:rsidRDefault="0081629B" w:rsidP="00716F2C">
      <w:pPr>
        <w:jc w:val="both"/>
      </w:pPr>
    </w:p>
    <w:p w14:paraId="6495E523" w14:textId="26E921E7" w:rsidR="003B2952" w:rsidRDefault="00C1586B" w:rsidP="0081629B">
      <w:pPr>
        <w:jc w:val="both"/>
      </w:pPr>
      <w:r>
        <w:t xml:space="preserve">The proppant and shale </w:t>
      </w:r>
      <w:r w:rsidR="00226BD3">
        <w:t xml:space="preserve">surfaces </w:t>
      </w:r>
      <w:r>
        <w:t>were further evaluated after the experiment using SEM</w:t>
      </w:r>
      <w:r w:rsidR="00616157">
        <w:t xml:space="preserve"> imaging</w:t>
      </w:r>
      <w:r>
        <w:t xml:space="preserve">. </w:t>
      </w:r>
      <w:r w:rsidR="00716F2C" w:rsidRPr="002B5558">
        <w:rPr>
          <w:b/>
        </w:rPr>
        <w:t xml:space="preserve">Fig. </w:t>
      </w:r>
      <w:r w:rsidR="009D7A19">
        <w:rPr>
          <w:b/>
        </w:rPr>
        <w:t>42</w:t>
      </w:r>
      <w:r w:rsidR="00716F2C">
        <w:t xml:space="preserve"> shows the presence of stress induced fractures of proppant grains after the experiment with 20/40 sand. </w:t>
      </w:r>
      <w:r w:rsidR="00716F2C" w:rsidRPr="002B5558">
        <w:rPr>
          <w:b/>
        </w:rPr>
        <w:t>Fig</w:t>
      </w:r>
      <w:r w:rsidR="002B5558">
        <w:rPr>
          <w:b/>
        </w:rPr>
        <w:t>.</w:t>
      </w:r>
      <w:r w:rsidR="00716F2C" w:rsidRPr="002B5558">
        <w:rPr>
          <w:b/>
        </w:rPr>
        <w:t xml:space="preserve"> </w:t>
      </w:r>
      <w:r w:rsidR="009D7A19">
        <w:rPr>
          <w:b/>
        </w:rPr>
        <w:t>43</w:t>
      </w:r>
      <w:r w:rsidR="002B5558" w:rsidRPr="002B5558">
        <w:rPr>
          <w:b/>
        </w:rPr>
        <w:t>a</w:t>
      </w:r>
      <w:r w:rsidR="00716F2C">
        <w:t xml:space="preserve"> </w:t>
      </w:r>
      <w:r w:rsidR="00226BD3">
        <w:t xml:space="preserve">shows </w:t>
      </w:r>
      <w:r w:rsidR="00716F2C">
        <w:t xml:space="preserve">the tightly packed 40/70 grains due to </w:t>
      </w:r>
      <w:r w:rsidR="00C77302">
        <w:t>the</w:t>
      </w:r>
      <w:r w:rsidR="00716F2C">
        <w:t xml:space="preserve"> grain rotation and rearrangement of the angular grains during the experiment. Extensive fracturing of proppant grains and fines generation can also be seen in the </w:t>
      </w:r>
      <w:r w:rsidR="00716F2C" w:rsidRPr="002B5558">
        <w:rPr>
          <w:b/>
        </w:rPr>
        <w:t xml:space="preserve">Fig. </w:t>
      </w:r>
      <w:r w:rsidR="009D7A19">
        <w:rPr>
          <w:b/>
        </w:rPr>
        <w:t>43</w:t>
      </w:r>
      <w:r w:rsidR="00716F2C" w:rsidRPr="002B5558">
        <w:rPr>
          <w:b/>
        </w:rPr>
        <w:t xml:space="preserve"> (b-c).</w:t>
      </w:r>
    </w:p>
    <w:p w14:paraId="61F3336C" w14:textId="77777777" w:rsidR="00EE424E" w:rsidRDefault="003B2952" w:rsidP="00716F2C">
      <w:pPr>
        <w:keepNext/>
        <w:jc w:val="center"/>
      </w:pPr>
      <w:r>
        <w:rPr>
          <w:noProof/>
          <w:lang w:bidi="ar-SA"/>
        </w:rPr>
        <w:lastRenderedPageBreak/>
        <w:drawing>
          <wp:inline distT="0" distB="0" distL="0" distR="0" wp14:anchorId="3374F7E5" wp14:editId="397C2A68">
            <wp:extent cx="5368508" cy="3679546"/>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430257" cy="3721868"/>
                    </a:xfrm>
                    <a:prstGeom prst="rect">
                      <a:avLst/>
                    </a:prstGeom>
                    <a:noFill/>
                  </pic:spPr>
                </pic:pic>
              </a:graphicData>
            </a:graphic>
          </wp:inline>
        </w:drawing>
      </w:r>
    </w:p>
    <w:p w14:paraId="4C098791" w14:textId="772BFB70" w:rsidR="00716F2C" w:rsidRDefault="00EE424E" w:rsidP="00FD61EA">
      <w:pPr>
        <w:pStyle w:val="Caption"/>
        <w:jc w:val="both"/>
      </w:pPr>
      <w:bookmarkStart w:id="87" w:name="_Toc26973814"/>
      <w:r>
        <w:t xml:space="preserve">Figure </w:t>
      </w:r>
      <w:r w:rsidR="007F04B8">
        <w:rPr>
          <w:noProof/>
        </w:rPr>
        <w:fldChar w:fldCharType="begin"/>
      </w:r>
      <w:r w:rsidR="007F04B8">
        <w:rPr>
          <w:noProof/>
        </w:rPr>
        <w:instrText xml:space="preserve"> SEQ Figure \* ARABIC </w:instrText>
      </w:r>
      <w:r w:rsidR="007F04B8">
        <w:rPr>
          <w:noProof/>
        </w:rPr>
        <w:fldChar w:fldCharType="separate"/>
      </w:r>
      <w:r w:rsidR="00602DD5">
        <w:rPr>
          <w:noProof/>
        </w:rPr>
        <w:t>42</w:t>
      </w:r>
      <w:r w:rsidR="007F04B8">
        <w:rPr>
          <w:noProof/>
        </w:rPr>
        <w:fldChar w:fldCharType="end"/>
      </w:r>
      <w:r w:rsidR="00716F2C">
        <w:t>: SEM image</w:t>
      </w:r>
      <w:r w:rsidR="00616157">
        <w:t>s</w:t>
      </w:r>
      <w:r w:rsidR="00716F2C">
        <w:t xml:space="preserve"> after the experiment conducted with 20/40 sand (concentration: 1.5 lb/ft</w:t>
      </w:r>
      <w:r w:rsidR="00716F2C" w:rsidRPr="004A545F">
        <w:rPr>
          <w:vertAlign w:val="superscript"/>
        </w:rPr>
        <w:t>2</w:t>
      </w:r>
      <w:r w:rsidR="00716F2C">
        <w:t xml:space="preserve">) with Meramec platens. Stress induced fracture development </w:t>
      </w:r>
      <w:r w:rsidR="00EE2681">
        <w:t xml:space="preserve">in </w:t>
      </w:r>
      <w:r w:rsidR="00716F2C">
        <w:t>the proppant grains can be seen. The fracturing is due to the application of high stress (~5000 psi) throughout the experiment.</w:t>
      </w:r>
      <w:bookmarkEnd w:id="87"/>
      <w:r w:rsidR="00716F2C">
        <w:t xml:space="preserve"> </w:t>
      </w:r>
    </w:p>
    <w:p w14:paraId="2B7676DC" w14:textId="77777777" w:rsidR="00FD61EA" w:rsidRPr="00FD61EA" w:rsidRDefault="00FD61EA" w:rsidP="00FD61EA"/>
    <w:p w14:paraId="46AF1F7B" w14:textId="77777777" w:rsidR="00EE424E" w:rsidRDefault="003B2952" w:rsidP="00716F2C">
      <w:pPr>
        <w:keepNext/>
        <w:jc w:val="center"/>
      </w:pPr>
      <w:r>
        <w:rPr>
          <w:noProof/>
          <w:lang w:bidi="ar-SA"/>
        </w:rPr>
        <w:lastRenderedPageBreak/>
        <w:drawing>
          <wp:inline distT="0" distB="0" distL="0" distR="0" wp14:anchorId="569A3181" wp14:editId="67BD97AB">
            <wp:extent cx="5288890" cy="3637341"/>
            <wp:effectExtent l="0" t="0" r="7620"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367019" cy="3691073"/>
                    </a:xfrm>
                    <a:prstGeom prst="rect">
                      <a:avLst/>
                    </a:prstGeom>
                    <a:noFill/>
                  </pic:spPr>
                </pic:pic>
              </a:graphicData>
            </a:graphic>
          </wp:inline>
        </w:drawing>
      </w:r>
    </w:p>
    <w:p w14:paraId="1AF15F8A" w14:textId="73EB5F6D" w:rsidR="003B2952" w:rsidRDefault="00EE424E" w:rsidP="00716F2C">
      <w:pPr>
        <w:pStyle w:val="Caption"/>
        <w:jc w:val="both"/>
      </w:pPr>
      <w:bookmarkStart w:id="88" w:name="_Toc26973815"/>
      <w:r>
        <w:t xml:space="preserve">Figure </w:t>
      </w:r>
      <w:r w:rsidR="007F04B8">
        <w:rPr>
          <w:noProof/>
        </w:rPr>
        <w:fldChar w:fldCharType="begin"/>
      </w:r>
      <w:r w:rsidR="007F04B8">
        <w:rPr>
          <w:noProof/>
        </w:rPr>
        <w:instrText xml:space="preserve"> SEQ Figure \* ARABIC </w:instrText>
      </w:r>
      <w:r w:rsidR="007F04B8">
        <w:rPr>
          <w:noProof/>
        </w:rPr>
        <w:fldChar w:fldCharType="separate"/>
      </w:r>
      <w:r w:rsidR="00602DD5">
        <w:rPr>
          <w:noProof/>
        </w:rPr>
        <w:t>43</w:t>
      </w:r>
      <w:r w:rsidR="007F04B8">
        <w:rPr>
          <w:noProof/>
        </w:rPr>
        <w:fldChar w:fldCharType="end"/>
      </w:r>
      <w:r w:rsidR="00716F2C">
        <w:t>: SEM image</w:t>
      </w:r>
      <w:r w:rsidR="00EE2681">
        <w:t>s</w:t>
      </w:r>
      <w:r w:rsidR="00716F2C">
        <w:t xml:space="preserve"> of the experiment conducted with 40/70 mesh proppant showing tightly packed proppant grains mostly due to grain rotation and rearrangement. Extensive fracturing of proppant grains due to high </w:t>
      </w:r>
      <w:r w:rsidR="00EE2681">
        <w:t xml:space="preserve">applied </w:t>
      </w:r>
      <w:r w:rsidR="00716F2C">
        <w:t>stress (~5000 psi) is also observed (b-c).</w:t>
      </w:r>
      <w:bookmarkEnd w:id="88"/>
    </w:p>
    <w:p w14:paraId="5F240028" w14:textId="0326F35A" w:rsidR="00FD61EA" w:rsidRDefault="00FD61EA" w:rsidP="00FD61EA"/>
    <w:p w14:paraId="6940C935" w14:textId="0F049F86" w:rsidR="009C7EF5" w:rsidRPr="00FD61EA" w:rsidRDefault="008F6D0D" w:rsidP="008F6D0D">
      <w:pPr>
        <w:jc w:val="both"/>
      </w:pPr>
      <w:r w:rsidRPr="002B5558">
        <w:rPr>
          <w:b/>
        </w:rPr>
        <w:t>Fig.</w:t>
      </w:r>
      <w:r w:rsidR="002B5558" w:rsidRPr="002B5558">
        <w:rPr>
          <w:b/>
        </w:rPr>
        <w:t xml:space="preserve"> </w:t>
      </w:r>
      <w:r w:rsidR="009D7A19">
        <w:rPr>
          <w:b/>
        </w:rPr>
        <w:t>44</w:t>
      </w:r>
      <w:r>
        <w:t xml:space="preserve"> shows</w:t>
      </w:r>
      <w:r w:rsidR="004A545F">
        <w:t>,</w:t>
      </w:r>
      <w:r w:rsidR="00F719EE">
        <w:t xml:space="preserve"> </w:t>
      </w:r>
      <w:r>
        <w:t>the shale surface after the experiment conducted with 40/70 mesh proppant</w:t>
      </w:r>
      <w:r w:rsidR="008A5964">
        <w:t xml:space="preserve">; </w:t>
      </w:r>
      <w:r w:rsidR="004A545F">
        <w:t>t</w:t>
      </w:r>
      <w:r>
        <w:t xml:space="preserve">he proppant grains embedded </w:t>
      </w:r>
      <w:r w:rsidR="00226BD3">
        <w:t>on the</w:t>
      </w:r>
      <w:r>
        <w:t xml:space="preserve"> surface exhibit less fracturing compared to the grains within the proppant pack. </w:t>
      </w:r>
      <w:r w:rsidR="009C7EF5">
        <w:t xml:space="preserve">The disrupted shale surface due to proppant embedment can be seen in </w:t>
      </w:r>
      <w:r w:rsidR="009C7EF5" w:rsidRPr="002B5558">
        <w:rPr>
          <w:b/>
        </w:rPr>
        <w:t>Fig.</w:t>
      </w:r>
      <w:r w:rsidR="002B5558" w:rsidRPr="002B5558">
        <w:rPr>
          <w:b/>
        </w:rPr>
        <w:t xml:space="preserve"> </w:t>
      </w:r>
      <w:r w:rsidR="009D7A19">
        <w:rPr>
          <w:b/>
        </w:rPr>
        <w:t>44</w:t>
      </w:r>
      <w:r w:rsidR="009C7EF5" w:rsidRPr="002B5558">
        <w:rPr>
          <w:b/>
        </w:rPr>
        <w:t>b</w:t>
      </w:r>
      <w:r w:rsidR="009C7EF5">
        <w:t>.</w:t>
      </w:r>
      <w:r w:rsidR="00B6753E">
        <w:t xml:space="preserve"> The disruptions of the formation further </w:t>
      </w:r>
      <w:r w:rsidR="00C77302">
        <w:t>lead</w:t>
      </w:r>
      <w:r w:rsidR="00B6753E">
        <w:t xml:space="preserve"> to the generation of fines as can be seen from the </w:t>
      </w:r>
      <w:r w:rsidR="00B6753E" w:rsidRPr="002B5558">
        <w:rPr>
          <w:b/>
        </w:rPr>
        <w:t xml:space="preserve">Fig. </w:t>
      </w:r>
      <w:r w:rsidR="009D7A19">
        <w:rPr>
          <w:b/>
        </w:rPr>
        <w:t>45</w:t>
      </w:r>
      <w:r w:rsidR="002B5558">
        <w:rPr>
          <w:b/>
        </w:rPr>
        <w:t xml:space="preserve"> </w:t>
      </w:r>
      <w:r w:rsidR="00B6753E" w:rsidRPr="002B5558">
        <w:rPr>
          <w:b/>
        </w:rPr>
        <w:t>(a-c).</w:t>
      </w:r>
      <w:r w:rsidR="00B6753E">
        <w:t xml:space="preserve"> The fines generated </w:t>
      </w:r>
      <w:r w:rsidR="008A5964">
        <w:t xml:space="preserve">from </w:t>
      </w:r>
      <w:r w:rsidR="00B6753E">
        <w:t xml:space="preserve">the matrix can further block the pore throats of the proppant pack and leads to the porosity and permeability reduction. </w:t>
      </w:r>
    </w:p>
    <w:p w14:paraId="4C4F51E3" w14:textId="77777777" w:rsidR="00EE424E" w:rsidRDefault="003B2952" w:rsidP="006D3D0B">
      <w:pPr>
        <w:keepNext/>
        <w:jc w:val="center"/>
      </w:pPr>
      <w:r>
        <w:rPr>
          <w:noProof/>
          <w:lang w:bidi="ar-SA"/>
        </w:rPr>
        <w:lastRenderedPageBreak/>
        <w:drawing>
          <wp:inline distT="0" distB="0" distL="0" distR="0" wp14:anchorId="5E9D1090" wp14:editId="7FA3D9D6">
            <wp:extent cx="3945149" cy="2721254"/>
            <wp:effectExtent l="0" t="0" r="0" b="31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950978" cy="2725275"/>
                    </a:xfrm>
                    <a:prstGeom prst="rect">
                      <a:avLst/>
                    </a:prstGeom>
                    <a:noFill/>
                  </pic:spPr>
                </pic:pic>
              </a:graphicData>
            </a:graphic>
          </wp:inline>
        </w:drawing>
      </w:r>
    </w:p>
    <w:p w14:paraId="5CDB5562" w14:textId="5B1812AC" w:rsidR="001351AD" w:rsidRDefault="00EE424E" w:rsidP="005667FF">
      <w:pPr>
        <w:pStyle w:val="Caption"/>
        <w:jc w:val="both"/>
      </w:pPr>
      <w:bookmarkStart w:id="89" w:name="_Toc26973816"/>
      <w:r>
        <w:t xml:space="preserve">Figure </w:t>
      </w:r>
      <w:r w:rsidR="007F04B8">
        <w:rPr>
          <w:noProof/>
        </w:rPr>
        <w:fldChar w:fldCharType="begin"/>
      </w:r>
      <w:r w:rsidR="007F04B8">
        <w:rPr>
          <w:noProof/>
        </w:rPr>
        <w:instrText xml:space="preserve"> SEQ Figure \* ARABIC </w:instrText>
      </w:r>
      <w:r w:rsidR="007F04B8">
        <w:rPr>
          <w:noProof/>
        </w:rPr>
        <w:fldChar w:fldCharType="separate"/>
      </w:r>
      <w:r w:rsidR="00602DD5">
        <w:rPr>
          <w:noProof/>
        </w:rPr>
        <w:t>44</w:t>
      </w:r>
      <w:r w:rsidR="007F04B8">
        <w:rPr>
          <w:noProof/>
        </w:rPr>
        <w:fldChar w:fldCharType="end"/>
      </w:r>
      <w:r w:rsidR="009C7EF5">
        <w:t>: SEM image</w:t>
      </w:r>
      <w:r w:rsidR="00EE2681">
        <w:t>s</w:t>
      </w:r>
      <w:r w:rsidR="009C7EF5">
        <w:t xml:space="preserve"> after the experiment with 40/70 mesh proppant. </w:t>
      </w:r>
      <w:r w:rsidR="000E340A">
        <w:t xml:space="preserve">a) </w:t>
      </w:r>
      <w:r w:rsidR="001351AD">
        <w:t xml:space="preserve">the </w:t>
      </w:r>
      <w:r w:rsidR="006D3D0B">
        <w:t xml:space="preserve">shale surface shows the development of pock marks due to the proppant embedment </w:t>
      </w:r>
      <w:r w:rsidR="001351AD">
        <w:t xml:space="preserve">which </w:t>
      </w:r>
      <w:r w:rsidR="006D3D0B">
        <w:t>lead</w:t>
      </w:r>
      <w:r w:rsidR="001351AD">
        <w:t>s</w:t>
      </w:r>
      <w:r w:rsidR="006D3D0B">
        <w:t xml:space="preserve"> to the disruption of shale surface</w:t>
      </w:r>
      <w:r w:rsidR="001351AD">
        <w:t>,</w:t>
      </w:r>
      <w:r w:rsidR="006D3D0B">
        <w:t xml:space="preserve"> b) </w:t>
      </w:r>
      <w:r w:rsidR="001351AD">
        <w:t xml:space="preserve">shows </w:t>
      </w:r>
      <w:r w:rsidR="00C41DA5">
        <w:t>disrup</w:t>
      </w:r>
      <w:r w:rsidR="001351AD">
        <w:t>ted material in detail.</w:t>
      </w:r>
      <w:bookmarkEnd w:id="89"/>
    </w:p>
    <w:p w14:paraId="76F389DF" w14:textId="77777777" w:rsidR="001A7D54" w:rsidRPr="001A7D54" w:rsidRDefault="001A7D54" w:rsidP="005667FF">
      <w:pPr>
        <w:pStyle w:val="Caption"/>
      </w:pPr>
    </w:p>
    <w:p w14:paraId="2C969D2C" w14:textId="77777777" w:rsidR="00EE424E" w:rsidRDefault="003B2952" w:rsidP="00B6753E">
      <w:pPr>
        <w:keepNext/>
        <w:jc w:val="center"/>
      </w:pPr>
      <w:r>
        <w:rPr>
          <w:noProof/>
          <w:lang w:bidi="ar-SA"/>
        </w:rPr>
        <w:drawing>
          <wp:inline distT="0" distB="0" distL="0" distR="0" wp14:anchorId="17D099AB" wp14:editId="3808B5DC">
            <wp:extent cx="3828508" cy="2626156"/>
            <wp:effectExtent l="0" t="0" r="635" b="317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863887" cy="2650424"/>
                    </a:xfrm>
                    <a:prstGeom prst="rect">
                      <a:avLst/>
                    </a:prstGeom>
                    <a:noFill/>
                  </pic:spPr>
                </pic:pic>
              </a:graphicData>
            </a:graphic>
          </wp:inline>
        </w:drawing>
      </w:r>
    </w:p>
    <w:p w14:paraId="1678276A" w14:textId="61CD9D6F" w:rsidR="003B2952" w:rsidRDefault="00EE424E" w:rsidP="00B6753E">
      <w:pPr>
        <w:pStyle w:val="Caption"/>
        <w:jc w:val="both"/>
      </w:pPr>
      <w:bookmarkStart w:id="90" w:name="_Toc26973817"/>
      <w:r>
        <w:t xml:space="preserve">Figure </w:t>
      </w:r>
      <w:r w:rsidR="007F04B8">
        <w:rPr>
          <w:noProof/>
        </w:rPr>
        <w:fldChar w:fldCharType="begin"/>
      </w:r>
      <w:r w:rsidR="007F04B8">
        <w:rPr>
          <w:noProof/>
        </w:rPr>
        <w:instrText xml:space="preserve"> SEQ Figure \* ARABIC </w:instrText>
      </w:r>
      <w:r w:rsidR="007F04B8">
        <w:rPr>
          <w:noProof/>
        </w:rPr>
        <w:fldChar w:fldCharType="separate"/>
      </w:r>
      <w:r w:rsidR="00602DD5">
        <w:rPr>
          <w:noProof/>
        </w:rPr>
        <w:t>45</w:t>
      </w:r>
      <w:r w:rsidR="007F04B8">
        <w:rPr>
          <w:noProof/>
        </w:rPr>
        <w:fldChar w:fldCharType="end"/>
      </w:r>
      <w:r w:rsidR="00B6753E">
        <w:t xml:space="preserve">: </w:t>
      </w:r>
      <w:r w:rsidR="00EA32D4">
        <w:t xml:space="preserve">SEM </w:t>
      </w:r>
      <w:r w:rsidR="00B6753E">
        <w:t>image</w:t>
      </w:r>
      <w:r w:rsidR="00EE2681">
        <w:t>s</w:t>
      </w:r>
      <w:r w:rsidR="00B6753E">
        <w:t xml:space="preserve"> of the embedded proppant grains and extruded formation after the experiment with 40/70 proppant. </w:t>
      </w:r>
      <w:r w:rsidR="001351AD">
        <w:t xml:space="preserve">Extruded material will lead to </w:t>
      </w:r>
      <w:r w:rsidR="00B6753E">
        <w:t>fines generation. These fines can block the pore throats of the proppant pack leading to the reduction in porosity and permeability.</w:t>
      </w:r>
      <w:bookmarkEnd w:id="90"/>
    </w:p>
    <w:p w14:paraId="14E24404" w14:textId="77777777" w:rsidR="001351AD" w:rsidRPr="001351AD" w:rsidRDefault="001351AD" w:rsidP="005667FF"/>
    <w:p w14:paraId="2D72DB6D" w14:textId="2ADFD5FC" w:rsidR="00B6753E" w:rsidRPr="00B6753E" w:rsidRDefault="00DB3716" w:rsidP="00CC0841">
      <w:pPr>
        <w:jc w:val="both"/>
      </w:pPr>
      <w:r>
        <w:lastRenderedPageBreak/>
        <w:t>The SEM image</w:t>
      </w:r>
      <w:r w:rsidR="00EA32D4">
        <w:t>s</w:t>
      </w:r>
      <w:r>
        <w:t xml:space="preserve"> of the experiment conducted with 60/100 sand </w:t>
      </w:r>
      <w:r w:rsidR="00EA32D4">
        <w:t xml:space="preserve">are </w:t>
      </w:r>
      <w:r>
        <w:t xml:space="preserve">shown in the </w:t>
      </w:r>
      <w:r w:rsidRPr="002B5558">
        <w:rPr>
          <w:b/>
        </w:rPr>
        <w:t>Fig.</w:t>
      </w:r>
      <w:r w:rsidR="002B5558" w:rsidRPr="002B5558">
        <w:rPr>
          <w:b/>
        </w:rPr>
        <w:t xml:space="preserve"> </w:t>
      </w:r>
      <w:r w:rsidR="009D7A19">
        <w:rPr>
          <w:b/>
        </w:rPr>
        <w:t>46</w:t>
      </w:r>
      <w:r>
        <w:t>. Unlike the test with 40/70, the fractured quartz grain appears more pronounce in case with 60/100 near the platen interface (</w:t>
      </w:r>
      <w:r w:rsidRPr="002B5558">
        <w:rPr>
          <w:b/>
        </w:rPr>
        <w:t xml:space="preserve">Fig. </w:t>
      </w:r>
      <w:r w:rsidR="009D7A19">
        <w:rPr>
          <w:b/>
        </w:rPr>
        <w:t>46</w:t>
      </w:r>
      <w:r w:rsidRPr="002B5558">
        <w:rPr>
          <w:b/>
        </w:rPr>
        <w:t>a</w:t>
      </w:r>
      <w:r>
        <w:t>). This indicate</w:t>
      </w:r>
      <w:r w:rsidR="000E340A">
        <w:t>s</w:t>
      </w:r>
      <w:r>
        <w:t xml:space="preserve"> the 60/100 mesh sand undergo</w:t>
      </w:r>
      <w:r w:rsidR="000E340A">
        <w:t>es</w:t>
      </w:r>
      <w:r>
        <w:t xml:space="preserve"> </w:t>
      </w:r>
      <w:r w:rsidR="00F719EE">
        <w:t>greater</w:t>
      </w:r>
      <w:r w:rsidR="000E340A">
        <w:t xml:space="preserve"> </w:t>
      </w:r>
      <w:r>
        <w:t xml:space="preserve">crushing and lower embedment compared to 40/70. The SEM images </w:t>
      </w:r>
      <w:r w:rsidR="000E340A">
        <w:t>support</w:t>
      </w:r>
      <w:r w:rsidR="00CC0841">
        <w:t xml:space="preserve"> the profilometer scan comparison</w:t>
      </w:r>
      <w:r w:rsidR="000E340A">
        <w:t>s</w:t>
      </w:r>
      <w:r w:rsidR="00CC0841">
        <w:t xml:space="preserve"> shown in </w:t>
      </w:r>
      <w:r w:rsidR="00CC0841" w:rsidRPr="002B5558">
        <w:rPr>
          <w:b/>
        </w:rPr>
        <w:t xml:space="preserve">Fig. </w:t>
      </w:r>
      <w:r w:rsidR="002B5558" w:rsidRPr="002B5558">
        <w:rPr>
          <w:b/>
        </w:rPr>
        <w:t>4</w:t>
      </w:r>
      <w:r w:rsidR="009D7A19">
        <w:rPr>
          <w:b/>
        </w:rPr>
        <w:t>1</w:t>
      </w:r>
      <w:r w:rsidR="00CC0841">
        <w:t xml:space="preserve"> where instead of individual grain embedment, like in 20/40 and 40/70, 60/100 shows multiple crushed grains embedding in</w:t>
      </w:r>
      <w:r w:rsidR="000E340A">
        <w:t>to</w:t>
      </w:r>
      <w:r w:rsidR="00CC0841">
        <w:t xml:space="preserve"> the formation. These higher levels of crushing can generate larger amount</w:t>
      </w:r>
      <w:r w:rsidR="000E340A">
        <w:t>s</w:t>
      </w:r>
      <w:r w:rsidR="00CC0841">
        <w:t xml:space="preserve"> of fines</w:t>
      </w:r>
      <w:r w:rsidR="000E340A">
        <w:t>.</w:t>
      </w:r>
      <w:r w:rsidR="00CC0841">
        <w:t xml:space="preserve"> which can block the pore throats leading to the sharper decline </w:t>
      </w:r>
      <w:r w:rsidR="00EA32D4">
        <w:t>of the</w:t>
      </w:r>
      <w:r w:rsidR="00CC0841">
        <w:t xml:space="preserve"> </w:t>
      </w:r>
      <w:r w:rsidR="000E340A">
        <w:t>permeability</w:t>
      </w:r>
      <w:r w:rsidR="00EA32D4">
        <w:t xml:space="preserve">. </w:t>
      </w:r>
    </w:p>
    <w:p w14:paraId="7027BDA9" w14:textId="6A9C8063" w:rsidR="00B6753E" w:rsidRDefault="003B2952" w:rsidP="00CC0841">
      <w:pPr>
        <w:keepNext/>
        <w:jc w:val="center"/>
      </w:pPr>
      <w:r>
        <w:rPr>
          <w:noProof/>
          <w:lang w:bidi="ar-SA"/>
        </w:rPr>
        <w:drawing>
          <wp:inline distT="0" distB="0" distL="0" distR="0" wp14:anchorId="47E9D771" wp14:editId="2F078831">
            <wp:extent cx="4612272" cy="3218688"/>
            <wp:effectExtent l="0" t="0" r="0" b="127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62" cstate="print">
                      <a:extLst>
                        <a:ext uri="{28A0092B-C50C-407E-A947-70E740481C1C}">
                          <a14:useLocalDpi xmlns:a14="http://schemas.microsoft.com/office/drawing/2010/main" val="0"/>
                        </a:ext>
                      </a:extLst>
                    </a:blip>
                    <a:srcRect r="5527"/>
                    <a:stretch/>
                  </pic:blipFill>
                  <pic:spPr bwMode="auto">
                    <a:xfrm>
                      <a:off x="0" y="0"/>
                      <a:ext cx="4706923" cy="3284740"/>
                    </a:xfrm>
                    <a:prstGeom prst="rect">
                      <a:avLst/>
                    </a:prstGeom>
                    <a:noFill/>
                    <a:ln>
                      <a:noFill/>
                    </a:ln>
                    <a:extLst>
                      <a:ext uri="{53640926-AAD7-44D8-BBD7-CCE9431645EC}">
                        <a14:shadowObscured xmlns:a14="http://schemas.microsoft.com/office/drawing/2010/main"/>
                      </a:ext>
                    </a:extLst>
                  </pic:spPr>
                </pic:pic>
              </a:graphicData>
            </a:graphic>
          </wp:inline>
        </w:drawing>
      </w:r>
    </w:p>
    <w:p w14:paraId="44FD18C8" w14:textId="4CDF8433" w:rsidR="00C1586B" w:rsidRDefault="00EE424E" w:rsidP="003204D7">
      <w:pPr>
        <w:pStyle w:val="Caption"/>
        <w:jc w:val="both"/>
      </w:pPr>
      <w:bookmarkStart w:id="91" w:name="_Toc26973818"/>
      <w:r>
        <w:t xml:space="preserve">Figure </w:t>
      </w:r>
      <w:r w:rsidR="007F04B8">
        <w:rPr>
          <w:noProof/>
        </w:rPr>
        <w:fldChar w:fldCharType="begin"/>
      </w:r>
      <w:r w:rsidR="007F04B8">
        <w:rPr>
          <w:noProof/>
        </w:rPr>
        <w:instrText xml:space="preserve"> SEQ Figure \* ARABIC </w:instrText>
      </w:r>
      <w:r w:rsidR="007F04B8">
        <w:rPr>
          <w:noProof/>
        </w:rPr>
        <w:fldChar w:fldCharType="separate"/>
      </w:r>
      <w:r w:rsidR="00602DD5">
        <w:rPr>
          <w:noProof/>
        </w:rPr>
        <w:t>46</w:t>
      </w:r>
      <w:r w:rsidR="007F04B8">
        <w:rPr>
          <w:noProof/>
        </w:rPr>
        <w:fldChar w:fldCharType="end"/>
      </w:r>
      <w:r w:rsidR="003204D7">
        <w:t>: SEM image</w:t>
      </w:r>
      <w:r w:rsidR="00EE2681">
        <w:t>s</w:t>
      </w:r>
      <w:r w:rsidR="003204D7">
        <w:t xml:space="preserve"> after the experiment with 60/100 sand with Meramec formation platens. (a) More pronounced fracturing of proppant grains near the rock</w:t>
      </w:r>
      <w:r w:rsidR="000E340A">
        <w:t>-</w:t>
      </w:r>
      <w:r w:rsidR="003204D7">
        <w:t>proppant interface is observed compared to the experiment with 20/40 and 40/70 proppant. (b-c) show the extensive fracturing of proppant grains and fines generation.</w:t>
      </w:r>
      <w:bookmarkEnd w:id="91"/>
    </w:p>
    <w:p w14:paraId="7B035BFF" w14:textId="77777777" w:rsidR="003204D7" w:rsidRPr="003204D7" w:rsidRDefault="003204D7" w:rsidP="003204D7"/>
    <w:p w14:paraId="7E032D5A" w14:textId="5E75907C" w:rsidR="00A9572A" w:rsidRDefault="005D6659" w:rsidP="005E7AC9">
      <w:pPr>
        <w:pStyle w:val="Heading2"/>
        <w:numPr>
          <w:ilvl w:val="1"/>
          <w:numId w:val="7"/>
        </w:numPr>
      </w:pPr>
      <w:r>
        <w:lastRenderedPageBreak/>
        <w:t xml:space="preserve"> </w:t>
      </w:r>
      <w:bookmarkStart w:id="92" w:name="_Toc26973762"/>
      <w:r w:rsidR="00A9572A" w:rsidRPr="00937B7B">
        <w:t xml:space="preserve">Effect </w:t>
      </w:r>
      <w:r w:rsidR="00A9572A">
        <w:t xml:space="preserve">of </w:t>
      </w:r>
      <w:r w:rsidR="00A75655">
        <w:t>overburden stress</w:t>
      </w:r>
      <w:r w:rsidR="00A9572A">
        <w:t xml:space="preserve"> on fracture conductivity</w:t>
      </w:r>
      <w:bookmarkEnd w:id="92"/>
    </w:p>
    <w:p w14:paraId="0F162376" w14:textId="4354F58A" w:rsidR="002E1BF4" w:rsidRDefault="002E1BF4" w:rsidP="002E1BF4">
      <w:pPr>
        <w:jc w:val="both"/>
      </w:pPr>
      <w:r>
        <w:t xml:space="preserve">The conductivity experiments were further extended to measure the effects of </w:t>
      </w:r>
      <w:r w:rsidR="00A75655">
        <w:t xml:space="preserve">overburden stress </w:t>
      </w:r>
      <w:r>
        <w:t>on fracture conductivity.</w:t>
      </w:r>
      <w:r w:rsidR="00E56D5E">
        <w:t xml:space="preserve"> 20/40 </w:t>
      </w:r>
      <w:r w:rsidR="002D166B">
        <w:t>Ottawa</w:t>
      </w:r>
      <w:r w:rsidR="00E56D5E">
        <w:t xml:space="preserve"> sand was placed between the Eagle Ford shale platen at a concentration of 1.5 lb/ft</w:t>
      </w:r>
      <w:r w:rsidR="00E56D5E" w:rsidRPr="002B5558">
        <w:rPr>
          <w:vertAlign w:val="superscript"/>
        </w:rPr>
        <w:t>2</w:t>
      </w:r>
      <w:r w:rsidR="00E56D5E">
        <w:t xml:space="preserve"> and 250 </w:t>
      </w:r>
      <w:r w:rsidR="00E56D5E" w:rsidRPr="00AC174D">
        <w:rPr>
          <w:vertAlign w:val="superscript"/>
        </w:rPr>
        <w:t>o</w:t>
      </w:r>
      <w:r w:rsidR="00E56D5E">
        <w:t>F. Brine was flowed at a constant rate of 3 ml/min which was prepared by mixing DI water with 3% NaCl, 0.5% KCl and 0.05 molar Na</w:t>
      </w:r>
      <w:r w:rsidR="00E56D5E" w:rsidRPr="002B5558">
        <w:rPr>
          <w:vertAlign w:val="subscript"/>
        </w:rPr>
        <w:t>2</w:t>
      </w:r>
      <w:r w:rsidR="00E56D5E">
        <w:t>C</w:t>
      </w:r>
      <w:r w:rsidR="002B5558">
        <w:t>O</w:t>
      </w:r>
      <w:r w:rsidR="00E56D5E" w:rsidRPr="002B5558">
        <w:rPr>
          <w:vertAlign w:val="subscript"/>
        </w:rPr>
        <w:t>3</w:t>
      </w:r>
      <w:r w:rsidR="00E56D5E">
        <w:t xml:space="preserve"> was added to raise the pH to 10. Basalt crushed and sieved to 20/40 mesh was also mixed with proppant to simulate the presence of </w:t>
      </w:r>
      <w:r w:rsidR="000E340A">
        <w:t>volcanic components often found associated with shales</w:t>
      </w:r>
      <w:r w:rsidR="00852071">
        <w:t xml:space="preserve"> (Calvin et al. 2015; Lejay at al. 2017)</w:t>
      </w:r>
      <w:r w:rsidR="000E340A">
        <w:t>.</w:t>
      </w:r>
      <w:r w:rsidR="00E56D5E">
        <w:t xml:space="preserve"> </w:t>
      </w:r>
      <w:r w:rsidR="002D166B">
        <w:t>Keep</w:t>
      </w:r>
      <w:r w:rsidR="00D24A54">
        <w:t>ing</w:t>
      </w:r>
      <w:r w:rsidR="002D166B">
        <w:t xml:space="preserve"> all the parameters same, three experiments were conducted </w:t>
      </w:r>
      <w:r w:rsidR="000E340A">
        <w:t xml:space="preserve">at </w:t>
      </w:r>
      <w:r w:rsidR="002D166B">
        <w:t>three different stress conditions: 1500 psi, 3000 psi and 7500 psi.</w:t>
      </w:r>
    </w:p>
    <w:p w14:paraId="57C4E595" w14:textId="3A6B1FCB" w:rsidR="007B4812" w:rsidRDefault="00D24A54" w:rsidP="00342554">
      <w:pPr>
        <w:jc w:val="both"/>
      </w:pPr>
      <w:r w:rsidRPr="00524082">
        <w:rPr>
          <w:b/>
        </w:rPr>
        <w:t>Fig. 47.</w:t>
      </w:r>
      <w:r>
        <w:t xml:space="preserve"> Shows the </w:t>
      </w:r>
      <w:r w:rsidR="00EA32D4">
        <w:t xml:space="preserve">fracture </w:t>
      </w:r>
      <w:r>
        <w:t>conductivity</w:t>
      </w:r>
      <w:r w:rsidR="00027AD1">
        <w:t xml:space="preserve"> </w:t>
      </w:r>
      <w:r w:rsidR="00EA32D4">
        <w:t>under</w:t>
      </w:r>
      <w:r>
        <w:t xml:space="preserve"> different stress conditions.</w:t>
      </w:r>
      <w:r w:rsidR="007B4812">
        <w:t xml:space="preserve"> Keeping the permeability value observed at the start of the flow constant, conductivity </w:t>
      </w:r>
      <w:r>
        <w:t xml:space="preserve">is calculated using the </w:t>
      </w:r>
      <w:r w:rsidR="007B4812">
        <w:t xml:space="preserve">proppant pack width reduction over time. The </w:t>
      </w:r>
      <w:r>
        <w:t>LVDT compaction data</w:t>
      </w:r>
      <w:r w:rsidR="007B4812">
        <w:t xml:space="preserve"> is used</w:t>
      </w:r>
      <w:r>
        <w:t xml:space="preserve"> to determine the </w:t>
      </w:r>
      <w:r w:rsidR="007B4812">
        <w:t xml:space="preserve">proppant pack width reduction. Lower conductivity observed with higher stress. However, conductivity </w:t>
      </w:r>
      <w:r w:rsidR="00027AD1">
        <w:t xml:space="preserve">is </w:t>
      </w:r>
      <w:r w:rsidR="007B4812">
        <w:t>observed to decline at a very low rate over time.</w:t>
      </w:r>
    </w:p>
    <w:p w14:paraId="5005B49C" w14:textId="08A8A532" w:rsidR="00D24A54" w:rsidRDefault="00D24A54" w:rsidP="002E1BF4">
      <w:pPr>
        <w:jc w:val="both"/>
      </w:pPr>
    </w:p>
    <w:p w14:paraId="285B1B77" w14:textId="54E9119A" w:rsidR="00076680" w:rsidRDefault="00024728" w:rsidP="00D85892">
      <w:pPr>
        <w:keepNext/>
        <w:jc w:val="center"/>
      </w:pPr>
      <w:r>
        <w:rPr>
          <w:noProof/>
          <w:lang w:bidi="ar-SA"/>
        </w:rPr>
        <w:lastRenderedPageBreak/>
        <w:drawing>
          <wp:inline distT="0" distB="0" distL="0" distR="0" wp14:anchorId="16E04082" wp14:editId="64DF70B7">
            <wp:extent cx="5432828" cy="3591763"/>
            <wp:effectExtent l="0" t="0" r="0" b="8890"/>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63" cstate="print">
                      <a:extLst>
                        <a:ext uri="{28A0092B-C50C-407E-A947-70E740481C1C}">
                          <a14:useLocalDpi xmlns:a14="http://schemas.microsoft.com/office/drawing/2010/main" val="0"/>
                        </a:ext>
                      </a:extLst>
                    </a:blip>
                    <a:srcRect l="946" t="957" r="1140" b="931"/>
                    <a:stretch/>
                  </pic:blipFill>
                  <pic:spPr bwMode="auto">
                    <a:xfrm>
                      <a:off x="0" y="0"/>
                      <a:ext cx="5474792" cy="3619506"/>
                    </a:xfrm>
                    <a:prstGeom prst="rect">
                      <a:avLst/>
                    </a:prstGeom>
                    <a:noFill/>
                    <a:ln>
                      <a:noFill/>
                    </a:ln>
                    <a:extLst>
                      <a:ext uri="{53640926-AAD7-44D8-BBD7-CCE9431645EC}">
                        <a14:shadowObscured xmlns:a14="http://schemas.microsoft.com/office/drawing/2010/main"/>
                      </a:ext>
                    </a:extLst>
                  </pic:spPr>
                </pic:pic>
              </a:graphicData>
            </a:graphic>
          </wp:inline>
        </w:drawing>
      </w:r>
    </w:p>
    <w:p w14:paraId="0BC52394" w14:textId="1A2B9CA4" w:rsidR="00076680" w:rsidRDefault="00076680" w:rsidP="00076680">
      <w:pPr>
        <w:pStyle w:val="Caption"/>
        <w:jc w:val="both"/>
      </w:pPr>
      <w:bookmarkStart w:id="93" w:name="_Toc26973819"/>
      <w:r>
        <w:t xml:space="preserve">Figure </w:t>
      </w:r>
      <w:r w:rsidR="00B5632D">
        <w:rPr>
          <w:noProof/>
        </w:rPr>
        <w:fldChar w:fldCharType="begin"/>
      </w:r>
      <w:r w:rsidR="00B5632D">
        <w:rPr>
          <w:noProof/>
        </w:rPr>
        <w:instrText xml:space="preserve"> SEQ Figure \* ARABIC </w:instrText>
      </w:r>
      <w:r w:rsidR="00B5632D">
        <w:rPr>
          <w:noProof/>
        </w:rPr>
        <w:fldChar w:fldCharType="separate"/>
      </w:r>
      <w:r w:rsidR="00602DD5">
        <w:rPr>
          <w:noProof/>
        </w:rPr>
        <w:t>47</w:t>
      </w:r>
      <w:r w:rsidR="00B5632D">
        <w:rPr>
          <w:noProof/>
        </w:rPr>
        <w:fldChar w:fldCharType="end"/>
      </w:r>
      <w:r>
        <w:t>:</w:t>
      </w:r>
      <w:r w:rsidR="00C04F51">
        <w:t xml:space="preserve"> </w:t>
      </w:r>
      <w:r w:rsidR="00EA32D4">
        <w:t>Fracture c</w:t>
      </w:r>
      <w:r w:rsidR="00C04F51">
        <w:t xml:space="preserve">onductivity at three different </w:t>
      </w:r>
      <w:r w:rsidR="00027AD1">
        <w:t xml:space="preserve">axial </w:t>
      </w:r>
      <w:r w:rsidR="00C04F51">
        <w:t xml:space="preserve">stress conditions: 1500 (green), 3000 (orange) and 7500 (blue) psi. </w:t>
      </w:r>
      <w:r w:rsidR="007B4812">
        <w:t>The conductivity is calculated using the proppant pack width reduction over time keeping the permeability value</w:t>
      </w:r>
      <w:r w:rsidR="006E0D6F">
        <w:t xml:space="preserve"> (</w:t>
      </w:r>
      <w:r w:rsidR="007B4812">
        <w:t xml:space="preserve">permeability observed </w:t>
      </w:r>
      <w:r w:rsidR="006A32A2">
        <w:t>at the start of the flow</w:t>
      </w:r>
      <w:r w:rsidR="006E0D6F">
        <w:t>) constant. Lower conductivity observed at higher stress.</w:t>
      </w:r>
      <w:bookmarkEnd w:id="93"/>
    </w:p>
    <w:p w14:paraId="78795031" w14:textId="48D61D2B" w:rsidR="00076680" w:rsidRDefault="00076680" w:rsidP="002E1BF4">
      <w:pPr>
        <w:jc w:val="both"/>
      </w:pPr>
    </w:p>
    <w:p w14:paraId="610AF505" w14:textId="618CFB22" w:rsidR="006E0D6F" w:rsidRDefault="00524082" w:rsidP="002E1BF4">
      <w:pPr>
        <w:jc w:val="both"/>
      </w:pPr>
      <w:r w:rsidRPr="00C04F51">
        <w:rPr>
          <w:b/>
        </w:rPr>
        <w:t>Fig. 48.</w:t>
      </w:r>
      <w:r>
        <w:t xml:space="preserve"> </w:t>
      </w:r>
      <w:r w:rsidR="00C04F51">
        <w:t>s</w:t>
      </w:r>
      <w:r>
        <w:t xml:space="preserve">hows the conductivity comparison of the three experiments </w:t>
      </w:r>
      <w:r w:rsidR="00024728">
        <w:t xml:space="preserve">where dotted lines indicate the conductivity decline </w:t>
      </w:r>
      <w:r w:rsidR="006E0D6F">
        <w:t xml:space="preserve">calculated keeping the </w:t>
      </w:r>
      <w:r w:rsidR="00027AD1">
        <w:t xml:space="preserve">initial </w:t>
      </w:r>
      <w:r w:rsidR="006E0D6F">
        <w:t xml:space="preserve">permeability value constant and considering </w:t>
      </w:r>
      <w:r w:rsidR="00024728">
        <w:t>only fracture width reduction</w:t>
      </w:r>
      <w:r w:rsidR="006E0D6F">
        <w:t xml:space="preserve"> over time. S</w:t>
      </w:r>
      <w:r w:rsidR="00024728">
        <w:t xml:space="preserve">olid lines indicate the actual decline in conductivity </w:t>
      </w:r>
      <w:r w:rsidR="006E0D6F">
        <w:t>calculated from the data which incorporates the permeability variation along with the proppant pack width reduction over time</w:t>
      </w:r>
      <w:r w:rsidR="00024728">
        <w:t xml:space="preserve">. </w:t>
      </w:r>
    </w:p>
    <w:p w14:paraId="2CE93A7D" w14:textId="0260845D" w:rsidR="00076680" w:rsidRDefault="00024728" w:rsidP="002E1BF4">
      <w:pPr>
        <w:jc w:val="both"/>
      </w:pPr>
      <w:r>
        <w:t>Higher initial conductivit</w:t>
      </w:r>
      <w:r w:rsidR="00027AD1">
        <w:t>ies</w:t>
      </w:r>
      <w:r>
        <w:t xml:space="preserve"> </w:t>
      </w:r>
      <w:r w:rsidR="00027AD1">
        <w:t xml:space="preserve">are </w:t>
      </w:r>
      <w:r>
        <w:t xml:space="preserve">observed at stress condition of 1500 psi and 3000 psi. However, initial conductivity at 7500 psi stress </w:t>
      </w:r>
      <w:r w:rsidR="00027AD1">
        <w:t xml:space="preserve">is </w:t>
      </w:r>
      <w:r>
        <w:t>observed to be significantly lower compared to the other two</w:t>
      </w:r>
      <w:r w:rsidR="00027AD1">
        <w:t xml:space="preserve"> stress levels</w:t>
      </w:r>
      <w:r>
        <w:t xml:space="preserve">. </w:t>
      </w:r>
      <w:r w:rsidR="0059731C">
        <w:t xml:space="preserve">Comparing the dotted lines with the solid lines for each stress condition, we </w:t>
      </w:r>
      <w:r w:rsidR="0059731C">
        <w:lastRenderedPageBreak/>
        <w:t>observe that conductivity declines at a higher rate when both permeability as well as fracture width reduction is taken into consideration (solid lines)</w:t>
      </w:r>
      <w:r w:rsidR="00027AD1">
        <w:t>.</w:t>
      </w:r>
      <w:r w:rsidR="0059731C">
        <w:t xml:space="preserve"> </w:t>
      </w:r>
    </w:p>
    <w:p w14:paraId="317B9DEE" w14:textId="07515577" w:rsidR="00570688" w:rsidRDefault="00024728" w:rsidP="001B2797">
      <w:pPr>
        <w:keepNext/>
        <w:jc w:val="center"/>
      </w:pPr>
      <w:r>
        <w:rPr>
          <w:noProof/>
          <w:lang w:bidi="ar-SA"/>
        </w:rPr>
        <w:drawing>
          <wp:inline distT="0" distB="0" distL="0" distR="0" wp14:anchorId="7D2D1912" wp14:editId="1BFD846F">
            <wp:extent cx="5554991" cy="3650285"/>
            <wp:effectExtent l="0" t="0" r="7620" b="762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64">
                      <a:extLst>
                        <a:ext uri="{28A0092B-C50C-407E-A947-70E740481C1C}">
                          <a14:useLocalDpi xmlns:a14="http://schemas.microsoft.com/office/drawing/2010/main" val="0"/>
                        </a:ext>
                      </a:extLst>
                    </a:blip>
                    <a:srcRect l="705" t="640" r="669" b="1210"/>
                    <a:stretch/>
                  </pic:blipFill>
                  <pic:spPr bwMode="auto">
                    <a:xfrm>
                      <a:off x="0" y="0"/>
                      <a:ext cx="5570537" cy="3660501"/>
                    </a:xfrm>
                    <a:prstGeom prst="rect">
                      <a:avLst/>
                    </a:prstGeom>
                    <a:noFill/>
                    <a:ln>
                      <a:noFill/>
                    </a:ln>
                    <a:extLst>
                      <a:ext uri="{53640926-AAD7-44D8-BBD7-CCE9431645EC}">
                        <a14:shadowObscured xmlns:a14="http://schemas.microsoft.com/office/drawing/2010/main"/>
                      </a:ext>
                    </a:extLst>
                  </pic:spPr>
                </pic:pic>
              </a:graphicData>
            </a:graphic>
          </wp:inline>
        </w:drawing>
      </w:r>
    </w:p>
    <w:p w14:paraId="4463DC97" w14:textId="4B5D21D3" w:rsidR="002E1BF4" w:rsidRDefault="00570688" w:rsidP="00570688">
      <w:pPr>
        <w:pStyle w:val="Caption"/>
        <w:jc w:val="both"/>
      </w:pPr>
      <w:bookmarkStart w:id="94" w:name="_Toc26973820"/>
      <w:r>
        <w:t xml:space="preserve">Figure </w:t>
      </w:r>
      <w:r w:rsidR="007F04B8">
        <w:rPr>
          <w:noProof/>
        </w:rPr>
        <w:fldChar w:fldCharType="begin"/>
      </w:r>
      <w:r w:rsidR="007F04B8">
        <w:rPr>
          <w:noProof/>
        </w:rPr>
        <w:instrText xml:space="preserve"> SEQ Figure \* ARABIC </w:instrText>
      </w:r>
      <w:r w:rsidR="007F04B8">
        <w:rPr>
          <w:noProof/>
        </w:rPr>
        <w:fldChar w:fldCharType="separate"/>
      </w:r>
      <w:r w:rsidR="00602DD5">
        <w:rPr>
          <w:noProof/>
        </w:rPr>
        <w:t>48</w:t>
      </w:r>
      <w:r w:rsidR="007F04B8">
        <w:rPr>
          <w:noProof/>
        </w:rPr>
        <w:fldChar w:fldCharType="end"/>
      </w:r>
      <w:r w:rsidR="006919B7">
        <w:t xml:space="preserve">: Comparison of </w:t>
      </w:r>
      <w:r w:rsidR="00027AD1">
        <w:t xml:space="preserve">fracture </w:t>
      </w:r>
      <w:r w:rsidR="006919B7">
        <w:t>conductivit</w:t>
      </w:r>
      <w:r w:rsidR="00027AD1">
        <w:t>ies</w:t>
      </w:r>
      <w:r w:rsidR="006919B7">
        <w:t xml:space="preserve"> of three experiments conducted at three stress condition: 1500</w:t>
      </w:r>
      <w:r w:rsidR="00C04F51">
        <w:t xml:space="preserve"> (green)</w:t>
      </w:r>
      <w:r w:rsidR="006919B7">
        <w:t>, 3000</w:t>
      </w:r>
      <w:r w:rsidR="00C04F51">
        <w:t xml:space="preserve"> (orange)</w:t>
      </w:r>
      <w:r w:rsidR="006919B7">
        <w:t xml:space="preserve"> and 7500</w:t>
      </w:r>
      <w:r w:rsidR="00C04F51">
        <w:t xml:space="preserve"> (blue)</w:t>
      </w:r>
      <w:r w:rsidR="006919B7">
        <w:t xml:space="preserve"> psi keeping the other experimental conditions same.</w:t>
      </w:r>
      <w:r w:rsidR="00C04F51">
        <w:t xml:space="preserve"> Dotted lines indicate the conductivity decline only due to proppant width reduction</w:t>
      </w:r>
      <w:r w:rsidR="0059731C">
        <w:t xml:space="preserve"> (keeping the initial permeability constant)</w:t>
      </w:r>
      <w:r w:rsidR="00C04F51">
        <w:t xml:space="preserve"> and solid lines indicates the conductivity decline </w:t>
      </w:r>
      <w:r w:rsidR="0059731C">
        <w:t>calculated considering</w:t>
      </w:r>
      <w:r w:rsidR="00C04F51">
        <w:t xml:space="preserve"> </w:t>
      </w:r>
      <w:r w:rsidR="0059731C">
        <w:t xml:space="preserve">proppant pack width reduction as well as </w:t>
      </w:r>
      <w:r w:rsidR="008D363A">
        <w:t>permeability with time.</w:t>
      </w:r>
      <w:r w:rsidR="00C04F51">
        <w:t xml:space="preserve"> </w:t>
      </w:r>
      <w:r w:rsidR="006919B7">
        <w:t>Higher decline in conductivity observed at higher stress of 7500 psi compared to lower stress condition of 1500 and 3000 psi.</w:t>
      </w:r>
      <w:bookmarkEnd w:id="94"/>
    </w:p>
    <w:p w14:paraId="0334A898" w14:textId="716A9E33" w:rsidR="00570688" w:rsidRDefault="00570688" w:rsidP="00570688"/>
    <w:p w14:paraId="22440783" w14:textId="5E1215FC" w:rsidR="00342554" w:rsidRDefault="00342554" w:rsidP="005E6DA3">
      <w:pPr>
        <w:jc w:val="both"/>
      </w:pPr>
      <w:r>
        <w:t xml:space="preserve">The reduction of proppant pack width over time is shown in the </w:t>
      </w:r>
      <w:r w:rsidRPr="002B5558">
        <w:rPr>
          <w:b/>
        </w:rPr>
        <w:t xml:space="preserve">Fig. </w:t>
      </w:r>
      <w:r>
        <w:rPr>
          <w:b/>
        </w:rPr>
        <w:t>49</w:t>
      </w:r>
      <w:r>
        <w:t>. Just after the loading to stress</w:t>
      </w:r>
      <w:r w:rsidR="00027AD1">
        <w:t>es</w:t>
      </w:r>
      <w:r>
        <w:t xml:space="preserve"> of 1500, 3000 and 7500 psi, compaction of 11%, 14% and 30% </w:t>
      </w:r>
      <w:r w:rsidR="00027AD1">
        <w:t xml:space="preserve">are </w:t>
      </w:r>
      <w:r>
        <w:t>observed</w:t>
      </w:r>
      <w:r w:rsidR="00027AD1">
        <w:t>,</w:t>
      </w:r>
      <w:r>
        <w:t xml:space="preserve"> respectively. The initial high compaction explains the high initial decline in </w:t>
      </w:r>
      <w:r w:rsidR="00027AD1">
        <w:t xml:space="preserve">fracture </w:t>
      </w:r>
      <w:r>
        <w:t xml:space="preserve">conductivity observed in the </w:t>
      </w:r>
      <w:r w:rsidRPr="00AC174D">
        <w:rPr>
          <w:b/>
        </w:rPr>
        <w:t xml:space="preserve">Fig. </w:t>
      </w:r>
      <w:r>
        <w:rPr>
          <w:b/>
        </w:rPr>
        <w:t>48</w:t>
      </w:r>
      <w:r>
        <w:t>. Compaction up to 50% was observed at stress of 7500 psi over the flow period of 10 days compared to 23% and 18% at stress of 3000 and 1500 psi</w:t>
      </w:r>
      <w:r w:rsidR="00027AD1">
        <w:t>,</w:t>
      </w:r>
      <w:r>
        <w:t xml:space="preserve"> respectively.</w:t>
      </w:r>
    </w:p>
    <w:p w14:paraId="7C9521BB" w14:textId="77777777" w:rsidR="00570688" w:rsidRDefault="00570688" w:rsidP="00946DC1">
      <w:pPr>
        <w:keepNext/>
        <w:jc w:val="center"/>
      </w:pPr>
      <w:r>
        <w:rPr>
          <w:noProof/>
          <w:lang w:bidi="ar-SA"/>
        </w:rPr>
        <w:lastRenderedPageBreak/>
        <w:drawing>
          <wp:inline distT="0" distB="0" distL="0" distR="0" wp14:anchorId="265B7063" wp14:editId="5CDF40ED">
            <wp:extent cx="5480144" cy="3678072"/>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537633" cy="3716657"/>
                    </a:xfrm>
                    <a:prstGeom prst="rect">
                      <a:avLst/>
                    </a:prstGeom>
                    <a:noFill/>
                  </pic:spPr>
                </pic:pic>
              </a:graphicData>
            </a:graphic>
          </wp:inline>
        </w:drawing>
      </w:r>
    </w:p>
    <w:p w14:paraId="02B08577" w14:textId="1C4FE117" w:rsidR="00570688" w:rsidRDefault="00570688" w:rsidP="00346527">
      <w:pPr>
        <w:pStyle w:val="Caption"/>
        <w:jc w:val="both"/>
      </w:pPr>
      <w:bookmarkStart w:id="95" w:name="_Toc26973821"/>
      <w:r>
        <w:t xml:space="preserve">Figure </w:t>
      </w:r>
      <w:r w:rsidR="007F04B8">
        <w:rPr>
          <w:noProof/>
        </w:rPr>
        <w:fldChar w:fldCharType="begin"/>
      </w:r>
      <w:r w:rsidR="007F04B8">
        <w:rPr>
          <w:noProof/>
        </w:rPr>
        <w:instrText xml:space="preserve"> SEQ Figure \* ARABIC </w:instrText>
      </w:r>
      <w:r w:rsidR="007F04B8">
        <w:rPr>
          <w:noProof/>
        </w:rPr>
        <w:fldChar w:fldCharType="separate"/>
      </w:r>
      <w:r w:rsidR="00602DD5">
        <w:rPr>
          <w:noProof/>
        </w:rPr>
        <w:t>49</w:t>
      </w:r>
      <w:r w:rsidR="007F04B8">
        <w:rPr>
          <w:noProof/>
        </w:rPr>
        <w:fldChar w:fldCharType="end"/>
      </w:r>
      <w:r w:rsidR="00346527">
        <w:t xml:space="preserve">: Compaction of proppant pack over time for the three experiments conducted at a </w:t>
      </w:r>
      <w:r w:rsidR="00724F73">
        <w:t>stress of 1500</w:t>
      </w:r>
      <w:r w:rsidR="00346527">
        <w:t xml:space="preserve">, 3000 and 7500 psi. Compaction due to initial loading of the cell shows highest compaction at 7500 psi. Overall </w:t>
      </w:r>
      <w:r w:rsidR="008D363A">
        <w:t>rate of c</w:t>
      </w:r>
      <w:r w:rsidR="00346527">
        <w:t xml:space="preserve">ompaction increases with increase in </w:t>
      </w:r>
      <w:r w:rsidR="00F719EE">
        <w:t>stress.</w:t>
      </w:r>
      <w:bookmarkEnd w:id="95"/>
    </w:p>
    <w:p w14:paraId="1EA0D0AA" w14:textId="1A71CB8C" w:rsidR="001A7D54" w:rsidRDefault="001A7D54" w:rsidP="001A7D54"/>
    <w:p w14:paraId="50E3F066" w14:textId="1775D4E2" w:rsidR="00346527" w:rsidRDefault="00346527" w:rsidP="00705DDB">
      <w:pPr>
        <w:jc w:val="both"/>
      </w:pPr>
      <w:r>
        <w:t>The image</w:t>
      </w:r>
      <w:r w:rsidR="008D363A">
        <w:t>s</w:t>
      </w:r>
      <w:r>
        <w:t xml:space="preserve"> of proppant</w:t>
      </w:r>
      <w:r w:rsidR="008D363A">
        <w:t>s</w:t>
      </w:r>
      <w:r>
        <w:t xml:space="preserve"> and shale platen</w:t>
      </w:r>
      <w:r w:rsidR="008D363A">
        <w:t>s</w:t>
      </w:r>
      <w:r>
        <w:t xml:space="preserve"> after the completion of </w:t>
      </w:r>
      <w:r w:rsidR="00AC174D">
        <w:t xml:space="preserve">the </w:t>
      </w:r>
      <w:r>
        <w:t>experiment</w:t>
      </w:r>
      <w:r w:rsidR="008D363A">
        <w:t>s</w:t>
      </w:r>
      <w:r>
        <w:t xml:space="preserve"> </w:t>
      </w:r>
      <w:r w:rsidR="008D363A">
        <w:t xml:space="preserve">are </w:t>
      </w:r>
      <w:r>
        <w:t xml:space="preserve">shown in the </w:t>
      </w:r>
      <w:r w:rsidRPr="002B5558">
        <w:rPr>
          <w:b/>
        </w:rPr>
        <w:t xml:space="preserve">Fig. </w:t>
      </w:r>
      <w:r w:rsidR="009D7A19">
        <w:rPr>
          <w:b/>
        </w:rPr>
        <w:t>50</w:t>
      </w:r>
      <w:r>
        <w:t xml:space="preserve">. At 1500 psi, no instance of any proppant crushing </w:t>
      </w:r>
      <w:r w:rsidR="00705DDB">
        <w:t>can be seen. At 300</w:t>
      </w:r>
      <w:r w:rsidR="00027AD1">
        <w:t>0</w:t>
      </w:r>
      <w:r w:rsidR="00705DDB">
        <w:t xml:space="preserve"> psi, crushing to some extent across the surface could be seen. However, at 7500 extensive crushing of the proppant can be seen</w:t>
      </w:r>
      <w:r w:rsidR="00AC174D">
        <w:t xml:space="preserve"> </w:t>
      </w:r>
      <w:r w:rsidR="00705DDB">
        <w:t>(</w:t>
      </w:r>
      <w:r w:rsidR="00705DDB" w:rsidRPr="002B5558">
        <w:rPr>
          <w:b/>
        </w:rPr>
        <w:t xml:space="preserve">Fig. </w:t>
      </w:r>
      <w:r w:rsidR="009D7A19">
        <w:rPr>
          <w:b/>
        </w:rPr>
        <w:t>50</w:t>
      </w:r>
      <w:r w:rsidR="00705DDB" w:rsidRPr="002B5558">
        <w:rPr>
          <w:b/>
        </w:rPr>
        <w:t>c</w:t>
      </w:r>
      <w:r w:rsidR="00705DDB">
        <w:t>).</w:t>
      </w:r>
    </w:p>
    <w:p w14:paraId="14545B7C" w14:textId="559D383D" w:rsidR="00570688" w:rsidRDefault="00705DDB" w:rsidP="00705DDB">
      <w:pPr>
        <w:keepNext/>
        <w:jc w:val="center"/>
      </w:pPr>
      <w:r>
        <w:rPr>
          <w:noProof/>
          <w:lang w:bidi="ar-SA"/>
        </w:rPr>
        <w:lastRenderedPageBreak/>
        <w:drawing>
          <wp:inline distT="0" distB="0" distL="0" distR="0" wp14:anchorId="2296AA61" wp14:editId="518FA704">
            <wp:extent cx="4367174" cy="229358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4462123" cy="2343446"/>
                    </a:xfrm>
                    <a:prstGeom prst="rect">
                      <a:avLst/>
                    </a:prstGeom>
                    <a:noFill/>
                  </pic:spPr>
                </pic:pic>
              </a:graphicData>
            </a:graphic>
          </wp:inline>
        </w:drawing>
      </w:r>
    </w:p>
    <w:p w14:paraId="38B0474F" w14:textId="5C6761C5" w:rsidR="00570688" w:rsidRDefault="00570688" w:rsidP="00570688">
      <w:pPr>
        <w:pStyle w:val="Caption"/>
      </w:pPr>
      <w:bookmarkStart w:id="96" w:name="_Toc26973822"/>
      <w:r>
        <w:t xml:space="preserve">Figure </w:t>
      </w:r>
      <w:r w:rsidR="007F04B8">
        <w:rPr>
          <w:noProof/>
        </w:rPr>
        <w:fldChar w:fldCharType="begin"/>
      </w:r>
      <w:r w:rsidR="007F04B8">
        <w:rPr>
          <w:noProof/>
        </w:rPr>
        <w:instrText xml:space="preserve"> SEQ Figure \* ARABIC </w:instrText>
      </w:r>
      <w:r w:rsidR="007F04B8">
        <w:rPr>
          <w:noProof/>
        </w:rPr>
        <w:fldChar w:fldCharType="separate"/>
      </w:r>
      <w:r w:rsidR="00602DD5">
        <w:rPr>
          <w:noProof/>
        </w:rPr>
        <w:t>50</w:t>
      </w:r>
      <w:r w:rsidR="007F04B8">
        <w:rPr>
          <w:noProof/>
        </w:rPr>
        <w:fldChar w:fldCharType="end"/>
      </w:r>
      <w:r w:rsidR="00346527">
        <w:t>:</w:t>
      </w:r>
      <w:r w:rsidR="00705DDB">
        <w:t xml:space="preserve"> Image</w:t>
      </w:r>
      <w:r w:rsidR="00027AD1">
        <w:t>s</w:t>
      </w:r>
      <w:r w:rsidR="00705DDB">
        <w:t xml:space="preserve"> of </w:t>
      </w:r>
      <w:r w:rsidR="00027AD1">
        <w:t xml:space="preserve">Eagle Ford </w:t>
      </w:r>
      <w:r w:rsidR="00705DDB">
        <w:t>shale</w:t>
      </w:r>
      <w:r w:rsidR="00027AD1">
        <w:t xml:space="preserve"> platens</w:t>
      </w:r>
      <w:r w:rsidR="00705DDB">
        <w:t xml:space="preserve"> and proppant after the experiment at 1500 psi (a), 300</w:t>
      </w:r>
      <w:r w:rsidR="00027AD1">
        <w:t>0</w:t>
      </w:r>
      <w:r w:rsidR="00705DDB">
        <w:t xml:space="preserve"> psi (b) and 7500 psi (c). With increasing stress, increasing crushed particles observed.</w:t>
      </w:r>
      <w:bookmarkEnd w:id="96"/>
    </w:p>
    <w:p w14:paraId="16821993" w14:textId="77777777" w:rsidR="00A36193" w:rsidRDefault="00A36193" w:rsidP="001312D0">
      <w:pPr>
        <w:jc w:val="both"/>
      </w:pPr>
    </w:p>
    <w:p w14:paraId="05453576" w14:textId="51DC9662" w:rsidR="00790CDE" w:rsidRDefault="00705DDB" w:rsidP="001312D0">
      <w:pPr>
        <w:jc w:val="both"/>
      </w:pPr>
      <w:r>
        <w:t xml:space="preserve">The shale </w:t>
      </w:r>
      <w:r w:rsidR="00291548">
        <w:t xml:space="preserve">platen </w:t>
      </w:r>
      <w:r>
        <w:t>surface</w:t>
      </w:r>
      <w:r w:rsidR="00291548">
        <w:t>s</w:t>
      </w:r>
      <w:r>
        <w:t xml:space="preserve"> </w:t>
      </w:r>
      <w:r w:rsidR="00291548">
        <w:t xml:space="preserve">were </w:t>
      </w:r>
      <w:r>
        <w:t xml:space="preserve">also examined </w:t>
      </w:r>
      <w:r w:rsidR="00291548">
        <w:t xml:space="preserve">with </w:t>
      </w:r>
      <w:r>
        <w:t>profilometer</w:t>
      </w:r>
      <w:r w:rsidR="002F1ED8">
        <w:t>.</w:t>
      </w:r>
      <w:r>
        <w:t xml:space="preserve"> At lower stress of 1500 psi, very few </w:t>
      </w:r>
      <w:r w:rsidR="001E5754">
        <w:t>instances</w:t>
      </w:r>
      <w:r>
        <w:t xml:space="preserve"> of </w:t>
      </w:r>
      <w:r w:rsidR="003D6090">
        <w:t>embedment</w:t>
      </w:r>
      <w:r w:rsidR="00115967">
        <w:t xml:space="preserve"> </w:t>
      </w:r>
      <w:r w:rsidR="00EC1CBE">
        <w:t>were</w:t>
      </w:r>
      <w:r w:rsidR="003D6090">
        <w:t xml:space="preserve"> </w:t>
      </w:r>
      <w:r>
        <w:t xml:space="preserve">observed. It should be noted that maximum depth of such embedment is also </w:t>
      </w:r>
      <w:r w:rsidR="003D6090">
        <w:t>limited</w:t>
      </w:r>
      <w:r>
        <w:t xml:space="preserve"> up</w:t>
      </w:r>
      <w:r w:rsidR="003D6090">
        <w:t xml:space="preserve"> </w:t>
      </w:r>
      <w:r>
        <w:t xml:space="preserve">to 60 </w:t>
      </w:r>
      <w:r>
        <w:rPr>
          <w:rFonts w:cstheme="minorHAnsi"/>
        </w:rPr>
        <w:t>µ</w:t>
      </w:r>
      <w:r>
        <w:t xml:space="preserve">m. At 3000 psi, we started to see some more instances of proppant grain embedment. The maximum depth of embedment observed to be </w:t>
      </w:r>
      <w:r w:rsidR="002F1ED8">
        <w:t xml:space="preserve">greater </w:t>
      </w:r>
      <w:r>
        <w:t xml:space="preserve">(~150 </w:t>
      </w:r>
      <w:r>
        <w:rPr>
          <w:rFonts w:cstheme="minorHAnsi"/>
        </w:rPr>
        <w:t>µ</w:t>
      </w:r>
      <w:r>
        <w:t xml:space="preserve">m) at a stress of 3000 psi compared to </w:t>
      </w:r>
      <w:r w:rsidR="001E5754">
        <w:t xml:space="preserve">1500 psi. </w:t>
      </w:r>
      <w:r w:rsidR="004E0C17">
        <w:t>However, at stress of 7500, due to extensive c</w:t>
      </w:r>
      <w:r w:rsidR="00AC174D">
        <w:t>ru</w:t>
      </w:r>
      <w:r w:rsidR="004E0C17">
        <w:t>s</w:t>
      </w:r>
      <w:r w:rsidR="00AC174D">
        <w:t>h</w:t>
      </w:r>
      <w:r w:rsidR="004E0C17">
        <w:t xml:space="preserve">ing of proppant grains </w:t>
      </w:r>
      <w:r w:rsidR="00F719EE">
        <w:t>and shale</w:t>
      </w:r>
      <w:r w:rsidR="004E0C17">
        <w:t xml:space="preserve"> surface extrusion, widespread disruption of the shale surface </w:t>
      </w:r>
      <w:r w:rsidR="002F1ED8">
        <w:t xml:space="preserve">is </w:t>
      </w:r>
      <w:r w:rsidR="00BF5210">
        <w:t xml:space="preserve">observed </w:t>
      </w:r>
      <w:r w:rsidR="004E0C17">
        <w:t xml:space="preserve">as can be seen </w:t>
      </w:r>
      <w:r w:rsidR="00852071">
        <w:t>from</w:t>
      </w:r>
      <w:r w:rsidR="004E0C17">
        <w:t xml:space="preserve"> the </w:t>
      </w:r>
      <w:r w:rsidR="004E0C17" w:rsidRPr="002B5558">
        <w:rPr>
          <w:b/>
        </w:rPr>
        <w:t xml:space="preserve">Fig. </w:t>
      </w:r>
      <w:r w:rsidR="009D7A19">
        <w:rPr>
          <w:b/>
        </w:rPr>
        <w:t>51</w:t>
      </w:r>
      <w:r w:rsidR="004E0C17" w:rsidRPr="002B5558">
        <w:rPr>
          <w:b/>
        </w:rPr>
        <w:t>c</w:t>
      </w:r>
      <w:r w:rsidR="004E0C17">
        <w:t>.</w:t>
      </w:r>
      <w:r w:rsidR="003B34EA">
        <w:t xml:space="preserve"> </w:t>
      </w:r>
    </w:p>
    <w:p w14:paraId="507DC86D" w14:textId="2958E3D7" w:rsidR="00250A46" w:rsidRDefault="00C644F4" w:rsidP="001312D0">
      <w:pPr>
        <w:keepNext/>
        <w:jc w:val="center"/>
      </w:pPr>
      <w:r>
        <w:rPr>
          <w:noProof/>
          <w:lang w:bidi="ar-SA"/>
        </w:rPr>
        <w:drawing>
          <wp:inline distT="0" distB="0" distL="0" distR="0" wp14:anchorId="52297670" wp14:editId="5109A72A">
            <wp:extent cx="5422385" cy="1492300"/>
            <wp:effectExtent l="0" t="0" r="698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617039" cy="1545871"/>
                    </a:xfrm>
                    <a:prstGeom prst="rect">
                      <a:avLst/>
                    </a:prstGeom>
                    <a:noFill/>
                  </pic:spPr>
                </pic:pic>
              </a:graphicData>
            </a:graphic>
          </wp:inline>
        </w:drawing>
      </w:r>
    </w:p>
    <w:p w14:paraId="100A9A1F" w14:textId="3E741E99" w:rsidR="00771B00" w:rsidRPr="00771B00" w:rsidRDefault="00250A46" w:rsidP="00771B00">
      <w:pPr>
        <w:pStyle w:val="Caption"/>
        <w:jc w:val="both"/>
      </w:pPr>
      <w:bookmarkStart w:id="97" w:name="_Toc26973823"/>
      <w:r>
        <w:t xml:space="preserve">Figure </w:t>
      </w:r>
      <w:r w:rsidR="007F04B8">
        <w:rPr>
          <w:noProof/>
        </w:rPr>
        <w:fldChar w:fldCharType="begin"/>
      </w:r>
      <w:r w:rsidR="007F04B8">
        <w:rPr>
          <w:noProof/>
        </w:rPr>
        <w:instrText xml:space="preserve"> SEQ Figure \* ARABIC </w:instrText>
      </w:r>
      <w:r w:rsidR="007F04B8">
        <w:rPr>
          <w:noProof/>
        </w:rPr>
        <w:fldChar w:fldCharType="separate"/>
      </w:r>
      <w:r w:rsidR="00602DD5">
        <w:rPr>
          <w:noProof/>
        </w:rPr>
        <w:t>51</w:t>
      </w:r>
      <w:r w:rsidR="007F04B8">
        <w:rPr>
          <w:noProof/>
        </w:rPr>
        <w:fldChar w:fldCharType="end"/>
      </w:r>
      <w:r w:rsidR="003B34EA">
        <w:t xml:space="preserve">: </w:t>
      </w:r>
      <w:r w:rsidR="00FD6F3E">
        <w:t xml:space="preserve">Surface </w:t>
      </w:r>
      <w:r w:rsidR="002F1ED8">
        <w:t xml:space="preserve">profilometer </w:t>
      </w:r>
      <w:r w:rsidR="00FD6F3E">
        <w:t>scan</w:t>
      </w:r>
      <w:r w:rsidR="002F1ED8">
        <w:t>s</w:t>
      </w:r>
      <w:r w:rsidR="00FD6F3E">
        <w:t xml:space="preserve"> of the </w:t>
      </w:r>
      <w:r w:rsidR="00852071">
        <w:t xml:space="preserve">Eagle Ford shale </w:t>
      </w:r>
      <w:r w:rsidR="00072EF7">
        <w:t xml:space="preserve">platens at three </w:t>
      </w:r>
      <w:r w:rsidR="00FD6F3E">
        <w:t>different stress condition</w:t>
      </w:r>
      <w:r w:rsidR="00072EF7">
        <w:t>s</w:t>
      </w:r>
      <w:r w:rsidR="00FD6F3E">
        <w:t xml:space="preserve">. At lower stress of 1500 psi, few embedments </w:t>
      </w:r>
      <w:r w:rsidR="00072EF7">
        <w:t xml:space="preserve">were </w:t>
      </w:r>
      <w:r w:rsidR="00FD6F3E">
        <w:t xml:space="preserve">observed (a). At stress of 3000 </w:t>
      </w:r>
      <w:r w:rsidR="00FD6F3E">
        <w:lastRenderedPageBreak/>
        <w:t xml:space="preserve">psi, relatively higher extrusion and proppant embedment </w:t>
      </w:r>
      <w:r w:rsidR="00072EF7">
        <w:t xml:space="preserve">were </w:t>
      </w:r>
      <w:r w:rsidR="00FD6F3E">
        <w:t xml:space="preserve">observed. However, at 7500 psi, widely disrupted shale surface </w:t>
      </w:r>
      <w:r w:rsidR="00E7304F">
        <w:t xml:space="preserve">is </w:t>
      </w:r>
      <w:r w:rsidR="00FD6F3E">
        <w:t xml:space="preserve">observed </w:t>
      </w:r>
      <w:r w:rsidR="00771B00">
        <w:t>attributed due to highly crushed proppant grains.</w:t>
      </w:r>
      <w:bookmarkEnd w:id="97"/>
    </w:p>
    <w:p w14:paraId="4DACFE93" w14:textId="77777777" w:rsidR="001A7D54" w:rsidRDefault="001A7D54" w:rsidP="00250A46"/>
    <w:p w14:paraId="03B0D5F3" w14:textId="62B9C9A4" w:rsidR="00AA4FA7" w:rsidRDefault="00AA4FA7" w:rsidP="001312D0">
      <w:pPr>
        <w:jc w:val="both"/>
      </w:pPr>
      <w:r>
        <w:t>Brine samples at the outlet were collected periodically and the ionic concentration</w:t>
      </w:r>
      <w:r w:rsidR="00E7304F">
        <w:t>s</w:t>
      </w:r>
      <w:r>
        <w:t xml:space="preserve"> w</w:t>
      </w:r>
      <w:r w:rsidR="00E7304F">
        <w:t>ere</w:t>
      </w:r>
      <w:r>
        <w:t xml:space="preserve"> measured. The silica content of the exit brine for all three experiments measured over the test duration</w:t>
      </w:r>
      <w:r w:rsidR="00432D94">
        <w:t xml:space="preserve"> is shown in the </w:t>
      </w:r>
      <w:r w:rsidRPr="002B5558">
        <w:rPr>
          <w:b/>
        </w:rPr>
        <w:t xml:space="preserve">Fig. </w:t>
      </w:r>
      <w:r w:rsidR="009D7A19">
        <w:rPr>
          <w:b/>
        </w:rPr>
        <w:t>52</w:t>
      </w:r>
      <w:r w:rsidR="00432D94">
        <w:t xml:space="preserve">. </w:t>
      </w:r>
    </w:p>
    <w:p w14:paraId="51585037" w14:textId="7E943C2A" w:rsidR="00250A46" w:rsidRDefault="00771B00" w:rsidP="00C77302">
      <w:pPr>
        <w:keepNext/>
        <w:jc w:val="center"/>
      </w:pPr>
      <w:r>
        <w:rPr>
          <w:noProof/>
          <w:lang w:bidi="ar-SA"/>
        </w:rPr>
        <w:drawing>
          <wp:inline distT="0" distB="0" distL="0" distR="0" wp14:anchorId="5DB13A08" wp14:editId="483FC7B0">
            <wp:extent cx="5575056" cy="3408883"/>
            <wp:effectExtent l="0" t="0" r="6985" b="127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68" cstate="print">
                      <a:extLst>
                        <a:ext uri="{28A0092B-C50C-407E-A947-70E740481C1C}">
                          <a14:useLocalDpi xmlns:a14="http://schemas.microsoft.com/office/drawing/2010/main" val="0"/>
                        </a:ext>
                      </a:extLst>
                    </a:blip>
                    <a:srcRect l="972" t="1771" r="2211" b="1237"/>
                    <a:stretch/>
                  </pic:blipFill>
                  <pic:spPr bwMode="auto">
                    <a:xfrm>
                      <a:off x="0" y="0"/>
                      <a:ext cx="5618096" cy="3435200"/>
                    </a:xfrm>
                    <a:prstGeom prst="rect">
                      <a:avLst/>
                    </a:prstGeom>
                    <a:noFill/>
                    <a:ln>
                      <a:noFill/>
                    </a:ln>
                    <a:extLst>
                      <a:ext uri="{53640926-AAD7-44D8-BBD7-CCE9431645EC}">
                        <a14:shadowObscured xmlns:a14="http://schemas.microsoft.com/office/drawing/2010/main"/>
                      </a:ext>
                    </a:extLst>
                  </pic:spPr>
                </pic:pic>
              </a:graphicData>
            </a:graphic>
          </wp:inline>
        </w:drawing>
      </w:r>
    </w:p>
    <w:p w14:paraId="1ABEFD52" w14:textId="6AFDB068" w:rsidR="001A7D54" w:rsidRDefault="00250A46" w:rsidP="00342554">
      <w:pPr>
        <w:pStyle w:val="Caption"/>
        <w:jc w:val="both"/>
      </w:pPr>
      <w:bookmarkStart w:id="98" w:name="_Toc26973824"/>
      <w:r>
        <w:t xml:space="preserve">Figure </w:t>
      </w:r>
      <w:r w:rsidR="007F04B8">
        <w:rPr>
          <w:noProof/>
        </w:rPr>
        <w:fldChar w:fldCharType="begin"/>
      </w:r>
      <w:r w:rsidR="007F04B8">
        <w:rPr>
          <w:noProof/>
        </w:rPr>
        <w:instrText xml:space="preserve"> SEQ Figure \* ARABIC </w:instrText>
      </w:r>
      <w:r w:rsidR="007F04B8">
        <w:rPr>
          <w:noProof/>
        </w:rPr>
        <w:fldChar w:fldCharType="separate"/>
      </w:r>
      <w:r w:rsidR="00602DD5">
        <w:rPr>
          <w:noProof/>
        </w:rPr>
        <w:t>52</w:t>
      </w:r>
      <w:r w:rsidR="007F04B8">
        <w:rPr>
          <w:noProof/>
        </w:rPr>
        <w:fldChar w:fldCharType="end"/>
      </w:r>
      <w:r w:rsidR="00432D94">
        <w:t xml:space="preserve">: </w:t>
      </w:r>
      <w:r w:rsidR="00BF5210">
        <w:t xml:space="preserve">Silica content comparison of the outlet brine for all three </w:t>
      </w:r>
      <w:r w:rsidR="00E7304F">
        <w:t xml:space="preserve">load </w:t>
      </w:r>
      <w:r w:rsidR="00BF5210">
        <w:t>experiments</w:t>
      </w:r>
      <w:r w:rsidR="00852071">
        <w:t xml:space="preserve"> conducted with 20/40 Ottawa sand (concentration: 1.5 lb/ft</w:t>
      </w:r>
      <w:r w:rsidR="00852071" w:rsidRPr="00852071">
        <w:rPr>
          <w:vertAlign w:val="superscript"/>
        </w:rPr>
        <w:t>2</w:t>
      </w:r>
      <w:r w:rsidR="00852071">
        <w:t>) placed between Eagle Ford shale platens</w:t>
      </w:r>
      <w:r w:rsidR="00BF5210">
        <w:t>. Due to extensive proppant crushing at high stress of 7500 psi, higher silica concentration observed at outlet brine compared to silica content at lower stress of 1500 and 3000 psi.</w:t>
      </w:r>
      <w:bookmarkEnd w:id="98"/>
    </w:p>
    <w:p w14:paraId="56CA3BB4" w14:textId="77777777" w:rsidR="00724F73" w:rsidRPr="00724F73" w:rsidRDefault="00724F73" w:rsidP="00724F73"/>
    <w:p w14:paraId="6536FE02" w14:textId="5118CDDF" w:rsidR="001A7D54" w:rsidRPr="000815BD" w:rsidRDefault="001312D0" w:rsidP="00724F73">
      <w:pPr>
        <w:jc w:val="both"/>
      </w:pPr>
      <w:r w:rsidRPr="001312D0">
        <w:t>At 7500 psi the outlet brine shows significantly high silica content compared to 1500 and 3000 psi. The higher silica content is due to the high c</w:t>
      </w:r>
      <w:r w:rsidR="00ED6121">
        <w:t>ru</w:t>
      </w:r>
      <w:r w:rsidRPr="001312D0">
        <w:t>s</w:t>
      </w:r>
      <w:r w:rsidR="00ED6121">
        <w:t>h</w:t>
      </w:r>
      <w:r w:rsidRPr="001312D0">
        <w:t>ing and dissolution of proppant</w:t>
      </w:r>
      <w:r w:rsidR="00072EF7">
        <w:t xml:space="preserve"> (due to </w:t>
      </w:r>
      <w:r w:rsidR="00E7304F">
        <w:t xml:space="preserve">greater </w:t>
      </w:r>
      <w:r w:rsidR="00072EF7">
        <w:t>exposed surface)</w:t>
      </w:r>
      <w:r w:rsidRPr="001312D0">
        <w:t xml:space="preserve"> at high stress under alkaline environment (~10 pH).</w:t>
      </w:r>
    </w:p>
    <w:p w14:paraId="4DAA93AE" w14:textId="06B0C3E8" w:rsidR="000815BD" w:rsidRPr="00BF5210" w:rsidRDefault="000815BD" w:rsidP="001312D0">
      <w:pPr>
        <w:jc w:val="both"/>
      </w:pPr>
      <w:r>
        <w:lastRenderedPageBreak/>
        <w:t xml:space="preserve">SEM image analysis of proppant pack after the completion of each experiment is shown in the </w:t>
      </w:r>
      <w:r w:rsidRPr="002B5558">
        <w:rPr>
          <w:b/>
        </w:rPr>
        <w:t xml:space="preserve">Fig. </w:t>
      </w:r>
      <w:r w:rsidR="002B5558" w:rsidRPr="002B5558">
        <w:rPr>
          <w:b/>
        </w:rPr>
        <w:t>5</w:t>
      </w:r>
      <w:r w:rsidR="009D7A19">
        <w:rPr>
          <w:b/>
        </w:rPr>
        <w:t>3</w:t>
      </w:r>
      <w:r>
        <w:t xml:space="preserve">. At lower stress, negligible or no fracturing of proppant grains </w:t>
      </w:r>
      <w:r w:rsidR="00F47641">
        <w:t xml:space="preserve">is </w:t>
      </w:r>
      <w:r>
        <w:t>observed (</w:t>
      </w:r>
      <w:r w:rsidRPr="002B5558">
        <w:rPr>
          <w:b/>
        </w:rPr>
        <w:t xml:space="preserve">Fig. </w:t>
      </w:r>
      <w:r w:rsidR="002B5558" w:rsidRPr="002B5558">
        <w:rPr>
          <w:b/>
        </w:rPr>
        <w:t>5</w:t>
      </w:r>
      <w:r w:rsidR="009D7A19">
        <w:rPr>
          <w:b/>
        </w:rPr>
        <w:t>3</w:t>
      </w:r>
      <w:r w:rsidRPr="002B5558">
        <w:rPr>
          <w:b/>
        </w:rPr>
        <w:t>a</w:t>
      </w:r>
      <w:r>
        <w:t xml:space="preserve">). At </w:t>
      </w:r>
      <w:r w:rsidR="00072EF7">
        <w:t>3000 psi</w:t>
      </w:r>
      <w:r>
        <w:t>, fracturing of some proppant grains starts to appear (</w:t>
      </w:r>
      <w:r w:rsidRPr="002B5558">
        <w:rPr>
          <w:b/>
        </w:rPr>
        <w:t xml:space="preserve">Fig. </w:t>
      </w:r>
      <w:r w:rsidR="002B5558" w:rsidRPr="002B5558">
        <w:rPr>
          <w:b/>
        </w:rPr>
        <w:t>5</w:t>
      </w:r>
      <w:r w:rsidR="009D7A19">
        <w:rPr>
          <w:b/>
        </w:rPr>
        <w:t>3</w:t>
      </w:r>
      <w:r w:rsidRPr="002B5558">
        <w:rPr>
          <w:b/>
        </w:rPr>
        <w:t>b</w:t>
      </w:r>
      <w:r>
        <w:t xml:space="preserve">) and at stress of 7500 psi, extensively fractured proppant grains </w:t>
      </w:r>
      <w:r w:rsidR="00F47641">
        <w:t xml:space="preserve">are </w:t>
      </w:r>
      <w:r>
        <w:t>observed (</w:t>
      </w:r>
      <w:r w:rsidRPr="002B5558">
        <w:rPr>
          <w:b/>
        </w:rPr>
        <w:t xml:space="preserve">Fig. </w:t>
      </w:r>
      <w:r w:rsidR="002B5558" w:rsidRPr="002B5558">
        <w:rPr>
          <w:b/>
        </w:rPr>
        <w:t>5</w:t>
      </w:r>
      <w:r w:rsidR="009D7A19">
        <w:rPr>
          <w:b/>
        </w:rPr>
        <w:t>3</w:t>
      </w:r>
      <w:r w:rsidRPr="002B5558">
        <w:rPr>
          <w:b/>
        </w:rPr>
        <w:t>c</w:t>
      </w:r>
      <w:r>
        <w:t xml:space="preserve">). The fractured grains with increasing stress condition </w:t>
      </w:r>
      <w:r w:rsidR="00C77302">
        <w:t>create</w:t>
      </w:r>
      <w:r>
        <w:t xml:space="preserve"> fines</w:t>
      </w:r>
      <w:r w:rsidR="00F47641">
        <w:t>.</w:t>
      </w:r>
      <w:r>
        <w:t xml:space="preserve"> </w:t>
      </w:r>
    </w:p>
    <w:p w14:paraId="4DA448BD" w14:textId="7E1A6570" w:rsidR="000815BD" w:rsidRDefault="000815BD" w:rsidP="00C77302">
      <w:pPr>
        <w:keepNext/>
        <w:jc w:val="center"/>
      </w:pPr>
      <w:r>
        <w:rPr>
          <w:noProof/>
          <w:lang w:bidi="ar-SA"/>
        </w:rPr>
        <w:drawing>
          <wp:inline distT="0" distB="0" distL="0" distR="0" wp14:anchorId="696E387F" wp14:editId="61788FF5">
            <wp:extent cx="5963900" cy="2918765"/>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6035411" cy="2953763"/>
                    </a:xfrm>
                    <a:prstGeom prst="rect">
                      <a:avLst/>
                    </a:prstGeom>
                    <a:noFill/>
                  </pic:spPr>
                </pic:pic>
              </a:graphicData>
            </a:graphic>
          </wp:inline>
        </w:drawing>
      </w:r>
    </w:p>
    <w:p w14:paraId="57F3E066" w14:textId="60F725B2" w:rsidR="00570688" w:rsidRDefault="000815BD" w:rsidP="00F83937">
      <w:pPr>
        <w:pStyle w:val="Caption"/>
        <w:jc w:val="both"/>
      </w:pPr>
      <w:bookmarkStart w:id="99" w:name="_Toc26973825"/>
      <w:r>
        <w:t xml:space="preserve">Figure </w:t>
      </w:r>
      <w:r w:rsidR="007F04B8">
        <w:rPr>
          <w:noProof/>
        </w:rPr>
        <w:fldChar w:fldCharType="begin"/>
      </w:r>
      <w:r w:rsidR="007F04B8">
        <w:rPr>
          <w:noProof/>
        </w:rPr>
        <w:instrText xml:space="preserve"> SEQ Figure \* ARABIC </w:instrText>
      </w:r>
      <w:r w:rsidR="007F04B8">
        <w:rPr>
          <w:noProof/>
        </w:rPr>
        <w:fldChar w:fldCharType="separate"/>
      </w:r>
      <w:r w:rsidR="00602DD5">
        <w:rPr>
          <w:noProof/>
        </w:rPr>
        <w:t>53</w:t>
      </w:r>
      <w:r w:rsidR="007F04B8">
        <w:rPr>
          <w:noProof/>
        </w:rPr>
        <w:fldChar w:fldCharType="end"/>
      </w:r>
      <w:r>
        <w:t>: SEM image</w:t>
      </w:r>
      <w:r w:rsidR="00F47641">
        <w:t>s</w:t>
      </w:r>
      <w:r>
        <w:t xml:space="preserve"> of the experiment conducted at</w:t>
      </w:r>
      <w:r w:rsidR="00796FBF">
        <w:t xml:space="preserve"> (a.)</w:t>
      </w:r>
      <w:r>
        <w:t xml:space="preserve"> 1500 psi, </w:t>
      </w:r>
      <w:r w:rsidR="00796FBF">
        <w:t>(b.)</w:t>
      </w:r>
      <w:r w:rsidR="00C431D2">
        <w:t xml:space="preserve"> </w:t>
      </w:r>
      <w:r>
        <w:t xml:space="preserve">3000 psi and </w:t>
      </w:r>
      <w:r w:rsidR="00796FBF">
        <w:t xml:space="preserve">(c.) </w:t>
      </w:r>
      <w:r>
        <w:t>7500 psi stress</w:t>
      </w:r>
      <w:r w:rsidR="00852071">
        <w:t xml:space="preserve"> using 20/40 Ottawa sand (concentration: 1.5 lb/ft</w:t>
      </w:r>
      <w:r w:rsidR="00852071" w:rsidRPr="00852071">
        <w:rPr>
          <w:vertAlign w:val="superscript"/>
        </w:rPr>
        <w:t>2</w:t>
      </w:r>
      <w:r w:rsidR="00852071">
        <w:t>) placed between the Eagle Ford shale platens</w:t>
      </w:r>
      <w:r>
        <w:t>. Increasing intensity of proppant fracturing observed with increased stress condition.</w:t>
      </w:r>
      <w:bookmarkEnd w:id="99"/>
      <w:r>
        <w:t xml:space="preserve"> </w:t>
      </w:r>
    </w:p>
    <w:p w14:paraId="26CD50D6" w14:textId="1AEA18E4" w:rsidR="00F83937" w:rsidRDefault="00F83937" w:rsidP="00F83937"/>
    <w:p w14:paraId="3DD92905" w14:textId="16B9E0D6" w:rsidR="009D7A19" w:rsidRDefault="009D7A19" w:rsidP="00D433E8">
      <w:pPr>
        <w:jc w:val="both"/>
      </w:pPr>
    </w:p>
    <w:p w14:paraId="73F32F7B" w14:textId="5371754C" w:rsidR="00A36193" w:rsidRDefault="00A36193" w:rsidP="00D433E8">
      <w:pPr>
        <w:jc w:val="both"/>
      </w:pPr>
    </w:p>
    <w:p w14:paraId="42ADC8F0" w14:textId="0AE0A83D" w:rsidR="00A36193" w:rsidRDefault="00A36193" w:rsidP="00D433E8">
      <w:pPr>
        <w:jc w:val="both"/>
      </w:pPr>
    </w:p>
    <w:p w14:paraId="67A2D73E" w14:textId="77777777" w:rsidR="00A36193" w:rsidRDefault="00A36193" w:rsidP="00D433E8">
      <w:pPr>
        <w:jc w:val="both"/>
      </w:pPr>
    </w:p>
    <w:p w14:paraId="1ADA7F00" w14:textId="77777777" w:rsidR="00D433E8" w:rsidRDefault="00D433E8" w:rsidP="00D433E8">
      <w:pPr>
        <w:pStyle w:val="Heading2"/>
        <w:numPr>
          <w:ilvl w:val="1"/>
          <w:numId w:val="7"/>
        </w:numPr>
      </w:pPr>
      <w:bookmarkStart w:id="100" w:name="_Toc26973763"/>
      <w:r w:rsidRPr="00937B7B">
        <w:lastRenderedPageBreak/>
        <w:t xml:space="preserve">Effect of </w:t>
      </w:r>
      <w:r>
        <w:t>rock mineralogy on fracture conductivity.</w:t>
      </w:r>
      <w:bookmarkEnd w:id="100"/>
      <w:r>
        <w:t xml:space="preserve"> </w:t>
      </w:r>
    </w:p>
    <w:p w14:paraId="4B46D101" w14:textId="5DF7165F" w:rsidR="00D433E8" w:rsidRDefault="003761F2" w:rsidP="00D433E8">
      <w:pPr>
        <w:jc w:val="both"/>
      </w:pPr>
      <w:r>
        <w:t>E</w:t>
      </w:r>
      <w:r w:rsidR="00D433E8">
        <w:t xml:space="preserve">xperiments have been extended to study the effect of rock mineralogy on fracture conductivity. The effect of mineralogy by using shale platens machined form two different formations Vaca Muerta and Eagle Ford were </w:t>
      </w:r>
      <w:r w:rsidR="00072EF7">
        <w:t xml:space="preserve">reported </w:t>
      </w:r>
      <w:r w:rsidR="00D433E8">
        <w:t>by Mittal (2017). For this study, Meramec</w:t>
      </w:r>
      <w:r>
        <w:t xml:space="preserve"> formation platens</w:t>
      </w:r>
      <w:r w:rsidR="00D433E8">
        <w:t xml:space="preserve"> have been added and the conductivity </w:t>
      </w:r>
      <w:r>
        <w:t>is</w:t>
      </w:r>
      <w:r w:rsidR="00D433E8">
        <w:t xml:space="preserve"> compared to the previous study. </w:t>
      </w:r>
    </w:p>
    <w:p w14:paraId="76CD016E" w14:textId="3509F350" w:rsidR="00D433E8" w:rsidRDefault="00D433E8" w:rsidP="00D433E8">
      <w:pPr>
        <w:jc w:val="both"/>
      </w:pPr>
      <w:r>
        <w:t xml:space="preserve">The FTIR results of the three formations is shown in the </w:t>
      </w:r>
      <w:r w:rsidRPr="008B05C3">
        <w:rPr>
          <w:b/>
        </w:rPr>
        <w:t xml:space="preserve">Fig. </w:t>
      </w:r>
      <w:r w:rsidR="009D7A19">
        <w:rPr>
          <w:b/>
        </w:rPr>
        <w:t>54</w:t>
      </w:r>
      <w:r>
        <w:t xml:space="preserve">. The Meramec sample shows the presence of lowest amount of clay content (~11%) compared to the Vaca Muerta and Eagle Ford samples and have highest amount of quartz content. </w:t>
      </w:r>
      <w:r w:rsidR="00273275">
        <w:t xml:space="preserve">The </w:t>
      </w:r>
      <w:r>
        <w:t xml:space="preserve">Vaca Muerta sample </w:t>
      </w:r>
      <w:r w:rsidR="00072EF7">
        <w:t xml:space="preserve">has </w:t>
      </w:r>
      <w:r>
        <w:t xml:space="preserve">higher clay content and lower quartz content compared to the Meramec and Eagle Ford have the highest clay content (58%). </w:t>
      </w:r>
    </w:p>
    <w:p w14:paraId="31BCD2A5" w14:textId="77777777" w:rsidR="00D433E8" w:rsidRDefault="00D433E8" w:rsidP="00D433E8">
      <w:pPr>
        <w:keepNext/>
        <w:jc w:val="center"/>
      </w:pPr>
      <w:r>
        <w:rPr>
          <w:noProof/>
          <w:lang w:bidi="ar-SA"/>
        </w:rPr>
        <w:drawing>
          <wp:inline distT="0" distB="0" distL="0" distR="0" wp14:anchorId="011B8061" wp14:editId="51CAD84E">
            <wp:extent cx="5572909" cy="2479853"/>
            <wp:effectExtent l="0" t="0" r="8890" b="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801914" cy="2581756"/>
                    </a:xfrm>
                    <a:prstGeom prst="rect">
                      <a:avLst/>
                    </a:prstGeom>
                    <a:noFill/>
                  </pic:spPr>
                </pic:pic>
              </a:graphicData>
            </a:graphic>
          </wp:inline>
        </w:drawing>
      </w:r>
    </w:p>
    <w:p w14:paraId="33E9DD2F" w14:textId="7ECBB185" w:rsidR="00D433E8" w:rsidRDefault="00D433E8" w:rsidP="00D433E8">
      <w:pPr>
        <w:pStyle w:val="Caption"/>
        <w:jc w:val="both"/>
      </w:pPr>
      <w:bookmarkStart w:id="101" w:name="_Toc26973826"/>
      <w:r>
        <w:t xml:space="preserve">Figure </w:t>
      </w:r>
      <w:r>
        <w:rPr>
          <w:noProof/>
        </w:rPr>
        <w:fldChar w:fldCharType="begin"/>
      </w:r>
      <w:r>
        <w:rPr>
          <w:noProof/>
        </w:rPr>
        <w:instrText xml:space="preserve"> SEQ Figure \* ARABIC </w:instrText>
      </w:r>
      <w:r>
        <w:rPr>
          <w:noProof/>
        </w:rPr>
        <w:fldChar w:fldCharType="separate"/>
      </w:r>
      <w:r w:rsidR="00602DD5">
        <w:rPr>
          <w:noProof/>
        </w:rPr>
        <w:t>54</w:t>
      </w:r>
      <w:r>
        <w:rPr>
          <w:noProof/>
        </w:rPr>
        <w:fldChar w:fldCharType="end"/>
      </w:r>
      <w:r>
        <w:t xml:space="preserve">: FTIR mineralogy </w:t>
      </w:r>
      <w:r w:rsidR="00072EF7">
        <w:t>of</w:t>
      </w:r>
      <w:r>
        <w:t xml:space="preserve"> Meramec, Vaca Muerta and Eagle Ford</w:t>
      </w:r>
      <w:r w:rsidR="00072EF7">
        <w:t xml:space="preserve"> samples</w:t>
      </w:r>
      <w:r>
        <w:t xml:space="preserve">. </w:t>
      </w:r>
      <w:r w:rsidR="00273275">
        <w:t xml:space="preserve">The </w:t>
      </w:r>
      <w:r>
        <w:t>Meramec sample has the lowest clay content (11%) and highest quartz content (56%) compared to the other two samples. However, Vaca Muerta ha</w:t>
      </w:r>
      <w:r w:rsidR="00273275">
        <w:t>s</w:t>
      </w:r>
      <w:r>
        <w:t xml:space="preserve"> relatively higher clay content and lower quartz content and Eagle Ford sample shows the </w:t>
      </w:r>
      <w:r w:rsidR="00273275">
        <w:t>has the</w:t>
      </w:r>
      <w:r>
        <w:t xml:space="preserve"> highest clay content (58%) and no quart</w:t>
      </w:r>
      <w:r w:rsidR="00273275">
        <w:t>z</w:t>
      </w:r>
      <w:r>
        <w:t xml:space="preserve"> content.</w:t>
      </w:r>
      <w:bookmarkEnd w:id="101"/>
    </w:p>
    <w:p w14:paraId="5D0006CF" w14:textId="77777777" w:rsidR="000E7EAC" w:rsidRPr="00891ACA" w:rsidRDefault="000E7EAC" w:rsidP="00891ACA"/>
    <w:p w14:paraId="546C3319" w14:textId="40C4E157" w:rsidR="005C3E21" w:rsidRDefault="00D433E8" w:rsidP="00D433E8">
      <w:pPr>
        <w:jc w:val="both"/>
      </w:pPr>
      <w:r>
        <w:lastRenderedPageBreak/>
        <w:t xml:space="preserve">The </w:t>
      </w:r>
      <w:r w:rsidR="00FB3FE6">
        <w:t xml:space="preserve">fracture </w:t>
      </w:r>
      <w:r>
        <w:t>conductivity comparison of Meramec formation with the Vaca Muerta and Eagle Ford formation</w:t>
      </w:r>
      <w:r w:rsidR="00FB3FE6">
        <w:t>s</w:t>
      </w:r>
      <w:r>
        <w:t xml:space="preserve"> is shown in the </w:t>
      </w:r>
      <w:r w:rsidRPr="008B05C3">
        <w:rPr>
          <w:b/>
        </w:rPr>
        <w:t xml:space="preserve">Fig. </w:t>
      </w:r>
      <w:r w:rsidR="009D7A19">
        <w:rPr>
          <w:b/>
        </w:rPr>
        <w:t>55</w:t>
      </w:r>
      <w:r>
        <w:t xml:space="preserve">. </w:t>
      </w:r>
      <w:r w:rsidR="000E7EAC">
        <w:t xml:space="preserve">The conductivity </w:t>
      </w:r>
      <w:r w:rsidR="00796FBF">
        <w:t xml:space="preserve">here </w:t>
      </w:r>
      <w:r w:rsidR="000E7EAC">
        <w:t>is calculated only using the LVDT data</w:t>
      </w:r>
      <w:r w:rsidR="00796FBF">
        <w:t xml:space="preserve"> keeping the permeability value (initial permeability observed at the start of the flow) constant.</w:t>
      </w:r>
    </w:p>
    <w:p w14:paraId="72912C8A" w14:textId="6087F725" w:rsidR="00D24A54" w:rsidRDefault="0016772B" w:rsidP="00342554">
      <w:pPr>
        <w:keepNext/>
        <w:jc w:val="center"/>
      </w:pPr>
      <w:r>
        <w:rPr>
          <w:noProof/>
          <w:lang w:bidi="ar-SA"/>
        </w:rPr>
        <w:drawing>
          <wp:inline distT="0" distB="0" distL="0" distR="0" wp14:anchorId="2943E9E8" wp14:editId="4771E8DF">
            <wp:extent cx="5237683" cy="3589781"/>
            <wp:effectExtent l="0" t="0" r="1270" b="0"/>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71" cstate="print">
                      <a:extLst>
                        <a:ext uri="{28A0092B-C50C-407E-A947-70E740481C1C}">
                          <a14:useLocalDpi xmlns:a14="http://schemas.microsoft.com/office/drawing/2010/main" val="0"/>
                        </a:ext>
                      </a:extLst>
                    </a:blip>
                    <a:srcRect l="293" t="640" r="884" b="782"/>
                    <a:stretch/>
                  </pic:blipFill>
                  <pic:spPr bwMode="auto">
                    <a:xfrm>
                      <a:off x="0" y="0"/>
                      <a:ext cx="5252347" cy="3599831"/>
                    </a:xfrm>
                    <a:prstGeom prst="rect">
                      <a:avLst/>
                    </a:prstGeom>
                    <a:noFill/>
                    <a:ln>
                      <a:noFill/>
                    </a:ln>
                    <a:extLst>
                      <a:ext uri="{53640926-AAD7-44D8-BBD7-CCE9431645EC}">
                        <a14:shadowObscured xmlns:a14="http://schemas.microsoft.com/office/drawing/2010/main"/>
                      </a:ext>
                    </a:extLst>
                  </pic:spPr>
                </pic:pic>
              </a:graphicData>
            </a:graphic>
          </wp:inline>
        </w:drawing>
      </w:r>
    </w:p>
    <w:p w14:paraId="3636FE19" w14:textId="28249051" w:rsidR="00D24A54" w:rsidRDefault="00D24A54" w:rsidP="00D24A54">
      <w:pPr>
        <w:pStyle w:val="Caption"/>
        <w:jc w:val="both"/>
      </w:pPr>
      <w:bookmarkStart w:id="102" w:name="_Toc26973827"/>
      <w:r>
        <w:t xml:space="preserve">Figure </w:t>
      </w:r>
      <w:r w:rsidR="00B5632D">
        <w:rPr>
          <w:noProof/>
        </w:rPr>
        <w:fldChar w:fldCharType="begin"/>
      </w:r>
      <w:r w:rsidR="00B5632D">
        <w:rPr>
          <w:noProof/>
        </w:rPr>
        <w:instrText xml:space="preserve"> SEQ Figure \* ARABIC </w:instrText>
      </w:r>
      <w:r w:rsidR="00B5632D">
        <w:rPr>
          <w:noProof/>
        </w:rPr>
        <w:fldChar w:fldCharType="separate"/>
      </w:r>
      <w:r w:rsidR="00602DD5">
        <w:rPr>
          <w:noProof/>
        </w:rPr>
        <w:t>55</w:t>
      </w:r>
      <w:r w:rsidR="00B5632D">
        <w:rPr>
          <w:noProof/>
        </w:rPr>
        <w:fldChar w:fldCharType="end"/>
      </w:r>
      <w:r>
        <w:t>:</w:t>
      </w:r>
      <w:r w:rsidR="00BF7C0A">
        <w:t xml:space="preserve"> </w:t>
      </w:r>
      <w:r w:rsidR="00FB3FE6">
        <w:t xml:space="preserve">Fracture conductivity </w:t>
      </w:r>
      <w:r w:rsidR="00BF7C0A">
        <w:t xml:space="preserve">comparison of the experiments conducted using the three different rock mineralogy under similar test conditions of 5000 psi and 250 </w:t>
      </w:r>
      <w:r w:rsidR="00BF7C0A" w:rsidRPr="00BF7C0A">
        <w:rPr>
          <w:vertAlign w:val="superscript"/>
        </w:rPr>
        <w:t>o</w:t>
      </w:r>
      <w:r w:rsidR="00BF7C0A">
        <w:t>F. The conductivity is calculated using the LVDT data only to determine the contribution of fracture wi</w:t>
      </w:r>
      <w:r w:rsidR="005A1135">
        <w:t>d</w:t>
      </w:r>
      <w:r w:rsidR="00BF7C0A">
        <w:t>th reduction with time</w:t>
      </w:r>
      <w:r w:rsidR="00796FBF">
        <w:t xml:space="preserve"> keeping the initial permeability value constant</w:t>
      </w:r>
      <w:r w:rsidR="00BF7C0A">
        <w:t>.</w:t>
      </w:r>
      <w:bookmarkEnd w:id="102"/>
      <w:r w:rsidR="00BF7C0A">
        <w:t xml:space="preserve"> </w:t>
      </w:r>
    </w:p>
    <w:p w14:paraId="33CC919B" w14:textId="7895B1F0" w:rsidR="00D24A54" w:rsidRDefault="00D24A54" w:rsidP="00D24A54"/>
    <w:p w14:paraId="1C1DA8B6" w14:textId="4929A721" w:rsidR="005A4D6F" w:rsidRDefault="005C3E21" w:rsidP="005C3E21">
      <w:pPr>
        <w:jc w:val="both"/>
      </w:pPr>
      <w:r w:rsidRPr="005C3E21">
        <w:rPr>
          <w:b/>
        </w:rPr>
        <w:t>Fig. 56</w:t>
      </w:r>
      <w:r>
        <w:t xml:space="preserve"> shows the </w:t>
      </w:r>
      <w:r w:rsidR="005A1135">
        <w:t xml:space="preserve">fracture </w:t>
      </w:r>
      <w:r>
        <w:t xml:space="preserve">conductivity comparison where the dotted lines represents the conductivity decline </w:t>
      </w:r>
      <w:r w:rsidR="00796FBF">
        <w:t>calculated using only</w:t>
      </w:r>
      <w:r>
        <w:t xml:space="preserve"> proppant pack width reduction </w:t>
      </w:r>
      <w:r w:rsidR="00796FBF">
        <w:t>over time keeping the per</w:t>
      </w:r>
      <w:r w:rsidR="005A4D6F">
        <w:t xml:space="preserve">meability </w:t>
      </w:r>
      <w:r w:rsidR="005A4D6F" w:rsidRPr="005A1135">
        <w:t>value</w:t>
      </w:r>
      <w:r w:rsidR="005A4D6F">
        <w:t xml:space="preserve"> constant. The constant permeability value is the initial permeability observed at the start of the flow. S</w:t>
      </w:r>
      <w:r>
        <w:t xml:space="preserve">olid lines </w:t>
      </w:r>
      <w:r w:rsidR="00EC1CBE">
        <w:t>represent</w:t>
      </w:r>
      <w:r>
        <w:t xml:space="preserve"> the conductivity decline </w:t>
      </w:r>
      <w:r w:rsidR="005A4D6F">
        <w:t xml:space="preserve">calculated considering the change in permeability as well as fracture width over time. </w:t>
      </w:r>
    </w:p>
    <w:p w14:paraId="21D82AC5" w14:textId="27FB7C9C" w:rsidR="005C3E21" w:rsidRPr="00D24A54" w:rsidRDefault="005A4D6F" w:rsidP="00614335">
      <w:pPr>
        <w:jc w:val="both"/>
      </w:pPr>
      <w:r>
        <w:lastRenderedPageBreak/>
        <w:t xml:space="preserve">Dotted lines show lower decline in </w:t>
      </w:r>
      <w:r w:rsidR="00465A4D">
        <w:t xml:space="preserve">fracture </w:t>
      </w:r>
      <w:r>
        <w:t>conductivity over time with each of the formations. However, comparing solid lines with dotted lines, we observe higher decline rate</w:t>
      </w:r>
      <w:r w:rsidR="00F1614B">
        <w:t>s</w:t>
      </w:r>
      <w:r>
        <w:t xml:space="preserve"> in each case. </w:t>
      </w:r>
      <w:r w:rsidR="005C3E21">
        <w:t>Meramec shows higher initially conductivity and even after the flow period of 6 days</w:t>
      </w:r>
      <w:r w:rsidR="00F1614B">
        <w:t>.</w:t>
      </w:r>
      <w:r w:rsidR="005C3E21">
        <w:t xml:space="preserve"> Vaca Muerta shows relatively sharper decline in conductivity compared to Meramec</w:t>
      </w:r>
      <w:r w:rsidR="00F1614B">
        <w:t>,</w:t>
      </w:r>
      <w:r w:rsidR="005C3E21">
        <w:t xml:space="preserve"> and </w:t>
      </w:r>
      <w:r w:rsidR="00F1614B">
        <w:t xml:space="preserve">the </w:t>
      </w:r>
      <w:r w:rsidR="005C3E21">
        <w:t>Eagle Ford shows highest decline of all three formations</w:t>
      </w:r>
      <w:r>
        <w:t xml:space="preserve"> as shown by solid lines in each </w:t>
      </w:r>
      <w:r w:rsidR="00EC1CBE">
        <w:t>case</w:t>
      </w:r>
      <w:r>
        <w:t>.</w:t>
      </w:r>
    </w:p>
    <w:p w14:paraId="2F3507C8" w14:textId="3230DCA6" w:rsidR="00D433E8" w:rsidRDefault="0064386A" w:rsidP="00D433E8">
      <w:pPr>
        <w:keepNext/>
        <w:jc w:val="center"/>
      </w:pPr>
      <w:r>
        <w:rPr>
          <w:noProof/>
          <w:lang w:bidi="ar-SA"/>
        </w:rPr>
        <w:drawing>
          <wp:inline distT="0" distB="0" distL="0" distR="0" wp14:anchorId="2CD115D5" wp14:editId="79E5DD96">
            <wp:extent cx="5374986" cy="3339548"/>
            <wp:effectExtent l="0" t="0" r="0" b="0"/>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72" cstate="print">
                      <a:extLst>
                        <a:ext uri="{28A0092B-C50C-407E-A947-70E740481C1C}">
                          <a14:useLocalDpi xmlns:a14="http://schemas.microsoft.com/office/drawing/2010/main" val="0"/>
                        </a:ext>
                      </a:extLst>
                    </a:blip>
                    <a:srcRect t="9501"/>
                    <a:stretch/>
                  </pic:blipFill>
                  <pic:spPr bwMode="auto">
                    <a:xfrm>
                      <a:off x="0" y="0"/>
                      <a:ext cx="5405598" cy="3358568"/>
                    </a:xfrm>
                    <a:prstGeom prst="rect">
                      <a:avLst/>
                    </a:prstGeom>
                    <a:noFill/>
                    <a:ln>
                      <a:noFill/>
                    </a:ln>
                    <a:extLst>
                      <a:ext uri="{53640926-AAD7-44D8-BBD7-CCE9431645EC}">
                        <a14:shadowObscured xmlns:a14="http://schemas.microsoft.com/office/drawing/2010/main"/>
                      </a:ext>
                    </a:extLst>
                  </pic:spPr>
                </pic:pic>
              </a:graphicData>
            </a:graphic>
          </wp:inline>
        </w:drawing>
      </w:r>
    </w:p>
    <w:p w14:paraId="20784EE3" w14:textId="168E64BD" w:rsidR="00D433E8" w:rsidRDefault="00D433E8" w:rsidP="00D433E8">
      <w:pPr>
        <w:pStyle w:val="Caption"/>
        <w:jc w:val="both"/>
      </w:pPr>
      <w:bookmarkStart w:id="103" w:name="_Toc26973828"/>
      <w:r>
        <w:t xml:space="preserve">Figure </w:t>
      </w:r>
      <w:r>
        <w:rPr>
          <w:noProof/>
        </w:rPr>
        <w:fldChar w:fldCharType="begin"/>
      </w:r>
      <w:r>
        <w:rPr>
          <w:noProof/>
        </w:rPr>
        <w:instrText xml:space="preserve"> SEQ Figure \* ARABIC </w:instrText>
      </w:r>
      <w:r>
        <w:rPr>
          <w:noProof/>
        </w:rPr>
        <w:fldChar w:fldCharType="separate"/>
      </w:r>
      <w:r w:rsidR="00602DD5">
        <w:rPr>
          <w:noProof/>
        </w:rPr>
        <w:t>56</w:t>
      </w:r>
      <w:r>
        <w:rPr>
          <w:noProof/>
        </w:rPr>
        <w:fldChar w:fldCharType="end"/>
      </w:r>
      <w:r>
        <w:t>:</w:t>
      </w:r>
      <w:r w:rsidR="0016772B">
        <w:t xml:space="preserve"> </w:t>
      </w:r>
      <w:r w:rsidR="00F1614B">
        <w:t>Fracture c</w:t>
      </w:r>
      <w:r>
        <w:t xml:space="preserve">onductivity comparison </w:t>
      </w:r>
      <w:r w:rsidR="00F1614B">
        <w:t xml:space="preserve">for </w:t>
      </w:r>
      <w:r>
        <w:t>the three formations under similar test conditions. 20/40 Ottawa sand (Concentration: 1.5 lb/ft</w:t>
      </w:r>
      <w:r w:rsidRPr="00C77302">
        <w:rPr>
          <w:vertAlign w:val="superscript"/>
        </w:rPr>
        <w:t>2</w:t>
      </w:r>
      <w:r>
        <w:t xml:space="preserve">) was subjected to an axial loading of 5000 psi and 250 </w:t>
      </w:r>
      <w:r w:rsidRPr="00DA602F">
        <w:rPr>
          <w:vertAlign w:val="superscript"/>
        </w:rPr>
        <w:t>o</w:t>
      </w:r>
      <w:r>
        <w:t>F.</w:t>
      </w:r>
      <w:r w:rsidR="005A4D6F">
        <w:t xml:space="preserve"> Dotted lines indicate the conductivity decline </w:t>
      </w:r>
      <w:r w:rsidR="00A63C47">
        <w:t xml:space="preserve">due </w:t>
      </w:r>
      <w:r w:rsidR="005A4D6F">
        <w:t xml:space="preserve">only to proppant width reduction (keeping the initial permeability constant) and solid lines indicates the conductivity decline calculated considering proppant pack width reduction as well as permeability with time. </w:t>
      </w:r>
      <w:r w:rsidR="0016772B">
        <w:t xml:space="preserve"> </w:t>
      </w:r>
      <w:r>
        <w:t xml:space="preserve">Meramec </w:t>
      </w:r>
      <w:r w:rsidR="00A63C47">
        <w:t xml:space="preserve">fracture conductivity is greater than </w:t>
      </w:r>
      <w:r>
        <w:t xml:space="preserve">Vaca Muerta </w:t>
      </w:r>
      <w:r w:rsidR="00A63C47">
        <w:t>or</w:t>
      </w:r>
      <w:r>
        <w:t xml:space="preserve"> Eagle Ford.</w:t>
      </w:r>
      <w:bookmarkEnd w:id="103"/>
    </w:p>
    <w:p w14:paraId="6E7B0FE8" w14:textId="77777777" w:rsidR="00D433E8" w:rsidRDefault="00D433E8" w:rsidP="00D433E8"/>
    <w:p w14:paraId="69375D25" w14:textId="70BDC48C" w:rsidR="0083397C" w:rsidRDefault="00253B5E" w:rsidP="00D433E8">
      <w:pPr>
        <w:jc w:val="both"/>
      </w:pPr>
      <w:r>
        <w:t xml:space="preserve">The propped fracture conductivity in all the three cases are </w:t>
      </w:r>
      <w:r w:rsidR="00D84022">
        <w:t>of</w:t>
      </w:r>
      <w:r>
        <w:t xml:space="preserve"> the order of millidarcies even after the flow period of 8 days</w:t>
      </w:r>
      <w:r w:rsidR="00BD2724">
        <w:t xml:space="preserve"> (</w:t>
      </w:r>
      <w:r w:rsidR="00BD2724" w:rsidRPr="00BD2724">
        <w:rPr>
          <w:b/>
        </w:rPr>
        <w:t>Fig. 56</w:t>
      </w:r>
      <w:r w:rsidR="00BD2724">
        <w:t>)</w:t>
      </w:r>
      <w:r>
        <w:t xml:space="preserve">. </w:t>
      </w:r>
      <w:r w:rsidR="004777E6">
        <w:t>However, extrapolating the above result, sharp decline in conductivity is observed in all the three cases</w:t>
      </w:r>
      <w:r w:rsidR="00BD2724">
        <w:t xml:space="preserve"> (</w:t>
      </w:r>
      <w:r w:rsidR="00BD2724" w:rsidRPr="00BD2724">
        <w:rPr>
          <w:b/>
        </w:rPr>
        <w:t>Fig. 57</w:t>
      </w:r>
      <w:r w:rsidR="00BD2724">
        <w:t>)</w:t>
      </w:r>
      <w:r w:rsidR="004777E6">
        <w:t xml:space="preserve">. </w:t>
      </w:r>
    </w:p>
    <w:p w14:paraId="53FA5E4B" w14:textId="77777777" w:rsidR="00D75124" w:rsidRDefault="00D75124" w:rsidP="00987314">
      <w:pPr>
        <w:keepNext/>
        <w:jc w:val="center"/>
      </w:pPr>
      <w:r w:rsidRPr="00D75124">
        <w:rPr>
          <w:noProof/>
          <w:lang w:bidi="ar-SA"/>
        </w:rPr>
        <w:lastRenderedPageBreak/>
        <w:drawing>
          <wp:inline distT="0" distB="0" distL="0" distR="0" wp14:anchorId="0EDAD5A3" wp14:editId="7BE7CBDF">
            <wp:extent cx="5394960" cy="3406140"/>
            <wp:effectExtent l="0" t="0" r="0" b="0"/>
            <wp:docPr id="153" name="Picture 5">
              <a:extLst xmlns:a="http://schemas.openxmlformats.org/drawingml/2006/main">
                <a:ext uri="{FF2B5EF4-FFF2-40B4-BE49-F238E27FC236}">
                  <a16:creationId xmlns:a16="http://schemas.microsoft.com/office/drawing/2014/main" id="{BE830238-F5A2-4023-B8F9-C04357E00E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BE830238-F5A2-4023-B8F9-C04357E00E8D}"/>
                        </a:ext>
                      </a:extLst>
                    </pic:cNvPr>
                    <pic:cNvPicPr>
                      <a:picLocks noChangeAspect="1"/>
                    </pic:cNvPicPr>
                  </pic:nvPicPr>
                  <pic:blipFill rotWithShape="1">
                    <a:blip r:embed="rId73"/>
                    <a:srcRect t="8157"/>
                    <a:stretch/>
                  </pic:blipFill>
                  <pic:spPr>
                    <a:xfrm>
                      <a:off x="0" y="0"/>
                      <a:ext cx="5394960" cy="3406140"/>
                    </a:xfrm>
                    <a:prstGeom prst="rect">
                      <a:avLst/>
                    </a:prstGeom>
                  </pic:spPr>
                </pic:pic>
              </a:graphicData>
            </a:graphic>
          </wp:inline>
        </w:drawing>
      </w:r>
    </w:p>
    <w:p w14:paraId="2DB6B265" w14:textId="0355E53A" w:rsidR="00187683" w:rsidRDefault="00D75124" w:rsidP="002F30D1">
      <w:pPr>
        <w:pStyle w:val="Caption"/>
        <w:jc w:val="both"/>
      </w:pPr>
      <w:bookmarkStart w:id="104" w:name="_Toc26973829"/>
      <w:r>
        <w:t xml:space="preserve">Figure </w:t>
      </w:r>
      <w:r w:rsidR="00F85B66">
        <w:rPr>
          <w:noProof/>
        </w:rPr>
        <w:fldChar w:fldCharType="begin"/>
      </w:r>
      <w:r w:rsidR="00F85B66">
        <w:rPr>
          <w:noProof/>
        </w:rPr>
        <w:instrText xml:space="preserve"> SEQ Figure \* ARABIC </w:instrText>
      </w:r>
      <w:r w:rsidR="00F85B66">
        <w:rPr>
          <w:noProof/>
        </w:rPr>
        <w:fldChar w:fldCharType="separate"/>
      </w:r>
      <w:r w:rsidR="00602DD5">
        <w:rPr>
          <w:noProof/>
        </w:rPr>
        <w:t>57</w:t>
      </w:r>
      <w:r w:rsidR="00F85B66">
        <w:rPr>
          <w:noProof/>
        </w:rPr>
        <w:fldChar w:fldCharType="end"/>
      </w:r>
      <w:r>
        <w:t>:</w:t>
      </w:r>
      <w:r w:rsidR="00A01EE7">
        <w:t xml:space="preserve"> Extrapolation of the conductivity of all the three experiments conducted with 20/40 Ottawa sand placed between Eagle Ford, Vaca Muerta and Meramec rock platens. </w:t>
      </w:r>
      <w:r w:rsidR="002F30D1">
        <w:t xml:space="preserve">Conductivity declines </w:t>
      </w:r>
      <w:r w:rsidR="00AE1016">
        <w:t xml:space="preserve">rapidly </w:t>
      </w:r>
      <w:r w:rsidR="002F30D1">
        <w:t>over time.</w:t>
      </w:r>
      <w:bookmarkEnd w:id="104"/>
    </w:p>
    <w:p w14:paraId="2D7345AA" w14:textId="77777777" w:rsidR="002F30D1" w:rsidRPr="002F30D1" w:rsidRDefault="002F30D1" w:rsidP="002F30D1"/>
    <w:p w14:paraId="56D04FB4" w14:textId="01CAC817" w:rsidR="00B10FE7" w:rsidRDefault="00187683" w:rsidP="00EB3698">
      <w:pPr>
        <w:jc w:val="both"/>
      </w:pPr>
      <w:r>
        <w:t>Assuming the average matrix permeability of the three formation as 50 nd and fracture half-length of 100 ft, the dimensionless fracture conductivity (F</w:t>
      </w:r>
      <w:r>
        <w:rPr>
          <w:vertAlign w:val="subscript"/>
        </w:rPr>
        <w:t>CD</w:t>
      </w:r>
      <w:r>
        <w:t xml:space="preserve">) has been calculated. </w:t>
      </w:r>
      <w:r w:rsidRPr="00187683">
        <w:rPr>
          <w:b/>
        </w:rPr>
        <w:t>Fig. 58</w:t>
      </w:r>
      <w:r>
        <w:t xml:space="preserve"> shows the dimensionless fracture conductivity for all the three formations over time. From the plot, we see that the dimensionless fracture conductivity (F</w:t>
      </w:r>
      <w:r>
        <w:rPr>
          <w:vertAlign w:val="subscript"/>
        </w:rPr>
        <w:t>CD</w:t>
      </w:r>
      <w:r>
        <w:t>) starts at a very high value but declines rapidly over time</w:t>
      </w:r>
      <w:r w:rsidR="00C4211F">
        <w:t xml:space="preserve">. </w:t>
      </w:r>
      <w:r w:rsidR="00C4211F" w:rsidRPr="00C4211F">
        <w:t>The dimensionless fracture conductivity (F</w:t>
      </w:r>
      <w:r w:rsidR="00C4211F" w:rsidRPr="00C4211F">
        <w:rPr>
          <w:vertAlign w:val="subscript"/>
        </w:rPr>
        <w:t>CD</w:t>
      </w:r>
      <w:r w:rsidR="00C4211F" w:rsidRPr="00C4211F">
        <w:t>) becomes less than 20 after 18 days in Eagle Ford, 35 days in Vaca Muerta and 75 days in Meramec.</w:t>
      </w:r>
    </w:p>
    <w:p w14:paraId="3D7CB96C" w14:textId="77777777" w:rsidR="003F5688" w:rsidRDefault="003F5688" w:rsidP="00987314">
      <w:pPr>
        <w:keepNext/>
        <w:jc w:val="center"/>
      </w:pPr>
      <w:r>
        <w:rPr>
          <w:noProof/>
        </w:rPr>
        <w:lastRenderedPageBreak/>
        <w:drawing>
          <wp:inline distT="0" distB="0" distL="0" distR="0" wp14:anchorId="202D1B26" wp14:editId="3B1604CF">
            <wp:extent cx="5272387" cy="2938907"/>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293273" cy="2950549"/>
                    </a:xfrm>
                    <a:prstGeom prst="rect">
                      <a:avLst/>
                    </a:prstGeom>
                    <a:noFill/>
                  </pic:spPr>
                </pic:pic>
              </a:graphicData>
            </a:graphic>
          </wp:inline>
        </w:drawing>
      </w:r>
    </w:p>
    <w:p w14:paraId="4AE50762" w14:textId="38F816DF" w:rsidR="00B10FE7" w:rsidRPr="00B10FE7" w:rsidRDefault="003F5688" w:rsidP="00C4211F">
      <w:pPr>
        <w:pStyle w:val="Caption"/>
        <w:jc w:val="both"/>
      </w:pPr>
      <w:bookmarkStart w:id="105" w:name="_Toc26973830"/>
      <w:r>
        <w:t xml:space="preserve">Figure </w:t>
      </w:r>
      <w:fldSimple w:instr=" SEQ Figure \* ARABIC ">
        <w:r w:rsidR="00602DD5">
          <w:rPr>
            <w:noProof/>
          </w:rPr>
          <w:t>58</w:t>
        </w:r>
      </w:fldSimple>
      <w:r>
        <w:t>:</w:t>
      </w:r>
      <w:r w:rsidR="002F30D1">
        <w:t xml:space="preserve"> The dimensionless fracture conductivity (F</w:t>
      </w:r>
      <w:r w:rsidR="002F30D1">
        <w:rPr>
          <w:vertAlign w:val="subscript"/>
        </w:rPr>
        <w:t>CD</w:t>
      </w:r>
      <w:r w:rsidR="002F30D1">
        <w:t>) over time for all the three formations calculated assuming the average matrix permeability of (50 nd) and fracture half-length (100 ft). The dimensionless fracture conductivity (F</w:t>
      </w:r>
      <w:r w:rsidR="002F30D1">
        <w:rPr>
          <w:vertAlign w:val="subscript"/>
        </w:rPr>
        <w:t>CD</w:t>
      </w:r>
      <w:r w:rsidR="002F30D1">
        <w:t xml:space="preserve">) becomes less than 20 </w:t>
      </w:r>
      <w:r w:rsidR="00C4211F">
        <w:t>after 18, 35 and 75 days for Eagle Ford, Vaca Muerta and Meramec formations respectively.</w:t>
      </w:r>
      <w:bookmarkEnd w:id="105"/>
    </w:p>
    <w:p w14:paraId="3FE1FBBE" w14:textId="77777777" w:rsidR="00D75124" w:rsidRPr="002B2364" w:rsidRDefault="00D75124" w:rsidP="00614335"/>
    <w:p w14:paraId="021E2F8C" w14:textId="3A4C50BB" w:rsidR="00D433E8" w:rsidRDefault="00A63C47" w:rsidP="00D433E8">
      <w:pPr>
        <w:jc w:val="both"/>
      </w:pPr>
      <w:r>
        <w:t>P</w:t>
      </w:r>
      <w:r w:rsidR="00D433E8">
        <w:t xml:space="preserve">roppant pack compaction over the different phases of the experiments have been plotted in the </w:t>
      </w:r>
      <w:r w:rsidR="00D433E8" w:rsidRPr="008B05C3">
        <w:rPr>
          <w:b/>
        </w:rPr>
        <w:t xml:space="preserve">Fig. </w:t>
      </w:r>
      <w:r w:rsidR="009D7A19">
        <w:rPr>
          <w:b/>
        </w:rPr>
        <w:t>5</w:t>
      </w:r>
      <w:r w:rsidR="00C4211F">
        <w:rPr>
          <w:b/>
        </w:rPr>
        <w:t>9</w:t>
      </w:r>
      <w:r w:rsidR="00D433E8">
        <w:t>. In the plot, s</w:t>
      </w:r>
      <w:r w:rsidR="00D433E8" w:rsidRPr="000E16FC">
        <w:t xml:space="preserve">tep 1 indicates the initial condition when the cell </w:t>
      </w:r>
      <w:r w:rsidR="00D433E8">
        <w:t>was</w:t>
      </w:r>
      <w:r w:rsidR="00D433E8" w:rsidRPr="000E16FC">
        <w:t xml:space="preserve"> at zero load. Moving from step 1 to step 2, cell </w:t>
      </w:r>
      <w:r w:rsidR="00D433E8">
        <w:t>wa</w:t>
      </w:r>
      <w:r w:rsidR="00D433E8" w:rsidRPr="000E16FC">
        <w:t xml:space="preserve">s loaded to axial </w:t>
      </w:r>
      <w:r>
        <w:t>stress</w:t>
      </w:r>
      <w:r w:rsidR="00D433E8" w:rsidRPr="000E16FC">
        <w:t xml:space="preserve"> of 5000 psi at a loading rate of 100 psi/ min and temperature was raised to 250 </w:t>
      </w:r>
      <w:r w:rsidR="00D433E8" w:rsidRPr="000E16FC">
        <w:rPr>
          <w:vertAlign w:val="superscript"/>
        </w:rPr>
        <w:t>o</w:t>
      </w:r>
      <w:r w:rsidR="00D433E8" w:rsidRPr="000E16FC">
        <w:t xml:space="preserve">F. At the end of step 2, flow </w:t>
      </w:r>
      <w:r w:rsidR="00D433E8">
        <w:t>wa</w:t>
      </w:r>
      <w:r w:rsidR="00D433E8" w:rsidRPr="000E16FC">
        <w:t xml:space="preserve">s started and maintained at a rate of 3 ml/min. Step 3 indicates the condition of 5000 psi and 250 </w:t>
      </w:r>
      <w:r w:rsidR="00D433E8" w:rsidRPr="000E16FC">
        <w:rPr>
          <w:vertAlign w:val="superscript"/>
        </w:rPr>
        <w:t>o</w:t>
      </w:r>
      <w:r w:rsidR="00D433E8" w:rsidRPr="000E16FC">
        <w:t xml:space="preserve">F and flow of 6 days. We observe up to 60% compaction in Eagle Ford compared to 30% compaction in the Meramec. Higher compaction in Eagle Ford </w:t>
      </w:r>
      <w:r>
        <w:t>is consistent with the</w:t>
      </w:r>
      <w:r w:rsidR="00D433E8" w:rsidRPr="000E16FC">
        <w:t xml:space="preserve"> high reduction in fracture conductivity compared to Meramec.</w:t>
      </w:r>
    </w:p>
    <w:p w14:paraId="5B12AF80" w14:textId="77777777" w:rsidR="00D433E8" w:rsidRDefault="00D433E8" w:rsidP="00D433E8">
      <w:pPr>
        <w:keepNext/>
        <w:jc w:val="center"/>
      </w:pPr>
      <w:r w:rsidRPr="000E16FC">
        <w:rPr>
          <w:noProof/>
          <w:lang w:bidi="ar-SA"/>
        </w:rPr>
        <w:lastRenderedPageBreak/>
        <w:drawing>
          <wp:inline distT="0" distB="0" distL="0" distR="0" wp14:anchorId="27FB9662" wp14:editId="79C504ED">
            <wp:extent cx="5522976" cy="2053564"/>
            <wp:effectExtent l="0" t="0" r="0" b="4445"/>
            <wp:docPr id="16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75"/>
                    <a:stretch>
                      <a:fillRect/>
                    </a:stretch>
                  </pic:blipFill>
                  <pic:spPr>
                    <a:xfrm>
                      <a:off x="0" y="0"/>
                      <a:ext cx="5574118" cy="2072580"/>
                    </a:xfrm>
                    <a:prstGeom prst="rect">
                      <a:avLst/>
                    </a:prstGeom>
                  </pic:spPr>
                </pic:pic>
              </a:graphicData>
            </a:graphic>
          </wp:inline>
        </w:drawing>
      </w:r>
    </w:p>
    <w:p w14:paraId="76E3B0B1" w14:textId="7A1E7F51" w:rsidR="00D433E8" w:rsidRPr="000E16FC" w:rsidRDefault="00D433E8" w:rsidP="00D433E8">
      <w:pPr>
        <w:pStyle w:val="Caption"/>
        <w:jc w:val="both"/>
      </w:pPr>
      <w:bookmarkStart w:id="106" w:name="_Toc26973831"/>
      <w:r>
        <w:t xml:space="preserve">Figure </w:t>
      </w:r>
      <w:r>
        <w:rPr>
          <w:noProof/>
        </w:rPr>
        <w:fldChar w:fldCharType="begin"/>
      </w:r>
      <w:r>
        <w:rPr>
          <w:noProof/>
        </w:rPr>
        <w:instrText xml:space="preserve"> SEQ Figure \* ARABIC </w:instrText>
      </w:r>
      <w:r>
        <w:rPr>
          <w:noProof/>
        </w:rPr>
        <w:fldChar w:fldCharType="separate"/>
      </w:r>
      <w:r w:rsidR="00602DD5">
        <w:rPr>
          <w:noProof/>
        </w:rPr>
        <w:t>59</w:t>
      </w:r>
      <w:r>
        <w:rPr>
          <w:noProof/>
        </w:rPr>
        <w:fldChar w:fldCharType="end"/>
      </w:r>
      <w:r>
        <w:t xml:space="preserve">: The compaction </w:t>
      </w:r>
      <w:r w:rsidR="00A63C47">
        <w:t>for the Meramec, Vaca Muerta and Eagle</w:t>
      </w:r>
      <w:r w:rsidR="00F719EE">
        <w:t xml:space="preserve"> </w:t>
      </w:r>
      <w:r w:rsidR="00A63C47">
        <w:t xml:space="preserve">Ford </w:t>
      </w:r>
      <w:r>
        <w:t>formation</w:t>
      </w:r>
      <w:r w:rsidR="00A63C47">
        <w:t>s</w:t>
      </w:r>
      <w:r>
        <w:t xml:space="preserve"> plotted </w:t>
      </w:r>
      <w:r w:rsidR="00A63C47">
        <w:t xml:space="preserve">versus </w:t>
      </w:r>
      <w:r>
        <w:t>time. Over the flow period of 6 days, Meramec shows lowest compaction (~30%) compared to Eagle Ford (~60%).</w:t>
      </w:r>
      <w:bookmarkEnd w:id="106"/>
      <w:r>
        <w:t xml:space="preserve"> </w:t>
      </w:r>
    </w:p>
    <w:p w14:paraId="3426E7EC" w14:textId="77777777" w:rsidR="00D433E8" w:rsidRDefault="00D433E8" w:rsidP="00D433E8">
      <w:pPr>
        <w:jc w:val="both"/>
      </w:pPr>
    </w:p>
    <w:p w14:paraId="539C0B92" w14:textId="5CC13FB9" w:rsidR="00D433E8" w:rsidRDefault="00D433E8" w:rsidP="00D433E8">
      <w:pPr>
        <w:jc w:val="both"/>
      </w:pPr>
      <w:r>
        <w:t xml:space="preserve">After the completion of the experiment, the </w:t>
      </w:r>
      <w:r w:rsidR="00FE46E6">
        <w:t xml:space="preserve">Meramec </w:t>
      </w:r>
      <w:r>
        <w:t>shale surface</w:t>
      </w:r>
      <w:r w:rsidR="00FE46E6">
        <w:t>s</w:t>
      </w:r>
      <w:r>
        <w:t xml:space="preserve"> </w:t>
      </w:r>
      <w:r w:rsidR="00FE46E6">
        <w:t>were scanned with</w:t>
      </w:r>
      <w:r>
        <w:t xml:space="preserve"> the profilometer. Meramec samples shows very few instances of proppant embedment. Moreover, the embedment depth of the proppant was limited to the maximum of 70 </w:t>
      </w:r>
      <w:r>
        <w:rPr>
          <w:rFonts w:cstheme="minorHAnsi"/>
        </w:rPr>
        <w:t>µ</w:t>
      </w:r>
      <w:r>
        <w:t xml:space="preserve">m. The comparison of profilometer scans </w:t>
      </w:r>
      <w:r w:rsidR="00FE46E6">
        <w:t>for</w:t>
      </w:r>
      <w:r>
        <w:t xml:space="preserve"> all three formation</w:t>
      </w:r>
      <w:r w:rsidR="00F47400">
        <w:t>s</w:t>
      </w:r>
      <w:r>
        <w:t xml:space="preserve"> is shown in the </w:t>
      </w:r>
      <w:r w:rsidRPr="008B05C3">
        <w:rPr>
          <w:b/>
        </w:rPr>
        <w:t xml:space="preserve">Fig. </w:t>
      </w:r>
      <w:r w:rsidR="00C4211F">
        <w:rPr>
          <w:b/>
        </w:rPr>
        <w:t>60</w:t>
      </w:r>
      <w:r>
        <w:t>. Compared to Meramec, Vaca Muerta shows higher instance of embedment along with deeper depth of embedment and extrusion (~1</w:t>
      </w:r>
      <w:r w:rsidR="0072063B">
        <w:t>4</w:t>
      </w:r>
      <w:r>
        <w:t xml:space="preserve">0 </w:t>
      </w:r>
      <w:r>
        <w:rPr>
          <w:rFonts w:cstheme="minorHAnsi"/>
        </w:rPr>
        <w:t>µ</w:t>
      </w:r>
      <w:r>
        <w:t xml:space="preserve">m) and Eagle Ford shows </w:t>
      </w:r>
      <w:r w:rsidR="00F47400">
        <w:t xml:space="preserve">the greatest </w:t>
      </w:r>
      <w:r>
        <w:t>embedment depth (~350</w:t>
      </w:r>
      <w:r w:rsidRPr="00B339F4">
        <w:rPr>
          <w:rFonts w:cstheme="minorHAnsi"/>
        </w:rPr>
        <w:t xml:space="preserve"> </w:t>
      </w:r>
      <w:r>
        <w:rPr>
          <w:rFonts w:cstheme="minorHAnsi"/>
        </w:rPr>
        <w:t>µ</w:t>
      </w:r>
      <w:r>
        <w:t>m).</w:t>
      </w:r>
    </w:p>
    <w:p w14:paraId="2474C648" w14:textId="77777777" w:rsidR="00D433E8" w:rsidRDefault="00D433E8" w:rsidP="00D433E8">
      <w:pPr>
        <w:keepNext/>
        <w:jc w:val="center"/>
      </w:pPr>
      <w:r>
        <w:rPr>
          <w:noProof/>
          <w:lang w:bidi="ar-SA"/>
        </w:rPr>
        <w:drawing>
          <wp:inline distT="0" distB="0" distL="0" distR="0" wp14:anchorId="165B000F" wp14:editId="3C1DF65F">
            <wp:extent cx="5508346" cy="1383541"/>
            <wp:effectExtent l="0" t="0" r="0" b="762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747198" cy="1443534"/>
                    </a:xfrm>
                    <a:prstGeom prst="rect">
                      <a:avLst/>
                    </a:prstGeom>
                    <a:noFill/>
                  </pic:spPr>
                </pic:pic>
              </a:graphicData>
            </a:graphic>
          </wp:inline>
        </w:drawing>
      </w:r>
    </w:p>
    <w:p w14:paraId="2EE7790C" w14:textId="33A076B6" w:rsidR="00D433E8" w:rsidRDefault="00D433E8" w:rsidP="00D433E8">
      <w:pPr>
        <w:pStyle w:val="Caption"/>
        <w:jc w:val="both"/>
      </w:pPr>
      <w:bookmarkStart w:id="107" w:name="_Toc26973832"/>
      <w:r>
        <w:t xml:space="preserve">Figure </w:t>
      </w:r>
      <w:r>
        <w:rPr>
          <w:noProof/>
        </w:rPr>
        <w:fldChar w:fldCharType="begin"/>
      </w:r>
      <w:r>
        <w:rPr>
          <w:noProof/>
        </w:rPr>
        <w:instrText xml:space="preserve"> SEQ Figure \* ARABIC </w:instrText>
      </w:r>
      <w:r>
        <w:rPr>
          <w:noProof/>
        </w:rPr>
        <w:fldChar w:fldCharType="separate"/>
      </w:r>
      <w:r w:rsidR="00602DD5">
        <w:rPr>
          <w:noProof/>
        </w:rPr>
        <w:t>60</w:t>
      </w:r>
      <w:r>
        <w:rPr>
          <w:noProof/>
        </w:rPr>
        <w:fldChar w:fldCharType="end"/>
      </w:r>
      <w:r>
        <w:t xml:space="preserve">: Profilometer scan comparison of all three formations: Meramec, Vaca Muerta and Eagle Ford. Meramec shows </w:t>
      </w:r>
      <w:r w:rsidR="00E25379">
        <w:t xml:space="preserve">shallower </w:t>
      </w:r>
      <w:r>
        <w:t xml:space="preserve">embedment depth (~70 </w:t>
      </w:r>
      <w:r>
        <w:rPr>
          <w:rFonts w:cstheme="minorHAnsi"/>
        </w:rPr>
        <w:t>µ</w:t>
      </w:r>
      <w:r>
        <w:t>m),</w:t>
      </w:r>
      <w:r w:rsidR="00E25379">
        <w:t xml:space="preserve"> as</w:t>
      </w:r>
      <w:r>
        <w:t xml:space="preserve"> compared to Vaca Muerta (~140 </w:t>
      </w:r>
      <w:r>
        <w:rPr>
          <w:rFonts w:cstheme="minorHAnsi"/>
        </w:rPr>
        <w:t>µ</w:t>
      </w:r>
      <w:r>
        <w:t xml:space="preserve">m) and Eagle Ford shows </w:t>
      </w:r>
      <w:r w:rsidR="00F47400">
        <w:t>the deepest</w:t>
      </w:r>
      <w:r>
        <w:t xml:space="preserve"> embedment of ~350 </w:t>
      </w:r>
      <w:r>
        <w:rPr>
          <w:rFonts w:cstheme="minorHAnsi"/>
        </w:rPr>
        <w:t>µ</w:t>
      </w:r>
      <w:r>
        <w:t>m (after Mittal et al. 2018).</w:t>
      </w:r>
      <w:bookmarkEnd w:id="107"/>
    </w:p>
    <w:p w14:paraId="51C61B88" w14:textId="77777777" w:rsidR="009D7A19" w:rsidRDefault="009D7A19" w:rsidP="00F83937"/>
    <w:p w14:paraId="45E7315D" w14:textId="5C8C2EDB" w:rsidR="0092620F" w:rsidRDefault="0079490C" w:rsidP="00EE6379">
      <w:pPr>
        <w:pStyle w:val="Heading2"/>
        <w:numPr>
          <w:ilvl w:val="1"/>
          <w:numId w:val="7"/>
        </w:numPr>
      </w:pPr>
      <w:r>
        <w:lastRenderedPageBreak/>
        <w:t xml:space="preserve"> </w:t>
      </w:r>
      <w:bookmarkStart w:id="108" w:name="_Toc26973764"/>
      <w:r w:rsidR="00D433E8">
        <w:t>E</w:t>
      </w:r>
      <w:r>
        <w:t xml:space="preserve">valuation </w:t>
      </w:r>
      <w:r w:rsidR="00D24A54">
        <w:t>of</w:t>
      </w:r>
      <w:r w:rsidR="00D433E8">
        <w:t xml:space="preserve"> diagene</w:t>
      </w:r>
      <w:r>
        <w:t>tic growth</w:t>
      </w:r>
      <w:bookmarkEnd w:id="108"/>
    </w:p>
    <w:p w14:paraId="0C285DDB" w14:textId="4AB3A8D0" w:rsidR="00625E69" w:rsidRDefault="00625E69" w:rsidP="00D433E8">
      <w:pPr>
        <w:pStyle w:val="AbstractNormalText"/>
        <w:spacing w:line="480" w:lineRule="auto"/>
        <w:jc w:val="both"/>
        <w:rPr>
          <w:rFonts w:asciiTheme="minorHAnsi" w:hAnsiTheme="minorHAnsi"/>
          <w:sz w:val="24"/>
          <w:szCs w:val="24"/>
          <w:lang w:bidi="en-US"/>
        </w:rPr>
      </w:pPr>
      <w:r>
        <w:rPr>
          <w:rFonts w:asciiTheme="minorHAnsi" w:hAnsiTheme="minorHAnsi"/>
          <w:sz w:val="24"/>
          <w:szCs w:val="24"/>
          <w:lang w:bidi="en-US"/>
        </w:rPr>
        <w:t xml:space="preserve">Presence of volcanics in major shale plays like Eagle Ford and Vaca Muerta have been reported in literature (Calvin et al. 2015; Lejay at al. 2017). To simulate the similar </w:t>
      </w:r>
      <w:r w:rsidR="00F47400">
        <w:rPr>
          <w:rFonts w:asciiTheme="minorHAnsi" w:hAnsiTheme="minorHAnsi"/>
          <w:sz w:val="24"/>
          <w:szCs w:val="24"/>
          <w:lang w:bidi="en-US"/>
        </w:rPr>
        <w:t>these conditions</w:t>
      </w:r>
      <w:r>
        <w:rPr>
          <w:rFonts w:asciiTheme="minorHAnsi" w:hAnsiTheme="minorHAnsi"/>
          <w:sz w:val="24"/>
          <w:szCs w:val="24"/>
          <w:lang w:bidi="en-US"/>
        </w:rPr>
        <w:t xml:space="preserve">, volcanics such as obsidian and basalt have been </w:t>
      </w:r>
      <w:r w:rsidR="00F47400">
        <w:rPr>
          <w:rFonts w:asciiTheme="minorHAnsi" w:hAnsiTheme="minorHAnsi"/>
          <w:sz w:val="24"/>
          <w:szCs w:val="24"/>
          <w:lang w:bidi="en-US"/>
        </w:rPr>
        <w:t>added to our</w:t>
      </w:r>
      <w:r>
        <w:rPr>
          <w:rFonts w:asciiTheme="minorHAnsi" w:hAnsiTheme="minorHAnsi"/>
          <w:sz w:val="24"/>
          <w:szCs w:val="24"/>
          <w:lang w:bidi="en-US"/>
        </w:rPr>
        <w:t xml:space="preserve"> experiment</w:t>
      </w:r>
      <w:r w:rsidR="00F47400">
        <w:rPr>
          <w:rFonts w:asciiTheme="minorHAnsi" w:hAnsiTheme="minorHAnsi"/>
          <w:sz w:val="24"/>
          <w:szCs w:val="24"/>
          <w:lang w:bidi="en-US"/>
        </w:rPr>
        <w:t>s</w:t>
      </w:r>
      <w:r>
        <w:rPr>
          <w:rFonts w:asciiTheme="minorHAnsi" w:hAnsiTheme="minorHAnsi"/>
          <w:sz w:val="24"/>
          <w:szCs w:val="24"/>
          <w:lang w:bidi="en-US"/>
        </w:rPr>
        <w:t xml:space="preserve">. XRF results shows </w:t>
      </w:r>
      <w:r w:rsidR="00026791">
        <w:rPr>
          <w:rFonts w:asciiTheme="minorHAnsi" w:hAnsiTheme="minorHAnsi"/>
          <w:sz w:val="24"/>
          <w:szCs w:val="24"/>
          <w:lang w:bidi="en-US"/>
        </w:rPr>
        <w:t xml:space="preserve">that the obsidian is rich in silica compared to basalt while basalt has higher calcium and magnesium ion concentrations. </w:t>
      </w:r>
    </w:p>
    <w:p w14:paraId="27C2A196" w14:textId="703DC01A" w:rsidR="00D433E8" w:rsidRPr="00C431D2" w:rsidRDefault="00F47400" w:rsidP="00C431D2">
      <w:pPr>
        <w:pStyle w:val="AbstractNormalText"/>
        <w:spacing w:line="480" w:lineRule="auto"/>
        <w:jc w:val="both"/>
        <w:rPr>
          <w:rFonts w:asciiTheme="minorHAnsi" w:hAnsiTheme="minorHAnsi"/>
          <w:sz w:val="24"/>
          <w:szCs w:val="24"/>
          <w:lang w:bidi="en-US"/>
        </w:rPr>
      </w:pPr>
      <w:r>
        <w:rPr>
          <w:rFonts w:asciiTheme="minorHAnsi" w:hAnsiTheme="minorHAnsi"/>
          <w:sz w:val="24"/>
          <w:szCs w:val="24"/>
          <w:lang w:bidi="en-US"/>
        </w:rPr>
        <w:t xml:space="preserve">Proppant </w:t>
      </w:r>
      <w:r w:rsidR="00A7686F">
        <w:rPr>
          <w:rFonts w:asciiTheme="minorHAnsi" w:hAnsiTheme="minorHAnsi"/>
          <w:sz w:val="24"/>
          <w:szCs w:val="24"/>
          <w:lang w:bidi="en-US"/>
        </w:rPr>
        <w:t>diagene</w:t>
      </w:r>
      <w:r>
        <w:rPr>
          <w:rFonts w:asciiTheme="minorHAnsi" w:hAnsiTheme="minorHAnsi"/>
          <w:sz w:val="24"/>
          <w:szCs w:val="24"/>
          <w:lang w:bidi="en-US"/>
        </w:rPr>
        <w:t>sis</w:t>
      </w:r>
      <w:r w:rsidR="00A7686F">
        <w:rPr>
          <w:rFonts w:asciiTheme="minorHAnsi" w:hAnsiTheme="minorHAnsi"/>
          <w:sz w:val="24"/>
          <w:szCs w:val="24"/>
          <w:lang w:bidi="en-US"/>
        </w:rPr>
        <w:t xml:space="preserve"> has been evaluated by conducted </w:t>
      </w:r>
      <w:r w:rsidR="00D433E8" w:rsidRPr="00D433E8">
        <w:rPr>
          <w:rFonts w:asciiTheme="minorHAnsi" w:hAnsiTheme="minorHAnsi"/>
          <w:sz w:val="24"/>
          <w:szCs w:val="24"/>
          <w:lang w:bidi="en-US"/>
        </w:rPr>
        <w:t xml:space="preserve">experiment using 20/40 </w:t>
      </w:r>
      <w:r w:rsidR="00A7686F">
        <w:rPr>
          <w:rFonts w:asciiTheme="minorHAnsi" w:hAnsiTheme="minorHAnsi"/>
          <w:sz w:val="24"/>
          <w:szCs w:val="24"/>
          <w:lang w:bidi="en-US"/>
        </w:rPr>
        <w:t xml:space="preserve">mesh Ottawa sand </w:t>
      </w:r>
      <w:r w:rsidR="003604F7">
        <w:rPr>
          <w:rFonts w:asciiTheme="minorHAnsi" w:hAnsiTheme="minorHAnsi"/>
          <w:sz w:val="24"/>
          <w:szCs w:val="24"/>
          <w:lang w:bidi="en-US"/>
        </w:rPr>
        <w:t>p</w:t>
      </w:r>
      <w:r w:rsidR="00D433E8" w:rsidRPr="00D433E8">
        <w:rPr>
          <w:rFonts w:asciiTheme="minorHAnsi" w:hAnsiTheme="minorHAnsi"/>
          <w:sz w:val="24"/>
          <w:szCs w:val="24"/>
          <w:lang w:bidi="en-US"/>
        </w:rPr>
        <w:t>laced between</w:t>
      </w:r>
      <w:r w:rsidRPr="00F47400">
        <w:rPr>
          <w:rFonts w:asciiTheme="minorHAnsi" w:hAnsiTheme="minorHAnsi"/>
          <w:sz w:val="24"/>
          <w:szCs w:val="24"/>
          <w:lang w:bidi="en-US"/>
        </w:rPr>
        <w:t xml:space="preserve"> </w:t>
      </w:r>
      <w:r w:rsidRPr="00D433E8">
        <w:rPr>
          <w:rFonts w:asciiTheme="minorHAnsi" w:hAnsiTheme="minorHAnsi"/>
          <w:sz w:val="24"/>
          <w:szCs w:val="24"/>
          <w:lang w:bidi="en-US"/>
        </w:rPr>
        <w:t>Eagle Ford shale</w:t>
      </w:r>
      <w:r w:rsidRPr="00D433E8" w:rsidDel="00F47400">
        <w:rPr>
          <w:rFonts w:asciiTheme="minorHAnsi" w:hAnsiTheme="minorHAnsi"/>
          <w:sz w:val="24"/>
          <w:szCs w:val="24"/>
          <w:lang w:bidi="en-US"/>
        </w:rPr>
        <w:t xml:space="preserve"> </w:t>
      </w:r>
      <w:r w:rsidR="00D433E8" w:rsidRPr="00D433E8">
        <w:rPr>
          <w:rFonts w:asciiTheme="minorHAnsi" w:hAnsiTheme="minorHAnsi"/>
          <w:sz w:val="24"/>
          <w:szCs w:val="24"/>
          <w:lang w:bidi="en-US"/>
        </w:rPr>
        <w:t>platens. Obsidian was crushed and sieved to 20/40 mesh size and mixed by 5 wt.% with the 20/40 proppant. The results from the current experiments have been compared with the previous work done by Mittal et al.</w:t>
      </w:r>
      <w:r w:rsidR="0016772B">
        <w:rPr>
          <w:rFonts w:asciiTheme="minorHAnsi" w:hAnsiTheme="minorHAnsi"/>
          <w:sz w:val="24"/>
          <w:szCs w:val="24"/>
          <w:lang w:bidi="en-US"/>
        </w:rPr>
        <w:t xml:space="preserve"> (</w:t>
      </w:r>
      <w:r w:rsidR="00D433E8" w:rsidRPr="00D433E8">
        <w:rPr>
          <w:rFonts w:asciiTheme="minorHAnsi" w:hAnsiTheme="minorHAnsi"/>
          <w:sz w:val="24"/>
          <w:szCs w:val="24"/>
          <w:lang w:bidi="en-US"/>
        </w:rPr>
        <w:t>2018</w:t>
      </w:r>
      <w:r w:rsidR="0016772B">
        <w:rPr>
          <w:rFonts w:asciiTheme="minorHAnsi" w:hAnsiTheme="minorHAnsi"/>
          <w:sz w:val="24"/>
          <w:szCs w:val="24"/>
          <w:lang w:bidi="en-US"/>
        </w:rPr>
        <w:t>)</w:t>
      </w:r>
      <w:r w:rsidR="00A7686F">
        <w:rPr>
          <w:rFonts w:asciiTheme="minorHAnsi" w:hAnsiTheme="minorHAnsi"/>
          <w:sz w:val="24"/>
          <w:szCs w:val="24"/>
          <w:lang w:bidi="en-US"/>
        </w:rPr>
        <w:t xml:space="preserve"> which was done on Eagle Ford shale platens using 20/40 mesh proppant mixed with 5 wt.% basalt</w:t>
      </w:r>
      <w:r w:rsidR="00D433E8" w:rsidRPr="00D433E8">
        <w:rPr>
          <w:rFonts w:asciiTheme="minorHAnsi" w:hAnsiTheme="minorHAnsi"/>
          <w:sz w:val="24"/>
          <w:szCs w:val="24"/>
          <w:lang w:bidi="en-US"/>
        </w:rPr>
        <w:t xml:space="preserve">. The confining pressure was 5000 psi, temperature was 250 </w:t>
      </w:r>
      <w:r w:rsidR="00D433E8" w:rsidRPr="000E7EAC">
        <w:rPr>
          <w:rFonts w:asciiTheme="minorHAnsi" w:hAnsiTheme="minorHAnsi"/>
          <w:sz w:val="24"/>
          <w:szCs w:val="24"/>
          <w:vertAlign w:val="superscript"/>
          <w:lang w:bidi="en-US"/>
        </w:rPr>
        <w:t>o</w:t>
      </w:r>
      <w:r w:rsidR="00D433E8" w:rsidRPr="00D433E8">
        <w:rPr>
          <w:rFonts w:asciiTheme="minorHAnsi" w:hAnsiTheme="minorHAnsi"/>
          <w:sz w:val="24"/>
          <w:szCs w:val="24"/>
          <w:lang w:bidi="en-US"/>
        </w:rPr>
        <w:t xml:space="preserve">F and the brine </w:t>
      </w:r>
      <w:r>
        <w:rPr>
          <w:rFonts w:asciiTheme="minorHAnsi" w:hAnsiTheme="minorHAnsi"/>
          <w:sz w:val="24"/>
          <w:szCs w:val="24"/>
          <w:lang w:bidi="en-US"/>
        </w:rPr>
        <w:t xml:space="preserve">was </w:t>
      </w:r>
      <w:r w:rsidR="00D433E8" w:rsidRPr="00D433E8">
        <w:rPr>
          <w:rFonts w:asciiTheme="minorHAnsi" w:hAnsiTheme="minorHAnsi"/>
          <w:sz w:val="24"/>
          <w:szCs w:val="24"/>
          <w:lang w:bidi="en-US"/>
        </w:rPr>
        <w:t>5% NaCl, 0.5% KCl having the pH~10</w:t>
      </w:r>
      <w:r>
        <w:rPr>
          <w:rFonts w:asciiTheme="minorHAnsi" w:hAnsiTheme="minorHAnsi"/>
          <w:sz w:val="24"/>
          <w:szCs w:val="24"/>
          <w:lang w:bidi="en-US"/>
        </w:rPr>
        <w:t>.</w:t>
      </w:r>
      <w:r w:rsidR="00D433E8" w:rsidRPr="00D433E8">
        <w:rPr>
          <w:rFonts w:asciiTheme="minorHAnsi" w:hAnsiTheme="minorHAnsi"/>
          <w:sz w:val="24"/>
          <w:szCs w:val="24"/>
          <w:lang w:bidi="en-US"/>
        </w:rPr>
        <w:t xml:space="preserve"> The flow rate was maintained at 3 ml/min. </w:t>
      </w:r>
    </w:p>
    <w:p w14:paraId="60283188" w14:textId="2E4F9765" w:rsidR="0079490C" w:rsidRPr="008B01C5" w:rsidRDefault="0079490C" w:rsidP="0079490C">
      <w:pPr>
        <w:pStyle w:val="Caption"/>
        <w:spacing w:line="480" w:lineRule="auto"/>
        <w:jc w:val="both"/>
        <w:rPr>
          <w:rFonts w:ascii="Times New Roman" w:hAnsi="Times New Roman"/>
          <w:b w:val="0"/>
          <w:bCs w:val="0"/>
          <w:szCs w:val="20"/>
          <w:lang w:bidi="ar-SA"/>
        </w:rPr>
      </w:pPr>
      <w:r w:rsidRPr="008B01C5">
        <w:rPr>
          <w:rFonts w:ascii="Times New Roman" w:hAnsi="Times New Roman"/>
          <w:b w:val="0"/>
          <w:bCs w:val="0"/>
          <w:szCs w:val="20"/>
          <w:lang w:bidi="ar-SA"/>
        </w:rPr>
        <w:t>SEM analysis of the proppant pack after the experiment with obsidian shows extensive crushing of the proppant (</w:t>
      </w:r>
      <w:r w:rsidRPr="00971E35">
        <w:rPr>
          <w:rFonts w:ascii="Times New Roman" w:hAnsi="Times New Roman"/>
          <w:bCs w:val="0"/>
          <w:szCs w:val="20"/>
          <w:lang w:bidi="ar-SA"/>
        </w:rPr>
        <w:t xml:space="preserve">Fig. </w:t>
      </w:r>
      <w:r w:rsidR="00724F73">
        <w:rPr>
          <w:rFonts w:ascii="Times New Roman" w:hAnsi="Times New Roman"/>
          <w:bCs w:val="0"/>
          <w:szCs w:val="20"/>
          <w:lang w:bidi="ar-SA"/>
        </w:rPr>
        <w:t>6</w:t>
      </w:r>
      <w:r w:rsidR="00C4211F">
        <w:rPr>
          <w:rFonts w:ascii="Times New Roman" w:hAnsi="Times New Roman"/>
          <w:bCs w:val="0"/>
          <w:szCs w:val="20"/>
          <w:lang w:bidi="ar-SA"/>
        </w:rPr>
        <w:t>1</w:t>
      </w:r>
      <w:r w:rsidRPr="00971E35">
        <w:rPr>
          <w:rFonts w:ascii="Times New Roman" w:hAnsi="Times New Roman"/>
          <w:bCs w:val="0"/>
          <w:szCs w:val="20"/>
          <w:lang w:bidi="ar-SA"/>
        </w:rPr>
        <w:t>a</w:t>
      </w:r>
      <w:r w:rsidRPr="008B01C5">
        <w:rPr>
          <w:rFonts w:ascii="Times New Roman" w:hAnsi="Times New Roman"/>
          <w:b w:val="0"/>
          <w:bCs w:val="0"/>
          <w:szCs w:val="20"/>
          <w:lang w:bidi="ar-SA"/>
        </w:rPr>
        <w:t xml:space="preserve">). The presence of alkaline environment also leads to the chemical degradation of the proppant and obsidian making </w:t>
      </w:r>
      <w:r w:rsidR="0064386A">
        <w:rPr>
          <w:rFonts w:ascii="Times New Roman" w:hAnsi="Times New Roman"/>
          <w:b w:val="0"/>
          <w:bCs w:val="0"/>
          <w:szCs w:val="20"/>
          <w:lang w:bidi="ar-SA"/>
        </w:rPr>
        <w:t xml:space="preserve">obsidian </w:t>
      </w:r>
      <w:r w:rsidRPr="008B01C5">
        <w:rPr>
          <w:rFonts w:ascii="Times New Roman" w:hAnsi="Times New Roman"/>
          <w:b w:val="0"/>
          <w:bCs w:val="0"/>
          <w:szCs w:val="20"/>
          <w:lang w:bidi="ar-SA"/>
        </w:rPr>
        <w:t>surface porous (</w:t>
      </w:r>
      <w:r w:rsidRPr="00971E35">
        <w:rPr>
          <w:rFonts w:ascii="Times New Roman" w:hAnsi="Times New Roman"/>
          <w:bCs w:val="0"/>
          <w:szCs w:val="20"/>
          <w:lang w:bidi="ar-SA"/>
        </w:rPr>
        <w:t xml:space="preserve">Fig. </w:t>
      </w:r>
      <w:r w:rsidR="00724F73">
        <w:rPr>
          <w:rFonts w:ascii="Times New Roman" w:hAnsi="Times New Roman"/>
          <w:bCs w:val="0"/>
          <w:szCs w:val="20"/>
          <w:lang w:bidi="ar-SA"/>
        </w:rPr>
        <w:t>6</w:t>
      </w:r>
      <w:r w:rsidR="00C4211F">
        <w:rPr>
          <w:rFonts w:ascii="Times New Roman" w:hAnsi="Times New Roman"/>
          <w:bCs w:val="0"/>
          <w:szCs w:val="20"/>
          <w:lang w:bidi="ar-SA"/>
        </w:rPr>
        <w:t>1</w:t>
      </w:r>
      <w:r w:rsidRPr="00971E35">
        <w:rPr>
          <w:rFonts w:ascii="Times New Roman" w:hAnsi="Times New Roman"/>
          <w:bCs w:val="0"/>
          <w:szCs w:val="20"/>
          <w:lang w:bidi="ar-SA"/>
        </w:rPr>
        <w:t>b</w:t>
      </w:r>
      <w:r w:rsidRPr="008B01C5">
        <w:rPr>
          <w:rFonts w:ascii="Times New Roman" w:hAnsi="Times New Roman"/>
          <w:b w:val="0"/>
          <w:bCs w:val="0"/>
          <w:szCs w:val="20"/>
          <w:lang w:bidi="ar-SA"/>
        </w:rPr>
        <w:t xml:space="preserve">). These chemical alterations lead to the chemically precipitated platelets on the surface. </w:t>
      </w:r>
      <w:r w:rsidR="00BD1969">
        <w:rPr>
          <w:rFonts w:ascii="Times New Roman" w:hAnsi="Times New Roman"/>
          <w:b w:val="0"/>
          <w:bCs w:val="0"/>
          <w:szCs w:val="20"/>
          <w:lang w:bidi="ar-SA"/>
        </w:rPr>
        <w:t>We</w:t>
      </w:r>
      <w:r w:rsidRPr="008B01C5">
        <w:rPr>
          <w:rFonts w:ascii="Times New Roman" w:hAnsi="Times New Roman"/>
          <w:b w:val="0"/>
          <w:bCs w:val="0"/>
          <w:szCs w:val="20"/>
          <w:lang w:bidi="ar-SA"/>
        </w:rPr>
        <w:t xml:space="preserve"> believe that obsidian supplied the necessary </w:t>
      </w:r>
      <w:r w:rsidR="00BD1969">
        <w:rPr>
          <w:rFonts w:ascii="Times New Roman" w:hAnsi="Times New Roman"/>
          <w:b w:val="0"/>
          <w:bCs w:val="0"/>
          <w:szCs w:val="20"/>
          <w:lang w:bidi="ar-SA"/>
        </w:rPr>
        <w:t>ingredients</w:t>
      </w:r>
      <w:r w:rsidR="00BD1969" w:rsidRPr="008B01C5">
        <w:rPr>
          <w:rFonts w:ascii="Times New Roman" w:hAnsi="Times New Roman"/>
          <w:b w:val="0"/>
          <w:bCs w:val="0"/>
          <w:szCs w:val="20"/>
          <w:lang w:bidi="ar-SA"/>
        </w:rPr>
        <w:t xml:space="preserve"> </w:t>
      </w:r>
      <w:r w:rsidRPr="008B01C5">
        <w:rPr>
          <w:rFonts w:ascii="Times New Roman" w:hAnsi="Times New Roman"/>
          <w:b w:val="0"/>
          <w:bCs w:val="0"/>
          <w:szCs w:val="20"/>
          <w:lang w:bidi="ar-SA"/>
        </w:rPr>
        <w:t>for the chemical growth of these platelets ultimately leading to the secondary clay growth on the surface (</w:t>
      </w:r>
      <w:r w:rsidRPr="00971E35">
        <w:rPr>
          <w:rFonts w:ascii="Times New Roman" w:hAnsi="Times New Roman"/>
          <w:bCs w:val="0"/>
          <w:szCs w:val="20"/>
          <w:lang w:bidi="ar-SA"/>
        </w:rPr>
        <w:t>Fig. 6</w:t>
      </w:r>
      <w:r w:rsidR="00C4211F">
        <w:rPr>
          <w:rFonts w:ascii="Times New Roman" w:hAnsi="Times New Roman"/>
          <w:bCs w:val="0"/>
          <w:szCs w:val="20"/>
          <w:lang w:bidi="ar-SA"/>
        </w:rPr>
        <w:t>2</w:t>
      </w:r>
      <w:r w:rsidRPr="008B01C5">
        <w:rPr>
          <w:rFonts w:ascii="Times New Roman" w:hAnsi="Times New Roman"/>
          <w:b w:val="0"/>
          <w:bCs w:val="0"/>
          <w:szCs w:val="20"/>
          <w:lang w:bidi="ar-SA"/>
        </w:rPr>
        <w:t>).</w:t>
      </w:r>
    </w:p>
    <w:p w14:paraId="0101265F" w14:textId="77777777" w:rsidR="0079490C" w:rsidRDefault="0079490C" w:rsidP="0079490C">
      <w:pPr>
        <w:pStyle w:val="Caption"/>
        <w:jc w:val="both"/>
      </w:pPr>
    </w:p>
    <w:p w14:paraId="2429B692" w14:textId="77777777" w:rsidR="0079490C" w:rsidRDefault="0079490C" w:rsidP="0079490C">
      <w:pPr>
        <w:pStyle w:val="Caption"/>
        <w:keepNext/>
        <w:jc w:val="center"/>
      </w:pPr>
      <w:r>
        <w:rPr>
          <w:noProof/>
          <w:lang w:bidi="ar-SA"/>
        </w:rPr>
        <w:lastRenderedPageBreak/>
        <w:drawing>
          <wp:inline distT="0" distB="0" distL="0" distR="0" wp14:anchorId="663A9E2B" wp14:editId="71D2C0BE">
            <wp:extent cx="5340878" cy="3825850"/>
            <wp:effectExtent l="0" t="0" r="0" b="381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358557" cy="3838514"/>
                    </a:xfrm>
                    <a:prstGeom prst="rect">
                      <a:avLst/>
                    </a:prstGeom>
                    <a:noFill/>
                  </pic:spPr>
                </pic:pic>
              </a:graphicData>
            </a:graphic>
          </wp:inline>
        </w:drawing>
      </w:r>
    </w:p>
    <w:p w14:paraId="6F4DD162" w14:textId="2515B392" w:rsidR="0079490C" w:rsidRDefault="0079490C" w:rsidP="0079490C">
      <w:pPr>
        <w:pStyle w:val="Caption"/>
        <w:jc w:val="both"/>
        <w:rPr>
          <w:sz w:val="22"/>
        </w:rPr>
      </w:pPr>
      <w:bookmarkStart w:id="109" w:name="_Toc26973833"/>
      <w:r>
        <w:t xml:space="preserve">Figure </w:t>
      </w:r>
      <w:r>
        <w:rPr>
          <w:noProof/>
        </w:rPr>
        <w:fldChar w:fldCharType="begin"/>
      </w:r>
      <w:r>
        <w:rPr>
          <w:noProof/>
        </w:rPr>
        <w:instrText xml:space="preserve"> SEQ Figure \* ARABIC </w:instrText>
      </w:r>
      <w:r>
        <w:rPr>
          <w:noProof/>
        </w:rPr>
        <w:fldChar w:fldCharType="separate"/>
      </w:r>
      <w:r w:rsidR="00602DD5">
        <w:rPr>
          <w:noProof/>
        </w:rPr>
        <w:t>61</w:t>
      </w:r>
      <w:r>
        <w:rPr>
          <w:noProof/>
        </w:rPr>
        <w:fldChar w:fldCharType="end"/>
      </w:r>
      <w:r>
        <w:t>: a) SEM image</w:t>
      </w:r>
      <w:r w:rsidR="00BD1969">
        <w:t>s</w:t>
      </w:r>
      <w:r>
        <w:t xml:space="preserve"> showing extensive fracturing of 20/40 mesh Ottawa sand (concentration: 1.5 lb/ft</w:t>
      </w:r>
      <w:r w:rsidRPr="00396013">
        <w:rPr>
          <w:vertAlign w:val="superscript"/>
        </w:rPr>
        <w:t>2</w:t>
      </w:r>
      <w:r>
        <w:t>)</w:t>
      </w:r>
      <w:r w:rsidR="0064386A">
        <w:t xml:space="preserve"> placed between Eagle Ford shale platens</w:t>
      </w:r>
      <w:r>
        <w:t xml:space="preserve"> under </w:t>
      </w:r>
      <w:r w:rsidR="00BD1969">
        <w:t xml:space="preserve">a </w:t>
      </w:r>
      <w:r>
        <w:t xml:space="preserve">stress of 5000 psi and 250 </w:t>
      </w:r>
      <w:r w:rsidRPr="00396013">
        <w:rPr>
          <w:vertAlign w:val="superscript"/>
        </w:rPr>
        <w:t>o</w:t>
      </w:r>
      <w:r>
        <w:t>F and alkaline environment with high pH~ 10</w:t>
      </w:r>
      <w:r w:rsidR="00BD1969">
        <w:t>.</w:t>
      </w:r>
      <w:r w:rsidR="00A7686F">
        <w:t xml:space="preserve"> </w:t>
      </w:r>
      <w:r w:rsidR="00BD1969">
        <w:t>T</w:t>
      </w:r>
      <w:r w:rsidR="00A7686F">
        <w:t xml:space="preserve">he experiment </w:t>
      </w:r>
      <w:r w:rsidR="00BD1969">
        <w:t xml:space="preserve">was </w:t>
      </w:r>
      <w:r w:rsidR="00A7686F">
        <w:t xml:space="preserve">conducted with 20/40 sand and obsidian </w:t>
      </w:r>
      <w:r w:rsidR="00BD1969">
        <w:t xml:space="preserve">for a </w:t>
      </w:r>
      <w:r w:rsidR="00A7686F">
        <w:t>duration</w:t>
      </w:r>
      <w:r w:rsidR="00BD1969">
        <w:t xml:space="preserve"> of</w:t>
      </w:r>
      <w:r w:rsidR="00A7686F">
        <w:t xml:space="preserve"> </w:t>
      </w:r>
      <w:r w:rsidR="00B45B0B">
        <w:t>40</w:t>
      </w:r>
      <w:r w:rsidR="00A7686F">
        <w:t xml:space="preserve"> days</w:t>
      </w:r>
      <w:r>
        <w:t>. Partial chemical alteration of obsidian grain</w:t>
      </w:r>
      <w:r w:rsidR="00BD1969">
        <w:t>s</w:t>
      </w:r>
      <w:r>
        <w:t xml:space="preserve"> </w:t>
      </w:r>
      <w:r w:rsidR="00BD1969">
        <w:t>in the</w:t>
      </w:r>
      <w:r>
        <w:t xml:space="preserve"> alkaline environment lead to microporous obsidian surface (b).</w:t>
      </w:r>
      <w:bookmarkEnd w:id="109"/>
      <w:r>
        <w:t xml:space="preserve"> </w:t>
      </w:r>
    </w:p>
    <w:p w14:paraId="176699D9" w14:textId="77777777" w:rsidR="0079490C" w:rsidRPr="0073252D" w:rsidRDefault="0079490C" w:rsidP="0079490C">
      <w:pPr>
        <w:pStyle w:val="Caption"/>
        <w:jc w:val="center"/>
        <w:rPr>
          <w:sz w:val="22"/>
        </w:rPr>
      </w:pPr>
      <w:r>
        <w:rPr>
          <w:noProof/>
          <w:lang w:bidi="ar-SA"/>
        </w:rPr>
        <w:lastRenderedPageBreak/>
        <w:drawing>
          <wp:inline distT="0" distB="0" distL="0" distR="0" wp14:anchorId="3D393328" wp14:editId="566C625E">
            <wp:extent cx="5274259" cy="3675136"/>
            <wp:effectExtent l="0" t="0" r="3175" b="1905"/>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5277610" cy="3677471"/>
                    </a:xfrm>
                    <a:prstGeom prst="rect">
                      <a:avLst/>
                    </a:prstGeom>
                    <a:noFill/>
                  </pic:spPr>
                </pic:pic>
              </a:graphicData>
            </a:graphic>
          </wp:inline>
        </w:drawing>
      </w:r>
    </w:p>
    <w:p w14:paraId="5628D1A7" w14:textId="575896FC" w:rsidR="0079490C" w:rsidRDefault="0079490C" w:rsidP="0079490C">
      <w:pPr>
        <w:pStyle w:val="Caption"/>
        <w:jc w:val="both"/>
      </w:pPr>
      <w:bookmarkStart w:id="110" w:name="_Toc26973834"/>
      <w:r>
        <w:t xml:space="preserve">Figure </w:t>
      </w:r>
      <w:r>
        <w:rPr>
          <w:noProof/>
        </w:rPr>
        <w:fldChar w:fldCharType="begin"/>
      </w:r>
      <w:r>
        <w:rPr>
          <w:noProof/>
        </w:rPr>
        <w:instrText xml:space="preserve"> SEQ Figure \* ARABIC </w:instrText>
      </w:r>
      <w:r>
        <w:rPr>
          <w:noProof/>
        </w:rPr>
        <w:fldChar w:fldCharType="separate"/>
      </w:r>
      <w:r w:rsidR="00602DD5">
        <w:rPr>
          <w:noProof/>
        </w:rPr>
        <w:t>62</w:t>
      </w:r>
      <w:r>
        <w:rPr>
          <w:noProof/>
        </w:rPr>
        <w:fldChar w:fldCharType="end"/>
      </w:r>
      <w:r>
        <w:t>: (a-b) SEM image</w:t>
      </w:r>
      <w:r w:rsidR="00BD1969">
        <w:t>s</w:t>
      </w:r>
      <w:r>
        <w:t xml:space="preserve"> showing chemically precipitated secondary clay minerals over the surface. Flow of high pH (~10) brine during the experiment </w:t>
      </w:r>
      <w:r w:rsidR="00A7686F">
        <w:t xml:space="preserve">(duration: </w:t>
      </w:r>
      <w:r w:rsidR="0052538C">
        <w:t>40</w:t>
      </w:r>
      <w:r w:rsidR="00A7686F">
        <w:t xml:space="preserve"> days) </w:t>
      </w:r>
      <w:r>
        <w:t xml:space="preserve">has chemically altered the </w:t>
      </w:r>
      <w:r w:rsidR="00C431D2">
        <w:t xml:space="preserve">obsidian </w:t>
      </w:r>
      <w:r>
        <w:t xml:space="preserve">grain. </w:t>
      </w:r>
      <w:r w:rsidR="00BD1969">
        <w:t>Note</w:t>
      </w:r>
      <w:r>
        <w:t xml:space="preserve"> </w:t>
      </w:r>
      <w:r w:rsidR="00BD1969">
        <w:t xml:space="preserve">the </w:t>
      </w:r>
      <w:r>
        <w:t xml:space="preserve">precipitated platelets on the surface. </w:t>
      </w:r>
      <w:r w:rsidR="00BD1969">
        <w:t>We</w:t>
      </w:r>
      <w:r>
        <w:t xml:space="preserve"> believed that the observed precipitation is mainly due to the chemical alteration of obsidian grains (c-d).</w:t>
      </w:r>
      <w:bookmarkEnd w:id="110"/>
      <w:r>
        <w:t xml:space="preserve"> </w:t>
      </w:r>
    </w:p>
    <w:p w14:paraId="76FFD9DE" w14:textId="77777777" w:rsidR="0079490C" w:rsidRPr="008B01C5" w:rsidRDefault="0079490C" w:rsidP="0079490C"/>
    <w:p w14:paraId="5056108F" w14:textId="1F997BFC" w:rsidR="0079490C" w:rsidRPr="008B01C5" w:rsidRDefault="0079490C" w:rsidP="0079490C">
      <w:pPr>
        <w:pStyle w:val="Caption"/>
        <w:spacing w:line="480" w:lineRule="auto"/>
        <w:jc w:val="both"/>
        <w:rPr>
          <w:rFonts w:ascii="Times New Roman" w:hAnsi="Times New Roman"/>
          <w:b w:val="0"/>
          <w:bCs w:val="0"/>
          <w:szCs w:val="20"/>
          <w:lang w:bidi="ar-SA"/>
        </w:rPr>
      </w:pPr>
      <w:r w:rsidRPr="00971E35">
        <w:rPr>
          <w:rFonts w:ascii="Times New Roman" w:hAnsi="Times New Roman"/>
          <w:bCs w:val="0"/>
          <w:szCs w:val="20"/>
          <w:lang w:bidi="ar-SA"/>
        </w:rPr>
        <w:t>Fig. 6</w:t>
      </w:r>
      <w:r w:rsidR="00C4211F">
        <w:rPr>
          <w:rFonts w:ascii="Times New Roman" w:hAnsi="Times New Roman"/>
          <w:bCs w:val="0"/>
          <w:szCs w:val="20"/>
          <w:lang w:bidi="ar-SA"/>
        </w:rPr>
        <w:t>3</w:t>
      </w:r>
      <w:r w:rsidRPr="008B01C5">
        <w:rPr>
          <w:rFonts w:ascii="Times New Roman" w:hAnsi="Times New Roman"/>
          <w:b w:val="0"/>
          <w:bCs w:val="0"/>
          <w:szCs w:val="20"/>
          <w:lang w:bidi="ar-SA"/>
        </w:rPr>
        <w:t xml:space="preserve"> shows the SEM images of the experiment done </w:t>
      </w:r>
      <w:r w:rsidR="00CC4534">
        <w:rPr>
          <w:rFonts w:ascii="Times New Roman" w:hAnsi="Times New Roman"/>
          <w:b w:val="0"/>
          <w:bCs w:val="0"/>
          <w:szCs w:val="20"/>
          <w:lang w:bidi="ar-SA"/>
        </w:rPr>
        <w:t>with 20/40 sand</w:t>
      </w:r>
      <w:r w:rsidR="0064386A">
        <w:rPr>
          <w:rFonts w:ascii="Times New Roman" w:hAnsi="Times New Roman"/>
          <w:b w:val="0"/>
          <w:bCs w:val="0"/>
          <w:szCs w:val="20"/>
          <w:lang w:bidi="ar-SA"/>
        </w:rPr>
        <w:t xml:space="preserve"> placed between Eagle Ford shale platens</w:t>
      </w:r>
      <w:r w:rsidR="00CC4534">
        <w:rPr>
          <w:rFonts w:ascii="Times New Roman" w:hAnsi="Times New Roman"/>
          <w:b w:val="0"/>
          <w:bCs w:val="0"/>
          <w:szCs w:val="20"/>
          <w:lang w:bidi="ar-SA"/>
        </w:rPr>
        <w:t xml:space="preserve"> in presence of basalt over the flow period of 18 days</w:t>
      </w:r>
      <w:r w:rsidRPr="008B01C5">
        <w:rPr>
          <w:rFonts w:ascii="Times New Roman" w:hAnsi="Times New Roman"/>
          <w:b w:val="0"/>
          <w:bCs w:val="0"/>
          <w:szCs w:val="20"/>
          <w:lang w:bidi="ar-SA"/>
        </w:rPr>
        <w:t xml:space="preserve">. </w:t>
      </w:r>
      <w:r w:rsidRPr="00971E35">
        <w:rPr>
          <w:rFonts w:ascii="Times New Roman" w:hAnsi="Times New Roman"/>
          <w:bCs w:val="0"/>
          <w:szCs w:val="20"/>
          <w:lang w:bidi="ar-SA"/>
        </w:rPr>
        <w:t>Fig. 6</w:t>
      </w:r>
      <w:r w:rsidR="00C4211F">
        <w:rPr>
          <w:rFonts w:ascii="Times New Roman" w:hAnsi="Times New Roman"/>
          <w:bCs w:val="0"/>
          <w:szCs w:val="20"/>
          <w:lang w:bidi="ar-SA"/>
        </w:rPr>
        <w:t>3</w:t>
      </w:r>
      <w:r w:rsidRPr="00971E35">
        <w:rPr>
          <w:rFonts w:ascii="Times New Roman" w:hAnsi="Times New Roman"/>
          <w:bCs w:val="0"/>
          <w:szCs w:val="20"/>
          <w:lang w:bidi="ar-SA"/>
        </w:rPr>
        <w:t>a</w:t>
      </w:r>
      <w:r w:rsidRPr="008B01C5">
        <w:rPr>
          <w:rFonts w:ascii="Times New Roman" w:hAnsi="Times New Roman"/>
          <w:b w:val="0"/>
          <w:bCs w:val="0"/>
          <w:szCs w:val="20"/>
          <w:lang w:bidi="ar-SA"/>
        </w:rPr>
        <w:t xml:space="preserve"> shows a quartz grain with incipient clay coating. ED</w:t>
      </w:r>
      <w:r w:rsidR="00252C61">
        <w:rPr>
          <w:rFonts w:ascii="Times New Roman" w:hAnsi="Times New Roman"/>
          <w:b w:val="0"/>
          <w:bCs w:val="0"/>
          <w:szCs w:val="20"/>
          <w:lang w:bidi="ar-SA"/>
        </w:rPr>
        <w:t>X</w:t>
      </w:r>
      <w:r w:rsidRPr="008B01C5">
        <w:rPr>
          <w:rFonts w:ascii="Times New Roman" w:hAnsi="Times New Roman"/>
          <w:b w:val="0"/>
          <w:bCs w:val="0"/>
          <w:szCs w:val="20"/>
          <w:lang w:bidi="ar-SA"/>
        </w:rPr>
        <w:t xml:space="preserve"> confirms the clay coating </w:t>
      </w:r>
      <w:r w:rsidR="00252C61">
        <w:rPr>
          <w:rFonts w:ascii="Times New Roman" w:hAnsi="Times New Roman"/>
          <w:b w:val="0"/>
          <w:bCs w:val="0"/>
          <w:szCs w:val="20"/>
          <w:lang w:bidi="ar-SA"/>
        </w:rPr>
        <w:t>shown in</w:t>
      </w:r>
      <w:r w:rsidRPr="008B01C5">
        <w:rPr>
          <w:rFonts w:ascii="Times New Roman" w:hAnsi="Times New Roman"/>
          <w:b w:val="0"/>
          <w:bCs w:val="0"/>
          <w:szCs w:val="20"/>
          <w:lang w:bidi="ar-SA"/>
        </w:rPr>
        <w:t xml:space="preserve"> </w:t>
      </w:r>
      <w:r w:rsidRPr="00971E35">
        <w:rPr>
          <w:rFonts w:ascii="Times New Roman" w:hAnsi="Times New Roman"/>
          <w:bCs w:val="0"/>
          <w:szCs w:val="20"/>
          <w:lang w:bidi="ar-SA"/>
        </w:rPr>
        <w:t>Fig. 6</w:t>
      </w:r>
      <w:r w:rsidR="00C4211F">
        <w:rPr>
          <w:rFonts w:ascii="Times New Roman" w:hAnsi="Times New Roman"/>
          <w:bCs w:val="0"/>
          <w:szCs w:val="20"/>
          <w:lang w:bidi="ar-SA"/>
        </w:rPr>
        <w:t>3</w:t>
      </w:r>
      <w:r w:rsidRPr="00971E35">
        <w:rPr>
          <w:rFonts w:ascii="Times New Roman" w:hAnsi="Times New Roman"/>
          <w:bCs w:val="0"/>
          <w:szCs w:val="20"/>
          <w:lang w:bidi="ar-SA"/>
        </w:rPr>
        <w:t>b</w:t>
      </w:r>
      <w:r w:rsidRPr="008B01C5">
        <w:rPr>
          <w:rFonts w:ascii="Times New Roman" w:hAnsi="Times New Roman"/>
          <w:b w:val="0"/>
          <w:bCs w:val="0"/>
          <w:szCs w:val="20"/>
          <w:lang w:bidi="ar-SA"/>
        </w:rPr>
        <w:t>. Extensive fractured proppant grain</w:t>
      </w:r>
      <w:r w:rsidR="00252C61">
        <w:rPr>
          <w:rFonts w:ascii="Times New Roman" w:hAnsi="Times New Roman"/>
          <w:b w:val="0"/>
          <w:bCs w:val="0"/>
          <w:szCs w:val="20"/>
          <w:lang w:bidi="ar-SA"/>
        </w:rPr>
        <w:t>s</w:t>
      </w:r>
      <w:r w:rsidRPr="008B01C5">
        <w:rPr>
          <w:rFonts w:ascii="Times New Roman" w:hAnsi="Times New Roman"/>
          <w:b w:val="0"/>
          <w:bCs w:val="0"/>
          <w:szCs w:val="20"/>
          <w:lang w:bidi="ar-SA"/>
        </w:rPr>
        <w:t xml:space="preserve"> can be seen coated with microporous smectite clay</w:t>
      </w:r>
      <w:r w:rsidR="00252C61">
        <w:rPr>
          <w:rFonts w:ascii="Times New Roman" w:hAnsi="Times New Roman"/>
          <w:b w:val="0"/>
          <w:bCs w:val="0"/>
          <w:szCs w:val="20"/>
          <w:lang w:bidi="ar-SA"/>
        </w:rPr>
        <w:t>s</w:t>
      </w:r>
      <w:r w:rsidR="00B21E58">
        <w:rPr>
          <w:rFonts w:ascii="Times New Roman" w:hAnsi="Times New Roman"/>
          <w:b w:val="0"/>
          <w:bCs w:val="0"/>
          <w:szCs w:val="20"/>
          <w:lang w:bidi="ar-SA"/>
        </w:rPr>
        <w:t xml:space="preserve"> </w:t>
      </w:r>
      <w:r w:rsidRPr="008B01C5">
        <w:rPr>
          <w:rFonts w:ascii="Times New Roman" w:hAnsi="Times New Roman"/>
          <w:b w:val="0"/>
          <w:bCs w:val="0"/>
          <w:szCs w:val="20"/>
          <w:lang w:bidi="ar-SA"/>
        </w:rPr>
        <w:t xml:space="preserve">in the </w:t>
      </w:r>
      <w:r w:rsidRPr="00971E35">
        <w:rPr>
          <w:rFonts w:ascii="Times New Roman" w:hAnsi="Times New Roman"/>
          <w:bCs w:val="0"/>
          <w:szCs w:val="20"/>
          <w:lang w:bidi="ar-SA"/>
        </w:rPr>
        <w:t>Fig. 6</w:t>
      </w:r>
      <w:r w:rsidR="00C4211F">
        <w:rPr>
          <w:rFonts w:ascii="Times New Roman" w:hAnsi="Times New Roman"/>
          <w:bCs w:val="0"/>
          <w:szCs w:val="20"/>
          <w:lang w:bidi="ar-SA"/>
        </w:rPr>
        <w:t>3</w:t>
      </w:r>
      <w:r w:rsidRPr="00971E35">
        <w:rPr>
          <w:rFonts w:ascii="Times New Roman" w:hAnsi="Times New Roman"/>
          <w:bCs w:val="0"/>
          <w:szCs w:val="20"/>
          <w:lang w:bidi="ar-SA"/>
        </w:rPr>
        <w:t>(c-d)</w:t>
      </w:r>
      <w:r w:rsidRPr="008B01C5">
        <w:rPr>
          <w:rFonts w:ascii="Times New Roman" w:hAnsi="Times New Roman"/>
          <w:b w:val="0"/>
          <w:bCs w:val="0"/>
          <w:szCs w:val="20"/>
          <w:lang w:bidi="ar-SA"/>
        </w:rPr>
        <w:t>. Effect of high alkaline environment has further enhanced the chemical alteration of the proppant basalt grains (</w:t>
      </w:r>
      <w:r w:rsidRPr="00971E35">
        <w:rPr>
          <w:rFonts w:ascii="Times New Roman" w:hAnsi="Times New Roman"/>
          <w:bCs w:val="0"/>
          <w:szCs w:val="20"/>
          <w:lang w:bidi="ar-SA"/>
        </w:rPr>
        <w:t xml:space="preserve">Fig. </w:t>
      </w:r>
      <w:r w:rsidR="00FD7249">
        <w:rPr>
          <w:rFonts w:ascii="Times New Roman" w:hAnsi="Times New Roman"/>
          <w:bCs w:val="0"/>
          <w:szCs w:val="20"/>
          <w:lang w:bidi="ar-SA"/>
        </w:rPr>
        <w:t>6</w:t>
      </w:r>
      <w:r w:rsidR="00C4211F">
        <w:rPr>
          <w:rFonts w:ascii="Times New Roman" w:hAnsi="Times New Roman"/>
          <w:bCs w:val="0"/>
          <w:szCs w:val="20"/>
          <w:lang w:bidi="ar-SA"/>
        </w:rPr>
        <w:t>4</w:t>
      </w:r>
      <w:r w:rsidRPr="008B01C5">
        <w:rPr>
          <w:rFonts w:ascii="Times New Roman" w:hAnsi="Times New Roman"/>
          <w:b w:val="0"/>
          <w:bCs w:val="0"/>
          <w:szCs w:val="20"/>
          <w:lang w:bidi="ar-SA"/>
        </w:rPr>
        <w:t xml:space="preserve">). The mechanical degradation and fracturing of the proppant grains exposes fresh silica surfaces and the chemically altered basalt grains further leads to the </w:t>
      </w:r>
      <w:r w:rsidR="00252C61">
        <w:rPr>
          <w:rFonts w:ascii="Times New Roman" w:hAnsi="Times New Roman"/>
          <w:b w:val="0"/>
          <w:bCs w:val="0"/>
          <w:szCs w:val="20"/>
          <w:lang w:bidi="ar-SA"/>
        </w:rPr>
        <w:t xml:space="preserve">development of </w:t>
      </w:r>
      <w:r w:rsidRPr="008B01C5">
        <w:rPr>
          <w:rFonts w:ascii="Times New Roman" w:hAnsi="Times New Roman"/>
          <w:b w:val="0"/>
          <w:bCs w:val="0"/>
          <w:szCs w:val="20"/>
          <w:lang w:bidi="ar-SA"/>
        </w:rPr>
        <w:t xml:space="preserve">tubular </w:t>
      </w:r>
      <w:r w:rsidRPr="008B01C5">
        <w:rPr>
          <w:rFonts w:ascii="Times New Roman" w:hAnsi="Times New Roman"/>
          <w:b w:val="0"/>
          <w:bCs w:val="0"/>
          <w:szCs w:val="20"/>
          <w:lang w:bidi="ar-SA"/>
        </w:rPr>
        <w:lastRenderedPageBreak/>
        <w:t xml:space="preserve">diagenetic zeolite-like crystals as seen in </w:t>
      </w:r>
      <w:r w:rsidRPr="00971E35">
        <w:rPr>
          <w:rFonts w:ascii="Times New Roman" w:hAnsi="Times New Roman"/>
          <w:bCs w:val="0"/>
          <w:szCs w:val="20"/>
          <w:lang w:bidi="ar-SA"/>
        </w:rPr>
        <w:t xml:space="preserve">Fig. </w:t>
      </w:r>
      <w:r w:rsidR="00FD7249">
        <w:rPr>
          <w:rFonts w:ascii="Times New Roman" w:hAnsi="Times New Roman"/>
          <w:bCs w:val="0"/>
          <w:szCs w:val="20"/>
          <w:lang w:bidi="ar-SA"/>
        </w:rPr>
        <w:t>6</w:t>
      </w:r>
      <w:r w:rsidR="00C4211F">
        <w:rPr>
          <w:rFonts w:ascii="Times New Roman" w:hAnsi="Times New Roman"/>
          <w:bCs w:val="0"/>
          <w:szCs w:val="20"/>
          <w:lang w:bidi="ar-SA"/>
        </w:rPr>
        <w:t>4</w:t>
      </w:r>
      <w:r w:rsidRPr="00971E35">
        <w:rPr>
          <w:rFonts w:ascii="Times New Roman" w:hAnsi="Times New Roman"/>
          <w:bCs w:val="0"/>
          <w:szCs w:val="20"/>
          <w:lang w:bidi="ar-SA"/>
        </w:rPr>
        <w:t>a</w:t>
      </w:r>
      <w:r w:rsidRPr="008B01C5">
        <w:rPr>
          <w:rFonts w:ascii="Times New Roman" w:hAnsi="Times New Roman"/>
          <w:b w:val="0"/>
          <w:bCs w:val="0"/>
          <w:szCs w:val="20"/>
          <w:lang w:bidi="ar-SA"/>
        </w:rPr>
        <w:t xml:space="preserve"> and the growth is further confirmed using EDX </w:t>
      </w:r>
      <w:r>
        <w:rPr>
          <w:rFonts w:ascii="Times New Roman" w:hAnsi="Times New Roman"/>
          <w:b w:val="0"/>
          <w:bCs w:val="0"/>
          <w:szCs w:val="20"/>
          <w:lang w:bidi="ar-SA"/>
        </w:rPr>
        <w:t xml:space="preserve">in </w:t>
      </w:r>
      <w:r w:rsidRPr="00971E35">
        <w:rPr>
          <w:rFonts w:ascii="Times New Roman" w:hAnsi="Times New Roman"/>
          <w:bCs w:val="0"/>
          <w:szCs w:val="20"/>
          <w:lang w:bidi="ar-SA"/>
        </w:rPr>
        <w:t xml:space="preserve">Fig. </w:t>
      </w:r>
      <w:r w:rsidR="00FD7249">
        <w:rPr>
          <w:rFonts w:ascii="Times New Roman" w:hAnsi="Times New Roman"/>
          <w:bCs w:val="0"/>
          <w:szCs w:val="20"/>
          <w:lang w:bidi="ar-SA"/>
        </w:rPr>
        <w:t>6</w:t>
      </w:r>
      <w:r w:rsidR="00C4211F">
        <w:rPr>
          <w:rFonts w:ascii="Times New Roman" w:hAnsi="Times New Roman"/>
          <w:bCs w:val="0"/>
          <w:szCs w:val="20"/>
          <w:lang w:bidi="ar-SA"/>
        </w:rPr>
        <w:t>4</w:t>
      </w:r>
      <w:r w:rsidR="00724F73">
        <w:rPr>
          <w:rFonts w:ascii="Times New Roman" w:hAnsi="Times New Roman"/>
          <w:bCs w:val="0"/>
          <w:szCs w:val="20"/>
          <w:lang w:bidi="ar-SA"/>
        </w:rPr>
        <w:t>(</w:t>
      </w:r>
      <w:r w:rsidRPr="00971E35">
        <w:rPr>
          <w:rFonts w:ascii="Times New Roman" w:hAnsi="Times New Roman"/>
          <w:bCs w:val="0"/>
          <w:szCs w:val="20"/>
          <w:lang w:bidi="ar-SA"/>
        </w:rPr>
        <w:t>b-c).</w:t>
      </w:r>
      <w:r w:rsidRPr="008B01C5">
        <w:rPr>
          <w:rFonts w:ascii="Times New Roman" w:hAnsi="Times New Roman"/>
          <w:b w:val="0"/>
          <w:bCs w:val="0"/>
          <w:szCs w:val="20"/>
          <w:lang w:bidi="ar-SA"/>
        </w:rPr>
        <w:t xml:space="preserve"> </w:t>
      </w:r>
    </w:p>
    <w:p w14:paraId="10C621FB" w14:textId="77777777" w:rsidR="0079490C" w:rsidRDefault="0079490C" w:rsidP="00987314">
      <w:pPr>
        <w:pStyle w:val="Caption"/>
        <w:keepNext/>
        <w:jc w:val="center"/>
      </w:pPr>
      <w:r>
        <w:rPr>
          <w:noProof/>
          <w:lang w:bidi="ar-SA"/>
        </w:rPr>
        <w:drawing>
          <wp:inline distT="0" distB="0" distL="0" distR="0" wp14:anchorId="17068C03" wp14:editId="71361D16">
            <wp:extent cx="5458295" cy="3840480"/>
            <wp:effectExtent l="0" t="0" r="0" b="762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458295" cy="3840480"/>
                    </a:xfrm>
                    <a:prstGeom prst="rect">
                      <a:avLst/>
                    </a:prstGeom>
                    <a:noFill/>
                  </pic:spPr>
                </pic:pic>
              </a:graphicData>
            </a:graphic>
          </wp:inline>
        </w:drawing>
      </w:r>
    </w:p>
    <w:p w14:paraId="1C126078" w14:textId="7DEB2C7E" w:rsidR="0079490C" w:rsidRDefault="0079490C" w:rsidP="0079490C">
      <w:pPr>
        <w:pStyle w:val="Caption"/>
        <w:jc w:val="both"/>
      </w:pPr>
      <w:bookmarkStart w:id="111" w:name="_Toc26973835"/>
      <w:r>
        <w:t xml:space="preserve">Figure </w:t>
      </w:r>
      <w:r>
        <w:rPr>
          <w:noProof/>
        </w:rPr>
        <w:fldChar w:fldCharType="begin"/>
      </w:r>
      <w:r>
        <w:rPr>
          <w:noProof/>
        </w:rPr>
        <w:instrText xml:space="preserve"> SEQ Figure \* ARABIC </w:instrText>
      </w:r>
      <w:r>
        <w:rPr>
          <w:noProof/>
        </w:rPr>
        <w:fldChar w:fldCharType="separate"/>
      </w:r>
      <w:r w:rsidR="00602DD5">
        <w:rPr>
          <w:noProof/>
        </w:rPr>
        <w:t>63</w:t>
      </w:r>
      <w:r>
        <w:rPr>
          <w:noProof/>
        </w:rPr>
        <w:fldChar w:fldCharType="end"/>
      </w:r>
      <w:r>
        <w:t>: SEM image</w:t>
      </w:r>
      <w:r w:rsidR="00252C61">
        <w:t>s</w:t>
      </w:r>
      <w:r>
        <w:t xml:space="preserve"> of 20/40 Ottawa sand (concentration: 1.5 lb/ft</w:t>
      </w:r>
      <w:r w:rsidRPr="0073252D">
        <w:rPr>
          <w:vertAlign w:val="superscript"/>
        </w:rPr>
        <w:t>2</w:t>
      </w:r>
      <w:r>
        <w:t xml:space="preserve">) tested at high closure stress of 5000 psi and 250 </w:t>
      </w:r>
      <w:r w:rsidRPr="00006149">
        <w:rPr>
          <w:vertAlign w:val="superscript"/>
        </w:rPr>
        <w:t>o</w:t>
      </w:r>
      <w:r>
        <w:t>F</w:t>
      </w:r>
      <w:r w:rsidR="008746F8">
        <w:t xml:space="preserve"> placed between Eagle Ford shale platens</w:t>
      </w:r>
      <w:r>
        <w:t xml:space="preserve"> under the alkaline environment (pH~10.5) in presence of basalt. a) </w:t>
      </w:r>
      <w:r w:rsidR="00252C61">
        <w:t>C</w:t>
      </w:r>
      <w:r>
        <w:t>lay coating observed on the surface b) Incipient smectite growth on the proppant surface confirmed by EDX c) Extensive fracture development on the proppant grain exposing fresh silica surface to the fluid system d) Observed growth of diagenetic smectite along with associated pore development between clay platelets across the proppant surface (Mittal 2018).</w:t>
      </w:r>
      <w:bookmarkEnd w:id="111"/>
    </w:p>
    <w:p w14:paraId="080B9D9C" w14:textId="77777777" w:rsidR="0079490C" w:rsidRPr="008B01C5" w:rsidRDefault="0079490C" w:rsidP="0079490C"/>
    <w:p w14:paraId="59526ACB" w14:textId="77777777" w:rsidR="0079490C" w:rsidRDefault="0079490C" w:rsidP="0079490C">
      <w:pPr>
        <w:pStyle w:val="Caption"/>
        <w:keepNext/>
        <w:jc w:val="center"/>
      </w:pPr>
      <w:r>
        <w:rPr>
          <w:noProof/>
          <w:lang w:bidi="ar-SA"/>
        </w:rPr>
        <w:lastRenderedPageBreak/>
        <w:drawing>
          <wp:inline distT="0" distB="0" distL="0" distR="0" wp14:anchorId="4406D891" wp14:editId="55AF0B04">
            <wp:extent cx="4973772" cy="3520440"/>
            <wp:effectExtent l="0" t="0" r="0" b="381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4973772" cy="3520440"/>
                    </a:xfrm>
                    <a:prstGeom prst="rect">
                      <a:avLst/>
                    </a:prstGeom>
                    <a:noFill/>
                  </pic:spPr>
                </pic:pic>
              </a:graphicData>
            </a:graphic>
          </wp:inline>
        </w:drawing>
      </w:r>
    </w:p>
    <w:p w14:paraId="49D7DE4A" w14:textId="411E9D65" w:rsidR="0079490C" w:rsidRDefault="0079490C" w:rsidP="0079490C">
      <w:pPr>
        <w:pStyle w:val="Caption"/>
        <w:jc w:val="both"/>
      </w:pPr>
      <w:bookmarkStart w:id="112" w:name="_Toc26973836"/>
      <w:r>
        <w:t xml:space="preserve">Figure </w:t>
      </w:r>
      <w:r>
        <w:rPr>
          <w:noProof/>
        </w:rPr>
        <w:fldChar w:fldCharType="begin"/>
      </w:r>
      <w:r>
        <w:rPr>
          <w:noProof/>
        </w:rPr>
        <w:instrText xml:space="preserve"> SEQ Figure \* ARABIC </w:instrText>
      </w:r>
      <w:r>
        <w:rPr>
          <w:noProof/>
        </w:rPr>
        <w:fldChar w:fldCharType="separate"/>
      </w:r>
      <w:r w:rsidR="00602DD5">
        <w:rPr>
          <w:noProof/>
        </w:rPr>
        <w:t>64</w:t>
      </w:r>
      <w:r>
        <w:rPr>
          <w:noProof/>
        </w:rPr>
        <w:fldChar w:fldCharType="end"/>
      </w:r>
      <w:r>
        <w:t>: SEM image</w:t>
      </w:r>
      <w:r w:rsidR="00252C61">
        <w:t>s</w:t>
      </w:r>
      <w:r>
        <w:t xml:space="preserve"> of 20/40 Ottawa sand (concentration: 1.5 lb/ft</w:t>
      </w:r>
      <w:r w:rsidRPr="0073252D">
        <w:rPr>
          <w:vertAlign w:val="superscript"/>
        </w:rPr>
        <w:t>2</w:t>
      </w:r>
      <w:r>
        <w:t xml:space="preserve">) tested at high closure stress of 5000 psi and 250 </w:t>
      </w:r>
      <w:r w:rsidRPr="00006149">
        <w:rPr>
          <w:vertAlign w:val="superscript"/>
        </w:rPr>
        <w:t>o</w:t>
      </w:r>
      <w:r>
        <w:t>F</w:t>
      </w:r>
      <w:r w:rsidR="008746F8">
        <w:t xml:space="preserve"> placed between Eagle Ford shale platens</w:t>
      </w:r>
      <w:r>
        <w:t xml:space="preserve"> under the alkaline environment (pH~10.5) in presence of basalt. a) Chemically altered basalt grain. b) and c) At higher magnification, tubular structures are observed. EDX confirms the growth of diagenetic zeolite-like crystals at the surface</w:t>
      </w:r>
      <w:r w:rsidR="008746F8">
        <w:t xml:space="preserve"> (Mittal 2018).</w:t>
      </w:r>
      <w:bookmarkEnd w:id="112"/>
    </w:p>
    <w:p w14:paraId="7ADB5484" w14:textId="77777777" w:rsidR="0079490C" w:rsidRPr="008B01C5" w:rsidRDefault="0079490C" w:rsidP="0079490C"/>
    <w:p w14:paraId="521932BE" w14:textId="01359729" w:rsidR="00FD7249" w:rsidRPr="008B01C5" w:rsidRDefault="00FD7249" w:rsidP="00FD7249">
      <w:pPr>
        <w:pStyle w:val="Caption"/>
        <w:spacing w:line="480" w:lineRule="auto"/>
        <w:jc w:val="both"/>
        <w:rPr>
          <w:rFonts w:ascii="Times New Roman" w:hAnsi="Times New Roman"/>
          <w:b w:val="0"/>
          <w:bCs w:val="0"/>
          <w:szCs w:val="20"/>
          <w:lang w:bidi="ar-SA"/>
        </w:rPr>
      </w:pPr>
      <w:r>
        <w:rPr>
          <w:rFonts w:ascii="Times New Roman" w:hAnsi="Times New Roman"/>
          <w:b w:val="0"/>
          <w:bCs w:val="0"/>
          <w:szCs w:val="20"/>
          <w:lang w:bidi="ar-SA"/>
        </w:rPr>
        <w:t xml:space="preserve">Comparing the results from both the tests, we observe that </w:t>
      </w:r>
      <w:r w:rsidR="002B2364">
        <w:rPr>
          <w:rFonts w:ascii="Times New Roman" w:hAnsi="Times New Roman"/>
          <w:b w:val="0"/>
          <w:bCs w:val="0"/>
          <w:szCs w:val="20"/>
          <w:lang w:bidi="ar-SA"/>
        </w:rPr>
        <w:t xml:space="preserve">minor </w:t>
      </w:r>
      <w:r w:rsidR="008746F8">
        <w:rPr>
          <w:rFonts w:ascii="Times New Roman" w:hAnsi="Times New Roman"/>
          <w:b w:val="0"/>
          <w:bCs w:val="0"/>
          <w:szCs w:val="20"/>
          <w:lang w:bidi="ar-SA"/>
        </w:rPr>
        <w:t xml:space="preserve">development of </w:t>
      </w:r>
      <w:r>
        <w:rPr>
          <w:rFonts w:ascii="Times New Roman" w:hAnsi="Times New Roman"/>
          <w:b w:val="0"/>
          <w:bCs w:val="0"/>
          <w:szCs w:val="20"/>
          <w:lang w:bidi="ar-SA"/>
        </w:rPr>
        <w:t xml:space="preserve">diagenetic growth </w:t>
      </w:r>
      <w:r w:rsidR="002B2364">
        <w:rPr>
          <w:rFonts w:ascii="Times New Roman" w:hAnsi="Times New Roman"/>
          <w:b w:val="0"/>
          <w:bCs w:val="0"/>
          <w:szCs w:val="20"/>
          <w:lang w:bidi="ar-SA"/>
        </w:rPr>
        <w:t xml:space="preserve">in the form of platelets </w:t>
      </w:r>
      <w:r>
        <w:rPr>
          <w:rFonts w:ascii="Times New Roman" w:hAnsi="Times New Roman"/>
          <w:b w:val="0"/>
          <w:bCs w:val="0"/>
          <w:szCs w:val="20"/>
          <w:lang w:bidi="ar-SA"/>
        </w:rPr>
        <w:t xml:space="preserve">in presence of obsidian after the flow period of </w:t>
      </w:r>
      <w:r w:rsidR="00B95129">
        <w:rPr>
          <w:rFonts w:ascii="Times New Roman" w:hAnsi="Times New Roman"/>
          <w:b w:val="0"/>
          <w:bCs w:val="0"/>
          <w:szCs w:val="20"/>
          <w:lang w:bidi="ar-SA"/>
        </w:rPr>
        <w:t>40</w:t>
      </w:r>
      <w:r>
        <w:rPr>
          <w:rFonts w:ascii="Times New Roman" w:hAnsi="Times New Roman"/>
          <w:b w:val="0"/>
          <w:bCs w:val="0"/>
          <w:szCs w:val="20"/>
          <w:lang w:bidi="ar-SA"/>
        </w:rPr>
        <w:t xml:space="preserve"> days. On the other hand, in presence of basalt significant diagenetic growth </w:t>
      </w:r>
      <w:r w:rsidR="008814D2">
        <w:rPr>
          <w:rFonts w:ascii="Times New Roman" w:hAnsi="Times New Roman"/>
          <w:b w:val="0"/>
          <w:bCs w:val="0"/>
          <w:szCs w:val="20"/>
          <w:lang w:bidi="ar-SA"/>
        </w:rPr>
        <w:t xml:space="preserve">is </w:t>
      </w:r>
      <w:r>
        <w:rPr>
          <w:rFonts w:ascii="Times New Roman" w:hAnsi="Times New Roman"/>
          <w:b w:val="0"/>
          <w:bCs w:val="0"/>
          <w:szCs w:val="20"/>
          <w:lang w:bidi="ar-SA"/>
        </w:rPr>
        <w:t>observed over the flow period of 18 days</w:t>
      </w:r>
      <w:r w:rsidR="002B2364">
        <w:rPr>
          <w:rFonts w:ascii="Times New Roman" w:hAnsi="Times New Roman"/>
          <w:b w:val="0"/>
          <w:bCs w:val="0"/>
          <w:szCs w:val="20"/>
          <w:lang w:bidi="ar-SA"/>
        </w:rPr>
        <w:t xml:space="preserve"> as shown by the SEM images (</w:t>
      </w:r>
      <w:r w:rsidR="002B2364" w:rsidRPr="00614335">
        <w:rPr>
          <w:rFonts w:ascii="Times New Roman" w:hAnsi="Times New Roman"/>
          <w:bCs w:val="0"/>
          <w:szCs w:val="20"/>
          <w:lang w:bidi="ar-SA"/>
        </w:rPr>
        <w:t>Fig. 6</w:t>
      </w:r>
      <w:r w:rsidR="00C4211F">
        <w:rPr>
          <w:rFonts w:ascii="Times New Roman" w:hAnsi="Times New Roman"/>
          <w:bCs w:val="0"/>
          <w:szCs w:val="20"/>
          <w:lang w:bidi="ar-SA"/>
        </w:rPr>
        <w:t>1</w:t>
      </w:r>
      <w:r w:rsidR="002B2364">
        <w:rPr>
          <w:rFonts w:ascii="Times New Roman" w:hAnsi="Times New Roman"/>
          <w:bCs w:val="0"/>
          <w:szCs w:val="20"/>
          <w:lang w:bidi="ar-SA"/>
        </w:rPr>
        <w:t xml:space="preserve"> </w:t>
      </w:r>
      <w:r w:rsidR="002B2364" w:rsidRPr="00614335">
        <w:rPr>
          <w:rFonts w:ascii="Times New Roman" w:hAnsi="Times New Roman"/>
          <w:bCs w:val="0"/>
          <w:szCs w:val="20"/>
          <w:lang w:bidi="ar-SA"/>
        </w:rPr>
        <w:t>- Fig. 6</w:t>
      </w:r>
      <w:r w:rsidR="00C4211F">
        <w:rPr>
          <w:rFonts w:ascii="Times New Roman" w:hAnsi="Times New Roman"/>
          <w:bCs w:val="0"/>
          <w:szCs w:val="20"/>
          <w:lang w:bidi="ar-SA"/>
        </w:rPr>
        <w:t>4</w:t>
      </w:r>
      <w:r w:rsidR="002B2364">
        <w:rPr>
          <w:rFonts w:ascii="Times New Roman" w:hAnsi="Times New Roman"/>
          <w:b w:val="0"/>
          <w:bCs w:val="0"/>
          <w:szCs w:val="20"/>
          <w:lang w:bidi="ar-SA"/>
        </w:rPr>
        <w:t>)</w:t>
      </w:r>
      <w:r>
        <w:rPr>
          <w:rFonts w:ascii="Times New Roman" w:hAnsi="Times New Roman"/>
          <w:b w:val="0"/>
          <w:bCs w:val="0"/>
          <w:szCs w:val="20"/>
          <w:lang w:bidi="ar-SA"/>
        </w:rPr>
        <w:t xml:space="preserve">. </w:t>
      </w:r>
      <w:r w:rsidRPr="008B01C5">
        <w:rPr>
          <w:rFonts w:ascii="Times New Roman" w:hAnsi="Times New Roman"/>
          <w:b w:val="0"/>
          <w:bCs w:val="0"/>
          <w:szCs w:val="20"/>
          <w:lang w:bidi="ar-SA"/>
        </w:rPr>
        <w:t>The extent of the diagenetic growth is at incipient stage during test</w:t>
      </w:r>
      <w:r w:rsidR="008814D2">
        <w:rPr>
          <w:rFonts w:ascii="Times New Roman" w:hAnsi="Times New Roman"/>
          <w:b w:val="0"/>
          <w:bCs w:val="0"/>
          <w:szCs w:val="20"/>
          <w:lang w:bidi="ar-SA"/>
        </w:rPr>
        <w:t xml:space="preserve"> periods of only </w:t>
      </w:r>
      <w:r w:rsidRPr="008B01C5">
        <w:rPr>
          <w:rFonts w:ascii="Times New Roman" w:hAnsi="Times New Roman"/>
          <w:b w:val="0"/>
          <w:bCs w:val="0"/>
          <w:szCs w:val="20"/>
          <w:lang w:bidi="ar-SA"/>
        </w:rPr>
        <w:t xml:space="preserve">18 </w:t>
      </w:r>
      <w:r w:rsidR="008814D2">
        <w:rPr>
          <w:rFonts w:ascii="Times New Roman" w:hAnsi="Times New Roman"/>
          <w:b w:val="0"/>
          <w:bCs w:val="0"/>
          <w:szCs w:val="20"/>
          <w:lang w:bidi="ar-SA"/>
        </w:rPr>
        <w:t>and</w:t>
      </w:r>
      <w:r w:rsidRPr="008B01C5">
        <w:rPr>
          <w:rFonts w:ascii="Times New Roman" w:hAnsi="Times New Roman"/>
          <w:b w:val="0"/>
          <w:bCs w:val="0"/>
          <w:szCs w:val="20"/>
          <w:lang w:bidi="ar-SA"/>
        </w:rPr>
        <w:t xml:space="preserve"> </w:t>
      </w:r>
      <w:r w:rsidR="00B95129">
        <w:rPr>
          <w:rFonts w:ascii="Times New Roman" w:hAnsi="Times New Roman"/>
          <w:b w:val="0"/>
          <w:bCs w:val="0"/>
          <w:szCs w:val="20"/>
          <w:lang w:bidi="ar-SA"/>
        </w:rPr>
        <w:t>40</w:t>
      </w:r>
      <w:r w:rsidRPr="008B01C5">
        <w:rPr>
          <w:rFonts w:ascii="Times New Roman" w:hAnsi="Times New Roman"/>
          <w:b w:val="0"/>
          <w:bCs w:val="0"/>
          <w:szCs w:val="20"/>
          <w:lang w:bidi="ar-SA"/>
        </w:rPr>
        <w:t xml:space="preserve"> days. However, in longer run, these growths will intensify and may plug the propped fracture leading to decline in permeability. </w:t>
      </w:r>
    </w:p>
    <w:p w14:paraId="2223E029" w14:textId="77777777" w:rsidR="00CC4534" w:rsidRDefault="00CC4534" w:rsidP="0079490C"/>
    <w:p w14:paraId="6F2FCC67" w14:textId="05C50FBA" w:rsidR="00F83937" w:rsidRDefault="00AB5E79" w:rsidP="005E7AC9">
      <w:pPr>
        <w:pStyle w:val="Heading2"/>
        <w:numPr>
          <w:ilvl w:val="1"/>
          <w:numId w:val="7"/>
        </w:numPr>
      </w:pPr>
      <w:bookmarkStart w:id="113" w:name="_Toc26973765"/>
      <w:r>
        <w:lastRenderedPageBreak/>
        <w:t>Discus</w:t>
      </w:r>
      <w:r w:rsidR="006D4FA6">
        <w:t>s</w:t>
      </w:r>
      <w:r>
        <w:t>ion of results</w:t>
      </w:r>
      <w:bookmarkEnd w:id="113"/>
    </w:p>
    <w:p w14:paraId="73F8FEED" w14:textId="631EB8AD" w:rsidR="00AC36BC" w:rsidRDefault="00AC36BC" w:rsidP="00FA0D6D">
      <w:pPr>
        <w:jc w:val="both"/>
      </w:pPr>
      <w:r>
        <w:t xml:space="preserve">The </w:t>
      </w:r>
      <w:r w:rsidR="00FA0D6D">
        <w:t>productivity of hydraulically fractured wells depends upon dimensionless fracture conductivity (F</w:t>
      </w:r>
      <w:r w:rsidR="00F719EE">
        <w:rPr>
          <w:vertAlign w:val="subscript"/>
        </w:rPr>
        <w:t>CD</w:t>
      </w:r>
      <w:r w:rsidR="00FA0D6D">
        <w:t>) which is the ratio of fracture conductivity to the formation conductivity (McGuirer and Sikora 1960). Elsarawy et al. (2018) review</w:t>
      </w:r>
      <w:r w:rsidR="00293DE7">
        <w:t>ed</w:t>
      </w:r>
      <w:r w:rsidR="00FA0D6D">
        <w:t xml:space="preserve"> </w:t>
      </w:r>
      <w:r w:rsidR="00293DE7">
        <w:t>the</w:t>
      </w:r>
      <w:r w:rsidR="00FA0D6D">
        <w:t xml:space="preserve"> importance </w:t>
      </w:r>
      <w:r w:rsidR="00A20FEA">
        <w:t xml:space="preserve">of propped fracture conductivity in shale reservoirs </w:t>
      </w:r>
      <w:r w:rsidR="00461A1C">
        <w:t xml:space="preserve">and </w:t>
      </w:r>
      <w:r w:rsidR="00A20FEA">
        <w:t>show</w:t>
      </w:r>
      <w:r w:rsidR="00461A1C">
        <w:t>ed</w:t>
      </w:r>
      <w:r w:rsidR="00A20FEA">
        <w:t xml:space="preserve"> the importance of fracture conductivity over the short and long term well productivity</w:t>
      </w:r>
      <w:r w:rsidR="00373DDA">
        <w:t xml:space="preserve"> through the field data observations reported by several authors (Mayerfoyer et al. 2006;</w:t>
      </w:r>
      <w:r w:rsidR="00223C4B">
        <w:t xml:space="preserve"> </w:t>
      </w:r>
      <w:r w:rsidR="00373DDA">
        <w:t>Rankin et al.</w:t>
      </w:r>
      <w:r w:rsidR="00971E35">
        <w:t xml:space="preserve"> </w:t>
      </w:r>
      <w:r w:rsidR="00373DDA">
        <w:t>2010; Vincent et al. 2011</w:t>
      </w:r>
      <w:r w:rsidR="00223C4B">
        <w:t xml:space="preserve">; </w:t>
      </w:r>
      <w:r w:rsidR="00A57DFF">
        <w:t xml:space="preserve">Penny </w:t>
      </w:r>
      <w:r w:rsidR="00223C4B">
        <w:t>et al. 2012</w:t>
      </w:r>
      <w:r w:rsidR="00373DDA">
        <w:t xml:space="preserve">). </w:t>
      </w:r>
      <w:r w:rsidR="00461A1C">
        <w:t xml:space="preserve">Greater </w:t>
      </w:r>
      <w:r w:rsidR="00223C4B">
        <w:t>propped fracture conductivity is critical for well productivity and needs to be studied in detail as fracturing costs represents up</w:t>
      </w:r>
      <w:r w:rsidR="00C77302">
        <w:t xml:space="preserve"> </w:t>
      </w:r>
      <w:r w:rsidR="00223C4B">
        <w:t xml:space="preserve">to 60% of total well cost (Pope et al. 2012). </w:t>
      </w:r>
    </w:p>
    <w:p w14:paraId="01EF86CA" w14:textId="77777777" w:rsidR="00A20FEA" w:rsidRPr="00AC36BC" w:rsidRDefault="00A20FEA" w:rsidP="00FA0D6D">
      <w:pPr>
        <w:jc w:val="both"/>
      </w:pPr>
    </w:p>
    <w:p w14:paraId="72FA13D7" w14:textId="7D8BFD46" w:rsidR="00F83937" w:rsidRDefault="006D4FA6" w:rsidP="00020DF3">
      <w:pPr>
        <w:pStyle w:val="Heading3"/>
        <w:numPr>
          <w:ilvl w:val="2"/>
          <w:numId w:val="7"/>
        </w:numPr>
      </w:pPr>
      <w:bookmarkStart w:id="114" w:name="_Toc26973766"/>
      <w:r>
        <w:t>Effect of concentration</w:t>
      </w:r>
      <w:bookmarkEnd w:id="114"/>
    </w:p>
    <w:p w14:paraId="2C9B0E82" w14:textId="2C9FA428" w:rsidR="00B07046" w:rsidRDefault="008052F8" w:rsidP="002970FC">
      <w:pPr>
        <w:jc w:val="both"/>
      </w:pPr>
      <w:r>
        <w:t>Proppant concentration plays an important role in the propped fracture conductivity</w:t>
      </w:r>
      <w:r w:rsidR="002B2364">
        <w:t>.</w:t>
      </w:r>
      <w:r>
        <w:t xml:space="preserve"> </w:t>
      </w:r>
      <w:r w:rsidR="002B2364">
        <w:t>H</w:t>
      </w:r>
      <w:r>
        <w:t>igher proppant concentration in the fracture lead</w:t>
      </w:r>
      <w:r w:rsidR="004D6368">
        <w:t>s</w:t>
      </w:r>
      <w:r>
        <w:t xml:space="preserve"> to lower proppant embedment and crushing</w:t>
      </w:r>
      <w:r w:rsidR="002970FC">
        <w:t xml:space="preserve"> (Coulter et al.</w:t>
      </w:r>
      <w:r w:rsidR="00EE6379">
        <w:t xml:space="preserve"> </w:t>
      </w:r>
      <w:r w:rsidR="002970FC">
        <w:t>1972; Holditch et al. 1973</w:t>
      </w:r>
      <w:r w:rsidR="00B07046">
        <w:t>, Palisch et al. 2009</w:t>
      </w:r>
      <w:r w:rsidR="002970FC">
        <w:t>)</w:t>
      </w:r>
      <w:r>
        <w:t xml:space="preserve">. </w:t>
      </w:r>
      <w:r w:rsidR="002970FC">
        <w:t>Jaripatke et al.</w:t>
      </w:r>
      <w:r w:rsidR="00EE6379">
        <w:t xml:space="preserve"> </w:t>
      </w:r>
      <w:r w:rsidR="002970FC">
        <w:t>(2018) show</w:t>
      </w:r>
      <w:r w:rsidR="00B07046">
        <w:t xml:space="preserve">s </w:t>
      </w:r>
      <w:r w:rsidR="00B07046" w:rsidRPr="00B07046">
        <w:t xml:space="preserve">that increasing proppant concentration </w:t>
      </w:r>
      <w:r w:rsidR="004D6368">
        <w:t>from</w:t>
      </w:r>
      <w:r w:rsidR="004D6368" w:rsidRPr="00B07046">
        <w:t xml:space="preserve"> </w:t>
      </w:r>
      <w:r w:rsidR="00B07046" w:rsidRPr="00B07046">
        <w:t xml:space="preserve">1400 lb/ft to 3000 lb/ft </w:t>
      </w:r>
      <w:r w:rsidR="00B07046">
        <w:t>leads to increase</w:t>
      </w:r>
      <w:r w:rsidR="004D6368">
        <w:t>d</w:t>
      </w:r>
      <w:r w:rsidR="00B07046">
        <w:t xml:space="preserve"> </w:t>
      </w:r>
      <w:r w:rsidR="00B07046" w:rsidRPr="00B07046">
        <w:t>production.</w:t>
      </w:r>
      <w:r w:rsidR="00AB150E">
        <w:t xml:space="preserve"> However, the mechanisms behind the good performance with increased concentration </w:t>
      </w:r>
      <w:r w:rsidR="004D6368">
        <w:t xml:space="preserve">are not </w:t>
      </w:r>
      <w:r w:rsidR="00AB150E">
        <w:t xml:space="preserve">fully understood. </w:t>
      </w:r>
    </w:p>
    <w:p w14:paraId="10C90C81" w14:textId="29FAA3C5" w:rsidR="00B07046" w:rsidRDefault="00B9413F" w:rsidP="00424401">
      <w:pPr>
        <w:keepNext/>
        <w:jc w:val="center"/>
      </w:pPr>
      <w:r>
        <w:rPr>
          <w:noProof/>
          <w:lang w:bidi="ar-SA"/>
        </w:rPr>
        <w:lastRenderedPageBreak/>
        <w:drawing>
          <wp:inline distT="0" distB="0" distL="0" distR="0" wp14:anchorId="08ADA255" wp14:editId="12B7405A">
            <wp:extent cx="2654490" cy="1582583"/>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756082" cy="1643151"/>
                    </a:xfrm>
                    <a:prstGeom prst="rect">
                      <a:avLst/>
                    </a:prstGeom>
                    <a:noFill/>
                  </pic:spPr>
                </pic:pic>
              </a:graphicData>
            </a:graphic>
          </wp:inline>
        </w:drawing>
      </w:r>
      <w:r>
        <w:rPr>
          <w:noProof/>
          <w:lang w:bidi="ar-SA"/>
        </w:rPr>
        <w:drawing>
          <wp:inline distT="0" distB="0" distL="0" distR="0" wp14:anchorId="4F824192" wp14:editId="6D83386F">
            <wp:extent cx="2644131" cy="1543590"/>
            <wp:effectExtent l="0" t="0" r="4445"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702333" cy="1577567"/>
                    </a:xfrm>
                    <a:prstGeom prst="rect">
                      <a:avLst/>
                    </a:prstGeom>
                    <a:noFill/>
                  </pic:spPr>
                </pic:pic>
              </a:graphicData>
            </a:graphic>
          </wp:inline>
        </w:drawing>
      </w:r>
    </w:p>
    <w:p w14:paraId="3C20F01A" w14:textId="0E9DD891" w:rsidR="00B07046" w:rsidRDefault="00B07046" w:rsidP="00B07046">
      <w:pPr>
        <w:pStyle w:val="Caption"/>
        <w:jc w:val="both"/>
      </w:pPr>
      <w:bookmarkStart w:id="115" w:name="_Toc26973837"/>
      <w:r>
        <w:t xml:space="preserve">Figure </w:t>
      </w:r>
      <w:r w:rsidR="007F04B8">
        <w:rPr>
          <w:noProof/>
        </w:rPr>
        <w:fldChar w:fldCharType="begin"/>
      </w:r>
      <w:r w:rsidR="007F04B8">
        <w:rPr>
          <w:noProof/>
        </w:rPr>
        <w:instrText xml:space="preserve"> SEQ Figure \* ARABIC </w:instrText>
      </w:r>
      <w:r w:rsidR="007F04B8">
        <w:rPr>
          <w:noProof/>
        </w:rPr>
        <w:fldChar w:fldCharType="separate"/>
      </w:r>
      <w:r w:rsidR="00602DD5">
        <w:rPr>
          <w:noProof/>
        </w:rPr>
        <w:t>65</w:t>
      </w:r>
      <w:r w:rsidR="007F04B8">
        <w:rPr>
          <w:noProof/>
        </w:rPr>
        <w:fldChar w:fldCharType="end"/>
      </w:r>
      <w:r>
        <w:t xml:space="preserve">: Field observations by </w:t>
      </w:r>
      <w:r w:rsidR="00424401">
        <w:t>J</w:t>
      </w:r>
      <w:r>
        <w:t>aripatke et al. 2018 showing increase in production with increased proppant per unit lateral foot</w:t>
      </w:r>
      <w:r w:rsidR="00B9413F">
        <w:t xml:space="preserve"> (left), drill back core showing 0.5-1 cm thick proppant in between fractures (right)</w:t>
      </w:r>
      <w:r w:rsidR="00424401">
        <w:t xml:space="preserve"> </w:t>
      </w:r>
      <w:r w:rsidR="00B9413F">
        <w:t>(Eliot and Gale. 2018)</w:t>
      </w:r>
      <w:bookmarkEnd w:id="115"/>
    </w:p>
    <w:p w14:paraId="2D0189D5" w14:textId="43035095" w:rsidR="00AB150E" w:rsidRDefault="00AB150E" w:rsidP="002970FC">
      <w:pPr>
        <w:jc w:val="both"/>
      </w:pPr>
    </w:p>
    <w:p w14:paraId="7137337A" w14:textId="6886C136" w:rsidR="00792453" w:rsidRDefault="00792453" w:rsidP="002970FC">
      <w:pPr>
        <w:jc w:val="both"/>
      </w:pPr>
      <w:r>
        <w:t xml:space="preserve">In the </w:t>
      </w:r>
      <w:r w:rsidRPr="002B5558">
        <w:rPr>
          <w:b/>
        </w:rPr>
        <w:t>Fig.</w:t>
      </w:r>
      <w:r w:rsidR="00724F73">
        <w:rPr>
          <w:b/>
        </w:rPr>
        <w:t xml:space="preserve"> </w:t>
      </w:r>
      <w:r w:rsidR="00FA61B0">
        <w:rPr>
          <w:b/>
        </w:rPr>
        <w:t>6</w:t>
      </w:r>
      <w:r w:rsidR="00C4211F">
        <w:rPr>
          <w:b/>
        </w:rPr>
        <w:t>5</w:t>
      </w:r>
      <w:r w:rsidRPr="00B07046">
        <w:t xml:space="preserve"> </w:t>
      </w:r>
      <w:r>
        <w:t>c</w:t>
      </w:r>
      <w:r w:rsidRPr="004B6D01">
        <w:t>umulative production plot shows higher production with higher proppant concentration.</w:t>
      </w:r>
      <w:r>
        <w:t xml:space="preserve"> T</w:t>
      </w:r>
      <w:r w:rsidRPr="00B07046">
        <w:t xml:space="preserve">he concentration indicates the amount of proppant pumped per stage. </w:t>
      </w:r>
      <w:r>
        <w:t>A</w:t>
      </w:r>
      <w:r w:rsidRPr="00B07046">
        <w:t>ssuming different frac geometr</w:t>
      </w:r>
      <w:r>
        <w:t>ies</w:t>
      </w:r>
      <w:r w:rsidRPr="00B07046">
        <w:t>, these concentrations</w:t>
      </w:r>
      <w:r w:rsidR="00E82E0F">
        <w:t xml:space="preserve"> (1400-3000 lb/ft)</w:t>
      </w:r>
      <w:r w:rsidRPr="00B07046">
        <w:t xml:space="preserve"> corresponds to </w:t>
      </w:r>
      <w:r>
        <w:t xml:space="preserve">the range of </w:t>
      </w:r>
      <w:r w:rsidRPr="00B07046">
        <w:t>1-3.5 lb/ft</w:t>
      </w:r>
      <w:r w:rsidRPr="00424401">
        <w:rPr>
          <w:vertAlign w:val="superscript"/>
        </w:rPr>
        <w:t>2</w:t>
      </w:r>
      <w:r w:rsidRPr="00B07046">
        <w:t xml:space="preserve"> proppant concentration in the fractures</w:t>
      </w:r>
      <w:r>
        <w:t xml:space="preserve">. Elliot and </w:t>
      </w:r>
      <w:r w:rsidR="00A57DFF">
        <w:t xml:space="preserve">Gale </w:t>
      </w:r>
      <w:r>
        <w:t>(2018) reported</w:t>
      </w:r>
      <w:r w:rsidRPr="00AB150E">
        <w:t xml:space="preserve"> the drill back studies done by HFTS where the cores taken from Wolfcamp near hydraulically fractured wells show</w:t>
      </w:r>
      <w:r>
        <w:t>ed</w:t>
      </w:r>
      <w:r w:rsidRPr="00AB150E">
        <w:t xml:space="preserve"> proppant thickness varying form 0.5</w:t>
      </w:r>
      <w:r>
        <w:t xml:space="preserve"> - </w:t>
      </w:r>
      <w:r w:rsidRPr="00AB150E">
        <w:t>1 cm which corresponds to ~2-3.5 lb/ft</w:t>
      </w:r>
      <w:r w:rsidRPr="00AB150E">
        <w:rPr>
          <w:vertAlign w:val="superscript"/>
        </w:rPr>
        <w:t xml:space="preserve">2 </w:t>
      </w:r>
      <w:r w:rsidRPr="00AB150E">
        <w:t>proppant concentration.</w:t>
      </w:r>
      <w:r>
        <w:t xml:space="preserve"> </w:t>
      </w:r>
    </w:p>
    <w:p w14:paraId="39F5C79D" w14:textId="03696E2C" w:rsidR="008052F8" w:rsidRDefault="008052F8" w:rsidP="002970FC">
      <w:pPr>
        <w:jc w:val="both"/>
      </w:pPr>
      <w:r>
        <w:t>Th</w:t>
      </w:r>
      <w:r w:rsidR="005C5117">
        <w:t>e experiments in this</w:t>
      </w:r>
      <w:r>
        <w:t xml:space="preserve"> study shows up to 98% decline in proppant conductivity with unit drop in porosity with lower concentration of 2 lb/ft</w:t>
      </w:r>
      <w:r w:rsidRPr="00424401">
        <w:rPr>
          <w:vertAlign w:val="superscript"/>
        </w:rPr>
        <w:t>2</w:t>
      </w:r>
      <w:r>
        <w:t>. However, with increased concentration of 4 lb/ft</w:t>
      </w:r>
      <w:r w:rsidRPr="00424401">
        <w:rPr>
          <w:vertAlign w:val="superscript"/>
        </w:rPr>
        <w:t>2</w:t>
      </w:r>
      <w:r w:rsidR="005C5117">
        <w:t xml:space="preserve">, </w:t>
      </w:r>
      <w:r>
        <w:t xml:space="preserve">conductivity </w:t>
      </w:r>
      <w:r w:rsidR="002B2364">
        <w:t>decline</w:t>
      </w:r>
      <w:r>
        <w:t xml:space="preserve"> up to 60% was observed with unit porosity reduction. </w:t>
      </w:r>
      <w:r w:rsidR="00AB150E">
        <w:t>Corroborating the results with Taneja (2016), it was found that most of the crushing happens near the interface of the proppant and rock/metal. There remains an uncrushed portion in the center which increases with increased concentration leading to lower decline in conductivity.</w:t>
      </w:r>
      <w:r w:rsidR="00337C94">
        <w:t xml:space="preserve"> Yang et al. 2019</w:t>
      </w:r>
      <w:r w:rsidR="00B315D4">
        <w:t xml:space="preserve">, observed higher production by some operators even with low strength </w:t>
      </w:r>
      <w:r w:rsidR="00095725">
        <w:t>“</w:t>
      </w:r>
      <w:r w:rsidR="00B315D4">
        <w:t>in-basin</w:t>
      </w:r>
      <w:r w:rsidR="00095725">
        <w:t>”</w:t>
      </w:r>
      <w:r w:rsidR="00B315D4">
        <w:t xml:space="preserve"> sands compared</w:t>
      </w:r>
      <w:r w:rsidR="001312D0">
        <w:t xml:space="preserve"> </w:t>
      </w:r>
      <w:r w:rsidR="00B315D4">
        <w:t xml:space="preserve">with high strength white sands. Deeper analysis </w:t>
      </w:r>
      <w:r w:rsidR="00095725">
        <w:t>of</w:t>
      </w:r>
      <w:r w:rsidR="00B315D4">
        <w:t xml:space="preserve"> completion and frac data revealed higher volume of </w:t>
      </w:r>
      <w:r w:rsidR="00B315D4">
        <w:lastRenderedPageBreak/>
        <w:t>proppant being co</w:t>
      </w:r>
      <w:r w:rsidR="00095725">
        <w:t>r</w:t>
      </w:r>
      <w:r w:rsidR="00B315D4">
        <w:t>related to higher production even with low strength proppant.</w:t>
      </w:r>
      <w:r w:rsidR="005C5117">
        <w:t xml:space="preserve"> This could have a </w:t>
      </w:r>
      <w:r w:rsidR="00C52FB6">
        <w:t>huge implication</w:t>
      </w:r>
      <w:r w:rsidR="005C5117">
        <w:t xml:space="preserve"> in completion designs where operators can save money by using relatively lower strength proppants with increased concentration to obtain similar well production. </w:t>
      </w:r>
    </w:p>
    <w:p w14:paraId="3B5D6544" w14:textId="0902B1BB" w:rsidR="00843430" w:rsidRDefault="00843430" w:rsidP="002970FC">
      <w:pPr>
        <w:jc w:val="both"/>
      </w:pPr>
    </w:p>
    <w:p w14:paraId="4769061C" w14:textId="0077F249" w:rsidR="00843430" w:rsidRDefault="00843430" w:rsidP="00020DF3">
      <w:pPr>
        <w:pStyle w:val="Heading3"/>
        <w:numPr>
          <w:ilvl w:val="2"/>
          <w:numId w:val="7"/>
        </w:numPr>
      </w:pPr>
      <w:bookmarkStart w:id="116" w:name="_Toc26973767"/>
      <w:r>
        <w:t>Use of Ceramic proppant</w:t>
      </w:r>
      <w:bookmarkEnd w:id="116"/>
    </w:p>
    <w:p w14:paraId="4850080E" w14:textId="7EB44714" w:rsidR="00AB150E" w:rsidRDefault="00843430" w:rsidP="002970FC">
      <w:pPr>
        <w:jc w:val="both"/>
      </w:pPr>
      <w:r>
        <w:t>Ceramic proppants are high strength synthetic</w:t>
      </w:r>
      <w:r w:rsidR="00095725">
        <w:t>s</w:t>
      </w:r>
      <w:r>
        <w:t xml:space="preserve"> developed primarily to provide high resistance to crush. They are believed to undergo less fracturing and develop </w:t>
      </w:r>
      <w:r w:rsidR="00095725">
        <w:t xml:space="preserve">fewer </w:t>
      </w:r>
      <w:r>
        <w:t>fines</w:t>
      </w:r>
      <w:r w:rsidR="00095725">
        <w:t>.</w:t>
      </w:r>
      <w:r w:rsidR="00F66B55">
        <w:t xml:space="preserve"> Palisch et al. </w:t>
      </w:r>
      <w:r w:rsidR="00095725">
        <w:t>(</w:t>
      </w:r>
      <w:r w:rsidR="00F66B55">
        <w:t>2012</w:t>
      </w:r>
      <w:r w:rsidR="00095725">
        <w:t>)</w:t>
      </w:r>
      <w:r w:rsidR="00F66B55">
        <w:t xml:space="preserve"> reported 34% increase in cumulative oil production after 22 months when light weight ceramic proppant (LWC) was use instead of the sand. Rankin et al. </w:t>
      </w:r>
      <w:r w:rsidR="00095725">
        <w:t>(</w:t>
      </w:r>
      <w:r w:rsidR="00F66B55">
        <w:t>2010</w:t>
      </w:r>
      <w:r w:rsidR="00095725">
        <w:t>)</w:t>
      </w:r>
      <w:r w:rsidR="00F66B55">
        <w:t xml:space="preserve"> reported</w:t>
      </w:r>
      <w:r w:rsidR="005E08EB">
        <w:t>,</w:t>
      </w:r>
      <w:r w:rsidR="00F66B55">
        <w:t xml:space="preserve"> through the field data analysis</w:t>
      </w:r>
      <w:r w:rsidR="005E08EB">
        <w:t>,</w:t>
      </w:r>
      <w:r w:rsidR="00F66B55">
        <w:t xml:space="preserve"> </w:t>
      </w:r>
      <w:r w:rsidR="005E08EB">
        <w:t xml:space="preserve">37% increase in </w:t>
      </w:r>
      <w:r w:rsidR="00F66B55">
        <w:t>initial production rate</w:t>
      </w:r>
      <w:r w:rsidR="005E08EB">
        <w:t xml:space="preserve"> when ceramic proppant replaced sand.</w:t>
      </w:r>
      <w:r w:rsidR="00977F44">
        <w:t xml:space="preserve"> Vincent</w:t>
      </w:r>
      <w:r w:rsidR="00EE6379">
        <w:t xml:space="preserve"> (2010)</w:t>
      </w:r>
      <w:r w:rsidR="00977F44">
        <w:t xml:space="preserve"> analyzed the production data over the period of 12 months of 750 horizontal wells in </w:t>
      </w:r>
      <w:r w:rsidR="00095725">
        <w:t xml:space="preserve">the </w:t>
      </w:r>
      <w:r w:rsidR="00977F44">
        <w:t>Eagle Ford and showed 33% higher cumulative production with high quality ceramic proppant compared to sand or resin coated sand. However, the author also concluded significant decline in conductivity over time. In this study, we</w:t>
      </w:r>
      <w:r w:rsidR="00E82E0F">
        <w:t xml:space="preserve"> also</w:t>
      </w:r>
      <w:r w:rsidR="00977F44">
        <w:t xml:space="preserve"> found higher </w:t>
      </w:r>
      <w:r w:rsidR="00E82E0F">
        <w:t>initial</w:t>
      </w:r>
      <w:r w:rsidR="00977F44">
        <w:t xml:space="preserve"> conductivity with ceramic proppant</w:t>
      </w:r>
      <w:r w:rsidR="00E82E0F">
        <w:t xml:space="preserve"> and significant decline in conductivity of ceramic proppant with time</w:t>
      </w:r>
      <w:r w:rsidR="00977F44">
        <w:t>.</w:t>
      </w:r>
      <w:r w:rsidR="00E82E0F">
        <w:t xml:space="preserve"> After the flow period of 15 days, permeability of ceramic proppant drops even lower than Ottawa sand</w:t>
      </w:r>
      <w:r w:rsidR="00095725">
        <w:t xml:space="preserve"> over the same period</w:t>
      </w:r>
      <w:r w:rsidR="00E82E0F">
        <w:t>. Moreover</w:t>
      </w:r>
      <w:r w:rsidR="00977F44">
        <w:t>, significant diagene</w:t>
      </w:r>
      <w:r w:rsidR="00E82E0F">
        <w:t>tic growth was</w:t>
      </w:r>
      <w:r w:rsidR="00977F44">
        <w:t xml:space="preserve"> observed with ceramic proppant. Similar observations have been made by Ghosh et al. </w:t>
      </w:r>
      <w:r w:rsidR="00095725">
        <w:t>(</w:t>
      </w:r>
      <w:r w:rsidR="00977F44">
        <w:t>2014</w:t>
      </w:r>
      <w:r w:rsidR="00095725">
        <w:t>)</w:t>
      </w:r>
      <w:r w:rsidR="003A2D5D">
        <w:t xml:space="preserve"> with ceramic proppant and Barnett shale plugs. These secondary growth minerals can </w:t>
      </w:r>
      <w:r w:rsidR="00095725">
        <w:t xml:space="preserve">reduce </w:t>
      </w:r>
      <w:r w:rsidR="003A2D5D">
        <w:t xml:space="preserve">the conductivity over time and lead to lower production. </w:t>
      </w:r>
      <w:r w:rsidR="00977F44">
        <w:t xml:space="preserve">  </w:t>
      </w:r>
    </w:p>
    <w:p w14:paraId="2E9B4C05" w14:textId="30F0D36E" w:rsidR="00843430" w:rsidRDefault="00FC7102" w:rsidP="00020DF3">
      <w:pPr>
        <w:pStyle w:val="Heading3"/>
        <w:numPr>
          <w:ilvl w:val="2"/>
          <w:numId w:val="7"/>
        </w:numPr>
      </w:pPr>
      <w:bookmarkStart w:id="117" w:name="_Toc26973768"/>
      <w:r>
        <w:lastRenderedPageBreak/>
        <w:t>Stress dependent conductivity</w:t>
      </w:r>
      <w:bookmarkEnd w:id="117"/>
    </w:p>
    <w:p w14:paraId="42D3BC43" w14:textId="37C5216F" w:rsidR="009756ED" w:rsidRDefault="00FC7102" w:rsidP="00FC7102">
      <w:pPr>
        <w:jc w:val="both"/>
      </w:pPr>
      <w:r>
        <w:t>Proppants are pumped during the hydraulic fractur</w:t>
      </w:r>
      <w:r w:rsidR="001070DA">
        <w:t>ing</w:t>
      </w:r>
      <w:r w:rsidR="00821AE6">
        <w:t xml:space="preserve"> to keep the fracture</w:t>
      </w:r>
      <w:r w:rsidR="001070DA">
        <w:t>s</w:t>
      </w:r>
      <w:r w:rsidR="00821AE6">
        <w:t xml:space="preserve"> open</w:t>
      </w:r>
      <w:r>
        <w:t>. At the initial stage, the fracture experiences the net effective stress which increases continuously over time due to reduction in pore pressure (Terzaghi 1925; Biot 1941)</w:t>
      </w:r>
      <w:r w:rsidR="00821AE6">
        <w:t xml:space="preserve">. Stress dependent conductivity study between sandstones has been reported by Penny (1975). </w:t>
      </w:r>
      <w:r w:rsidR="00615EA0">
        <w:t xml:space="preserve">Alramahi and Sundberg (2012) designed a lab test to measure stress dependent conductivity and its effect on proppant embedment </w:t>
      </w:r>
      <w:r w:rsidR="00095725">
        <w:t>i</w:t>
      </w:r>
      <w:r w:rsidR="00615EA0">
        <w:t>n shales of various mineralogy. However, none of the conductivity test measures the time dependence at different stresses and takes the conductivity value over the 50 hours</w:t>
      </w:r>
      <w:r w:rsidR="00CD0483">
        <w:t xml:space="preserve"> as per API standards</w:t>
      </w:r>
      <w:r w:rsidR="00615EA0">
        <w:t xml:space="preserve">. In this study, stress dependent conductivity </w:t>
      </w:r>
      <w:r w:rsidR="008B75AA">
        <w:t>has</w:t>
      </w:r>
      <w:r w:rsidR="00615EA0">
        <w:t xml:space="preserve"> been measure</w:t>
      </w:r>
      <w:r w:rsidR="00CD0483">
        <w:t>d</w:t>
      </w:r>
      <w:r w:rsidR="00615EA0">
        <w:t xml:space="preserve"> over time up</w:t>
      </w:r>
      <w:r w:rsidR="008B75AA">
        <w:t xml:space="preserve"> </w:t>
      </w:r>
      <w:r w:rsidR="00615EA0">
        <w:t>to 14 days</w:t>
      </w:r>
      <w:r w:rsidR="00095725">
        <w:t xml:space="preserve"> </w:t>
      </w:r>
      <w:r w:rsidR="00747731">
        <w:t>(336 hrs)</w:t>
      </w:r>
      <w:r w:rsidR="00615EA0">
        <w:t xml:space="preserve">. </w:t>
      </w:r>
      <w:r w:rsidR="00747731">
        <w:t>A s</w:t>
      </w:r>
      <w:r w:rsidR="00615EA0">
        <w:t xml:space="preserve">harp decline in </w:t>
      </w:r>
      <w:r w:rsidR="008B75AA">
        <w:t>initial</w:t>
      </w:r>
      <w:r w:rsidR="00615EA0">
        <w:t xml:space="preserve"> </w:t>
      </w:r>
      <w:r w:rsidR="008B75AA">
        <w:t>conductivity</w:t>
      </w:r>
      <w:r w:rsidR="00615EA0">
        <w:t xml:space="preserve"> was observed which increases </w:t>
      </w:r>
      <w:r w:rsidR="008B75AA">
        <w:t>with</w:t>
      </w:r>
      <w:r w:rsidR="00615EA0">
        <w:t xml:space="preserve"> </w:t>
      </w:r>
      <w:r w:rsidR="008B75AA">
        <w:t>increasing</w:t>
      </w:r>
      <w:r w:rsidR="00615EA0">
        <w:t xml:space="preserve"> closure stress. However, the conductivity continues to decline over the </w:t>
      </w:r>
      <w:r w:rsidR="00DF71D5">
        <w:t>flow period of 14 days.</w:t>
      </w:r>
      <w:r w:rsidR="00FD7249">
        <w:t xml:space="preserve"> </w:t>
      </w:r>
      <w:r w:rsidR="00F719EE">
        <w:t>Often,</w:t>
      </w:r>
      <w:r w:rsidR="00747731">
        <w:t xml:space="preserve"> </w:t>
      </w:r>
      <w:r w:rsidR="00F719EE">
        <w:t>t</w:t>
      </w:r>
      <w:r w:rsidR="00FD7249">
        <w:t xml:space="preserve">he </w:t>
      </w:r>
      <w:r w:rsidR="00747731">
        <w:t xml:space="preserve">time dependence of </w:t>
      </w:r>
      <w:r w:rsidR="00FD7249">
        <w:t xml:space="preserve">fracture conductivity </w:t>
      </w:r>
      <w:r w:rsidR="00747731">
        <w:t xml:space="preserve">is estimated </w:t>
      </w:r>
      <w:r w:rsidR="00FD7249">
        <w:t xml:space="preserve">considering fracture width reduction over time keeping the permeability value constant. Comparing the actual permeability where both permeability as well as fracture width decline was considered </w:t>
      </w:r>
      <w:r w:rsidR="00747731">
        <w:t xml:space="preserve">and </w:t>
      </w:r>
      <w:r w:rsidR="00FD7249">
        <w:t xml:space="preserve">compared to the </w:t>
      </w:r>
      <w:r w:rsidR="00747731">
        <w:t xml:space="preserve">situation </w:t>
      </w:r>
      <w:r w:rsidR="00FD7249">
        <w:t>where only fracture width reduction is taken into consideration, we found significant conductivity decline when both permeability as well as fracture width reduction w</w:t>
      </w:r>
      <w:r w:rsidR="00747731">
        <w:t>ere</w:t>
      </w:r>
      <w:r w:rsidR="00FD7249">
        <w:t xml:space="preserve"> considered. This suggests using only fracture width reduction </w:t>
      </w:r>
      <w:r w:rsidR="00747731">
        <w:t>leads to</w:t>
      </w:r>
      <w:r w:rsidR="00FD7249">
        <w:t xml:space="preserve"> </w:t>
      </w:r>
      <w:r w:rsidR="002B2364">
        <w:t>overestimation</w:t>
      </w:r>
      <w:r w:rsidR="00FD7249">
        <w:t xml:space="preserve"> the fracture conductivity. </w:t>
      </w:r>
    </w:p>
    <w:p w14:paraId="280EA503" w14:textId="21FD6A23" w:rsidR="00CD3DA7" w:rsidRDefault="00CD3DA7" w:rsidP="00020DF3">
      <w:pPr>
        <w:pStyle w:val="Heading3"/>
        <w:numPr>
          <w:ilvl w:val="2"/>
          <w:numId w:val="7"/>
        </w:numPr>
      </w:pPr>
      <w:bookmarkStart w:id="118" w:name="_Toc26973769"/>
      <w:r>
        <w:t>Particle size effects</w:t>
      </w:r>
      <w:bookmarkEnd w:id="118"/>
    </w:p>
    <w:p w14:paraId="35636BB2" w14:textId="0B89E739" w:rsidR="00CD258C" w:rsidRDefault="0019090E" w:rsidP="006252CC">
      <w:pPr>
        <w:jc w:val="both"/>
      </w:pPr>
      <w:r>
        <w:t xml:space="preserve">Use of fine mesh sand has been increased to reduce the completion costs. </w:t>
      </w:r>
      <w:r w:rsidR="000A6485">
        <w:t xml:space="preserve">Finer mesh sand (60/100) is believed to reduce leak-offs during hydraulic fracturing stimulation (Thompson 1977). However, in this study, we observed higher decline in </w:t>
      </w:r>
      <w:r w:rsidR="0036382C">
        <w:t xml:space="preserve">fracture </w:t>
      </w:r>
      <w:r w:rsidR="000A6485">
        <w:t>conductivity with finer mesh sand compared to coarser mesh sand</w:t>
      </w:r>
      <w:r w:rsidR="0036382C">
        <w:t>.</w:t>
      </w:r>
      <w:r w:rsidR="000A6485">
        <w:t xml:space="preserve"> Penny (2012) studied change in well productivity due to change </w:t>
      </w:r>
      <w:r w:rsidR="000A6485">
        <w:lastRenderedPageBreak/>
        <w:t>in fracture conductivity using lab experiments and field data</w:t>
      </w:r>
      <w:r w:rsidR="002B2364">
        <w:t xml:space="preserve">, </w:t>
      </w:r>
      <w:r w:rsidR="000A6485">
        <w:t xml:space="preserve">they observed relative permeability of gas can vary between 0.05 to 0.8 depending upon the fracture conductivity. Field results showed the </w:t>
      </w:r>
      <w:r w:rsidR="00547D20">
        <w:t>7-fold</w:t>
      </w:r>
      <w:r w:rsidR="000A6485">
        <w:t xml:space="preserve"> increase in initial </w:t>
      </w:r>
      <w:r w:rsidR="00547D20">
        <w:t>30-day</w:t>
      </w:r>
      <w:r w:rsidR="000A6485">
        <w:t xml:space="preserve"> gas permeability when 20/40 mesh sand was used instead of 100 mesh </w:t>
      </w:r>
      <w:r w:rsidR="00424401">
        <w:t>proppant</w:t>
      </w:r>
      <w:r w:rsidR="000A6485">
        <w:t>. The results were attributed to improved gas relative permeability due to use of 20/40 mesh sand.</w:t>
      </w:r>
      <w:r w:rsidR="00DF71D5">
        <w:t xml:space="preserve"> </w:t>
      </w:r>
      <w:r w:rsidR="00575991">
        <w:t xml:space="preserve">Although the finer mesh sand can help reduce the initial completion costs, in long run due to lower conductivity, it will require early </w:t>
      </w:r>
      <w:r w:rsidR="002B2364">
        <w:t>remediation</w:t>
      </w:r>
      <w:r w:rsidR="00575991">
        <w:t xml:space="preserve"> which could add to the cost. </w:t>
      </w:r>
    </w:p>
    <w:p w14:paraId="54442799" w14:textId="734A7CB5" w:rsidR="001A7D54" w:rsidRDefault="001A7D54" w:rsidP="006252CC">
      <w:pPr>
        <w:jc w:val="both"/>
      </w:pPr>
    </w:p>
    <w:p w14:paraId="0B9F224B" w14:textId="54A7E929" w:rsidR="001A7D54" w:rsidRDefault="001A7D54" w:rsidP="006252CC">
      <w:pPr>
        <w:jc w:val="both"/>
      </w:pPr>
    </w:p>
    <w:p w14:paraId="48A89E57" w14:textId="57E0BFAC" w:rsidR="001A7D54" w:rsidRDefault="001A7D54" w:rsidP="006252CC">
      <w:pPr>
        <w:jc w:val="both"/>
      </w:pPr>
    </w:p>
    <w:p w14:paraId="64260C9D" w14:textId="37E3FD5D" w:rsidR="001A7D54" w:rsidRDefault="001A7D54" w:rsidP="006252CC">
      <w:pPr>
        <w:jc w:val="both"/>
      </w:pPr>
    </w:p>
    <w:p w14:paraId="407BBC37" w14:textId="1C2CD2AF" w:rsidR="001A7D54" w:rsidRDefault="001A7D54" w:rsidP="006252CC">
      <w:pPr>
        <w:jc w:val="both"/>
      </w:pPr>
    </w:p>
    <w:p w14:paraId="7E9B328D" w14:textId="48116A6E" w:rsidR="001A7D54" w:rsidRDefault="001A7D54" w:rsidP="006252CC">
      <w:pPr>
        <w:jc w:val="both"/>
      </w:pPr>
    </w:p>
    <w:p w14:paraId="68C467F7" w14:textId="47FC219E" w:rsidR="00026791" w:rsidRDefault="00026791" w:rsidP="006252CC">
      <w:pPr>
        <w:jc w:val="both"/>
      </w:pPr>
    </w:p>
    <w:p w14:paraId="2EA291A7" w14:textId="2DBA72AF" w:rsidR="00A36193" w:rsidRDefault="00A36193" w:rsidP="006252CC">
      <w:pPr>
        <w:jc w:val="both"/>
      </w:pPr>
    </w:p>
    <w:p w14:paraId="64CE7432" w14:textId="5F4C8D16" w:rsidR="00A36193" w:rsidRDefault="00A36193" w:rsidP="006252CC">
      <w:pPr>
        <w:jc w:val="both"/>
      </w:pPr>
    </w:p>
    <w:p w14:paraId="16CD668D" w14:textId="60E3F5BA" w:rsidR="00A36193" w:rsidRDefault="00A36193" w:rsidP="006252CC">
      <w:pPr>
        <w:jc w:val="both"/>
      </w:pPr>
    </w:p>
    <w:p w14:paraId="2456DDDA" w14:textId="3389C2A5" w:rsidR="00A36193" w:rsidRDefault="00A36193" w:rsidP="006252CC">
      <w:pPr>
        <w:jc w:val="both"/>
      </w:pPr>
    </w:p>
    <w:p w14:paraId="46FD1499" w14:textId="760C178E" w:rsidR="00A36193" w:rsidRDefault="00A36193" w:rsidP="006252CC">
      <w:pPr>
        <w:jc w:val="both"/>
      </w:pPr>
    </w:p>
    <w:p w14:paraId="48F0AAF5" w14:textId="53DB42F5" w:rsidR="00A36193" w:rsidRDefault="00A36193" w:rsidP="006252CC">
      <w:pPr>
        <w:jc w:val="both"/>
      </w:pPr>
    </w:p>
    <w:p w14:paraId="1DA4958F" w14:textId="77777777" w:rsidR="00A36193" w:rsidRDefault="00A36193" w:rsidP="006252CC">
      <w:pPr>
        <w:jc w:val="both"/>
      </w:pPr>
    </w:p>
    <w:p w14:paraId="31F24B52" w14:textId="37405B10" w:rsidR="00724F73" w:rsidRDefault="00724F73" w:rsidP="006252CC">
      <w:pPr>
        <w:jc w:val="both"/>
      </w:pPr>
    </w:p>
    <w:p w14:paraId="3AF23939" w14:textId="77777777" w:rsidR="00724F73" w:rsidRPr="00CD3DA7" w:rsidRDefault="00724F73" w:rsidP="006252CC">
      <w:pPr>
        <w:jc w:val="both"/>
      </w:pPr>
    </w:p>
    <w:p w14:paraId="546FC3CF" w14:textId="5816FF61" w:rsidR="001312D0" w:rsidRPr="001312D0" w:rsidRDefault="00E14DE7" w:rsidP="00A26AC3">
      <w:pPr>
        <w:pStyle w:val="Heading1"/>
      </w:pPr>
      <w:bookmarkStart w:id="119" w:name="_Toc26973770"/>
      <w:r>
        <w:lastRenderedPageBreak/>
        <w:t>Chapter 4: Conclusion</w:t>
      </w:r>
      <w:r w:rsidR="00424401">
        <w:t>s</w:t>
      </w:r>
      <w:r w:rsidR="00724F73">
        <w:t xml:space="preserve"> and recommendations</w:t>
      </w:r>
      <w:bookmarkEnd w:id="119"/>
    </w:p>
    <w:p w14:paraId="5C25F563" w14:textId="4478255D" w:rsidR="00BC44A3" w:rsidRDefault="00E14DE7" w:rsidP="00FF2BD1">
      <w:pPr>
        <w:pStyle w:val="ListParagraph"/>
        <w:numPr>
          <w:ilvl w:val="0"/>
          <w:numId w:val="3"/>
        </w:numPr>
        <w:jc w:val="both"/>
      </w:pPr>
      <w:r w:rsidRPr="00E14DE7">
        <w:rPr>
          <w:b/>
        </w:rPr>
        <w:t>Effect of proppant concentration:</w:t>
      </w:r>
      <w:r>
        <w:t xml:space="preserve"> </w:t>
      </w:r>
      <w:r w:rsidR="00575991">
        <w:t>Permeability</w:t>
      </w:r>
      <w:r>
        <w:t xml:space="preserve"> is observed to be strongly dependent on proppant concentration.</w:t>
      </w:r>
      <w:r w:rsidR="00FF2BD1">
        <w:t xml:space="preserve"> Higher proppant concentration leads to </w:t>
      </w:r>
      <w:r w:rsidR="00075AA3">
        <w:t xml:space="preserve">smaller </w:t>
      </w:r>
      <w:r w:rsidR="00FF2BD1">
        <w:t xml:space="preserve">decline in permeability. </w:t>
      </w:r>
      <w:r>
        <w:t xml:space="preserve">Higher volume of fines observed with </w:t>
      </w:r>
      <w:r w:rsidR="00075AA3">
        <w:t xml:space="preserve">a </w:t>
      </w:r>
      <w:r w:rsidR="00FF2BD1">
        <w:t>lower concentration (</w:t>
      </w:r>
      <w:r>
        <w:t>2 lb/ft</w:t>
      </w:r>
      <w:r w:rsidRPr="00424401">
        <w:rPr>
          <w:vertAlign w:val="superscript"/>
        </w:rPr>
        <w:t>2</w:t>
      </w:r>
      <w:r w:rsidR="00FF2BD1">
        <w:t xml:space="preserve">) </w:t>
      </w:r>
      <w:r>
        <w:t>compared to</w:t>
      </w:r>
      <w:r w:rsidR="00FF2BD1">
        <w:t xml:space="preserve"> </w:t>
      </w:r>
      <w:r w:rsidR="00075AA3">
        <w:t xml:space="preserve">a </w:t>
      </w:r>
      <w:r w:rsidR="00FF2BD1">
        <w:t>higher proppant concentration (</w:t>
      </w:r>
      <w:r>
        <w:t>4</w:t>
      </w:r>
      <w:r w:rsidR="00FF2BD1">
        <w:t xml:space="preserve"> </w:t>
      </w:r>
      <w:r>
        <w:t>lb/ft</w:t>
      </w:r>
      <w:r w:rsidRPr="00424401">
        <w:rPr>
          <w:vertAlign w:val="superscript"/>
        </w:rPr>
        <w:t>2</w:t>
      </w:r>
      <w:r w:rsidR="00FF2BD1">
        <w:t xml:space="preserve">) </w:t>
      </w:r>
      <w:r>
        <w:t>indicating higher crushing with lower proppant concentration.</w:t>
      </w:r>
      <w:r w:rsidR="00876EA0">
        <w:t xml:space="preserve"> </w:t>
      </w:r>
    </w:p>
    <w:p w14:paraId="5F56DF20" w14:textId="14A05E19" w:rsidR="00026791" w:rsidRDefault="00026791" w:rsidP="00821B51">
      <w:pPr>
        <w:pStyle w:val="ListParagraph"/>
        <w:numPr>
          <w:ilvl w:val="0"/>
          <w:numId w:val="3"/>
        </w:numPr>
        <w:jc w:val="both"/>
      </w:pPr>
      <w:r w:rsidRPr="00025B74">
        <w:rPr>
          <w:b/>
        </w:rPr>
        <w:t>Effect of proppant type:</w:t>
      </w:r>
      <w:r>
        <w:t xml:space="preserve"> Higher </w:t>
      </w:r>
      <w:r w:rsidR="004934CE">
        <w:t xml:space="preserve">initial </w:t>
      </w:r>
      <w:r>
        <w:t xml:space="preserve">permeability </w:t>
      </w:r>
      <w:r w:rsidR="00F23800">
        <w:t xml:space="preserve">is </w:t>
      </w:r>
      <w:r>
        <w:t xml:space="preserve">observed with ceramic proppant compared to Ottawa sand placed between Eagle Ford shale platens. </w:t>
      </w:r>
      <w:r w:rsidR="004934CE">
        <w:t xml:space="preserve">However, permeability with ceramic proppant declines at a </w:t>
      </w:r>
      <w:r w:rsidR="00075AA3">
        <w:t xml:space="preserve">faster </w:t>
      </w:r>
      <w:r w:rsidR="004934CE">
        <w:t xml:space="preserve">rate compared to the Ottawa sand. Over the flow period of 14 days, permeability of ceramic proppant becomes lower than </w:t>
      </w:r>
      <w:r w:rsidR="00075AA3">
        <w:t xml:space="preserve">that of </w:t>
      </w:r>
      <w:r w:rsidR="004934CE">
        <w:t>Ottawa sand</w:t>
      </w:r>
      <w:r w:rsidR="00821B51">
        <w:t>. Moreover, s</w:t>
      </w:r>
      <w:r>
        <w:t xml:space="preserve">ignificant diagenetic growth </w:t>
      </w:r>
      <w:r w:rsidR="00075AA3">
        <w:t xml:space="preserve">was </w:t>
      </w:r>
      <w:r>
        <w:t xml:space="preserve">observed </w:t>
      </w:r>
      <w:r w:rsidR="00821B51">
        <w:t xml:space="preserve">with </w:t>
      </w:r>
      <w:r>
        <w:t>ceramic proppant</w:t>
      </w:r>
      <w:r w:rsidR="00821B51">
        <w:t xml:space="preserve"> and no diagenetic growth </w:t>
      </w:r>
      <w:r w:rsidR="00075AA3">
        <w:t xml:space="preserve">was </w:t>
      </w:r>
      <w:r w:rsidR="00821B51">
        <w:t>observed with Ottawa sand. These diagenetic growth</w:t>
      </w:r>
      <w:r w:rsidR="00075AA3">
        <w:t>s</w:t>
      </w:r>
      <w:r w:rsidR="00821B51">
        <w:t xml:space="preserve"> in ceramic</w:t>
      </w:r>
      <w:r w:rsidR="00075AA3">
        <w:t>s</w:t>
      </w:r>
      <w:r w:rsidR="00821B51">
        <w:t xml:space="preserve"> will </w:t>
      </w:r>
      <w:r w:rsidR="00075AA3">
        <w:t xml:space="preserve">increase </w:t>
      </w:r>
      <w:r w:rsidR="00821B51">
        <w:t>over time leading to</w:t>
      </w:r>
      <w:r w:rsidR="004715A5">
        <w:t xml:space="preserve"> </w:t>
      </w:r>
      <w:r w:rsidR="00075AA3">
        <w:t xml:space="preserve">a greater </w:t>
      </w:r>
      <w:r w:rsidR="00821B51">
        <w:t>decline in permeability.</w:t>
      </w:r>
    </w:p>
    <w:p w14:paraId="15F033D5" w14:textId="3254EF54" w:rsidR="008052F8" w:rsidRDefault="002D7F79" w:rsidP="00020DF3">
      <w:pPr>
        <w:pStyle w:val="ListParagraph"/>
        <w:numPr>
          <w:ilvl w:val="0"/>
          <w:numId w:val="3"/>
        </w:numPr>
        <w:jc w:val="both"/>
      </w:pPr>
      <w:r w:rsidRPr="0008103B">
        <w:rPr>
          <w:b/>
        </w:rPr>
        <w:t>Effect of proppant size:</w:t>
      </w:r>
      <w:r>
        <w:t xml:space="preserve"> </w:t>
      </w:r>
      <w:r w:rsidR="00456F1C">
        <w:t>Dry crush tests with 20/40 sand and 60/100 mesh sand placed between metal platens at three different compaction pressure</w:t>
      </w:r>
      <w:r w:rsidR="00C115D9">
        <w:t>s</w:t>
      </w:r>
      <w:r w:rsidR="00456F1C">
        <w:t xml:space="preserve"> show</w:t>
      </w:r>
      <w:r w:rsidR="00F23800">
        <w:t xml:space="preserve"> </w:t>
      </w:r>
      <w:r w:rsidR="00456F1C">
        <w:t xml:space="preserve"> </w:t>
      </w:r>
      <w:r w:rsidR="00F23800">
        <w:t xml:space="preserve"> </w:t>
      </w:r>
      <w:r w:rsidR="00456F1C">
        <w:t xml:space="preserve"> </w:t>
      </w:r>
      <w:r w:rsidR="00F23800">
        <w:t xml:space="preserve"> </w:t>
      </w:r>
      <w:r w:rsidR="00456F1C">
        <w:t>compaction</w:t>
      </w:r>
      <w:r w:rsidR="00F23800">
        <w:t xml:space="preserve"> increases with</w:t>
      </w:r>
      <w:r w:rsidR="00456F1C">
        <w:t xml:space="preserve"> increasing pressure. However, at every compaction pressure </w:t>
      </w:r>
      <w:r w:rsidR="00C115D9">
        <w:t xml:space="preserve">greater </w:t>
      </w:r>
      <w:r w:rsidR="00456F1C">
        <w:t xml:space="preserve">compaction </w:t>
      </w:r>
      <w:r w:rsidR="00F23800">
        <w:t xml:space="preserve">is </w:t>
      </w:r>
      <w:r w:rsidR="00456F1C">
        <w:t xml:space="preserve">observed with finer mesh (60/100) sand compared to coarser sand (20/40). Flow through experiments </w:t>
      </w:r>
      <w:r w:rsidR="0008103B">
        <w:t xml:space="preserve">with different particle size placed between platens machined from Meramec formation shows similar results where higher conductivity observed with 20/40 sand. Conductivity starts to decrease with finer mesh sand 40/70 and lowest conductivity </w:t>
      </w:r>
      <w:r w:rsidR="00F23800">
        <w:t xml:space="preserve">is </w:t>
      </w:r>
      <w:r w:rsidR="0008103B">
        <w:t xml:space="preserve">observed with 60/100 mesh sand. </w:t>
      </w:r>
    </w:p>
    <w:p w14:paraId="572B0E0A" w14:textId="6B67DA70" w:rsidR="00026791" w:rsidRDefault="00026791" w:rsidP="00026791">
      <w:pPr>
        <w:pStyle w:val="ListParagraph"/>
        <w:numPr>
          <w:ilvl w:val="0"/>
          <w:numId w:val="3"/>
        </w:numPr>
        <w:jc w:val="both"/>
      </w:pPr>
      <w:r w:rsidRPr="00AF749C">
        <w:rPr>
          <w:b/>
        </w:rPr>
        <w:lastRenderedPageBreak/>
        <w:t xml:space="preserve">Effect of </w:t>
      </w:r>
      <w:r w:rsidR="007B2AC5">
        <w:rPr>
          <w:b/>
        </w:rPr>
        <w:t>overburden</w:t>
      </w:r>
      <w:r w:rsidRPr="00AF749C">
        <w:rPr>
          <w:b/>
        </w:rPr>
        <w:t xml:space="preserve"> stress: </w:t>
      </w:r>
      <w:r>
        <w:t xml:space="preserve">Experiments at different </w:t>
      </w:r>
      <w:r w:rsidR="009F18DA">
        <w:t>overburden</w:t>
      </w:r>
      <w:r>
        <w:t xml:space="preserve"> stress conditions show that higher </w:t>
      </w:r>
      <w:r w:rsidR="004A62A1">
        <w:t>overburden</w:t>
      </w:r>
      <w:r>
        <w:t xml:space="preserve"> stress leads to </w:t>
      </w:r>
      <w:r w:rsidR="002E10BD">
        <w:t xml:space="preserve">greater </w:t>
      </w:r>
      <w:r>
        <w:t xml:space="preserve">conductivity decline. At 7500 psi, initial conductivity was lower </w:t>
      </w:r>
      <w:r w:rsidR="002E10BD">
        <w:t>by</w:t>
      </w:r>
      <w:r>
        <w:t xml:space="preserve"> an order of magnitude compared to the stress of 1500 psi. Fracture width reduction </w:t>
      </w:r>
      <w:r w:rsidR="002E10BD">
        <w:t>increased</w:t>
      </w:r>
      <w:r>
        <w:t xml:space="preserve"> over time with increased stress. Over the flow period of 10 days, up to 50% fracture width reduction </w:t>
      </w:r>
      <w:r w:rsidR="002E10BD">
        <w:t xml:space="preserve">was </w:t>
      </w:r>
      <w:r>
        <w:t xml:space="preserve">observed. Lower compaction up to 18% and 22% </w:t>
      </w:r>
      <w:r w:rsidR="002E10BD">
        <w:t xml:space="preserve">was </w:t>
      </w:r>
      <w:r>
        <w:t>observed with experiment at lower stress of 1500 and 3000 psi</w:t>
      </w:r>
      <w:r w:rsidR="002E10BD">
        <w:t>,</w:t>
      </w:r>
      <w:r>
        <w:t xml:space="preserve"> respectively. Significant crushing observed with increased stress as verified by SEM images. Exit brine composition shows higher silica dissolution in experiment with 7500 psi relative to lower stress condition of 1500 and 3000 psi.</w:t>
      </w:r>
    </w:p>
    <w:p w14:paraId="01BED206" w14:textId="32C9D752" w:rsidR="00230F2A" w:rsidRPr="00A36193" w:rsidRDefault="00C077AA" w:rsidP="00230F2A">
      <w:pPr>
        <w:pStyle w:val="ListParagraph"/>
        <w:numPr>
          <w:ilvl w:val="0"/>
          <w:numId w:val="3"/>
        </w:numPr>
        <w:jc w:val="both"/>
        <w:rPr>
          <w:b/>
        </w:rPr>
      </w:pPr>
      <w:r w:rsidRPr="00C077AA">
        <w:rPr>
          <w:b/>
        </w:rPr>
        <w:t xml:space="preserve">Effect of rock mineralogy: </w:t>
      </w:r>
      <w:r w:rsidR="00BC44A3" w:rsidRPr="00BC44A3">
        <w:t xml:space="preserve">Propped fracture conductivity measured under similar </w:t>
      </w:r>
      <w:r w:rsidR="00BC44A3">
        <w:t xml:space="preserve">experimental </w:t>
      </w:r>
      <w:r w:rsidR="00BC44A3" w:rsidRPr="00BC44A3">
        <w:t xml:space="preserve">conditions </w:t>
      </w:r>
      <w:r w:rsidR="00BC44A3">
        <w:t xml:space="preserve">shows </w:t>
      </w:r>
      <w:r w:rsidR="002E10BD">
        <w:t>a</w:t>
      </w:r>
      <w:r w:rsidR="00BC44A3">
        <w:t xml:space="preserve"> dependency on rock mineralogy. Rock having lower clay and higher quartz content showed higher conductivity. The conductivity declines with increasing clay content. Almost negligible instance of proppant embedment observed with lower clay </w:t>
      </w:r>
      <w:r w:rsidR="002B2364">
        <w:t>and high quartz content</w:t>
      </w:r>
      <w:r w:rsidR="00BC44A3">
        <w:t xml:space="preserve"> whereas </w:t>
      </w:r>
      <w:r w:rsidR="00AF749C">
        <w:t xml:space="preserve">high </w:t>
      </w:r>
      <w:r w:rsidR="00BC44A3">
        <w:t>embedment</w:t>
      </w:r>
      <w:r w:rsidR="00AF749C">
        <w:t xml:space="preserve"> with deeper depths observed with </w:t>
      </w:r>
      <w:r w:rsidR="002B2364">
        <w:t>higher clay and lower quartz</w:t>
      </w:r>
      <w:r w:rsidR="00F719EE">
        <w:t xml:space="preserve"> </w:t>
      </w:r>
      <w:r w:rsidR="002B2364">
        <w:t>content</w:t>
      </w:r>
      <w:r w:rsidR="00AF749C">
        <w:t>.</w:t>
      </w:r>
    </w:p>
    <w:p w14:paraId="267DFA61" w14:textId="0EA2CFB1" w:rsidR="00724F73" w:rsidRDefault="00230F2A" w:rsidP="00FF2BD1">
      <w:pPr>
        <w:jc w:val="both"/>
      </w:pPr>
      <w:r>
        <w:t xml:space="preserve">The propped fracture conductivity is a complex function of several factors. Some of the important factors such as proppant concentration, proppant size, proppant types, </w:t>
      </w:r>
      <w:r w:rsidR="003D5F54">
        <w:t>o</w:t>
      </w:r>
      <w:r>
        <w:t>verburden stress, rock mineralogy and diagenesis have been studied in detail</w:t>
      </w:r>
      <w:r w:rsidR="00445872">
        <w:t xml:space="preserve"> in this study</w:t>
      </w:r>
      <w:r>
        <w:t>. Effect of individual factors and specific observations have been described above.</w:t>
      </w:r>
      <w:r w:rsidR="00E723D8">
        <w:t xml:space="preserve"> Dimensionless fracture conductivity (F</w:t>
      </w:r>
      <w:r w:rsidR="00E723D8" w:rsidRPr="00E723D8">
        <w:rPr>
          <w:vertAlign w:val="subscript"/>
        </w:rPr>
        <w:t>CD</w:t>
      </w:r>
      <w:r w:rsidR="00E723D8">
        <w:t xml:space="preserve">) is one of the key design parameters used in numerical simulation for well stimulation. </w:t>
      </w:r>
      <w:r w:rsidR="00445872">
        <w:t>Usually, v</w:t>
      </w:r>
      <w:r w:rsidR="00E723D8">
        <w:t>alue</w:t>
      </w:r>
      <w:r w:rsidR="00A56A59">
        <w:t>s</w:t>
      </w:r>
      <w:r w:rsidR="00E723D8">
        <w:t xml:space="preserve"> greater than 50 is considered </w:t>
      </w:r>
      <w:r w:rsidR="00A56A59">
        <w:t xml:space="preserve">to be very good. In </w:t>
      </w:r>
      <w:r w:rsidR="00445872">
        <w:t>this study, we also calculated the dimensionless fracture conductivity (F</w:t>
      </w:r>
      <w:r w:rsidR="00445872" w:rsidRPr="00445872">
        <w:rPr>
          <w:vertAlign w:val="subscript"/>
        </w:rPr>
        <w:t>CD</w:t>
      </w:r>
      <w:r w:rsidR="00445872">
        <w:t xml:space="preserve">) over time for the three formations assuming the matrix </w:t>
      </w:r>
      <w:r w:rsidR="00445872">
        <w:lastRenderedPageBreak/>
        <w:t>permeability (50 nd) and fracture half length (100 ft). We observed that dimensionless fracture conductivity (F</w:t>
      </w:r>
      <w:r w:rsidR="00445872" w:rsidRPr="00445872">
        <w:rPr>
          <w:vertAlign w:val="subscript"/>
        </w:rPr>
        <w:t>CD</w:t>
      </w:r>
      <w:r w:rsidR="00445872">
        <w:t xml:space="preserve">) declines rapidly over time and becomes less than 20 in 18 days for Eagle Ford, 35 days for Vaca Muerta and 75 days for Meramec. </w:t>
      </w:r>
    </w:p>
    <w:p w14:paraId="1706685C" w14:textId="77777777" w:rsidR="00987314" w:rsidRPr="00A36193" w:rsidRDefault="00987314" w:rsidP="00FF2BD1">
      <w:pPr>
        <w:jc w:val="both"/>
      </w:pPr>
    </w:p>
    <w:p w14:paraId="07E152C5" w14:textId="42BEA2F2" w:rsidR="00FF2BD1" w:rsidRDefault="00FF2218" w:rsidP="00FF2BD1">
      <w:pPr>
        <w:jc w:val="both"/>
        <w:rPr>
          <w:b/>
        </w:rPr>
      </w:pPr>
      <w:r>
        <w:rPr>
          <w:b/>
        </w:rPr>
        <w:t>Recommendations:</w:t>
      </w:r>
    </w:p>
    <w:p w14:paraId="01C528CA" w14:textId="77777777" w:rsidR="00FF2218" w:rsidRDefault="00FF2218" w:rsidP="00614335">
      <w:pPr>
        <w:pStyle w:val="ListParagraph"/>
        <w:numPr>
          <w:ilvl w:val="0"/>
          <w:numId w:val="18"/>
        </w:numPr>
        <w:jc w:val="both"/>
      </w:pPr>
      <w:r w:rsidRPr="00614335">
        <w:t>The</w:t>
      </w:r>
      <w:r>
        <w:t xml:space="preserve"> experiments should also be conducted with in-basin sands to evaluate their performance.</w:t>
      </w:r>
    </w:p>
    <w:p w14:paraId="3DABD806" w14:textId="7D11527F" w:rsidR="00FF2218" w:rsidRDefault="00FF2218" w:rsidP="00614335">
      <w:pPr>
        <w:pStyle w:val="ListParagraph"/>
        <w:numPr>
          <w:ilvl w:val="0"/>
          <w:numId w:val="18"/>
        </w:numPr>
        <w:jc w:val="both"/>
      </w:pPr>
      <w:r>
        <w:t xml:space="preserve">Brine should be saturated with silica as well as volcanic ashes to simulate the </w:t>
      </w:r>
      <w:r w:rsidRPr="00614335">
        <w:rPr>
          <w:i/>
        </w:rPr>
        <w:t>in-situ</w:t>
      </w:r>
      <w:r>
        <w:t xml:space="preserve"> reservoir fluid compositions.</w:t>
      </w:r>
    </w:p>
    <w:p w14:paraId="364B851E" w14:textId="7F801452" w:rsidR="00FF2218" w:rsidRDefault="00FF2218" w:rsidP="00614335">
      <w:pPr>
        <w:pStyle w:val="ListParagraph"/>
        <w:numPr>
          <w:ilvl w:val="0"/>
          <w:numId w:val="18"/>
        </w:numPr>
        <w:jc w:val="both"/>
      </w:pPr>
      <w:r>
        <w:t xml:space="preserve">Sensitivities to flow rate needs to be evaluated </w:t>
      </w:r>
    </w:p>
    <w:p w14:paraId="6F987C4E" w14:textId="77498AB9" w:rsidR="00FF2218" w:rsidRDefault="00FF2218" w:rsidP="00614335">
      <w:pPr>
        <w:pStyle w:val="ListParagraph"/>
        <w:numPr>
          <w:ilvl w:val="0"/>
          <w:numId w:val="18"/>
        </w:numPr>
        <w:jc w:val="both"/>
      </w:pPr>
      <w:r>
        <w:t>Experiments should incorporate different fluid additives like friction reducer, cross-linker etc., along with NaCl and KCl in brine preparation.</w:t>
      </w:r>
    </w:p>
    <w:p w14:paraId="5B5BDB09" w14:textId="01E474B6" w:rsidR="00A36193" w:rsidRDefault="00A36193" w:rsidP="00A36193">
      <w:pPr>
        <w:jc w:val="both"/>
      </w:pPr>
    </w:p>
    <w:p w14:paraId="345E1C8C" w14:textId="1979E3B5" w:rsidR="00A36193" w:rsidRDefault="00A36193" w:rsidP="00A36193">
      <w:pPr>
        <w:jc w:val="both"/>
      </w:pPr>
    </w:p>
    <w:p w14:paraId="74214DC0" w14:textId="3CB0A507" w:rsidR="00A36193" w:rsidRDefault="00A36193" w:rsidP="00A36193">
      <w:pPr>
        <w:jc w:val="both"/>
      </w:pPr>
    </w:p>
    <w:p w14:paraId="5FB7D522" w14:textId="2A786028" w:rsidR="00A36193" w:rsidRDefault="00A36193" w:rsidP="00A36193">
      <w:pPr>
        <w:jc w:val="both"/>
      </w:pPr>
    </w:p>
    <w:p w14:paraId="670D9A19" w14:textId="0FDD9A6F" w:rsidR="00A36193" w:rsidRDefault="00A36193" w:rsidP="00A36193">
      <w:pPr>
        <w:jc w:val="both"/>
      </w:pPr>
    </w:p>
    <w:p w14:paraId="437A56A3" w14:textId="475A7B8A" w:rsidR="00A36193" w:rsidRDefault="00A36193" w:rsidP="00A36193">
      <w:pPr>
        <w:jc w:val="both"/>
      </w:pPr>
    </w:p>
    <w:p w14:paraId="75422C2E" w14:textId="06A5D2C1" w:rsidR="00A36193" w:rsidRDefault="00A36193" w:rsidP="00A36193">
      <w:pPr>
        <w:jc w:val="both"/>
      </w:pPr>
    </w:p>
    <w:p w14:paraId="2292FB46" w14:textId="7BBE7901" w:rsidR="00A36193" w:rsidRDefault="00A36193" w:rsidP="00A36193">
      <w:pPr>
        <w:jc w:val="both"/>
      </w:pPr>
    </w:p>
    <w:p w14:paraId="55350DA1" w14:textId="6F58B379" w:rsidR="00A36193" w:rsidRDefault="00A36193" w:rsidP="00A36193">
      <w:pPr>
        <w:jc w:val="both"/>
      </w:pPr>
    </w:p>
    <w:p w14:paraId="511B4701" w14:textId="77777777" w:rsidR="00445872" w:rsidRPr="00821B51" w:rsidRDefault="00445872" w:rsidP="00821B51">
      <w:pPr>
        <w:jc w:val="both"/>
        <w:rPr>
          <w:b/>
        </w:rPr>
      </w:pPr>
    </w:p>
    <w:p w14:paraId="3B4CB7F2" w14:textId="0BD3C51B" w:rsidR="001C4519" w:rsidRDefault="00053A4A" w:rsidP="00A26AC3">
      <w:pPr>
        <w:pStyle w:val="Heading1"/>
      </w:pPr>
      <w:bookmarkStart w:id="120" w:name="_Toc26973771"/>
      <w:r>
        <w:lastRenderedPageBreak/>
        <w:t>References</w:t>
      </w:r>
      <w:bookmarkEnd w:id="120"/>
    </w:p>
    <w:p w14:paraId="25239CF0" w14:textId="77777777" w:rsidR="00162F40" w:rsidRPr="00B52020" w:rsidRDefault="00162F40" w:rsidP="00162F40">
      <w:pPr>
        <w:numPr>
          <w:ilvl w:val="0"/>
          <w:numId w:val="4"/>
        </w:numPr>
        <w:contextualSpacing/>
        <w:jc w:val="both"/>
        <w:rPr>
          <w:rFonts w:ascii="Times New Roman" w:hAnsi="Times New Roman"/>
          <w:color w:val="000000" w:themeColor="text1"/>
        </w:rPr>
      </w:pPr>
      <w:r w:rsidRPr="00B52020">
        <w:rPr>
          <w:rFonts w:ascii="Times New Roman" w:hAnsi="Times New Roman"/>
          <w:color w:val="000000" w:themeColor="text1"/>
        </w:rPr>
        <w:t>Beckman Coulter User Manual. 2011. Instructions for use: LS 13 320 Laser Diffraction Particle Size Analyzer.</w:t>
      </w:r>
    </w:p>
    <w:p w14:paraId="62487203" w14:textId="77777777" w:rsidR="00162F40" w:rsidRPr="00B52020" w:rsidRDefault="00162F40" w:rsidP="00162F40">
      <w:pPr>
        <w:numPr>
          <w:ilvl w:val="0"/>
          <w:numId w:val="4"/>
        </w:numPr>
        <w:contextualSpacing/>
        <w:rPr>
          <w:rFonts w:ascii="Times New Roman" w:hAnsi="Times New Roman"/>
        </w:rPr>
      </w:pPr>
      <w:r w:rsidRPr="00B52020">
        <w:rPr>
          <w:rFonts w:ascii="Times New Roman" w:hAnsi="Times New Roman"/>
        </w:rPr>
        <w:t>Biot, M.A. 1941. General theory of three‐dimensional consolidation. </w:t>
      </w:r>
      <w:r w:rsidRPr="00B52020">
        <w:rPr>
          <w:rFonts w:ascii="Times New Roman" w:hAnsi="Times New Roman"/>
          <w:i/>
          <w:iCs/>
        </w:rPr>
        <w:t>J app</w:t>
      </w:r>
      <w:r>
        <w:rPr>
          <w:rFonts w:ascii="Times New Roman" w:hAnsi="Times New Roman"/>
          <w:i/>
          <w:iCs/>
        </w:rPr>
        <w:t xml:space="preserve"> </w:t>
      </w:r>
      <w:r w:rsidRPr="00B52020">
        <w:rPr>
          <w:rFonts w:ascii="Times New Roman" w:hAnsi="Times New Roman"/>
          <w:i/>
          <w:iCs/>
        </w:rPr>
        <w:t>phy</w:t>
      </w:r>
      <w:r w:rsidRPr="00B52020">
        <w:rPr>
          <w:rFonts w:ascii="Times New Roman" w:hAnsi="Times New Roman"/>
        </w:rPr>
        <w:t>, </w:t>
      </w:r>
      <w:r w:rsidRPr="00B52020">
        <w:rPr>
          <w:rFonts w:ascii="Times New Roman" w:hAnsi="Times New Roman"/>
          <w:i/>
          <w:iCs/>
        </w:rPr>
        <w:t>12</w:t>
      </w:r>
      <w:r w:rsidRPr="00B52020">
        <w:rPr>
          <w:rFonts w:ascii="Times New Roman" w:hAnsi="Times New Roman"/>
        </w:rPr>
        <w:t>(2), pp.155-164.</w:t>
      </w:r>
    </w:p>
    <w:p w14:paraId="104ABA3B" w14:textId="77777777" w:rsidR="00162F40" w:rsidRPr="00B52020" w:rsidRDefault="00162F40" w:rsidP="00162F40">
      <w:pPr>
        <w:numPr>
          <w:ilvl w:val="0"/>
          <w:numId w:val="4"/>
        </w:numPr>
        <w:contextualSpacing/>
        <w:jc w:val="both"/>
        <w:rPr>
          <w:rFonts w:ascii="Times New Roman" w:hAnsi="Times New Roman"/>
        </w:rPr>
      </w:pPr>
      <w:r w:rsidRPr="007F4E88">
        <w:rPr>
          <w:rFonts w:ascii="Times New Roman" w:hAnsi="Times New Roman"/>
        </w:rPr>
        <w:t>Barree, R.D., Duenckel, R.J. and Hlidek, B.T. 2019. Proppant Sieve Distribution-What Really Matters?</w:t>
      </w:r>
      <w:r>
        <w:rPr>
          <w:rFonts w:ascii="Times New Roman" w:hAnsi="Times New Roman"/>
        </w:rPr>
        <w:t xml:space="preserve"> Presented in </w:t>
      </w:r>
      <w:r w:rsidRPr="00312D6E">
        <w:rPr>
          <w:rFonts w:ascii="Times New Roman" w:hAnsi="Times New Roman"/>
        </w:rPr>
        <w:t>Hydraulic Fracturing Technology Conference and Exhibition</w:t>
      </w:r>
      <w:r>
        <w:rPr>
          <w:rFonts w:ascii="Times New Roman" w:hAnsi="Times New Roman"/>
        </w:rPr>
        <w:t xml:space="preserve">, </w:t>
      </w:r>
      <w:r w:rsidRPr="003F611B">
        <w:rPr>
          <w:rFonts w:ascii="Times New Roman" w:hAnsi="Times New Roman"/>
        </w:rPr>
        <w:t>Woodlands, Texas, USA</w:t>
      </w:r>
      <w:r>
        <w:rPr>
          <w:rFonts w:ascii="Times New Roman" w:hAnsi="Times New Roman"/>
        </w:rPr>
        <w:t xml:space="preserve">, </w:t>
      </w:r>
      <w:r w:rsidRPr="003F611B">
        <w:rPr>
          <w:rFonts w:ascii="Times New Roman" w:hAnsi="Times New Roman"/>
        </w:rPr>
        <w:t>5-7 February</w:t>
      </w:r>
      <w:r w:rsidRPr="00B52020">
        <w:rPr>
          <w:rFonts w:ascii="Times New Roman" w:hAnsi="Times New Roman"/>
        </w:rPr>
        <w:t xml:space="preserve">. </w:t>
      </w:r>
      <w:r>
        <w:rPr>
          <w:rFonts w:ascii="Times New Roman" w:hAnsi="Times New Roman"/>
        </w:rPr>
        <w:t>SPE-</w:t>
      </w:r>
      <w:r w:rsidRPr="007132BE">
        <w:rPr>
          <w:rFonts w:ascii="Times New Roman" w:hAnsi="Times New Roman"/>
        </w:rPr>
        <w:t>194382</w:t>
      </w:r>
      <w:r>
        <w:rPr>
          <w:rFonts w:ascii="Times New Roman" w:hAnsi="Times New Roman"/>
        </w:rPr>
        <w:t xml:space="preserve">-MS. </w:t>
      </w:r>
      <w:hyperlink r:id="rId83" w:history="1">
        <w:r w:rsidRPr="007132BE">
          <w:rPr>
            <w:rFonts w:ascii="Times New Roman" w:hAnsi="Times New Roman"/>
            <w:color w:val="0000FF"/>
            <w:u w:val="single"/>
          </w:rPr>
          <w:t>https://doi.org/10.2118/ 194382-ms</w:t>
        </w:r>
      </w:hyperlink>
      <w:r>
        <w:rPr>
          <w:rFonts w:ascii="Times New Roman" w:hAnsi="Times New Roman"/>
          <w:color w:val="0000FF"/>
          <w:u w:val="single"/>
        </w:rPr>
        <w:t xml:space="preserve"> </w:t>
      </w:r>
      <w:r w:rsidRPr="00B52020">
        <w:rPr>
          <w:rFonts w:ascii="Times New Roman" w:hAnsi="Times New Roman"/>
        </w:rPr>
        <w:t xml:space="preserve"> </w:t>
      </w:r>
    </w:p>
    <w:p w14:paraId="1DD71472" w14:textId="2113DCF8" w:rsidR="00162F40" w:rsidRPr="00B52020" w:rsidRDefault="001E6E8D" w:rsidP="00162F40">
      <w:pPr>
        <w:widowControl w:val="0"/>
        <w:numPr>
          <w:ilvl w:val="0"/>
          <w:numId w:val="4"/>
        </w:numPr>
        <w:autoSpaceDE w:val="0"/>
        <w:autoSpaceDN w:val="0"/>
        <w:adjustRightInd w:val="0"/>
        <w:contextualSpacing/>
        <w:jc w:val="both"/>
        <w:rPr>
          <w:rFonts w:ascii="Times New Roman" w:hAnsi="Times New Roman"/>
        </w:rPr>
      </w:pPr>
      <w:r w:rsidRPr="001E6E8D">
        <w:rPr>
          <w:rFonts w:ascii="Times New Roman" w:hAnsi="Times New Roman"/>
        </w:rPr>
        <w:t>Calvin, C., Diaz, H.G., Mosse, L., Miller, C. and Fisher, K. 2015</w:t>
      </w:r>
      <w:r w:rsidRPr="001E6E8D" w:rsidDel="001E6E8D">
        <w:rPr>
          <w:rFonts w:ascii="Times New Roman" w:hAnsi="Times New Roman"/>
        </w:rPr>
        <w:t xml:space="preserve"> </w:t>
      </w:r>
      <w:r w:rsidR="00162F40">
        <w:rPr>
          <w:rFonts w:ascii="Times New Roman" w:hAnsi="Times New Roman"/>
        </w:rPr>
        <w:t xml:space="preserve">. </w:t>
      </w:r>
      <w:r w:rsidR="00162F40" w:rsidRPr="00B52020">
        <w:rPr>
          <w:rFonts w:ascii="Times New Roman" w:hAnsi="Times New Roman"/>
        </w:rPr>
        <w:t>Evaluating the diagenetic alteration and structural integrity of volcanic ash beds within the eagle ford shale.</w:t>
      </w:r>
      <w:r w:rsidR="00162F40">
        <w:rPr>
          <w:rFonts w:ascii="Times New Roman" w:hAnsi="Times New Roman"/>
        </w:rPr>
        <w:t xml:space="preserve"> Presented in</w:t>
      </w:r>
      <w:r w:rsidR="00162F40" w:rsidRPr="00B52020">
        <w:rPr>
          <w:rFonts w:ascii="Times New Roman" w:hAnsi="Times New Roman"/>
        </w:rPr>
        <w:t xml:space="preserve"> </w:t>
      </w:r>
      <w:r w:rsidR="00162F40" w:rsidRPr="003F611B">
        <w:rPr>
          <w:rFonts w:ascii="Times New Roman" w:hAnsi="Times New Roman"/>
        </w:rPr>
        <w:t>Unconventional Resources Conference</w:t>
      </w:r>
      <w:r w:rsidR="00162F40">
        <w:rPr>
          <w:rFonts w:ascii="Times New Roman" w:hAnsi="Times New Roman"/>
        </w:rPr>
        <w:t xml:space="preserve">, </w:t>
      </w:r>
      <w:r w:rsidR="00162F40" w:rsidRPr="003F611B">
        <w:rPr>
          <w:rFonts w:ascii="Times New Roman" w:hAnsi="Times New Roman"/>
        </w:rPr>
        <w:t>Calgary, Alberta, Canada</w:t>
      </w:r>
      <w:r w:rsidR="00162F40">
        <w:rPr>
          <w:rFonts w:ascii="Times New Roman" w:hAnsi="Times New Roman"/>
        </w:rPr>
        <w:t xml:space="preserve">, </w:t>
      </w:r>
      <w:r w:rsidR="00162F40" w:rsidRPr="003F611B">
        <w:rPr>
          <w:rFonts w:ascii="Times New Roman" w:hAnsi="Times New Roman"/>
        </w:rPr>
        <w:t>20-22 October</w:t>
      </w:r>
      <w:r w:rsidR="00162F40">
        <w:rPr>
          <w:rFonts w:ascii="Times New Roman" w:hAnsi="Times New Roman"/>
        </w:rPr>
        <w:t>. SPE-175961-MS</w:t>
      </w:r>
      <w:r w:rsidR="00162F40" w:rsidRPr="00B52020">
        <w:rPr>
          <w:rFonts w:ascii="Times New Roman" w:hAnsi="Times New Roman"/>
        </w:rPr>
        <w:t xml:space="preserve">. </w:t>
      </w:r>
      <w:hyperlink r:id="rId84" w:history="1">
        <w:r w:rsidR="00162F40" w:rsidRPr="007F4E88">
          <w:rPr>
            <w:rFonts w:ascii="Times New Roman" w:hAnsi="Times New Roman"/>
            <w:color w:val="0000FF"/>
            <w:u w:val="single"/>
          </w:rPr>
          <w:t>https://doi.org/10.2118/175961-ms</w:t>
        </w:r>
      </w:hyperlink>
      <w:r w:rsidR="00162F40" w:rsidRPr="00B52020">
        <w:rPr>
          <w:rFonts w:ascii="Times New Roman" w:hAnsi="Times New Roman"/>
        </w:rPr>
        <w:t xml:space="preserve"> </w:t>
      </w:r>
    </w:p>
    <w:p w14:paraId="5F3816EE" w14:textId="77777777" w:rsidR="00162F40" w:rsidRPr="00B52020" w:rsidRDefault="00162F40" w:rsidP="00162F40">
      <w:pPr>
        <w:numPr>
          <w:ilvl w:val="0"/>
          <w:numId w:val="4"/>
        </w:numPr>
        <w:contextualSpacing/>
        <w:jc w:val="both"/>
        <w:rPr>
          <w:rFonts w:ascii="Times New Roman" w:hAnsi="Times New Roman"/>
        </w:rPr>
      </w:pPr>
      <w:r w:rsidRPr="00B52020">
        <w:rPr>
          <w:rFonts w:ascii="Times New Roman" w:hAnsi="Times New Roman"/>
        </w:rPr>
        <w:t>Cooke</w:t>
      </w:r>
      <w:r>
        <w:rPr>
          <w:rFonts w:ascii="Times New Roman" w:hAnsi="Times New Roman"/>
        </w:rPr>
        <w:t>,</w:t>
      </w:r>
      <w:r w:rsidRPr="00B52020">
        <w:rPr>
          <w:rFonts w:ascii="Times New Roman" w:hAnsi="Times New Roman"/>
        </w:rPr>
        <w:t xml:space="preserve"> C</w:t>
      </w:r>
      <w:r>
        <w:rPr>
          <w:rFonts w:ascii="Times New Roman" w:hAnsi="Times New Roman"/>
        </w:rPr>
        <w:t>.</w:t>
      </w:r>
      <w:r w:rsidRPr="00B52020">
        <w:rPr>
          <w:rFonts w:ascii="Times New Roman" w:hAnsi="Times New Roman"/>
        </w:rPr>
        <w:t>E</w:t>
      </w:r>
      <w:r>
        <w:rPr>
          <w:rFonts w:ascii="Times New Roman" w:hAnsi="Times New Roman"/>
        </w:rPr>
        <w:t>.</w:t>
      </w:r>
      <w:r w:rsidRPr="00B52020">
        <w:rPr>
          <w:rFonts w:ascii="Times New Roman" w:hAnsi="Times New Roman"/>
        </w:rPr>
        <w:t xml:space="preserve"> 1973</w:t>
      </w:r>
      <w:r>
        <w:rPr>
          <w:rFonts w:ascii="Times New Roman" w:hAnsi="Times New Roman"/>
        </w:rPr>
        <w:t>.</w:t>
      </w:r>
      <w:r w:rsidRPr="00B52020">
        <w:rPr>
          <w:rFonts w:ascii="Times New Roman" w:hAnsi="Times New Roman"/>
        </w:rPr>
        <w:t xml:space="preserve"> Conductivity of Fracture Proppants in Multiple Layers. JPT, J Pet Technol 25:1101–1107. </w:t>
      </w:r>
      <w:hyperlink r:id="rId85" w:history="1">
        <w:r w:rsidRPr="00B52020">
          <w:rPr>
            <w:rFonts w:ascii="Times New Roman" w:hAnsi="Times New Roman"/>
            <w:color w:val="0000FF"/>
            <w:u w:val="single"/>
          </w:rPr>
          <w:t>https://doi.org/10.2118/4117-PA</w:t>
        </w:r>
      </w:hyperlink>
      <w:r w:rsidRPr="00B52020">
        <w:rPr>
          <w:rFonts w:ascii="Times New Roman" w:hAnsi="Times New Roman"/>
        </w:rPr>
        <w:t xml:space="preserve"> </w:t>
      </w:r>
    </w:p>
    <w:p w14:paraId="05D4872D" w14:textId="77777777" w:rsidR="00162F40" w:rsidRPr="00B52020" w:rsidRDefault="00162F40" w:rsidP="00162F40">
      <w:pPr>
        <w:numPr>
          <w:ilvl w:val="0"/>
          <w:numId w:val="4"/>
        </w:numPr>
        <w:contextualSpacing/>
        <w:jc w:val="both"/>
        <w:rPr>
          <w:rFonts w:ascii="Times New Roman" w:hAnsi="Times New Roman"/>
        </w:rPr>
      </w:pPr>
      <w:r w:rsidRPr="00B52020">
        <w:rPr>
          <w:rFonts w:ascii="Times New Roman" w:hAnsi="Times New Roman"/>
        </w:rPr>
        <w:t>Cooke</w:t>
      </w:r>
      <w:r>
        <w:rPr>
          <w:rFonts w:ascii="Times New Roman" w:hAnsi="Times New Roman"/>
        </w:rPr>
        <w:t>,</w:t>
      </w:r>
      <w:r w:rsidRPr="00B52020">
        <w:rPr>
          <w:rFonts w:ascii="Times New Roman" w:hAnsi="Times New Roman"/>
        </w:rPr>
        <w:t xml:space="preserve"> C</w:t>
      </w:r>
      <w:r>
        <w:rPr>
          <w:rFonts w:ascii="Times New Roman" w:hAnsi="Times New Roman"/>
        </w:rPr>
        <w:t>.</w:t>
      </w:r>
      <w:r w:rsidRPr="00B52020">
        <w:rPr>
          <w:rFonts w:ascii="Times New Roman" w:hAnsi="Times New Roman"/>
        </w:rPr>
        <w:t>E</w:t>
      </w:r>
      <w:r>
        <w:rPr>
          <w:rFonts w:ascii="Times New Roman" w:hAnsi="Times New Roman"/>
        </w:rPr>
        <w:t>.</w:t>
      </w:r>
      <w:r w:rsidRPr="00B52020">
        <w:rPr>
          <w:rFonts w:ascii="Times New Roman" w:hAnsi="Times New Roman"/>
        </w:rPr>
        <w:t xml:space="preserve"> 1975</w:t>
      </w:r>
      <w:r>
        <w:rPr>
          <w:rFonts w:ascii="Times New Roman" w:hAnsi="Times New Roman"/>
        </w:rPr>
        <w:t>.</w:t>
      </w:r>
      <w:r w:rsidRPr="00B52020">
        <w:rPr>
          <w:rFonts w:ascii="Times New Roman" w:hAnsi="Times New Roman"/>
        </w:rPr>
        <w:t xml:space="preserve"> Effect of Fracturing Fluids on Fracture Conductivity. JPT, J Pet Technol 27:1273–1282. </w:t>
      </w:r>
      <w:hyperlink r:id="rId86" w:history="1">
        <w:r w:rsidRPr="00B52020">
          <w:rPr>
            <w:rFonts w:ascii="Times New Roman" w:hAnsi="Times New Roman"/>
            <w:color w:val="0000FF"/>
            <w:u w:val="single"/>
          </w:rPr>
          <w:t>https://doi.org/10.2118/5114-PA</w:t>
        </w:r>
      </w:hyperlink>
      <w:r w:rsidRPr="00B52020">
        <w:rPr>
          <w:rFonts w:ascii="Times New Roman" w:hAnsi="Times New Roman"/>
        </w:rPr>
        <w:t xml:space="preserve"> </w:t>
      </w:r>
    </w:p>
    <w:p w14:paraId="45526D3D" w14:textId="77777777" w:rsidR="00162F40" w:rsidRPr="00B52020" w:rsidRDefault="00162F40" w:rsidP="00162F40">
      <w:pPr>
        <w:numPr>
          <w:ilvl w:val="0"/>
          <w:numId w:val="4"/>
        </w:numPr>
        <w:contextualSpacing/>
        <w:jc w:val="both"/>
        <w:rPr>
          <w:rFonts w:ascii="Times New Roman" w:hAnsi="Times New Roman"/>
        </w:rPr>
      </w:pPr>
      <w:r w:rsidRPr="00B52020">
        <w:rPr>
          <w:rFonts w:ascii="Times New Roman" w:hAnsi="Times New Roman"/>
        </w:rPr>
        <w:t>Coulter</w:t>
      </w:r>
      <w:r>
        <w:rPr>
          <w:rFonts w:ascii="Times New Roman" w:hAnsi="Times New Roman"/>
        </w:rPr>
        <w:t>,</w:t>
      </w:r>
      <w:r w:rsidRPr="00B52020">
        <w:rPr>
          <w:rFonts w:ascii="Times New Roman" w:hAnsi="Times New Roman"/>
        </w:rPr>
        <w:t xml:space="preserve"> G</w:t>
      </w:r>
      <w:r>
        <w:rPr>
          <w:rFonts w:ascii="Times New Roman" w:hAnsi="Times New Roman"/>
        </w:rPr>
        <w:t>.</w:t>
      </w:r>
      <w:r w:rsidRPr="00B52020">
        <w:rPr>
          <w:rFonts w:ascii="Times New Roman" w:hAnsi="Times New Roman"/>
        </w:rPr>
        <w:t>R</w:t>
      </w:r>
      <w:r>
        <w:rPr>
          <w:rFonts w:ascii="Times New Roman" w:hAnsi="Times New Roman"/>
        </w:rPr>
        <w:t>.</w:t>
      </w:r>
      <w:r w:rsidRPr="00B52020">
        <w:rPr>
          <w:rFonts w:ascii="Times New Roman" w:hAnsi="Times New Roman"/>
        </w:rPr>
        <w:t>, Wells</w:t>
      </w:r>
      <w:r>
        <w:rPr>
          <w:rFonts w:ascii="Times New Roman" w:hAnsi="Times New Roman"/>
        </w:rPr>
        <w:t>,</w:t>
      </w:r>
      <w:r w:rsidRPr="00B52020">
        <w:rPr>
          <w:rFonts w:ascii="Times New Roman" w:hAnsi="Times New Roman"/>
        </w:rPr>
        <w:t xml:space="preserve"> </w:t>
      </w:r>
      <w:r>
        <w:rPr>
          <w:rFonts w:ascii="Times New Roman" w:hAnsi="Times New Roman"/>
        </w:rPr>
        <w:t>R.D</w:t>
      </w:r>
      <w:r w:rsidRPr="00B52020">
        <w:rPr>
          <w:rFonts w:ascii="Times New Roman" w:hAnsi="Times New Roman"/>
        </w:rPr>
        <w:t xml:space="preserve"> 1971</w:t>
      </w:r>
      <w:r>
        <w:rPr>
          <w:rFonts w:ascii="Times New Roman" w:hAnsi="Times New Roman"/>
        </w:rPr>
        <w:t>.</w:t>
      </w:r>
      <w:r w:rsidRPr="00B52020">
        <w:rPr>
          <w:rFonts w:ascii="Times New Roman" w:hAnsi="Times New Roman"/>
        </w:rPr>
        <w:t xml:space="preserve"> Advantages of high proppant concentration in fracture stimulation. </w:t>
      </w:r>
      <w:hyperlink r:id="rId87" w:history="1">
        <w:r w:rsidRPr="00B52020">
          <w:rPr>
            <w:rFonts w:ascii="Times New Roman" w:hAnsi="Times New Roman"/>
            <w:color w:val="0000FF"/>
            <w:u w:val="single"/>
          </w:rPr>
          <w:t>https://doi.org/10.2118/3298-pa</w:t>
        </w:r>
      </w:hyperlink>
      <w:r w:rsidRPr="00B52020">
        <w:rPr>
          <w:rFonts w:ascii="Times New Roman" w:hAnsi="Times New Roman"/>
        </w:rPr>
        <w:t xml:space="preserve"> </w:t>
      </w:r>
    </w:p>
    <w:p w14:paraId="0635973A" w14:textId="516579B6" w:rsidR="00162F40" w:rsidRPr="00B52020" w:rsidRDefault="001E6E8D" w:rsidP="00162F40">
      <w:pPr>
        <w:numPr>
          <w:ilvl w:val="0"/>
          <w:numId w:val="4"/>
        </w:numPr>
        <w:contextualSpacing/>
        <w:jc w:val="both"/>
        <w:rPr>
          <w:rFonts w:ascii="Times New Roman" w:hAnsi="Times New Roman"/>
        </w:rPr>
      </w:pPr>
      <w:r w:rsidRPr="001E6E8D">
        <w:rPr>
          <w:rFonts w:ascii="Times New Roman" w:hAnsi="Times New Roman"/>
        </w:rPr>
        <w:t>Cutler, R.A., Enniss, D.O., Jones, A.H. and Swanson, S.R.</w:t>
      </w:r>
      <w:r>
        <w:rPr>
          <w:rFonts w:ascii="Times New Roman" w:hAnsi="Times New Roman"/>
        </w:rPr>
        <w:t xml:space="preserve"> </w:t>
      </w:r>
      <w:r w:rsidRPr="001E6E8D">
        <w:rPr>
          <w:rFonts w:ascii="Times New Roman" w:hAnsi="Times New Roman"/>
        </w:rPr>
        <w:t>1985</w:t>
      </w:r>
      <w:r>
        <w:rPr>
          <w:rFonts w:ascii="Times New Roman" w:hAnsi="Times New Roman"/>
        </w:rPr>
        <w:t>.</w:t>
      </w:r>
      <w:r w:rsidR="00162F40" w:rsidRPr="00B52020">
        <w:rPr>
          <w:rFonts w:ascii="Times New Roman" w:hAnsi="Times New Roman"/>
        </w:rPr>
        <w:t xml:space="preserve"> Fracture Conductivity Comparison of Ceramic Proppants. Soc Pet Eng J 25:157–170. </w:t>
      </w:r>
      <w:hyperlink r:id="rId88" w:history="1">
        <w:r w:rsidR="00162F40" w:rsidRPr="00B52020">
          <w:rPr>
            <w:rFonts w:ascii="Times New Roman" w:hAnsi="Times New Roman"/>
            <w:color w:val="0000FF"/>
            <w:u w:val="single"/>
          </w:rPr>
          <w:t>https://doi.org/10.2118/11634-PA</w:t>
        </w:r>
      </w:hyperlink>
      <w:r w:rsidR="00162F40" w:rsidRPr="00B52020">
        <w:rPr>
          <w:rFonts w:ascii="Times New Roman" w:hAnsi="Times New Roman"/>
        </w:rPr>
        <w:t xml:space="preserve"> </w:t>
      </w:r>
    </w:p>
    <w:p w14:paraId="50F74C48" w14:textId="77777777" w:rsidR="00162F40" w:rsidRPr="00B52020" w:rsidRDefault="00162F40" w:rsidP="00162F40">
      <w:pPr>
        <w:numPr>
          <w:ilvl w:val="0"/>
          <w:numId w:val="4"/>
        </w:numPr>
        <w:contextualSpacing/>
        <w:jc w:val="both"/>
        <w:rPr>
          <w:rFonts w:ascii="Times New Roman" w:hAnsi="Times New Roman"/>
        </w:rPr>
      </w:pPr>
      <w:r w:rsidRPr="00B52020">
        <w:rPr>
          <w:rFonts w:ascii="Times New Roman" w:hAnsi="Times New Roman"/>
        </w:rPr>
        <w:lastRenderedPageBreak/>
        <w:t>Davies, J.P., y Davies</w:t>
      </w:r>
      <w:r>
        <w:rPr>
          <w:rFonts w:ascii="Times New Roman" w:hAnsi="Times New Roman"/>
        </w:rPr>
        <w:t>,</w:t>
      </w:r>
      <w:r w:rsidRPr="00B52020">
        <w:rPr>
          <w:rFonts w:ascii="Times New Roman" w:hAnsi="Times New Roman"/>
        </w:rPr>
        <w:t xml:space="preserve"> D</w:t>
      </w:r>
      <w:r>
        <w:rPr>
          <w:rFonts w:ascii="Times New Roman" w:hAnsi="Times New Roman"/>
        </w:rPr>
        <w:t>.</w:t>
      </w:r>
      <w:r w:rsidRPr="00B52020">
        <w:rPr>
          <w:rFonts w:ascii="Times New Roman" w:hAnsi="Times New Roman"/>
        </w:rPr>
        <w:t>K</w:t>
      </w:r>
      <w:r>
        <w:rPr>
          <w:rFonts w:ascii="Times New Roman" w:hAnsi="Times New Roman"/>
        </w:rPr>
        <w:t>.</w:t>
      </w:r>
      <w:r w:rsidRPr="00B52020">
        <w:rPr>
          <w:rFonts w:ascii="Times New Roman" w:hAnsi="Times New Roman"/>
        </w:rPr>
        <w:t xml:space="preserve"> 1999</w:t>
      </w:r>
      <w:r>
        <w:rPr>
          <w:rFonts w:ascii="Times New Roman" w:hAnsi="Times New Roman"/>
        </w:rPr>
        <w:t>.</w:t>
      </w:r>
      <w:r w:rsidRPr="00B52020">
        <w:rPr>
          <w:rFonts w:ascii="Times New Roman" w:hAnsi="Times New Roman"/>
        </w:rPr>
        <w:t xml:space="preserve"> Stress-Dependent Permeability: Characterization and Modeling</w:t>
      </w:r>
      <w:r>
        <w:rPr>
          <w:rFonts w:ascii="Times New Roman" w:hAnsi="Times New Roman"/>
        </w:rPr>
        <w:t xml:space="preserve">. Presented in </w:t>
      </w:r>
      <w:r w:rsidRPr="00B23FB4">
        <w:rPr>
          <w:rFonts w:ascii="Times New Roman" w:hAnsi="Times New Roman"/>
        </w:rPr>
        <w:t>Annual Technical Conference and</w:t>
      </w:r>
      <w:r>
        <w:rPr>
          <w:rFonts w:ascii="Times New Roman" w:hAnsi="Times New Roman"/>
        </w:rPr>
        <w:t xml:space="preserve"> </w:t>
      </w:r>
      <w:r w:rsidRPr="00B23FB4">
        <w:rPr>
          <w:rFonts w:ascii="Times New Roman" w:hAnsi="Times New Roman"/>
        </w:rPr>
        <w:t>Exhibition</w:t>
      </w:r>
      <w:r>
        <w:rPr>
          <w:rFonts w:ascii="Times New Roman" w:hAnsi="Times New Roman"/>
        </w:rPr>
        <w:t xml:space="preserve">, </w:t>
      </w:r>
      <w:r w:rsidRPr="007132BE">
        <w:rPr>
          <w:rFonts w:ascii="Times New Roman" w:hAnsi="Times New Roman"/>
        </w:rPr>
        <w:t>Houston, Texas, 3–6 October</w:t>
      </w:r>
      <w:r w:rsidRPr="00B23FB4">
        <w:rPr>
          <w:rFonts w:ascii="Times New Roman" w:hAnsi="Times New Roman"/>
        </w:rPr>
        <w:t xml:space="preserve">. </w:t>
      </w:r>
      <w:r>
        <w:rPr>
          <w:rFonts w:ascii="Times New Roman" w:hAnsi="Times New Roman"/>
        </w:rPr>
        <w:t>SPE-56813-MS.</w:t>
      </w:r>
      <w:r w:rsidRPr="00B23FB4">
        <w:rPr>
          <w:rFonts w:ascii="Times New Roman" w:hAnsi="Times New Roman"/>
          <w:color w:val="0000FF"/>
          <w:u w:val="single"/>
        </w:rPr>
        <w:t xml:space="preserve"> </w:t>
      </w:r>
      <w:hyperlink r:id="rId89" w:history="1">
        <w:r w:rsidRPr="00B23FB4">
          <w:rPr>
            <w:rFonts w:ascii="Times New Roman" w:hAnsi="Times New Roman"/>
            <w:color w:val="0000FF"/>
            <w:u w:val="single"/>
          </w:rPr>
          <w:t xml:space="preserve">https://doi.org/10.2118/56813-MS </w:t>
        </w:r>
      </w:hyperlink>
    </w:p>
    <w:p w14:paraId="3A36598C" w14:textId="1E3FB3A0" w:rsidR="00162F40" w:rsidRPr="00B52020" w:rsidRDefault="00162F40" w:rsidP="00162F40">
      <w:pPr>
        <w:numPr>
          <w:ilvl w:val="0"/>
          <w:numId w:val="4"/>
        </w:numPr>
        <w:contextualSpacing/>
        <w:jc w:val="both"/>
        <w:rPr>
          <w:rFonts w:ascii="Times New Roman" w:hAnsi="Times New Roman"/>
        </w:rPr>
      </w:pPr>
      <w:r w:rsidRPr="00B23FB4">
        <w:rPr>
          <w:rFonts w:ascii="Times New Roman" w:hAnsi="Times New Roman"/>
        </w:rPr>
        <w:t>Duenckel, R. J.,</w:t>
      </w:r>
      <w:r w:rsidR="001E6E8D" w:rsidRPr="001E6E8D">
        <w:t xml:space="preserve"> </w:t>
      </w:r>
      <w:r w:rsidR="001E6E8D" w:rsidRPr="001E6E8D">
        <w:rPr>
          <w:rFonts w:ascii="Times New Roman" w:hAnsi="Times New Roman"/>
        </w:rPr>
        <w:t>Conway, M.W., Eldred, B. and Vincent, M.C. 2011</w:t>
      </w:r>
      <w:r>
        <w:rPr>
          <w:rFonts w:ascii="Times New Roman" w:hAnsi="Times New Roman"/>
        </w:rPr>
        <w:t xml:space="preserve">. </w:t>
      </w:r>
      <w:r w:rsidRPr="00B52020">
        <w:rPr>
          <w:rFonts w:ascii="Times New Roman" w:hAnsi="Times New Roman"/>
        </w:rPr>
        <w:t>Proppant Diagenesis- Integrated Analyses Provide New Insights into Origin, Occurrence, and Implications for Proppant Performance</w:t>
      </w:r>
      <w:r>
        <w:rPr>
          <w:rFonts w:ascii="Times New Roman" w:hAnsi="Times New Roman"/>
        </w:rPr>
        <w:t>.</w:t>
      </w:r>
      <w:r w:rsidRPr="002A1B87">
        <w:rPr>
          <w:rFonts w:ascii="Times New Roman" w:hAnsi="Times New Roman"/>
        </w:rPr>
        <w:t xml:space="preserve"> </w:t>
      </w:r>
      <w:r>
        <w:rPr>
          <w:rFonts w:ascii="Times New Roman" w:hAnsi="Times New Roman"/>
        </w:rPr>
        <w:t xml:space="preserve">Presented in </w:t>
      </w:r>
      <w:r w:rsidRPr="002A1B87">
        <w:rPr>
          <w:rFonts w:ascii="Times New Roman" w:hAnsi="Times New Roman"/>
        </w:rPr>
        <w:t>Hydraulic Fracturing Technology Conference and Exhibitio</w:t>
      </w:r>
      <w:r>
        <w:rPr>
          <w:rFonts w:ascii="Times New Roman" w:hAnsi="Times New Roman"/>
        </w:rPr>
        <w:t xml:space="preserve">n, </w:t>
      </w:r>
      <w:r w:rsidRPr="002A1B87">
        <w:rPr>
          <w:rFonts w:ascii="Times New Roman" w:hAnsi="Times New Roman"/>
        </w:rPr>
        <w:t>Woodlands, Texas, USA, 24–26 January</w:t>
      </w:r>
      <w:r>
        <w:rPr>
          <w:rFonts w:ascii="Times New Roman" w:hAnsi="Times New Roman"/>
        </w:rPr>
        <w:t xml:space="preserve">. </w:t>
      </w:r>
      <w:r w:rsidRPr="007132BE">
        <w:rPr>
          <w:rFonts w:ascii="Times New Roman" w:hAnsi="Times New Roman"/>
        </w:rPr>
        <w:t>SPE-139875-MS.</w:t>
      </w:r>
      <w:r>
        <w:rPr>
          <w:rFonts w:ascii="Times New Roman" w:hAnsi="Times New Roman"/>
        </w:rPr>
        <w:t xml:space="preserve"> </w:t>
      </w:r>
      <w:hyperlink r:id="rId90" w:history="1">
        <w:r w:rsidRPr="007132BE">
          <w:rPr>
            <w:rFonts w:ascii="Times New Roman" w:hAnsi="Times New Roman"/>
            <w:color w:val="0000FF"/>
            <w:u w:val="single"/>
          </w:rPr>
          <w:t xml:space="preserve">https://doi.org/10.2118/139875-MS </w:t>
        </w:r>
      </w:hyperlink>
      <w:r w:rsidRPr="007132BE">
        <w:rPr>
          <w:rFonts w:ascii="Times New Roman" w:hAnsi="Times New Roman"/>
          <w:color w:val="0000FF"/>
          <w:u w:val="single"/>
        </w:rPr>
        <w:t xml:space="preserve">  </w:t>
      </w:r>
    </w:p>
    <w:p w14:paraId="52161F35" w14:textId="2E8D2199" w:rsidR="00162F40" w:rsidRPr="0010288D" w:rsidRDefault="001E6E8D" w:rsidP="00162F40">
      <w:pPr>
        <w:numPr>
          <w:ilvl w:val="0"/>
          <w:numId w:val="4"/>
        </w:numPr>
        <w:contextualSpacing/>
        <w:jc w:val="both"/>
        <w:rPr>
          <w:rFonts w:ascii="Times New Roman" w:hAnsi="Times New Roman"/>
          <w:color w:val="0000FF"/>
          <w:u w:val="single"/>
        </w:rPr>
      </w:pPr>
      <w:r w:rsidRPr="001E6E8D">
        <w:rPr>
          <w:rFonts w:ascii="Times New Roman" w:hAnsi="Times New Roman"/>
        </w:rPr>
        <w:t>Duenckel, R., Moore, N., O'Connell, L., Abney, K., Drylie, S. and Chen, F. 2016</w:t>
      </w:r>
      <w:r>
        <w:rPr>
          <w:rFonts w:ascii="Times New Roman" w:hAnsi="Times New Roman"/>
        </w:rPr>
        <w:t>.</w:t>
      </w:r>
      <w:r w:rsidR="00162F40" w:rsidRPr="00B52020">
        <w:rPr>
          <w:rFonts w:ascii="Times New Roman" w:hAnsi="Times New Roman"/>
        </w:rPr>
        <w:t xml:space="preserve"> The science of proppant conductivity testing-lessons learned and best practices. </w:t>
      </w:r>
      <w:r w:rsidR="00162F40">
        <w:rPr>
          <w:rFonts w:ascii="Times New Roman" w:hAnsi="Times New Roman"/>
        </w:rPr>
        <w:t xml:space="preserve">Presented in </w:t>
      </w:r>
      <w:r w:rsidR="00162F40" w:rsidRPr="003F611B">
        <w:rPr>
          <w:rFonts w:ascii="Times New Roman" w:hAnsi="Times New Roman"/>
        </w:rPr>
        <w:t>Hydraulic Fracturing Technology Conference</w:t>
      </w:r>
      <w:r w:rsidR="00162F40">
        <w:rPr>
          <w:rFonts w:ascii="Times New Roman" w:hAnsi="Times New Roman"/>
        </w:rPr>
        <w:t>,</w:t>
      </w:r>
      <w:r w:rsidR="00162F40" w:rsidRPr="003F611B">
        <w:rPr>
          <w:rFonts w:ascii="Times New Roman" w:hAnsi="Times New Roman"/>
        </w:rPr>
        <w:t xml:space="preserve"> Woodlands, Texas, USA</w:t>
      </w:r>
      <w:r w:rsidR="00162F40">
        <w:rPr>
          <w:rFonts w:ascii="Times New Roman" w:hAnsi="Times New Roman"/>
        </w:rPr>
        <w:t xml:space="preserve">, </w:t>
      </w:r>
      <w:r w:rsidR="00162F40" w:rsidRPr="003F611B">
        <w:rPr>
          <w:rFonts w:ascii="Times New Roman" w:hAnsi="Times New Roman"/>
        </w:rPr>
        <w:t>9-11 February</w:t>
      </w:r>
      <w:r w:rsidR="00162F40">
        <w:rPr>
          <w:rFonts w:ascii="Times New Roman" w:hAnsi="Times New Roman"/>
        </w:rPr>
        <w:t>. SPE-179125-MS</w:t>
      </w:r>
      <w:r w:rsidR="00162F40" w:rsidRPr="00B52020">
        <w:rPr>
          <w:rFonts w:ascii="Times New Roman" w:hAnsi="Times New Roman"/>
        </w:rPr>
        <w:t xml:space="preserve">. </w:t>
      </w:r>
    </w:p>
    <w:p w14:paraId="35B81BCE" w14:textId="77777777" w:rsidR="00162F40" w:rsidRPr="00F0313C" w:rsidRDefault="00956BCF" w:rsidP="00162F40">
      <w:pPr>
        <w:ind w:left="720"/>
        <w:contextualSpacing/>
        <w:jc w:val="both"/>
        <w:rPr>
          <w:rFonts w:ascii="Times New Roman" w:hAnsi="Times New Roman"/>
          <w:color w:val="0000FF"/>
          <w:u w:val="single"/>
        </w:rPr>
      </w:pPr>
      <w:hyperlink r:id="rId91" w:history="1">
        <w:r w:rsidR="00162F40" w:rsidRPr="00F0313C">
          <w:rPr>
            <w:rFonts w:ascii="Times New Roman" w:hAnsi="Times New Roman"/>
            <w:color w:val="0000FF"/>
            <w:u w:val="single"/>
          </w:rPr>
          <w:t>https://doi.org/10.2118/179125-ms</w:t>
        </w:r>
      </w:hyperlink>
      <w:r w:rsidR="00162F40" w:rsidRPr="00F0313C">
        <w:rPr>
          <w:rFonts w:ascii="Times New Roman" w:hAnsi="Times New Roman"/>
          <w:color w:val="0000FF"/>
          <w:u w:val="single"/>
        </w:rPr>
        <w:t xml:space="preserve"> </w:t>
      </w:r>
    </w:p>
    <w:p w14:paraId="730F88B9" w14:textId="774EBEB9" w:rsidR="00162F40" w:rsidRPr="00941F0C" w:rsidRDefault="001E6E8D" w:rsidP="00162F40">
      <w:pPr>
        <w:numPr>
          <w:ilvl w:val="0"/>
          <w:numId w:val="4"/>
        </w:numPr>
        <w:contextualSpacing/>
        <w:jc w:val="both"/>
        <w:rPr>
          <w:rFonts w:ascii="Times New Roman" w:hAnsi="Times New Roman"/>
        </w:rPr>
      </w:pPr>
      <w:r w:rsidRPr="001E6E8D">
        <w:rPr>
          <w:rFonts w:ascii="Times New Roman" w:hAnsi="Times New Roman"/>
        </w:rPr>
        <w:t>Duenckel, R.J., Barree, R.D., Drylie, S., O'Connell, L.G., Abney, K.L., Conway, M.W., Moore, N. and Chen, F. 2017</w:t>
      </w:r>
      <w:r w:rsidR="00162F40" w:rsidRPr="00941F0C">
        <w:rPr>
          <w:rFonts w:ascii="Times New Roman" w:hAnsi="Times New Roman"/>
        </w:rPr>
        <w:t xml:space="preserve"> Proppants-What 30 years of study has taught us. </w:t>
      </w:r>
      <w:r w:rsidR="00162F40">
        <w:rPr>
          <w:rFonts w:ascii="Times New Roman" w:hAnsi="Times New Roman"/>
        </w:rPr>
        <w:t xml:space="preserve">Presented in </w:t>
      </w:r>
      <w:r w:rsidR="00162F40" w:rsidRPr="00941F0C">
        <w:rPr>
          <w:rFonts w:ascii="Times New Roman" w:hAnsi="Times New Roman"/>
        </w:rPr>
        <w:t>Annual Technical Conference and Exhibition</w:t>
      </w:r>
      <w:r w:rsidR="00162F40">
        <w:rPr>
          <w:rFonts w:ascii="Times New Roman" w:hAnsi="Times New Roman"/>
        </w:rPr>
        <w:t xml:space="preserve">, </w:t>
      </w:r>
      <w:r w:rsidR="00162F40" w:rsidRPr="00941F0C">
        <w:rPr>
          <w:rFonts w:ascii="Times New Roman" w:hAnsi="Times New Roman"/>
        </w:rPr>
        <w:t>San Antonio, Texas, USA</w:t>
      </w:r>
      <w:r w:rsidR="00162F40">
        <w:rPr>
          <w:rFonts w:ascii="Times New Roman" w:hAnsi="Times New Roman"/>
        </w:rPr>
        <w:t xml:space="preserve">, </w:t>
      </w:r>
      <w:r w:rsidR="00162F40" w:rsidRPr="00941F0C">
        <w:rPr>
          <w:rFonts w:ascii="Times New Roman" w:hAnsi="Times New Roman"/>
        </w:rPr>
        <w:t>9-11 October</w:t>
      </w:r>
      <w:r w:rsidR="00162F40">
        <w:rPr>
          <w:rFonts w:ascii="Times New Roman" w:hAnsi="Times New Roman"/>
        </w:rPr>
        <w:t>. SPE-</w:t>
      </w:r>
      <w:r w:rsidR="00162F40" w:rsidRPr="00941F0C">
        <w:rPr>
          <w:rFonts w:ascii="Times New Roman" w:hAnsi="Times New Roman"/>
        </w:rPr>
        <w:t>187451</w:t>
      </w:r>
      <w:r w:rsidR="00162F40">
        <w:rPr>
          <w:rFonts w:ascii="Times New Roman" w:hAnsi="Times New Roman"/>
        </w:rPr>
        <w:t xml:space="preserve">-MS. </w:t>
      </w:r>
      <w:hyperlink r:id="rId92" w:history="1">
        <w:r w:rsidR="00162F40" w:rsidRPr="00B52020">
          <w:rPr>
            <w:rFonts w:ascii="Times New Roman" w:hAnsi="Times New Roman"/>
            <w:color w:val="0000FF"/>
            <w:u w:val="single"/>
          </w:rPr>
          <w:t>https://doi.org/10.2118/</w:t>
        </w:r>
        <w:r w:rsidR="00162F40">
          <w:rPr>
            <w:rFonts w:ascii="Times New Roman" w:hAnsi="Times New Roman"/>
            <w:color w:val="0000FF"/>
            <w:u w:val="single"/>
          </w:rPr>
          <w:t>187451</w:t>
        </w:r>
        <w:r w:rsidR="00162F40" w:rsidRPr="00B52020">
          <w:rPr>
            <w:rFonts w:ascii="Times New Roman" w:hAnsi="Times New Roman"/>
            <w:color w:val="0000FF"/>
            <w:u w:val="single"/>
          </w:rPr>
          <w:t>-ms</w:t>
        </w:r>
      </w:hyperlink>
      <w:r w:rsidR="00162F40" w:rsidRPr="00B52020">
        <w:rPr>
          <w:rFonts w:ascii="Times New Roman" w:hAnsi="Times New Roman"/>
        </w:rPr>
        <w:t xml:space="preserve"> </w:t>
      </w:r>
    </w:p>
    <w:p w14:paraId="35FD07B6" w14:textId="77777777" w:rsidR="00162F40" w:rsidRPr="00B52020" w:rsidRDefault="00162F40" w:rsidP="00162F40">
      <w:pPr>
        <w:numPr>
          <w:ilvl w:val="0"/>
          <w:numId w:val="4"/>
        </w:numPr>
        <w:contextualSpacing/>
        <w:jc w:val="both"/>
        <w:rPr>
          <w:rFonts w:ascii="Times New Roman" w:hAnsi="Times New Roman"/>
        </w:rPr>
      </w:pPr>
      <w:r w:rsidRPr="00B52020">
        <w:rPr>
          <w:rFonts w:ascii="Times New Roman" w:hAnsi="Times New Roman"/>
        </w:rPr>
        <w:t>EIA. 2016. Annual energy outlook 2016.</w:t>
      </w:r>
      <w:r>
        <w:rPr>
          <w:rFonts w:ascii="Times New Roman" w:hAnsi="Times New Roman"/>
        </w:rPr>
        <w:t xml:space="preserve"> </w:t>
      </w:r>
      <w:hyperlink r:id="rId93" w:history="1">
        <w:r w:rsidRPr="00941F0C">
          <w:rPr>
            <w:rFonts w:ascii="Times New Roman" w:hAnsi="Times New Roman"/>
            <w:color w:val="0000FF"/>
            <w:u w:val="single"/>
          </w:rPr>
          <w:t>https://www.eia.gov/outlooks/aeo/</w:t>
        </w:r>
      </w:hyperlink>
    </w:p>
    <w:p w14:paraId="471D972D" w14:textId="77777777" w:rsidR="00162F40" w:rsidRPr="00B52020" w:rsidRDefault="00162F40" w:rsidP="00162F40">
      <w:pPr>
        <w:numPr>
          <w:ilvl w:val="0"/>
          <w:numId w:val="4"/>
        </w:numPr>
        <w:contextualSpacing/>
        <w:jc w:val="both"/>
        <w:rPr>
          <w:rFonts w:ascii="Times New Roman" w:hAnsi="Times New Roman"/>
        </w:rPr>
      </w:pPr>
      <w:r w:rsidRPr="00B52020">
        <w:rPr>
          <w:rFonts w:ascii="Times New Roman" w:hAnsi="Times New Roman"/>
        </w:rPr>
        <w:t>EIA. 2018. Annual energy outlook 2018.</w:t>
      </w:r>
    </w:p>
    <w:p w14:paraId="553D6CD1" w14:textId="77777777" w:rsidR="00162F40" w:rsidRPr="00B52020" w:rsidRDefault="00956BCF" w:rsidP="00162F40">
      <w:pPr>
        <w:ind w:left="720"/>
        <w:contextualSpacing/>
        <w:jc w:val="both"/>
        <w:rPr>
          <w:rFonts w:ascii="Times New Roman" w:hAnsi="Times New Roman"/>
        </w:rPr>
      </w:pPr>
      <w:hyperlink r:id="rId94" w:history="1">
        <w:r w:rsidR="00162F40" w:rsidRPr="00B52020">
          <w:rPr>
            <w:rFonts w:ascii="Times New Roman" w:hAnsi="Times New Roman"/>
            <w:color w:val="0000FF"/>
            <w:u w:val="single"/>
          </w:rPr>
          <w:t>https://www.eia.gov/todayinenergy/detail.php?id=34732</w:t>
        </w:r>
      </w:hyperlink>
    </w:p>
    <w:p w14:paraId="3084751A" w14:textId="77777777" w:rsidR="00162F40" w:rsidRPr="00941F0C" w:rsidRDefault="00162F40" w:rsidP="00162F40">
      <w:pPr>
        <w:numPr>
          <w:ilvl w:val="0"/>
          <w:numId w:val="4"/>
        </w:numPr>
        <w:contextualSpacing/>
        <w:jc w:val="both"/>
        <w:rPr>
          <w:rFonts w:ascii="Times New Roman" w:hAnsi="Times New Roman"/>
        </w:rPr>
      </w:pPr>
      <w:r w:rsidRPr="00B52020">
        <w:rPr>
          <w:rFonts w:ascii="Times New Roman" w:hAnsi="Times New Roman"/>
        </w:rPr>
        <w:t>EIA. 2019. Annual energy outlook 2019.</w:t>
      </w:r>
      <w:r>
        <w:rPr>
          <w:rFonts w:ascii="Times New Roman" w:hAnsi="Times New Roman"/>
        </w:rPr>
        <w:t xml:space="preserve"> </w:t>
      </w:r>
      <w:hyperlink r:id="rId95" w:history="1">
        <w:r w:rsidRPr="00941F0C">
          <w:rPr>
            <w:rFonts w:ascii="Times New Roman" w:hAnsi="Times New Roman"/>
            <w:color w:val="0000FF"/>
            <w:u w:val="single"/>
          </w:rPr>
          <w:t>https://www.eia.gov/outlooks/aeo/</w:t>
        </w:r>
      </w:hyperlink>
    </w:p>
    <w:p w14:paraId="648D44DA" w14:textId="77777777" w:rsidR="00162F40" w:rsidRPr="00941F0C" w:rsidRDefault="00162F40" w:rsidP="00162F40">
      <w:pPr>
        <w:numPr>
          <w:ilvl w:val="0"/>
          <w:numId w:val="4"/>
        </w:numPr>
        <w:contextualSpacing/>
        <w:jc w:val="both"/>
        <w:rPr>
          <w:rFonts w:ascii="Times New Roman" w:hAnsi="Times New Roman"/>
        </w:rPr>
      </w:pPr>
      <w:r w:rsidRPr="00941F0C">
        <w:rPr>
          <w:rFonts w:ascii="Times New Roman" w:hAnsi="Times New Roman"/>
        </w:rPr>
        <w:lastRenderedPageBreak/>
        <w:t xml:space="preserve">Elliott, S.J. and Gale, J.F. 2018. Analysis and distribution of proppant recovered from fracture faces in the HFTS slant core drilled through a stimulated reservoir. </w:t>
      </w:r>
      <w:r>
        <w:rPr>
          <w:rFonts w:ascii="Times New Roman" w:hAnsi="Times New Roman"/>
        </w:rPr>
        <w:t xml:space="preserve">Presented in </w:t>
      </w:r>
      <w:r w:rsidRPr="00941F0C">
        <w:rPr>
          <w:rFonts w:ascii="Times New Roman" w:hAnsi="Times New Roman"/>
        </w:rPr>
        <w:t>Unconventional Resources Technology Conference, Houston, Texas,</w:t>
      </w:r>
      <w:r>
        <w:rPr>
          <w:rFonts w:ascii="Times New Roman" w:hAnsi="Times New Roman"/>
        </w:rPr>
        <w:t xml:space="preserve"> USA,</w:t>
      </w:r>
      <w:r w:rsidRPr="00941F0C">
        <w:rPr>
          <w:rFonts w:ascii="Times New Roman" w:hAnsi="Times New Roman"/>
        </w:rPr>
        <w:t xml:space="preserve"> 23-25 July. </w:t>
      </w:r>
      <w:r w:rsidRPr="00C02093">
        <w:rPr>
          <w:rFonts w:ascii="Times New Roman" w:hAnsi="Times New Roman"/>
        </w:rPr>
        <w:t>URTEC-2902629-MS</w:t>
      </w:r>
      <w:r>
        <w:rPr>
          <w:rFonts w:ascii="Times New Roman" w:hAnsi="Times New Roman"/>
        </w:rPr>
        <w:t>.</w:t>
      </w:r>
      <w:r w:rsidRPr="00C02093">
        <w:rPr>
          <w:rFonts w:ascii="Times New Roman" w:hAnsi="Times New Roman"/>
        </w:rPr>
        <w:t xml:space="preserve"> </w:t>
      </w:r>
      <w:hyperlink r:id="rId96" w:history="1">
        <w:r w:rsidRPr="00B52020">
          <w:rPr>
            <w:rFonts w:ascii="Times New Roman" w:hAnsi="Times New Roman"/>
            <w:color w:val="0000FF"/>
            <w:u w:val="single"/>
          </w:rPr>
          <w:t>https://doi.org/10.15530/urtec-2018-2902629</w:t>
        </w:r>
      </w:hyperlink>
      <w:r w:rsidRPr="00B52020">
        <w:rPr>
          <w:rFonts w:ascii="Times New Roman" w:hAnsi="Times New Roman"/>
        </w:rPr>
        <w:t xml:space="preserve"> </w:t>
      </w:r>
    </w:p>
    <w:p w14:paraId="1A975A4E" w14:textId="77777777" w:rsidR="00162F40" w:rsidRPr="00B52020" w:rsidRDefault="00162F40" w:rsidP="00162F40">
      <w:pPr>
        <w:numPr>
          <w:ilvl w:val="0"/>
          <w:numId w:val="4"/>
        </w:numPr>
        <w:contextualSpacing/>
        <w:jc w:val="both"/>
        <w:rPr>
          <w:rFonts w:ascii="Times New Roman" w:hAnsi="Times New Roman"/>
        </w:rPr>
      </w:pPr>
      <w:r w:rsidRPr="00E406EC">
        <w:rPr>
          <w:rFonts w:ascii="Times New Roman" w:hAnsi="Times New Roman"/>
        </w:rPr>
        <w:t>Elsarawy, A.M. and Nasr-El-Din, H.A. 2018</w:t>
      </w:r>
      <w:r>
        <w:rPr>
          <w:rFonts w:ascii="Times New Roman" w:hAnsi="Times New Roman"/>
        </w:rPr>
        <w:t>a</w:t>
      </w:r>
      <w:r w:rsidRPr="00E406EC">
        <w:rPr>
          <w:rFonts w:ascii="Times New Roman" w:hAnsi="Times New Roman"/>
        </w:rPr>
        <w:t xml:space="preserve">. Propped Fracture Conductivity in Shale Reservoirs: A Review of its Importance and Roles in Fracturing Fluid Engineering. </w:t>
      </w:r>
      <w:r>
        <w:rPr>
          <w:rFonts w:ascii="Times New Roman" w:hAnsi="Times New Roman"/>
        </w:rPr>
        <w:t xml:space="preserve">Presented in </w:t>
      </w:r>
      <w:r w:rsidRPr="00E406EC">
        <w:rPr>
          <w:rFonts w:ascii="Times New Roman" w:hAnsi="Times New Roman"/>
        </w:rPr>
        <w:t>Kingdom of Saudi Arabia Annual Technical Symposium and Exhibition</w:t>
      </w:r>
      <w:r>
        <w:rPr>
          <w:rFonts w:ascii="Times New Roman" w:hAnsi="Times New Roman"/>
        </w:rPr>
        <w:t xml:space="preserve">, </w:t>
      </w:r>
      <w:r w:rsidRPr="00E406EC">
        <w:rPr>
          <w:rFonts w:ascii="Times New Roman" w:hAnsi="Times New Roman"/>
        </w:rPr>
        <w:t>Dammam, Saudi Arabia</w:t>
      </w:r>
      <w:r>
        <w:rPr>
          <w:rFonts w:ascii="Times New Roman" w:hAnsi="Times New Roman"/>
        </w:rPr>
        <w:t xml:space="preserve">, </w:t>
      </w:r>
      <w:r w:rsidRPr="00E406EC">
        <w:rPr>
          <w:rFonts w:ascii="Times New Roman" w:hAnsi="Times New Roman"/>
        </w:rPr>
        <w:t xml:space="preserve">23-26 April. </w:t>
      </w:r>
      <w:r>
        <w:rPr>
          <w:rFonts w:ascii="Times New Roman" w:hAnsi="Times New Roman"/>
        </w:rPr>
        <w:t>SPE-192</w:t>
      </w:r>
      <w:r w:rsidRPr="00941F0C">
        <w:rPr>
          <w:rFonts w:ascii="Times New Roman" w:hAnsi="Times New Roman"/>
        </w:rPr>
        <w:t>451</w:t>
      </w:r>
      <w:r>
        <w:rPr>
          <w:rFonts w:ascii="Times New Roman" w:hAnsi="Times New Roman"/>
        </w:rPr>
        <w:t xml:space="preserve">-MS. </w:t>
      </w:r>
      <w:hyperlink r:id="rId97" w:history="1">
        <w:r w:rsidRPr="00941F0C">
          <w:rPr>
            <w:rFonts w:ascii="Times New Roman" w:hAnsi="Times New Roman"/>
            <w:color w:val="0000FF"/>
            <w:u w:val="single"/>
          </w:rPr>
          <w:t>https://doi.org/10.2118/192451-ms</w:t>
        </w:r>
      </w:hyperlink>
    </w:p>
    <w:p w14:paraId="3B702685" w14:textId="77777777" w:rsidR="00162F40" w:rsidRPr="00E406EC" w:rsidRDefault="00162F40" w:rsidP="00162F40">
      <w:pPr>
        <w:numPr>
          <w:ilvl w:val="0"/>
          <w:numId w:val="4"/>
        </w:numPr>
        <w:contextualSpacing/>
        <w:jc w:val="both"/>
        <w:rPr>
          <w:rFonts w:ascii="Times New Roman" w:hAnsi="Times New Roman"/>
        </w:rPr>
      </w:pPr>
      <w:r w:rsidRPr="00E406EC">
        <w:rPr>
          <w:rFonts w:ascii="Times New Roman" w:hAnsi="Times New Roman"/>
        </w:rPr>
        <w:t>Elsarawy, A.M. and Nasr-El-Din, H.A. 2018b. An Experimental Investigation of Proppant Diagenesis and Proppant-Formation-Fluid Interactions in Hydraulic Fracturing of Eagle Ford Shale.</w:t>
      </w:r>
      <w:r>
        <w:rPr>
          <w:rFonts w:ascii="Times New Roman" w:hAnsi="Times New Roman"/>
        </w:rPr>
        <w:t xml:space="preserve"> Presented in </w:t>
      </w:r>
      <w:r w:rsidRPr="00E406EC">
        <w:rPr>
          <w:rFonts w:ascii="Times New Roman" w:hAnsi="Times New Roman"/>
        </w:rPr>
        <w:t>Trinidad and Tobago Section Energy Resources Conference</w:t>
      </w:r>
      <w:r>
        <w:rPr>
          <w:rFonts w:ascii="Times New Roman" w:hAnsi="Times New Roman"/>
        </w:rPr>
        <w:t xml:space="preserve">, </w:t>
      </w:r>
      <w:r w:rsidRPr="00E406EC">
        <w:rPr>
          <w:rFonts w:ascii="Times New Roman" w:hAnsi="Times New Roman"/>
        </w:rPr>
        <w:t>Port of Spain, Trinidad and Tobago</w:t>
      </w:r>
      <w:r>
        <w:rPr>
          <w:rFonts w:ascii="Times New Roman" w:hAnsi="Times New Roman"/>
        </w:rPr>
        <w:t xml:space="preserve">, </w:t>
      </w:r>
      <w:r w:rsidRPr="00E406EC">
        <w:rPr>
          <w:rFonts w:ascii="Times New Roman" w:hAnsi="Times New Roman"/>
        </w:rPr>
        <w:t xml:space="preserve">25-26 June. SPE-191225-MS. </w:t>
      </w:r>
      <w:hyperlink r:id="rId98" w:history="1">
        <w:r w:rsidRPr="00E406EC">
          <w:rPr>
            <w:rFonts w:ascii="Times New Roman" w:hAnsi="Times New Roman"/>
            <w:color w:val="0000FF"/>
            <w:u w:val="single"/>
          </w:rPr>
          <w:t>https://doi.org/10.2118/191225-ms</w:t>
        </w:r>
      </w:hyperlink>
    </w:p>
    <w:p w14:paraId="5882A165" w14:textId="2E8D620B" w:rsidR="00162F40" w:rsidRPr="00B52020" w:rsidRDefault="00162F40" w:rsidP="00162F40">
      <w:pPr>
        <w:numPr>
          <w:ilvl w:val="0"/>
          <w:numId w:val="4"/>
        </w:numPr>
        <w:contextualSpacing/>
        <w:jc w:val="both"/>
        <w:rPr>
          <w:rFonts w:ascii="Times New Roman" w:hAnsi="Times New Roman"/>
        </w:rPr>
      </w:pPr>
      <w:r w:rsidRPr="003A6A9E">
        <w:rPr>
          <w:rFonts w:ascii="Times New Roman" w:hAnsi="Times New Roman"/>
        </w:rPr>
        <w:t>Fredd, C.N., McConnell, S.B., Boney,</w:t>
      </w:r>
      <w:r w:rsidR="001E6E8D" w:rsidRPr="001E6E8D">
        <w:t xml:space="preserve"> </w:t>
      </w:r>
      <w:r w:rsidR="001E6E8D" w:rsidRPr="001E6E8D">
        <w:rPr>
          <w:rFonts w:ascii="Times New Roman" w:hAnsi="Times New Roman"/>
        </w:rPr>
        <w:t>C.L. and England, K.W.</w:t>
      </w:r>
      <w:r w:rsidR="001E6E8D">
        <w:rPr>
          <w:rFonts w:ascii="Times New Roman" w:hAnsi="Times New Roman"/>
        </w:rPr>
        <w:t xml:space="preserve"> </w:t>
      </w:r>
      <w:r w:rsidR="001E6E8D" w:rsidRPr="001E6E8D">
        <w:rPr>
          <w:rFonts w:ascii="Times New Roman" w:hAnsi="Times New Roman"/>
        </w:rPr>
        <w:t>2001</w:t>
      </w:r>
      <w:r w:rsidRPr="003A6A9E">
        <w:rPr>
          <w:rFonts w:ascii="Times New Roman" w:hAnsi="Times New Roman"/>
        </w:rPr>
        <w:t xml:space="preserve">. Experimental study of fracture conductivity for water-fracturing and conventional fracturing applications. </w:t>
      </w:r>
      <w:r w:rsidRPr="00B52020">
        <w:rPr>
          <w:rFonts w:ascii="Times New Roman" w:hAnsi="Times New Roman"/>
        </w:rPr>
        <w:t xml:space="preserve">SPE J 6:288–298. </w:t>
      </w:r>
      <w:hyperlink r:id="rId99" w:history="1">
        <w:r w:rsidRPr="00E406EC">
          <w:rPr>
            <w:rFonts w:ascii="Times New Roman" w:hAnsi="Times New Roman"/>
            <w:color w:val="0000FF"/>
            <w:u w:val="single"/>
          </w:rPr>
          <w:t>https://doi.org/10.2118/74138-PA</w:t>
        </w:r>
      </w:hyperlink>
      <w:r w:rsidRPr="00B52020">
        <w:rPr>
          <w:rFonts w:ascii="Times New Roman" w:hAnsi="Times New Roman"/>
        </w:rPr>
        <w:t xml:space="preserve"> </w:t>
      </w:r>
    </w:p>
    <w:p w14:paraId="26767ACE" w14:textId="715099CA" w:rsidR="00162F40" w:rsidRPr="00B52020" w:rsidRDefault="001E6E8D" w:rsidP="00162F40">
      <w:pPr>
        <w:numPr>
          <w:ilvl w:val="0"/>
          <w:numId w:val="4"/>
        </w:numPr>
        <w:contextualSpacing/>
        <w:jc w:val="both"/>
        <w:rPr>
          <w:rFonts w:ascii="Times New Roman" w:hAnsi="Times New Roman"/>
        </w:rPr>
      </w:pPr>
      <w:r w:rsidRPr="001E6E8D">
        <w:rPr>
          <w:rFonts w:ascii="Times New Roman" w:hAnsi="Times New Roman"/>
        </w:rPr>
        <w:t>Freeman, E.R., Anschutz, D.A., Rickards, A.R. and Callanan, M.J. 2009</w:t>
      </w:r>
      <w:r w:rsidRPr="001E6E8D" w:rsidDel="001E6E8D">
        <w:rPr>
          <w:rFonts w:ascii="Times New Roman" w:hAnsi="Times New Roman"/>
        </w:rPr>
        <w:t xml:space="preserve"> </w:t>
      </w:r>
      <w:r w:rsidR="00162F40">
        <w:rPr>
          <w:rFonts w:ascii="Times New Roman" w:hAnsi="Times New Roman"/>
        </w:rPr>
        <w:t>.</w:t>
      </w:r>
      <w:r w:rsidR="00162F40" w:rsidRPr="00C94B02">
        <w:rPr>
          <w:rFonts w:ascii="Times New Roman" w:hAnsi="Times New Roman"/>
        </w:rPr>
        <w:t xml:space="preserve"> Modified API/ISO crush tests with a liquid-saturated proppant under pressure incorporating temperature, time, and cyclic loading: What does it tell us? </w:t>
      </w:r>
      <w:r w:rsidR="00162F40">
        <w:rPr>
          <w:rFonts w:ascii="Times New Roman" w:hAnsi="Times New Roman"/>
        </w:rPr>
        <w:t xml:space="preserve">Presented in </w:t>
      </w:r>
      <w:r w:rsidR="00162F40" w:rsidRPr="00C94B02">
        <w:rPr>
          <w:rFonts w:ascii="Times New Roman" w:hAnsi="Times New Roman"/>
        </w:rPr>
        <w:t>Hydraulic Fracturing Technology Conference</w:t>
      </w:r>
      <w:r w:rsidR="00162F40">
        <w:rPr>
          <w:rFonts w:ascii="Times New Roman" w:hAnsi="Times New Roman"/>
        </w:rPr>
        <w:t xml:space="preserve">, </w:t>
      </w:r>
      <w:r w:rsidR="00162F40" w:rsidRPr="00C94B02">
        <w:rPr>
          <w:rFonts w:ascii="Times New Roman" w:hAnsi="Times New Roman"/>
        </w:rPr>
        <w:t>Woodlands, Texas</w:t>
      </w:r>
      <w:r w:rsidR="00162F40">
        <w:rPr>
          <w:rFonts w:ascii="Times New Roman" w:hAnsi="Times New Roman"/>
        </w:rPr>
        <w:t>,</w:t>
      </w:r>
      <w:r w:rsidR="00162F40" w:rsidRPr="00C94B02">
        <w:t xml:space="preserve"> </w:t>
      </w:r>
      <w:r w:rsidR="00162F40" w:rsidRPr="00C94B02">
        <w:rPr>
          <w:rFonts w:ascii="Times New Roman" w:hAnsi="Times New Roman"/>
        </w:rPr>
        <w:t>19-21 January</w:t>
      </w:r>
      <w:r w:rsidR="00162F40">
        <w:rPr>
          <w:rFonts w:ascii="Times New Roman" w:hAnsi="Times New Roman"/>
        </w:rPr>
        <w:t xml:space="preserve">. </w:t>
      </w:r>
      <w:r w:rsidR="00162F40" w:rsidRPr="00E406EC">
        <w:rPr>
          <w:rFonts w:ascii="Times New Roman" w:hAnsi="Times New Roman"/>
        </w:rPr>
        <w:t>SPE-1</w:t>
      </w:r>
      <w:r w:rsidR="00162F40">
        <w:rPr>
          <w:rFonts w:ascii="Times New Roman" w:hAnsi="Times New Roman"/>
        </w:rPr>
        <w:t>18929</w:t>
      </w:r>
      <w:r w:rsidR="00162F40" w:rsidRPr="00E406EC">
        <w:rPr>
          <w:rFonts w:ascii="Times New Roman" w:hAnsi="Times New Roman"/>
        </w:rPr>
        <w:t>-MS</w:t>
      </w:r>
      <w:r w:rsidR="00162F40" w:rsidRPr="00C94B02">
        <w:rPr>
          <w:rFonts w:ascii="Times New Roman" w:hAnsi="Times New Roman"/>
        </w:rPr>
        <w:t xml:space="preserve">. </w:t>
      </w:r>
      <w:r w:rsidR="00162F40" w:rsidRPr="00B52020">
        <w:rPr>
          <w:rFonts w:ascii="Times New Roman" w:hAnsi="Times New Roman"/>
        </w:rPr>
        <w:t xml:space="preserve"> </w:t>
      </w:r>
      <w:hyperlink r:id="rId100" w:history="1">
        <w:r w:rsidR="00162F40" w:rsidRPr="00B52020">
          <w:rPr>
            <w:rFonts w:ascii="Times New Roman" w:hAnsi="Times New Roman"/>
            <w:color w:val="0000FF"/>
            <w:u w:val="single"/>
          </w:rPr>
          <w:t>https://doi.org/10.2118/118929-ms</w:t>
        </w:r>
      </w:hyperlink>
      <w:r w:rsidR="00162F40" w:rsidRPr="00B52020">
        <w:rPr>
          <w:rFonts w:ascii="Times New Roman" w:hAnsi="Times New Roman"/>
        </w:rPr>
        <w:t xml:space="preserve"> </w:t>
      </w:r>
    </w:p>
    <w:p w14:paraId="2A5205E2" w14:textId="77777777" w:rsidR="00162F40" w:rsidRPr="00B52020" w:rsidRDefault="00162F40" w:rsidP="00162F40">
      <w:pPr>
        <w:numPr>
          <w:ilvl w:val="0"/>
          <w:numId w:val="4"/>
        </w:numPr>
        <w:contextualSpacing/>
        <w:jc w:val="both"/>
        <w:rPr>
          <w:rFonts w:ascii="Times New Roman" w:hAnsi="Times New Roman"/>
        </w:rPr>
      </w:pPr>
      <w:r w:rsidRPr="00B52020">
        <w:rPr>
          <w:rFonts w:ascii="Times New Roman" w:hAnsi="Times New Roman"/>
        </w:rPr>
        <w:lastRenderedPageBreak/>
        <w:t>Gallagher</w:t>
      </w:r>
      <w:r>
        <w:rPr>
          <w:rFonts w:ascii="Times New Roman" w:hAnsi="Times New Roman"/>
        </w:rPr>
        <w:t>,</w:t>
      </w:r>
      <w:r w:rsidRPr="00B52020">
        <w:rPr>
          <w:rFonts w:ascii="Times New Roman" w:hAnsi="Times New Roman"/>
        </w:rPr>
        <w:t xml:space="preserve"> D</w:t>
      </w:r>
      <w:r>
        <w:rPr>
          <w:rFonts w:ascii="Times New Roman" w:hAnsi="Times New Roman"/>
        </w:rPr>
        <w:t>.</w:t>
      </w:r>
      <w:r w:rsidRPr="00B52020">
        <w:rPr>
          <w:rFonts w:ascii="Times New Roman" w:hAnsi="Times New Roman"/>
        </w:rPr>
        <w:t>G</w:t>
      </w:r>
      <w:r>
        <w:rPr>
          <w:rFonts w:ascii="Times New Roman" w:hAnsi="Times New Roman"/>
        </w:rPr>
        <w:t>.</w:t>
      </w:r>
      <w:r w:rsidRPr="00B52020">
        <w:rPr>
          <w:rFonts w:ascii="Times New Roman" w:hAnsi="Times New Roman"/>
        </w:rPr>
        <w:t xml:space="preserve"> 2011</w:t>
      </w:r>
      <w:r>
        <w:rPr>
          <w:rFonts w:ascii="Times New Roman" w:hAnsi="Times New Roman"/>
        </w:rPr>
        <w:t>.</w:t>
      </w:r>
      <w:r w:rsidRPr="00B52020">
        <w:rPr>
          <w:rFonts w:ascii="Times New Roman" w:hAnsi="Times New Roman"/>
        </w:rPr>
        <w:t xml:space="preserve"> The hierarchy of oily conductivity. JPT, J Pet Technol 63:18–20. </w:t>
      </w:r>
      <w:hyperlink r:id="rId101" w:history="1">
        <w:r w:rsidRPr="00B52020">
          <w:rPr>
            <w:rFonts w:ascii="Times New Roman" w:hAnsi="Times New Roman"/>
            <w:color w:val="0000FF"/>
            <w:u w:val="single"/>
          </w:rPr>
          <w:t>https://doi.org/10.2118/0411-0018-jpt</w:t>
        </w:r>
      </w:hyperlink>
      <w:r w:rsidRPr="00B52020">
        <w:rPr>
          <w:rFonts w:ascii="Times New Roman" w:hAnsi="Times New Roman"/>
        </w:rPr>
        <w:t xml:space="preserve"> </w:t>
      </w:r>
    </w:p>
    <w:p w14:paraId="27B868CC" w14:textId="77777777" w:rsidR="00162F40" w:rsidRPr="00B52020" w:rsidRDefault="00162F40" w:rsidP="00162F40">
      <w:pPr>
        <w:numPr>
          <w:ilvl w:val="0"/>
          <w:numId w:val="4"/>
        </w:numPr>
        <w:contextualSpacing/>
        <w:jc w:val="both"/>
        <w:rPr>
          <w:rFonts w:ascii="Times New Roman" w:hAnsi="Times New Roman"/>
        </w:rPr>
      </w:pPr>
      <w:r w:rsidRPr="00C94B02">
        <w:rPr>
          <w:rFonts w:ascii="Times New Roman" w:hAnsi="Times New Roman"/>
        </w:rPr>
        <w:t>Ghosh, S., Rai, C.S., Sondergeld, C.H. and Larese, R.E. 2014</w:t>
      </w:r>
      <w:r>
        <w:rPr>
          <w:rFonts w:ascii="Times New Roman" w:hAnsi="Times New Roman"/>
        </w:rPr>
        <w:t>.</w:t>
      </w:r>
      <w:r w:rsidRPr="00C94B02">
        <w:rPr>
          <w:rFonts w:ascii="Times New Roman" w:hAnsi="Times New Roman"/>
        </w:rPr>
        <w:t xml:space="preserve"> Experimental investigation of proppant diagenesis.</w:t>
      </w:r>
      <w:r>
        <w:rPr>
          <w:rFonts w:ascii="Times New Roman" w:hAnsi="Times New Roman"/>
        </w:rPr>
        <w:t xml:space="preserve"> Presented in </w:t>
      </w:r>
      <w:r w:rsidRPr="00C94B02">
        <w:rPr>
          <w:rFonts w:ascii="Times New Roman" w:hAnsi="Times New Roman"/>
        </w:rPr>
        <w:t>Unconventional Resources Conference</w:t>
      </w:r>
      <w:r>
        <w:rPr>
          <w:rFonts w:ascii="Times New Roman" w:hAnsi="Times New Roman"/>
        </w:rPr>
        <w:t xml:space="preserve">, </w:t>
      </w:r>
      <w:r w:rsidRPr="00C94B02">
        <w:rPr>
          <w:rFonts w:ascii="Times New Roman" w:hAnsi="Times New Roman"/>
        </w:rPr>
        <w:t>Calgary, Alberta, Canada</w:t>
      </w:r>
      <w:r>
        <w:rPr>
          <w:rFonts w:ascii="Times New Roman" w:hAnsi="Times New Roman"/>
        </w:rPr>
        <w:t xml:space="preserve">, </w:t>
      </w:r>
      <w:r w:rsidRPr="00C94B02">
        <w:rPr>
          <w:rFonts w:ascii="Times New Roman" w:hAnsi="Times New Roman"/>
        </w:rPr>
        <w:t>30 September–2 October</w:t>
      </w:r>
      <w:r>
        <w:rPr>
          <w:rFonts w:ascii="Times New Roman" w:hAnsi="Times New Roman"/>
        </w:rPr>
        <w:t xml:space="preserve">. </w:t>
      </w:r>
      <w:r w:rsidRPr="00C94B02">
        <w:rPr>
          <w:rFonts w:ascii="Times New Roman" w:hAnsi="Times New Roman"/>
        </w:rPr>
        <w:t xml:space="preserve">SPE-171604-MS. </w:t>
      </w:r>
      <w:hyperlink r:id="rId102" w:history="1">
        <w:r w:rsidRPr="00B52020">
          <w:rPr>
            <w:rFonts w:ascii="Times New Roman" w:hAnsi="Times New Roman"/>
            <w:color w:val="0000FF"/>
            <w:u w:val="single"/>
          </w:rPr>
          <w:t>https://doi.org/10.2118/171604-ms</w:t>
        </w:r>
      </w:hyperlink>
      <w:r w:rsidRPr="00B52020">
        <w:rPr>
          <w:rFonts w:ascii="Times New Roman" w:hAnsi="Times New Roman"/>
        </w:rPr>
        <w:t xml:space="preserve"> </w:t>
      </w:r>
    </w:p>
    <w:p w14:paraId="68992EB4" w14:textId="69A1B8D0" w:rsidR="00162F40" w:rsidRDefault="00162F40" w:rsidP="00162F40">
      <w:pPr>
        <w:numPr>
          <w:ilvl w:val="0"/>
          <w:numId w:val="4"/>
        </w:numPr>
        <w:contextualSpacing/>
        <w:jc w:val="both"/>
        <w:rPr>
          <w:rFonts w:ascii="Times New Roman" w:hAnsi="Times New Roman"/>
        </w:rPr>
      </w:pPr>
      <w:r w:rsidRPr="00B52020">
        <w:rPr>
          <w:rFonts w:ascii="Times New Roman" w:hAnsi="Times New Roman"/>
        </w:rPr>
        <w:t>Gidley</w:t>
      </w:r>
      <w:r>
        <w:rPr>
          <w:rFonts w:ascii="Times New Roman" w:hAnsi="Times New Roman"/>
        </w:rPr>
        <w:t>,</w:t>
      </w:r>
      <w:r w:rsidRPr="00B52020">
        <w:rPr>
          <w:rFonts w:ascii="Times New Roman" w:hAnsi="Times New Roman"/>
        </w:rPr>
        <w:t xml:space="preserve"> J</w:t>
      </w:r>
      <w:r>
        <w:rPr>
          <w:rFonts w:ascii="Times New Roman" w:hAnsi="Times New Roman"/>
        </w:rPr>
        <w:t>.</w:t>
      </w:r>
      <w:r w:rsidRPr="00B52020">
        <w:rPr>
          <w:rFonts w:ascii="Times New Roman" w:hAnsi="Times New Roman"/>
        </w:rPr>
        <w:t>L</w:t>
      </w:r>
      <w:r>
        <w:rPr>
          <w:rFonts w:ascii="Times New Roman" w:hAnsi="Times New Roman"/>
        </w:rPr>
        <w:t>.</w:t>
      </w:r>
      <w:r w:rsidRPr="00B52020">
        <w:rPr>
          <w:rFonts w:ascii="Times New Roman" w:hAnsi="Times New Roman"/>
        </w:rPr>
        <w:t>, Penny</w:t>
      </w:r>
      <w:r>
        <w:rPr>
          <w:rFonts w:ascii="Times New Roman" w:hAnsi="Times New Roman"/>
        </w:rPr>
        <w:t>,</w:t>
      </w:r>
      <w:r w:rsidRPr="00B52020">
        <w:rPr>
          <w:rFonts w:ascii="Times New Roman" w:hAnsi="Times New Roman"/>
        </w:rPr>
        <w:t xml:space="preserve"> G</w:t>
      </w:r>
      <w:r>
        <w:rPr>
          <w:rFonts w:ascii="Times New Roman" w:hAnsi="Times New Roman"/>
        </w:rPr>
        <w:t>.</w:t>
      </w:r>
      <w:r w:rsidRPr="00B52020">
        <w:rPr>
          <w:rFonts w:ascii="Times New Roman" w:hAnsi="Times New Roman"/>
        </w:rPr>
        <w:t>S</w:t>
      </w:r>
      <w:r>
        <w:rPr>
          <w:rFonts w:ascii="Times New Roman" w:hAnsi="Times New Roman"/>
        </w:rPr>
        <w:t>.</w:t>
      </w:r>
      <w:r w:rsidRPr="00B52020">
        <w:rPr>
          <w:rFonts w:ascii="Times New Roman" w:hAnsi="Times New Roman"/>
        </w:rPr>
        <w:t>, McDaniel</w:t>
      </w:r>
      <w:r>
        <w:rPr>
          <w:rFonts w:ascii="Times New Roman" w:hAnsi="Times New Roman"/>
        </w:rPr>
        <w:t>,</w:t>
      </w:r>
      <w:r w:rsidRPr="00B52020">
        <w:rPr>
          <w:rFonts w:ascii="Times New Roman" w:hAnsi="Times New Roman"/>
        </w:rPr>
        <w:t xml:space="preserve"> R</w:t>
      </w:r>
      <w:r>
        <w:rPr>
          <w:rFonts w:ascii="Times New Roman" w:hAnsi="Times New Roman"/>
        </w:rPr>
        <w:t>.</w:t>
      </w:r>
      <w:r w:rsidRPr="00B52020">
        <w:rPr>
          <w:rFonts w:ascii="Times New Roman" w:hAnsi="Times New Roman"/>
        </w:rPr>
        <w:t>R</w:t>
      </w:r>
      <w:r>
        <w:rPr>
          <w:rFonts w:ascii="Times New Roman" w:hAnsi="Times New Roman"/>
        </w:rPr>
        <w:t xml:space="preserve">. </w:t>
      </w:r>
      <w:r w:rsidRPr="00B52020">
        <w:rPr>
          <w:rFonts w:ascii="Times New Roman" w:hAnsi="Times New Roman"/>
        </w:rPr>
        <w:t>1995</w:t>
      </w:r>
      <w:r>
        <w:rPr>
          <w:rFonts w:ascii="Times New Roman" w:hAnsi="Times New Roman"/>
        </w:rPr>
        <w:t xml:space="preserve">. </w:t>
      </w:r>
      <w:r w:rsidRPr="00B52020">
        <w:rPr>
          <w:rFonts w:ascii="Times New Roman" w:hAnsi="Times New Roman"/>
        </w:rPr>
        <w:t xml:space="preserve">Effect of proppant failure and fines migration on conductivity of propped fractures. SPE Prod Facil 10:20–25. </w:t>
      </w:r>
      <w:hyperlink r:id="rId103" w:history="1">
        <w:r w:rsidRPr="00B52020">
          <w:rPr>
            <w:rFonts w:ascii="Times New Roman" w:hAnsi="Times New Roman"/>
            <w:color w:val="0000FF"/>
            <w:u w:val="single"/>
          </w:rPr>
          <w:t>https://doi.org/10.2118/24008-pa</w:t>
        </w:r>
      </w:hyperlink>
      <w:r w:rsidRPr="00B52020">
        <w:rPr>
          <w:rFonts w:ascii="Times New Roman" w:hAnsi="Times New Roman"/>
        </w:rPr>
        <w:t xml:space="preserve"> </w:t>
      </w:r>
    </w:p>
    <w:p w14:paraId="7C3BEBDC" w14:textId="11F0F148" w:rsidR="009B322E" w:rsidRPr="00B52020" w:rsidRDefault="001E6E8D" w:rsidP="00162F40">
      <w:pPr>
        <w:numPr>
          <w:ilvl w:val="0"/>
          <w:numId w:val="4"/>
        </w:numPr>
        <w:contextualSpacing/>
        <w:jc w:val="both"/>
        <w:rPr>
          <w:rFonts w:ascii="Times New Roman" w:hAnsi="Times New Roman"/>
        </w:rPr>
      </w:pPr>
      <w:r w:rsidRPr="001E6E8D">
        <w:rPr>
          <w:rFonts w:ascii="Times New Roman" w:hAnsi="Times New Roman"/>
        </w:rPr>
        <w:t>Gupta, I., Sondergeld, C., Rai, C. and Hofmann, R. 2018</w:t>
      </w:r>
      <w:r w:rsidR="009B322E" w:rsidRPr="009B322E">
        <w:rPr>
          <w:rFonts w:ascii="Times New Roman" w:hAnsi="Times New Roman"/>
        </w:rPr>
        <w:t xml:space="preserve">. Water Weakening: Case Study From Marcellus, Woodford, Eagle Ford and Wolfcamp. </w:t>
      </w:r>
      <w:r w:rsidR="009B322E">
        <w:rPr>
          <w:rFonts w:ascii="Times New Roman" w:hAnsi="Times New Roman"/>
        </w:rPr>
        <w:t>Presented i</w:t>
      </w:r>
      <w:r w:rsidR="009B322E" w:rsidRPr="009B322E">
        <w:rPr>
          <w:rFonts w:ascii="Times New Roman" w:hAnsi="Times New Roman"/>
        </w:rPr>
        <w:t>n 52nd US Rock Mechanics/Geomechanics Symposium</w:t>
      </w:r>
      <w:r w:rsidR="009B322E">
        <w:rPr>
          <w:rFonts w:ascii="Times New Roman" w:hAnsi="Times New Roman"/>
        </w:rPr>
        <w:t xml:space="preserve">, </w:t>
      </w:r>
      <w:r w:rsidR="009B322E" w:rsidRPr="009B322E">
        <w:rPr>
          <w:rFonts w:ascii="Times New Roman" w:hAnsi="Times New Roman"/>
        </w:rPr>
        <w:t>Seattle, Washington</w:t>
      </w:r>
      <w:r w:rsidR="009B322E">
        <w:rPr>
          <w:rFonts w:ascii="Times New Roman" w:hAnsi="Times New Roman"/>
        </w:rPr>
        <w:t>,</w:t>
      </w:r>
      <w:r w:rsidR="009B322E" w:rsidRPr="009B322E">
        <w:rPr>
          <w:rFonts w:ascii="Times New Roman" w:hAnsi="Times New Roman"/>
        </w:rPr>
        <w:t xml:space="preserve"> 17-20 June</w:t>
      </w:r>
      <w:r w:rsidR="009B322E">
        <w:rPr>
          <w:rFonts w:ascii="Times New Roman" w:hAnsi="Times New Roman"/>
        </w:rPr>
        <w:t xml:space="preserve">. </w:t>
      </w:r>
      <w:r w:rsidR="009B322E" w:rsidRPr="009B322E">
        <w:rPr>
          <w:rFonts w:ascii="Times New Roman" w:hAnsi="Times New Roman"/>
        </w:rPr>
        <w:t>ARMA-2018-365</w:t>
      </w:r>
      <w:r w:rsidR="009B322E">
        <w:rPr>
          <w:rFonts w:ascii="Times New Roman" w:hAnsi="Times New Roman"/>
        </w:rPr>
        <w:t xml:space="preserve">. </w:t>
      </w:r>
    </w:p>
    <w:p w14:paraId="57A18C00" w14:textId="77777777" w:rsidR="00162F40" w:rsidRPr="00B52020" w:rsidRDefault="00162F40" w:rsidP="00162F40">
      <w:pPr>
        <w:numPr>
          <w:ilvl w:val="0"/>
          <w:numId w:val="4"/>
        </w:numPr>
        <w:contextualSpacing/>
        <w:jc w:val="both"/>
        <w:rPr>
          <w:rFonts w:ascii="Times New Roman" w:hAnsi="Times New Roman"/>
          <w:sz w:val="28"/>
        </w:rPr>
      </w:pPr>
      <w:r w:rsidRPr="00B52020">
        <w:rPr>
          <w:rFonts w:ascii="Times New Roman" w:hAnsi="Times New Roman"/>
        </w:rPr>
        <w:t xml:space="preserve">Haynes. 2016. Hastelloy C-276 Principal Features. </w:t>
      </w:r>
      <w:hyperlink r:id="rId104" w:history="1">
        <w:r w:rsidRPr="00B52020">
          <w:rPr>
            <w:rFonts w:ascii="Times New Roman" w:hAnsi="Times New Roman"/>
            <w:color w:val="0000FF"/>
            <w:u w:val="single"/>
          </w:rPr>
          <w:t>http://haynesintl.com/docs/default-source/pdfs/new-alloy-brochures/corrosion-resistant-alloys/c-276.pdf?sfvrsn=6</w:t>
        </w:r>
      </w:hyperlink>
    </w:p>
    <w:p w14:paraId="6B84C951" w14:textId="77777777" w:rsidR="00162F40" w:rsidRPr="00B52020" w:rsidRDefault="00162F40" w:rsidP="00162F40">
      <w:pPr>
        <w:numPr>
          <w:ilvl w:val="0"/>
          <w:numId w:val="4"/>
        </w:numPr>
        <w:contextualSpacing/>
        <w:jc w:val="both"/>
        <w:rPr>
          <w:rFonts w:ascii="Times New Roman" w:hAnsi="Times New Roman"/>
        </w:rPr>
      </w:pPr>
      <w:r w:rsidRPr="00B52020">
        <w:rPr>
          <w:rFonts w:ascii="Times New Roman" w:hAnsi="Times New Roman"/>
        </w:rPr>
        <w:t>Holditch</w:t>
      </w:r>
      <w:r>
        <w:rPr>
          <w:rFonts w:ascii="Times New Roman" w:hAnsi="Times New Roman"/>
        </w:rPr>
        <w:t>,</w:t>
      </w:r>
      <w:r w:rsidRPr="00B52020">
        <w:rPr>
          <w:rFonts w:ascii="Times New Roman" w:hAnsi="Times New Roman"/>
        </w:rPr>
        <w:t xml:space="preserve"> S</w:t>
      </w:r>
      <w:r>
        <w:rPr>
          <w:rFonts w:ascii="Times New Roman" w:hAnsi="Times New Roman"/>
        </w:rPr>
        <w:t>.</w:t>
      </w:r>
      <w:r w:rsidRPr="00B52020">
        <w:rPr>
          <w:rFonts w:ascii="Times New Roman" w:hAnsi="Times New Roman"/>
        </w:rPr>
        <w:t>A</w:t>
      </w:r>
      <w:r>
        <w:rPr>
          <w:rFonts w:ascii="Times New Roman" w:hAnsi="Times New Roman"/>
        </w:rPr>
        <w:t>.</w:t>
      </w:r>
      <w:r w:rsidRPr="00B52020">
        <w:rPr>
          <w:rFonts w:ascii="Times New Roman" w:hAnsi="Times New Roman"/>
        </w:rPr>
        <w:t>, Ely</w:t>
      </w:r>
      <w:r>
        <w:rPr>
          <w:rFonts w:ascii="Times New Roman" w:hAnsi="Times New Roman"/>
        </w:rPr>
        <w:t>,</w:t>
      </w:r>
      <w:r w:rsidRPr="00B52020">
        <w:rPr>
          <w:rFonts w:ascii="Times New Roman" w:hAnsi="Times New Roman"/>
        </w:rPr>
        <w:t xml:space="preserve"> J</w:t>
      </w:r>
      <w:r>
        <w:rPr>
          <w:rFonts w:ascii="Times New Roman" w:hAnsi="Times New Roman"/>
        </w:rPr>
        <w:t xml:space="preserve">. </w:t>
      </w:r>
      <w:r w:rsidRPr="00B52020">
        <w:rPr>
          <w:rFonts w:ascii="Times New Roman" w:hAnsi="Times New Roman"/>
        </w:rPr>
        <w:t>1973</w:t>
      </w:r>
      <w:r>
        <w:rPr>
          <w:rFonts w:ascii="Times New Roman" w:hAnsi="Times New Roman"/>
        </w:rPr>
        <w:t>.</w:t>
      </w:r>
      <w:r w:rsidRPr="00B52020">
        <w:rPr>
          <w:rFonts w:ascii="Times New Roman" w:hAnsi="Times New Roman"/>
        </w:rPr>
        <w:t xml:space="preserve"> Successful Stimulation of Deep Wells Using High Proppant Concentrations. JPT, J Pet Technol 25:959–964. </w:t>
      </w:r>
      <w:hyperlink r:id="rId105" w:history="1">
        <w:r w:rsidRPr="00B52020">
          <w:rPr>
            <w:rFonts w:ascii="Times New Roman" w:hAnsi="Times New Roman"/>
            <w:color w:val="0000FF"/>
            <w:u w:val="single"/>
          </w:rPr>
          <w:t>https://doi.org/10.2118/4118-PA</w:t>
        </w:r>
      </w:hyperlink>
      <w:r w:rsidRPr="00B52020">
        <w:rPr>
          <w:rFonts w:ascii="Times New Roman" w:hAnsi="Times New Roman"/>
        </w:rPr>
        <w:t xml:space="preserve"> </w:t>
      </w:r>
    </w:p>
    <w:p w14:paraId="602C2927" w14:textId="77777777" w:rsidR="00162F40" w:rsidRDefault="00162F40" w:rsidP="00162F40">
      <w:pPr>
        <w:numPr>
          <w:ilvl w:val="0"/>
          <w:numId w:val="4"/>
        </w:numPr>
        <w:contextualSpacing/>
        <w:jc w:val="both"/>
        <w:rPr>
          <w:rFonts w:ascii="Times New Roman" w:hAnsi="Times New Roman"/>
        </w:rPr>
      </w:pPr>
      <w:r w:rsidRPr="008F6B95">
        <w:rPr>
          <w:rFonts w:ascii="Times New Roman" w:hAnsi="Times New Roman"/>
        </w:rPr>
        <w:t>Kale, S., Rai, C.S. and Sondergeld, C.H. 2010. Rock typing in gas shales</w:t>
      </w:r>
      <w:r>
        <w:rPr>
          <w:rFonts w:ascii="Times New Roman" w:hAnsi="Times New Roman"/>
        </w:rPr>
        <w:t>.</w:t>
      </w:r>
      <w:r w:rsidRPr="008F6B95">
        <w:rPr>
          <w:rFonts w:ascii="Times New Roman" w:hAnsi="Times New Roman"/>
        </w:rPr>
        <w:t xml:space="preserve"> </w:t>
      </w:r>
      <w:r>
        <w:rPr>
          <w:rFonts w:ascii="Times New Roman" w:hAnsi="Times New Roman"/>
        </w:rPr>
        <w:t xml:space="preserve">Presented in </w:t>
      </w:r>
      <w:r w:rsidRPr="008F6B95">
        <w:rPr>
          <w:rFonts w:ascii="Times New Roman" w:hAnsi="Times New Roman"/>
        </w:rPr>
        <w:t>Annual Technical Conference and Exhibition,</w:t>
      </w:r>
      <w:r w:rsidRPr="008F6B95">
        <w:t xml:space="preserve"> </w:t>
      </w:r>
      <w:r w:rsidRPr="008F6B95">
        <w:rPr>
          <w:rFonts w:ascii="Times New Roman" w:hAnsi="Times New Roman"/>
        </w:rPr>
        <w:t>Florence, Italy</w:t>
      </w:r>
      <w:r>
        <w:rPr>
          <w:rFonts w:ascii="Times New Roman" w:hAnsi="Times New Roman"/>
        </w:rPr>
        <w:t xml:space="preserve">, </w:t>
      </w:r>
      <w:r w:rsidRPr="008F6B95">
        <w:rPr>
          <w:rFonts w:ascii="Times New Roman" w:hAnsi="Times New Roman"/>
        </w:rPr>
        <w:t>19-22 September</w:t>
      </w:r>
      <w:r>
        <w:rPr>
          <w:rFonts w:ascii="Times New Roman" w:hAnsi="Times New Roman"/>
        </w:rPr>
        <w:t xml:space="preserve">. </w:t>
      </w:r>
      <w:r w:rsidRPr="008F6B95">
        <w:rPr>
          <w:rFonts w:ascii="Times New Roman" w:hAnsi="Times New Roman"/>
        </w:rPr>
        <w:t>SPE-134539-MS</w:t>
      </w:r>
      <w:r>
        <w:rPr>
          <w:rFonts w:ascii="Times New Roman" w:hAnsi="Times New Roman"/>
        </w:rPr>
        <w:t>.</w:t>
      </w:r>
    </w:p>
    <w:p w14:paraId="19339968" w14:textId="77777777" w:rsidR="00162F40" w:rsidRPr="00B52020" w:rsidRDefault="00956BCF" w:rsidP="00162F40">
      <w:pPr>
        <w:ind w:left="720"/>
        <w:contextualSpacing/>
        <w:jc w:val="both"/>
        <w:rPr>
          <w:rFonts w:ascii="Times New Roman" w:hAnsi="Times New Roman"/>
          <w:color w:val="0000FF"/>
          <w:u w:val="single"/>
        </w:rPr>
      </w:pPr>
      <w:hyperlink r:id="rId106" w:history="1">
        <w:r w:rsidR="00162F40" w:rsidRPr="008F6B95">
          <w:rPr>
            <w:rFonts w:ascii="Times New Roman" w:hAnsi="Times New Roman"/>
            <w:color w:val="0000FF"/>
            <w:u w:val="single"/>
          </w:rPr>
          <w:t>https://doi.org/10.2118/134539-MS</w:t>
        </w:r>
      </w:hyperlink>
      <w:r w:rsidR="00162F40" w:rsidRPr="008F6B95">
        <w:rPr>
          <w:rFonts w:ascii="Times New Roman" w:hAnsi="Times New Roman"/>
          <w:color w:val="0000FF"/>
          <w:u w:val="single"/>
        </w:rPr>
        <w:t xml:space="preserve">. </w:t>
      </w:r>
    </w:p>
    <w:p w14:paraId="6B90F542" w14:textId="77777777" w:rsidR="00162F40" w:rsidRPr="00B52020" w:rsidRDefault="00162F40" w:rsidP="00162F40">
      <w:pPr>
        <w:numPr>
          <w:ilvl w:val="0"/>
          <w:numId w:val="4"/>
        </w:numPr>
        <w:contextualSpacing/>
        <w:jc w:val="both"/>
        <w:rPr>
          <w:rFonts w:ascii="Times New Roman" w:hAnsi="Times New Roman"/>
        </w:rPr>
      </w:pPr>
      <w:r w:rsidRPr="008F6B95">
        <w:rPr>
          <w:rFonts w:ascii="Times New Roman" w:hAnsi="Times New Roman"/>
        </w:rPr>
        <w:lastRenderedPageBreak/>
        <w:t xml:space="preserve">Kassis, S. and Sondergeld, C.H. 2010. Fracture permeability of gas shale: Effect of roughness, fracture offset, proppant, and effective stress. </w:t>
      </w:r>
      <w:r>
        <w:rPr>
          <w:rFonts w:ascii="Times New Roman" w:hAnsi="Times New Roman"/>
        </w:rPr>
        <w:t xml:space="preserve">Presented in </w:t>
      </w:r>
      <w:r w:rsidRPr="008F6B95">
        <w:rPr>
          <w:rFonts w:ascii="Times New Roman" w:hAnsi="Times New Roman"/>
        </w:rPr>
        <w:t>International Oil and Gas Conference and Exhibition in China, Beijing, China</w:t>
      </w:r>
      <w:r>
        <w:rPr>
          <w:rFonts w:ascii="Times New Roman" w:hAnsi="Times New Roman"/>
        </w:rPr>
        <w:t xml:space="preserve">, </w:t>
      </w:r>
      <w:r w:rsidRPr="008F6B95">
        <w:rPr>
          <w:rFonts w:ascii="Times New Roman" w:hAnsi="Times New Roman"/>
        </w:rPr>
        <w:t>8-10 June.</w:t>
      </w:r>
      <w:r>
        <w:rPr>
          <w:rFonts w:ascii="Times New Roman" w:hAnsi="Times New Roman"/>
        </w:rPr>
        <w:t xml:space="preserve"> </w:t>
      </w:r>
      <w:r w:rsidRPr="008F6B95">
        <w:rPr>
          <w:rFonts w:ascii="Times New Roman" w:hAnsi="Times New Roman"/>
        </w:rPr>
        <w:t>SPE-131376-MS</w:t>
      </w:r>
      <w:r>
        <w:rPr>
          <w:rFonts w:ascii="Times New Roman" w:hAnsi="Times New Roman"/>
        </w:rPr>
        <w:t xml:space="preserve">. </w:t>
      </w:r>
      <w:hyperlink r:id="rId107" w:history="1">
        <w:r w:rsidRPr="008F6B95">
          <w:rPr>
            <w:rFonts w:ascii="Times New Roman" w:hAnsi="Times New Roman"/>
            <w:color w:val="0000FF"/>
            <w:u w:val="single"/>
          </w:rPr>
          <w:t>https://doi.org/10.2118/131376-MS</w:t>
        </w:r>
      </w:hyperlink>
      <w:r w:rsidRPr="008F6B95">
        <w:rPr>
          <w:rFonts w:ascii="Times New Roman" w:hAnsi="Times New Roman"/>
          <w:color w:val="0066FF"/>
        </w:rPr>
        <w:t xml:space="preserve"> </w:t>
      </w:r>
    </w:p>
    <w:p w14:paraId="331DD3F2" w14:textId="77777777" w:rsidR="00162F40" w:rsidRPr="00B52020" w:rsidRDefault="00162F40" w:rsidP="00162F40">
      <w:pPr>
        <w:numPr>
          <w:ilvl w:val="0"/>
          <w:numId w:val="4"/>
        </w:numPr>
        <w:contextualSpacing/>
        <w:jc w:val="both"/>
        <w:rPr>
          <w:rFonts w:ascii="Times New Roman" w:hAnsi="Times New Roman"/>
        </w:rPr>
      </w:pPr>
      <w:r w:rsidRPr="00B52020">
        <w:rPr>
          <w:rFonts w:ascii="Times New Roman" w:hAnsi="Times New Roman"/>
        </w:rPr>
        <w:t>Keyence User Manual. 2014. Profile-analyzing Laser Microscope VK-X250K/X150K/X120K Series.</w:t>
      </w:r>
    </w:p>
    <w:p w14:paraId="1A58C535" w14:textId="77777777" w:rsidR="00162F40" w:rsidRPr="00B52020" w:rsidRDefault="00162F40" w:rsidP="00162F40">
      <w:pPr>
        <w:numPr>
          <w:ilvl w:val="0"/>
          <w:numId w:val="4"/>
        </w:numPr>
        <w:contextualSpacing/>
        <w:jc w:val="both"/>
        <w:rPr>
          <w:rFonts w:ascii="Times New Roman" w:hAnsi="Times New Roman"/>
        </w:rPr>
      </w:pPr>
      <w:r w:rsidRPr="00B52020">
        <w:rPr>
          <w:rFonts w:ascii="Times New Roman" w:hAnsi="Times New Roman"/>
        </w:rPr>
        <w:t>Krumbein, W.C. and Sloss, L.L. 1963. </w:t>
      </w:r>
      <w:r w:rsidRPr="00B52020">
        <w:rPr>
          <w:rFonts w:ascii="Times New Roman" w:hAnsi="Times New Roman"/>
          <w:i/>
          <w:iCs/>
        </w:rPr>
        <w:t>Stratigraphy and sedimentation</w:t>
      </w:r>
      <w:r w:rsidRPr="00B52020">
        <w:rPr>
          <w:rFonts w:ascii="Times New Roman" w:hAnsi="Times New Roman"/>
        </w:rPr>
        <w:t> (No. QE571 K7 1963).</w:t>
      </w:r>
    </w:p>
    <w:p w14:paraId="5A923102" w14:textId="35A3C6C8" w:rsidR="00162F40" w:rsidRPr="00B52020" w:rsidRDefault="001E6E8D" w:rsidP="00162F40">
      <w:pPr>
        <w:numPr>
          <w:ilvl w:val="0"/>
          <w:numId w:val="4"/>
        </w:numPr>
        <w:contextualSpacing/>
        <w:jc w:val="both"/>
        <w:rPr>
          <w:rFonts w:ascii="Times New Roman" w:hAnsi="Times New Roman"/>
        </w:rPr>
      </w:pPr>
      <w:r w:rsidRPr="001E6E8D">
        <w:rPr>
          <w:rFonts w:ascii="Times New Roman" w:hAnsi="Times New Roman"/>
        </w:rPr>
        <w:t>Kumar, A., Chellappah, K., Aston, M. and Bulgachev, R. 2013</w:t>
      </w:r>
      <w:r w:rsidRPr="001E6E8D" w:rsidDel="001E6E8D">
        <w:rPr>
          <w:rFonts w:ascii="Times New Roman" w:hAnsi="Times New Roman"/>
        </w:rPr>
        <w:t xml:space="preserve"> </w:t>
      </w:r>
      <w:r w:rsidR="00162F40">
        <w:rPr>
          <w:rFonts w:ascii="Times New Roman" w:hAnsi="Times New Roman"/>
        </w:rPr>
        <w:t xml:space="preserve">. </w:t>
      </w:r>
      <w:r w:rsidR="00162F40" w:rsidRPr="00B52020">
        <w:rPr>
          <w:rFonts w:ascii="Times New Roman" w:hAnsi="Times New Roman"/>
        </w:rPr>
        <w:t>Quality control of particle size distributions.</w:t>
      </w:r>
      <w:r w:rsidR="00162F40">
        <w:rPr>
          <w:rFonts w:ascii="Times New Roman" w:hAnsi="Times New Roman"/>
        </w:rPr>
        <w:t xml:space="preserve"> Presented in </w:t>
      </w:r>
      <w:r w:rsidR="00162F40" w:rsidRPr="00347DD2">
        <w:rPr>
          <w:rFonts w:ascii="Times New Roman" w:hAnsi="Times New Roman"/>
        </w:rPr>
        <w:t>European Formation Damage Conference &amp; Exhibition, Noordwijk, The Netherlands</w:t>
      </w:r>
      <w:r w:rsidR="00162F40">
        <w:rPr>
          <w:rFonts w:ascii="Times New Roman" w:hAnsi="Times New Roman"/>
        </w:rPr>
        <w:t>,</w:t>
      </w:r>
      <w:r w:rsidR="00162F40" w:rsidRPr="00347DD2">
        <w:rPr>
          <w:rFonts w:ascii="Times New Roman" w:hAnsi="Times New Roman"/>
        </w:rPr>
        <w:t xml:space="preserve"> 5-7 June</w:t>
      </w:r>
      <w:r w:rsidR="00162F40">
        <w:rPr>
          <w:rFonts w:ascii="Times New Roman" w:hAnsi="Times New Roman"/>
        </w:rPr>
        <w:t xml:space="preserve">. </w:t>
      </w:r>
      <w:r w:rsidR="00162F40" w:rsidRPr="00347DD2">
        <w:rPr>
          <w:rFonts w:ascii="Times New Roman" w:hAnsi="Times New Roman"/>
        </w:rPr>
        <w:t>SPE-165150-MS</w:t>
      </w:r>
      <w:r w:rsidR="00162F40">
        <w:rPr>
          <w:rFonts w:ascii="Times New Roman" w:hAnsi="Times New Roman"/>
        </w:rPr>
        <w:t>.</w:t>
      </w:r>
      <w:r w:rsidR="00162F40" w:rsidRPr="00347DD2">
        <w:rPr>
          <w:rFonts w:ascii="Times New Roman" w:hAnsi="Times New Roman"/>
        </w:rPr>
        <w:t xml:space="preserve"> </w:t>
      </w:r>
      <w:hyperlink r:id="rId108" w:history="1">
        <w:r w:rsidR="00162F40" w:rsidRPr="00B52020">
          <w:rPr>
            <w:rFonts w:ascii="Times New Roman" w:hAnsi="Times New Roman"/>
            <w:color w:val="0000FF"/>
            <w:u w:val="single"/>
          </w:rPr>
          <w:t>https://doi.org/10.2118/165150-ms</w:t>
        </w:r>
      </w:hyperlink>
      <w:r w:rsidR="00162F40" w:rsidRPr="00B52020">
        <w:rPr>
          <w:rFonts w:ascii="Times New Roman" w:hAnsi="Times New Roman"/>
        </w:rPr>
        <w:t xml:space="preserve"> </w:t>
      </w:r>
    </w:p>
    <w:p w14:paraId="356F00C1" w14:textId="77777777" w:rsidR="00162F40" w:rsidRPr="00B52020" w:rsidRDefault="00162F40" w:rsidP="00162F40">
      <w:pPr>
        <w:numPr>
          <w:ilvl w:val="0"/>
          <w:numId w:val="4"/>
        </w:numPr>
        <w:contextualSpacing/>
        <w:jc w:val="both"/>
        <w:rPr>
          <w:rFonts w:ascii="Times New Roman" w:hAnsi="Times New Roman"/>
        </w:rPr>
      </w:pPr>
      <w:r w:rsidRPr="00B52020">
        <w:rPr>
          <w:rFonts w:ascii="Times New Roman" w:hAnsi="Times New Roman"/>
        </w:rPr>
        <w:t>Lacy</w:t>
      </w:r>
      <w:r>
        <w:rPr>
          <w:rFonts w:ascii="Times New Roman" w:hAnsi="Times New Roman"/>
        </w:rPr>
        <w:t>,</w:t>
      </w:r>
      <w:r w:rsidRPr="00B52020">
        <w:rPr>
          <w:rFonts w:ascii="Times New Roman" w:hAnsi="Times New Roman"/>
        </w:rPr>
        <w:t xml:space="preserve"> L</w:t>
      </w:r>
      <w:r>
        <w:rPr>
          <w:rFonts w:ascii="Times New Roman" w:hAnsi="Times New Roman"/>
        </w:rPr>
        <w:t>.</w:t>
      </w:r>
      <w:r w:rsidRPr="00B52020">
        <w:rPr>
          <w:rFonts w:ascii="Times New Roman" w:hAnsi="Times New Roman"/>
        </w:rPr>
        <w:t>L</w:t>
      </w:r>
      <w:r>
        <w:rPr>
          <w:rFonts w:ascii="Times New Roman" w:hAnsi="Times New Roman"/>
        </w:rPr>
        <w:t>.</w:t>
      </w:r>
      <w:r w:rsidRPr="00B52020">
        <w:rPr>
          <w:rFonts w:ascii="Times New Roman" w:hAnsi="Times New Roman"/>
        </w:rPr>
        <w:t>, Rickards</w:t>
      </w:r>
      <w:r>
        <w:rPr>
          <w:rFonts w:ascii="Times New Roman" w:hAnsi="Times New Roman"/>
        </w:rPr>
        <w:t>,</w:t>
      </w:r>
      <w:r w:rsidRPr="00B52020">
        <w:rPr>
          <w:rFonts w:ascii="Times New Roman" w:hAnsi="Times New Roman"/>
        </w:rPr>
        <w:t xml:space="preserve"> A</w:t>
      </w:r>
      <w:r>
        <w:rPr>
          <w:rFonts w:ascii="Times New Roman" w:hAnsi="Times New Roman"/>
        </w:rPr>
        <w:t>.</w:t>
      </w:r>
      <w:r w:rsidRPr="00B52020">
        <w:rPr>
          <w:rFonts w:ascii="Times New Roman" w:hAnsi="Times New Roman"/>
        </w:rPr>
        <w:t>R</w:t>
      </w:r>
      <w:r>
        <w:rPr>
          <w:rFonts w:ascii="Times New Roman" w:hAnsi="Times New Roman"/>
        </w:rPr>
        <w:t>.</w:t>
      </w:r>
      <w:r w:rsidRPr="00B52020">
        <w:rPr>
          <w:rFonts w:ascii="Times New Roman" w:hAnsi="Times New Roman"/>
        </w:rPr>
        <w:t>, Bilden</w:t>
      </w:r>
      <w:r>
        <w:rPr>
          <w:rFonts w:ascii="Times New Roman" w:hAnsi="Times New Roman"/>
        </w:rPr>
        <w:t>,</w:t>
      </w:r>
      <w:r w:rsidRPr="00B52020">
        <w:rPr>
          <w:rFonts w:ascii="Times New Roman" w:hAnsi="Times New Roman"/>
        </w:rPr>
        <w:t xml:space="preserve"> D</w:t>
      </w:r>
      <w:r>
        <w:rPr>
          <w:rFonts w:ascii="Times New Roman" w:hAnsi="Times New Roman"/>
        </w:rPr>
        <w:t>.</w:t>
      </w:r>
      <w:r w:rsidRPr="00B52020">
        <w:rPr>
          <w:rFonts w:ascii="Times New Roman" w:hAnsi="Times New Roman"/>
        </w:rPr>
        <w:t>M</w:t>
      </w:r>
      <w:r>
        <w:rPr>
          <w:rFonts w:ascii="Times New Roman" w:hAnsi="Times New Roman"/>
        </w:rPr>
        <w:t xml:space="preserve">. </w:t>
      </w:r>
      <w:r w:rsidRPr="00B52020">
        <w:rPr>
          <w:rFonts w:ascii="Times New Roman" w:hAnsi="Times New Roman"/>
        </w:rPr>
        <w:t>1998</w:t>
      </w:r>
      <w:r>
        <w:rPr>
          <w:rFonts w:ascii="Times New Roman" w:hAnsi="Times New Roman"/>
        </w:rPr>
        <w:t>.</w:t>
      </w:r>
      <w:r w:rsidRPr="00B52020">
        <w:rPr>
          <w:rFonts w:ascii="Times New Roman" w:hAnsi="Times New Roman"/>
        </w:rPr>
        <w:t xml:space="preserve"> Fracture width and embedment testing in soft reservoir sandstone. SPE Drill Complet 13:25–29. </w:t>
      </w:r>
      <w:hyperlink r:id="rId109" w:history="1">
        <w:r w:rsidRPr="00B52020">
          <w:rPr>
            <w:rFonts w:ascii="Times New Roman" w:hAnsi="Times New Roman"/>
            <w:color w:val="0000FF"/>
            <w:u w:val="single"/>
          </w:rPr>
          <w:t>https://doi.org/10.2118/36421-PA</w:t>
        </w:r>
      </w:hyperlink>
      <w:r w:rsidRPr="00B52020">
        <w:rPr>
          <w:rFonts w:ascii="Times New Roman" w:hAnsi="Times New Roman"/>
        </w:rPr>
        <w:t xml:space="preserve"> </w:t>
      </w:r>
    </w:p>
    <w:p w14:paraId="7E7CBC95" w14:textId="77777777" w:rsidR="00162F40" w:rsidRPr="00FE67D7" w:rsidRDefault="00162F40" w:rsidP="00162F40">
      <w:pPr>
        <w:numPr>
          <w:ilvl w:val="0"/>
          <w:numId w:val="4"/>
        </w:numPr>
        <w:contextualSpacing/>
        <w:jc w:val="both"/>
        <w:rPr>
          <w:rFonts w:ascii="Times New Roman" w:hAnsi="Times New Roman"/>
        </w:rPr>
      </w:pPr>
      <w:r w:rsidRPr="00FE67D7">
        <w:rPr>
          <w:rFonts w:ascii="Times New Roman" w:hAnsi="Times New Roman"/>
        </w:rPr>
        <w:t xml:space="preserve">LaFollette, R.F. and Carman, P.S., 2010. Proppant Diagenesis: Results So Far. </w:t>
      </w:r>
      <w:r>
        <w:rPr>
          <w:rFonts w:ascii="Times New Roman" w:hAnsi="Times New Roman"/>
        </w:rPr>
        <w:t xml:space="preserve">Presented in </w:t>
      </w:r>
      <w:r w:rsidRPr="00FE67D7">
        <w:rPr>
          <w:rFonts w:ascii="Times New Roman" w:hAnsi="Times New Roman"/>
        </w:rPr>
        <w:t>Unconventional Gas Conference, Pittsburgh, Pennsylvania, USA, 23–25 February.</w:t>
      </w:r>
      <w:r>
        <w:rPr>
          <w:rFonts w:ascii="Times New Roman" w:hAnsi="Times New Roman"/>
        </w:rPr>
        <w:t xml:space="preserve"> </w:t>
      </w:r>
      <w:r w:rsidRPr="00FE67D7">
        <w:rPr>
          <w:rFonts w:ascii="Times New Roman" w:hAnsi="Times New Roman"/>
        </w:rPr>
        <w:t>SPE-131782-MS</w:t>
      </w:r>
      <w:r>
        <w:rPr>
          <w:rFonts w:ascii="Times New Roman" w:hAnsi="Times New Roman"/>
        </w:rPr>
        <w:t xml:space="preserve">. </w:t>
      </w:r>
      <w:hyperlink r:id="rId110" w:history="1">
        <w:r w:rsidRPr="0096389E">
          <w:rPr>
            <w:rFonts w:ascii="Times New Roman" w:hAnsi="Times New Roman"/>
            <w:color w:val="0000FF"/>
            <w:u w:val="single"/>
          </w:rPr>
          <w:t>https://doi.org/10.2118/131782-MS</w:t>
        </w:r>
      </w:hyperlink>
      <w:r>
        <w:rPr>
          <w:rFonts w:ascii="Times New Roman" w:hAnsi="Times New Roman"/>
        </w:rPr>
        <w:t xml:space="preserve"> </w:t>
      </w:r>
    </w:p>
    <w:p w14:paraId="125BA37B" w14:textId="77777777" w:rsidR="00162F40" w:rsidRPr="0096389E" w:rsidRDefault="00162F40" w:rsidP="00162F40">
      <w:pPr>
        <w:numPr>
          <w:ilvl w:val="0"/>
          <w:numId w:val="4"/>
        </w:numPr>
        <w:contextualSpacing/>
        <w:jc w:val="both"/>
        <w:rPr>
          <w:rFonts w:ascii="Times New Roman" w:hAnsi="Times New Roman"/>
          <w:color w:val="0000FF"/>
          <w:u w:val="single"/>
        </w:rPr>
      </w:pPr>
      <w:r w:rsidRPr="00FE67D7">
        <w:rPr>
          <w:rFonts w:ascii="Times New Roman" w:hAnsi="Times New Roman"/>
        </w:rPr>
        <w:t xml:space="preserve">LaFollette, R.F. and Carman, P.S., 2011. Long Term Stability </w:t>
      </w:r>
      <w:r>
        <w:rPr>
          <w:rFonts w:ascii="Times New Roman" w:hAnsi="Times New Roman"/>
        </w:rPr>
        <w:t>O</w:t>
      </w:r>
      <w:r w:rsidRPr="00FE67D7">
        <w:rPr>
          <w:rFonts w:ascii="Times New Roman" w:hAnsi="Times New Roman"/>
        </w:rPr>
        <w:t>f Proppants Exposed To Harsh Shale Reservoir Conditions.</w:t>
      </w:r>
      <w:r>
        <w:rPr>
          <w:rFonts w:ascii="Times New Roman" w:hAnsi="Times New Roman"/>
        </w:rPr>
        <w:t xml:space="preserve"> Presented in </w:t>
      </w:r>
      <w:r w:rsidRPr="00FE67D7">
        <w:rPr>
          <w:rFonts w:ascii="Times New Roman" w:hAnsi="Times New Roman"/>
        </w:rPr>
        <w:t>Hydraulic Fracturing Technology Conference, Woodlands, Texas, USA</w:t>
      </w:r>
      <w:r>
        <w:rPr>
          <w:rFonts w:ascii="Times New Roman" w:hAnsi="Times New Roman"/>
        </w:rPr>
        <w:t xml:space="preserve">, </w:t>
      </w:r>
      <w:r w:rsidRPr="00FE67D7">
        <w:rPr>
          <w:rFonts w:ascii="Times New Roman" w:hAnsi="Times New Roman"/>
        </w:rPr>
        <w:t>24-26 January</w:t>
      </w:r>
      <w:r>
        <w:rPr>
          <w:rFonts w:ascii="Times New Roman" w:hAnsi="Times New Roman"/>
        </w:rPr>
        <w:t xml:space="preserve">. </w:t>
      </w:r>
      <w:r w:rsidRPr="00FE67D7">
        <w:rPr>
          <w:rFonts w:ascii="Times New Roman" w:hAnsi="Times New Roman"/>
        </w:rPr>
        <w:t>SPE-140110-MS</w:t>
      </w:r>
      <w:r>
        <w:rPr>
          <w:rFonts w:ascii="Times New Roman" w:hAnsi="Times New Roman"/>
        </w:rPr>
        <w:t xml:space="preserve">. </w:t>
      </w:r>
      <w:hyperlink r:id="rId111" w:history="1">
        <w:r w:rsidRPr="0096389E">
          <w:rPr>
            <w:rFonts w:ascii="Times New Roman" w:hAnsi="Times New Roman"/>
            <w:color w:val="0000FF"/>
            <w:u w:val="single"/>
          </w:rPr>
          <w:t>https://doi.org/10.2118/140110-MS</w:t>
        </w:r>
      </w:hyperlink>
      <w:r w:rsidRPr="0096389E">
        <w:rPr>
          <w:rFonts w:ascii="Times New Roman" w:hAnsi="Times New Roman"/>
          <w:color w:val="0000FF"/>
          <w:u w:val="single"/>
        </w:rPr>
        <w:t xml:space="preserve"> </w:t>
      </w:r>
    </w:p>
    <w:p w14:paraId="609B6931" w14:textId="2ADA6460" w:rsidR="00162F40" w:rsidRPr="00B52020" w:rsidRDefault="001E6E8D" w:rsidP="00162F40">
      <w:pPr>
        <w:numPr>
          <w:ilvl w:val="0"/>
          <w:numId w:val="4"/>
        </w:numPr>
        <w:contextualSpacing/>
        <w:jc w:val="both"/>
        <w:rPr>
          <w:rFonts w:ascii="Times New Roman" w:hAnsi="Times New Roman"/>
        </w:rPr>
      </w:pPr>
      <w:r w:rsidRPr="001E6E8D">
        <w:lastRenderedPageBreak/>
        <w:t xml:space="preserve"> </w:t>
      </w:r>
      <w:r w:rsidRPr="001E6E8D">
        <w:rPr>
          <w:rFonts w:ascii="Times New Roman" w:hAnsi="Times New Roman"/>
        </w:rPr>
        <w:t>Lee, D.S., Elsworth, D., Yasuhara, H., Weaver, J.D. and Rickman, R. 2010</w:t>
      </w:r>
      <w:r w:rsidR="00162F40">
        <w:rPr>
          <w:rFonts w:ascii="Times New Roman" w:hAnsi="Times New Roman"/>
        </w:rPr>
        <w:t>.</w:t>
      </w:r>
      <w:r w:rsidR="00162F40" w:rsidRPr="00B52020">
        <w:rPr>
          <w:rFonts w:ascii="Times New Roman" w:hAnsi="Times New Roman"/>
        </w:rPr>
        <w:t xml:space="preserve"> Experiment and modeling to evaluate the effects of proppant-pack diagenesis on fracture treatments. J Pet Sci Eng 74:67–76. </w:t>
      </w:r>
      <w:hyperlink r:id="rId112" w:history="1">
        <w:r w:rsidR="00162F40" w:rsidRPr="00B52020">
          <w:rPr>
            <w:rFonts w:ascii="Times New Roman" w:hAnsi="Times New Roman"/>
            <w:color w:val="0000FF"/>
            <w:u w:val="single"/>
          </w:rPr>
          <w:t>https://doi.org/10.1016/j.petrol.2010.08.007</w:t>
        </w:r>
      </w:hyperlink>
      <w:r w:rsidR="00162F40" w:rsidRPr="00B52020">
        <w:rPr>
          <w:rFonts w:ascii="Times New Roman" w:hAnsi="Times New Roman"/>
        </w:rPr>
        <w:t xml:space="preserve"> </w:t>
      </w:r>
    </w:p>
    <w:p w14:paraId="451F6FE4" w14:textId="3DBAF7F5" w:rsidR="00162F40" w:rsidRPr="00B52020" w:rsidRDefault="001E6E8D" w:rsidP="00162F40">
      <w:pPr>
        <w:numPr>
          <w:ilvl w:val="0"/>
          <w:numId w:val="4"/>
        </w:numPr>
        <w:contextualSpacing/>
        <w:jc w:val="both"/>
        <w:rPr>
          <w:rFonts w:ascii="Times New Roman" w:hAnsi="Times New Roman"/>
          <w:color w:val="000000"/>
        </w:rPr>
      </w:pPr>
      <w:r w:rsidRPr="001E6E8D">
        <w:rPr>
          <w:rFonts w:ascii="Times New Roman" w:hAnsi="Times New Roman"/>
          <w:color w:val="000000"/>
        </w:rPr>
        <w:t>Lejay, A., Larmier, S., Rutman, P. and Gelin, F. 2017</w:t>
      </w:r>
      <w:r w:rsidRPr="001E6E8D" w:rsidDel="001E6E8D">
        <w:rPr>
          <w:rFonts w:ascii="Times New Roman" w:hAnsi="Times New Roman"/>
          <w:color w:val="000000"/>
        </w:rPr>
        <w:t xml:space="preserve"> </w:t>
      </w:r>
      <w:r w:rsidR="00162F40" w:rsidRPr="0096389E">
        <w:rPr>
          <w:rFonts w:ascii="Times New Roman" w:hAnsi="Times New Roman"/>
          <w:color w:val="000000"/>
        </w:rPr>
        <w:t xml:space="preserve">. The role of porosity in the development of parallel bedded calcite filled fractures (or beef) in the Vaca Muerta: an integrated analysis from high resolution core data. </w:t>
      </w:r>
      <w:r w:rsidR="00162F40">
        <w:rPr>
          <w:rFonts w:ascii="Times New Roman" w:hAnsi="Times New Roman"/>
        </w:rPr>
        <w:t xml:space="preserve">Presented in </w:t>
      </w:r>
      <w:r w:rsidR="00162F40" w:rsidRPr="0096389E">
        <w:rPr>
          <w:rFonts w:ascii="Times New Roman" w:hAnsi="Times New Roman"/>
          <w:color w:val="000000"/>
        </w:rPr>
        <w:t>Unconventional Resources Technology Conference, Austin, Texas, 24-26 July</w:t>
      </w:r>
      <w:r w:rsidR="00162F40">
        <w:rPr>
          <w:rFonts w:ascii="Times New Roman" w:hAnsi="Times New Roman"/>
          <w:color w:val="000000"/>
        </w:rPr>
        <w:t xml:space="preserve">. </w:t>
      </w:r>
      <w:r w:rsidR="00162F40" w:rsidRPr="00B52020">
        <w:rPr>
          <w:rFonts w:ascii="Times New Roman" w:hAnsi="Times New Roman"/>
          <w:color w:val="000000"/>
        </w:rPr>
        <w:t xml:space="preserve">URTEC-2668071-MS. </w:t>
      </w:r>
      <w:hyperlink r:id="rId113" w:history="1">
        <w:r w:rsidR="00162F40" w:rsidRPr="00B52020">
          <w:rPr>
            <w:rFonts w:ascii="Times New Roman" w:hAnsi="Times New Roman"/>
            <w:color w:val="0000FF"/>
            <w:u w:val="single"/>
          </w:rPr>
          <w:t>http://dx.doi.org/10.15530/URTEC-2017-2668071</w:t>
        </w:r>
      </w:hyperlink>
      <w:r w:rsidR="00162F40" w:rsidRPr="00B52020">
        <w:rPr>
          <w:rFonts w:ascii="Times New Roman" w:hAnsi="Times New Roman"/>
          <w:color w:val="000000"/>
        </w:rPr>
        <w:t>.</w:t>
      </w:r>
    </w:p>
    <w:p w14:paraId="621457AA" w14:textId="48C73750" w:rsidR="00162F40" w:rsidRDefault="001E6E8D" w:rsidP="00162F40">
      <w:pPr>
        <w:numPr>
          <w:ilvl w:val="0"/>
          <w:numId w:val="4"/>
        </w:numPr>
        <w:contextualSpacing/>
        <w:jc w:val="both"/>
        <w:rPr>
          <w:rFonts w:ascii="Times New Roman" w:hAnsi="Times New Roman"/>
        </w:rPr>
      </w:pPr>
      <w:r w:rsidRPr="001E6E8D">
        <w:rPr>
          <w:rFonts w:ascii="Times New Roman" w:hAnsi="Times New Roman"/>
        </w:rPr>
        <w:t>Liang, F., Sayed, M., Al-Muntasheri, G. and Chang, F.F. 2015</w:t>
      </w:r>
      <w:r w:rsidRPr="001E6E8D" w:rsidDel="001E6E8D">
        <w:rPr>
          <w:rFonts w:ascii="Times New Roman" w:hAnsi="Times New Roman"/>
        </w:rPr>
        <w:t xml:space="preserve"> </w:t>
      </w:r>
      <w:r w:rsidR="00162F40" w:rsidRPr="0096389E">
        <w:rPr>
          <w:rFonts w:ascii="Times New Roman" w:hAnsi="Times New Roman"/>
        </w:rPr>
        <w:t xml:space="preserve">. Overview of existing proppant technologies and challenges. </w:t>
      </w:r>
      <w:r w:rsidR="00162F40">
        <w:rPr>
          <w:rFonts w:ascii="Times New Roman" w:hAnsi="Times New Roman"/>
        </w:rPr>
        <w:t xml:space="preserve">Presented in </w:t>
      </w:r>
      <w:r w:rsidR="00162F40" w:rsidRPr="0096389E">
        <w:rPr>
          <w:rFonts w:ascii="Times New Roman" w:hAnsi="Times New Roman"/>
        </w:rPr>
        <w:t>Middle East Oil &amp; Gas Show and Conference</w:t>
      </w:r>
      <w:r w:rsidR="00162F40">
        <w:rPr>
          <w:rFonts w:ascii="Times New Roman" w:hAnsi="Times New Roman"/>
        </w:rPr>
        <w:t xml:space="preserve">, </w:t>
      </w:r>
      <w:r w:rsidR="00162F40" w:rsidRPr="0096389E">
        <w:rPr>
          <w:rFonts w:ascii="Times New Roman" w:hAnsi="Times New Roman"/>
        </w:rPr>
        <w:t>Manama, Bahrain</w:t>
      </w:r>
      <w:r w:rsidR="00162F40">
        <w:rPr>
          <w:rFonts w:ascii="Times New Roman" w:hAnsi="Times New Roman"/>
        </w:rPr>
        <w:t xml:space="preserve">, </w:t>
      </w:r>
      <w:r w:rsidR="00162F40" w:rsidRPr="0096389E">
        <w:rPr>
          <w:rFonts w:ascii="Times New Roman" w:hAnsi="Times New Roman"/>
        </w:rPr>
        <w:t>8-11 March</w:t>
      </w:r>
      <w:r w:rsidR="00162F40">
        <w:rPr>
          <w:rFonts w:ascii="Times New Roman" w:hAnsi="Times New Roman"/>
        </w:rPr>
        <w:t xml:space="preserve">. </w:t>
      </w:r>
      <w:r w:rsidR="00162F40" w:rsidRPr="0096389E">
        <w:rPr>
          <w:rFonts w:ascii="Times New Roman" w:hAnsi="Times New Roman"/>
        </w:rPr>
        <w:t>SPE-172763-MS</w:t>
      </w:r>
      <w:r w:rsidR="00162F40">
        <w:rPr>
          <w:rFonts w:ascii="Times New Roman" w:hAnsi="Times New Roman"/>
        </w:rPr>
        <w:t xml:space="preserve">. </w:t>
      </w:r>
      <w:hyperlink r:id="rId114" w:history="1">
        <w:r w:rsidR="00162F40" w:rsidRPr="0096389E">
          <w:rPr>
            <w:rFonts w:ascii="Times New Roman" w:hAnsi="Times New Roman"/>
            <w:color w:val="0000FF"/>
            <w:u w:val="single"/>
          </w:rPr>
          <w:t>https://doi.org/10.2118/172763-MS</w:t>
        </w:r>
      </w:hyperlink>
      <w:r w:rsidR="00162F40">
        <w:rPr>
          <w:rFonts w:ascii="Times New Roman" w:hAnsi="Times New Roman"/>
        </w:rPr>
        <w:t xml:space="preserve"> </w:t>
      </w:r>
    </w:p>
    <w:p w14:paraId="41740CCB" w14:textId="10AC9F44" w:rsidR="00162F40" w:rsidRPr="00B52020" w:rsidRDefault="001E6E8D" w:rsidP="00162F40">
      <w:pPr>
        <w:numPr>
          <w:ilvl w:val="0"/>
          <w:numId w:val="4"/>
        </w:numPr>
        <w:contextualSpacing/>
        <w:jc w:val="both"/>
        <w:rPr>
          <w:rFonts w:ascii="Times New Roman" w:hAnsi="Times New Roman"/>
        </w:rPr>
      </w:pPr>
      <w:r w:rsidRPr="001E6E8D">
        <w:rPr>
          <w:rFonts w:ascii="Times New Roman" w:hAnsi="Times New Roman"/>
        </w:rPr>
        <w:t>Mayerhofer, M.J., Lolon, E.P., Youngblood, J.E. and Heinze, J.R. 2006</w:t>
      </w:r>
      <w:r w:rsidR="00162F40">
        <w:rPr>
          <w:rFonts w:ascii="Times New Roman" w:hAnsi="Times New Roman"/>
        </w:rPr>
        <w:t>.</w:t>
      </w:r>
      <w:r w:rsidR="00162F40" w:rsidRPr="00A6782D">
        <w:rPr>
          <w:rFonts w:ascii="Times New Roman" w:hAnsi="Times New Roman"/>
        </w:rPr>
        <w:t xml:space="preserve"> Integration of microseismic-fracture-mapping results with numerical fracture network production modeling in the Barnett Shale. </w:t>
      </w:r>
      <w:r w:rsidR="00162F40">
        <w:rPr>
          <w:rFonts w:ascii="Times New Roman" w:hAnsi="Times New Roman"/>
        </w:rPr>
        <w:t xml:space="preserve">Presented in </w:t>
      </w:r>
      <w:r w:rsidR="00162F40" w:rsidRPr="00A6782D">
        <w:rPr>
          <w:rFonts w:ascii="Times New Roman" w:hAnsi="Times New Roman"/>
        </w:rPr>
        <w:t>Annual Technical Conference and Exhibition, San Antonio, Texas, USA</w:t>
      </w:r>
      <w:r w:rsidR="00162F40">
        <w:rPr>
          <w:rFonts w:ascii="Times New Roman" w:hAnsi="Times New Roman"/>
        </w:rPr>
        <w:t xml:space="preserve">, </w:t>
      </w:r>
      <w:r w:rsidR="00162F40" w:rsidRPr="00A6782D">
        <w:rPr>
          <w:rFonts w:ascii="Times New Roman" w:hAnsi="Times New Roman"/>
        </w:rPr>
        <w:t>24-27 September</w:t>
      </w:r>
      <w:r w:rsidR="00162F40">
        <w:rPr>
          <w:rFonts w:ascii="Times New Roman" w:hAnsi="Times New Roman"/>
        </w:rPr>
        <w:t xml:space="preserve">. </w:t>
      </w:r>
      <w:r w:rsidR="00162F40" w:rsidRPr="00A6782D">
        <w:rPr>
          <w:rFonts w:ascii="Times New Roman" w:hAnsi="Times New Roman"/>
        </w:rPr>
        <w:t>SPE-102103-MS</w:t>
      </w:r>
      <w:r w:rsidR="00162F40">
        <w:rPr>
          <w:rFonts w:ascii="Times New Roman" w:hAnsi="Times New Roman"/>
        </w:rPr>
        <w:t xml:space="preserve">. </w:t>
      </w:r>
      <w:hyperlink r:id="rId115" w:history="1">
        <w:r w:rsidR="00162F40" w:rsidRPr="00A6782D">
          <w:rPr>
            <w:rFonts w:ascii="Times New Roman" w:hAnsi="Times New Roman"/>
            <w:color w:val="0000FF"/>
          </w:rPr>
          <w:t>https://doi.org/10.2118/102103-MS</w:t>
        </w:r>
      </w:hyperlink>
      <w:r w:rsidR="00162F40" w:rsidRPr="00A6782D">
        <w:rPr>
          <w:rFonts w:ascii="Times New Roman" w:hAnsi="Times New Roman"/>
          <w:color w:val="0000FF"/>
          <w:u w:val="single"/>
        </w:rPr>
        <w:t xml:space="preserve"> </w:t>
      </w:r>
    </w:p>
    <w:p w14:paraId="1C1BA123" w14:textId="77777777" w:rsidR="00162F40" w:rsidRDefault="00162F40" w:rsidP="00162F40">
      <w:pPr>
        <w:numPr>
          <w:ilvl w:val="0"/>
          <w:numId w:val="4"/>
        </w:numPr>
        <w:contextualSpacing/>
        <w:jc w:val="both"/>
        <w:rPr>
          <w:rFonts w:ascii="Times New Roman" w:hAnsi="Times New Roman"/>
        </w:rPr>
      </w:pPr>
      <w:r w:rsidRPr="00DD5894">
        <w:rPr>
          <w:rFonts w:ascii="Times New Roman" w:hAnsi="Times New Roman"/>
        </w:rPr>
        <w:t xml:space="preserve">McDaniel, B.W. 1986. Conductivity testing of proppants at high temperature and stress. </w:t>
      </w:r>
      <w:r>
        <w:rPr>
          <w:rFonts w:ascii="Times New Roman" w:hAnsi="Times New Roman"/>
        </w:rPr>
        <w:t xml:space="preserve">Presented in </w:t>
      </w:r>
      <w:r w:rsidRPr="00DD5894">
        <w:rPr>
          <w:rFonts w:ascii="Times New Roman" w:hAnsi="Times New Roman"/>
        </w:rPr>
        <w:t>California Regional Meeting</w:t>
      </w:r>
      <w:r>
        <w:rPr>
          <w:rFonts w:ascii="Times New Roman" w:hAnsi="Times New Roman"/>
        </w:rPr>
        <w:t xml:space="preserve">, </w:t>
      </w:r>
      <w:r w:rsidRPr="00DD5894">
        <w:rPr>
          <w:rFonts w:ascii="Times New Roman" w:hAnsi="Times New Roman"/>
        </w:rPr>
        <w:t>Oakland, California</w:t>
      </w:r>
      <w:r>
        <w:rPr>
          <w:rFonts w:ascii="Times New Roman" w:hAnsi="Times New Roman"/>
        </w:rPr>
        <w:t xml:space="preserve">, USA, </w:t>
      </w:r>
      <w:r w:rsidRPr="00DD5894">
        <w:rPr>
          <w:rFonts w:ascii="Times New Roman" w:hAnsi="Times New Roman"/>
        </w:rPr>
        <w:t>2-4 April</w:t>
      </w:r>
      <w:r>
        <w:rPr>
          <w:rFonts w:ascii="Times New Roman" w:hAnsi="Times New Roman"/>
        </w:rPr>
        <w:t xml:space="preserve">. </w:t>
      </w:r>
      <w:r w:rsidRPr="00DD5894">
        <w:rPr>
          <w:rFonts w:ascii="Times New Roman" w:hAnsi="Times New Roman"/>
        </w:rPr>
        <w:t>SPE-15067-MS</w:t>
      </w:r>
      <w:r>
        <w:rPr>
          <w:rFonts w:ascii="Times New Roman" w:hAnsi="Times New Roman"/>
        </w:rPr>
        <w:t xml:space="preserve">. </w:t>
      </w:r>
      <w:hyperlink r:id="rId116" w:history="1">
        <w:r w:rsidRPr="00DD5894">
          <w:rPr>
            <w:rFonts w:ascii="Times New Roman" w:hAnsi="Times New Roman"/>
            <w:color w:val="0000FF"/>
            <w:u w:val="single"/>
          </w:rPr>
          <w:t>https://doi.org/10.2118/15067-MS</w:t>
        </w:r>
      </w:hyperlink>
      <w:r>
        <w:rPr>
          <w:rFonts w:ascii="Times New Roman" w:hAnsi="Times New Roman"/>
        </w:rPr>
        <w:t xml:space="preserve"> </w:t>
      </w:r>
    </w:p>
    <w:p w14:paraId="6B0189F0" w14:textId="77777777" w:rsidR="00162F40" w:rsidRPr="00DD5894" w:rsidRDefault="00162F40" w:rsidP="00162F40">
      <w:pPr>
        <w:numPr>
          <w:ilvl w:val="0"/>
          <w:numId w:val="4"/>
        </w:numPr>
        <w:contextualSpacing/>
        <w:jc w:val="both"/>
        <w:rPr>
          <w:rFonts w:ascii="Times New Roman" w:hAnsi="Times New Roman"/>
        </w:rPr>
      </w:pPr>
      <w:r w:rsidRPr="00B52020">
        <w:rPr>
          <w:rFonts w:ascii="Times New Roman" w:hAnsi="Times New Roman"/>
        </w:rPr>
        <w:t>McGuire</w:t>
      </w:r>
      <w:r>
        <w:rPr>
          <w:rFonts w:ascii="Times New Roman" w:hAnsi="Times New Roman"/>
        </w:rPr>
        <w:t>,</w:t>
      </w:r>
      <w:r w:rsidRPr="00B52020">
        <w:rPr>
          <w:rFonts w:ascii="Times New Roman" w:hAnsi="Times New Roman"/>
        </w:rPr>
        <w:t xml:space="preserve"> W</w:t>
      </w:r>
      <w:r>
        <w:rPr>
          <w:rFonts w:ascii="Times New Roman" w:hAnsi="Times New Roman"/>
        </w:rPr>
        <w:t>.</w:t>
      </w:r>
      <w:r w:rsidRPr="00B52020">
        <w:rPr>
          <w:rFonts w:ascii="Times New Roman" w:hAnsi="Times New Roman"/>
        </w:rPr>
        <w:t>J</w:t>
      </w:r>
      <w:r>
        <w:rPr>
          <w:rFonts w:ascii="Times New Roman" w:hAnsi="Times New Roman"/>
        </w:rPr>
        <w:t>.</w:t>
      </w:r>
      <w:r w:rsidRPr="00B52020">
        <w:rPr>
          <w:rFonts w:ascii="Times New Roman" w:hAnsi="Times New Roman"/>
        </w:rPr>
        <w:t>, Sikora</w:t>
      </w:r>
      <w:r>
        <w:rPr>
          <w:rFonts w:ascii="Times New Roman" w:hAnsi="Times New Roman"/>
        </w:rPr>
        <w:t>,</w:t>
      </w:r>
      <w:r w:rsidRPr="00B52020">
        <w:rPr>
          <w:rFonts w:ascii="Times New Roman" w:hAnsi="Times New Roman"/>
        </w:rPr>
        <w:t xml:space="preserve"> V</w:t>
      </w:r>
      <w:r>
        <w:rPr>
          <w:rFonts w:ascii="Times New Roman" w:hAnsi="Times New Roman"/>
        </w:rPr>
        <w:t>.</w:t>
      </w:r>
      <w:r w:rsidRPr="00B52020">
        <w:rPr>
          <w:rFonts w:ascii="Times New Roman" w:hAnsi="Times New Roman"/>
        </w:rPr>
        <w:t>J</w:t>
      </w:r>
      <w:r>
        <w:rPr>
          <w:rFonts w:ascii="Times New Roman" w:hAnsi="Times New Roman"/>
        </w:rPr>
        <w:t>.</w:t>
      </w:r>
      <w:r w:rsidRPr="00B52020">
        <w:rPr>
          <w:rFonts w:ascii="Times New Roman" w:hAnsi="Times New Roman"/>
        </w:rPr>
        <w:t xml:space="preserve"> 1960</w:t>
      </w:r>
      <w:r>
        <w:rPr>
          <w:rFonts w:ascii="Times New Roman" w:hAnsi="Times New Roman"/>
        </w:rPr>
        <w:t>.</w:t>
      </w:r>
      <w:r w:rsidRPr="00B52020">
        <w:rPr>
          <w:rFonts w:ascii="Times New Roman" w:hAnsi="Times New Roman"/>
        </w:rPr>
        <w:t xml:space="preserve"> The Effect of Vertical Fractures on Well Productivity. J Pet Technol 12:72–74. </w:t>
      </w:r>
      <w:hyperlink r:id="rId117" w:history="1">
        <w:r w:rsidRPr="00DD5894">
          <w:rPr>
            <w:rFonts w:ascii="Times New Roman" w:hAnsi="Times New Roman"/>
            <w:color w:val="0000FF"/>
            <w:u w:val="single"/>
          </w:rPr>
          <w:t>https://doi.org/10.2118/1618-g</w:t>
        </w:r>
      </w:hyperlink>
      <w:r w:rsidRPr="00B52020">
        <w:rPr>
          <w:rFonts w:ascii="Times New Roman" w:hAnsi="Times New Roman"/>
        </w:rPr>
        <w:t xml:space="preserve"> </w:t>
      </w:r>
    </w:p>
    <w:p w14:paraId="3515AE4E" w14:textId="77777777" w:rsidR="00162F40" w:rsidRPr="00B52020" w:rsidRDefault="00162F40" w:rsidP="00162F40">
      <w:pPr>
        <w:numPr>
          <w:ilvl w:val="0"/>
          <w:numId w:val="4"/>
        </w:numPr>
        <w:contextualSpacing/>
        <w:jc w:val="both"/>
        <w:rPr>
          <w:rFonts w:ascii="Times New Roman" w:hAnsi="Times New Roman"/>
        </w:rPr>
      </w:pPr>
      <w:r w:rsidRPr="00D578F8">
        <w:rPr>
          <w:rFonts w:ascii="Times New Roman" w:hAnsi="Times New Roman"/>
        </w:rPr>
        <w:lastRenderedPageBreak/>
        <w:t>Mittal, A., Rai, C.S. and Sondergeld, C.H. 2017</w:t>
      </w:r>
      <w:r>
        <w:rPr>
          <w:rFonts w:ascii="Times New Roman" w:hAnsi="Times New Roman"/>
        </w:rPr>
        <w:t>a.</w:t>
      </w:r>
      <w:r w:rsidRPr="00D578F8">
        <w:rPr>
          <w:rFonts w:ascii="Times New Roman" w:hAnsi="Times New Roman"/>
        </w:rPr>
        <w:t xml:space="preserve"> A Study of Propped-Fracture Conductivity: Impairment Mechanisms Under Laboratory Conditions.</w:t>
      </w:r>
      <w:r w:rsidRPr="00C77070">
        <w:rPr>
          <w:rFonts w:ascii="Times New Roman" w:hAnsi="Times New Roman"/>
        </w:rPr>
        <w:t xml:space="preserve"> </w:t>
      </w:r>
      <w:r>
        <w:rPr>
          <w:rFonts w:ascii="Times New Roman" w:hAnsi="Times New Roman"/>
        </w:rPr>
        <w:t>Presented in</w:t>
      </w:r>
      <w:r w:rsidRPr="00D578F8">
        <w:rPr>
          <w:rFonts w:ascii="Times New Roman" w:hAnsi="Times New Roman"/>
        </w:rPr>
        <w:t xml:space="preserve"> SPWLA 58th Annual Logging Symposium</w:t>
      </w:r>
      <w:r>
        <w:rPr>
          <w:rFonts w:ascii="Times New Roman" w:hAnsi="Times New Roman"/>
        </w:rPr>
        <w:t xml:space="preserve">, </w:t>
      </w:r>
      <w:r w:rsidRPr="00D578F8">
        <w:rPr>
          <w:rFonts w:ascii="Times New Roman" w:hAnsi="Times New Roman"/>
        </w:rPr>
        <w:t>Oklahoma City, Oklahoma, USA</w:t>
      </w:r>
      <w:r>
        <w:rPr>
          <w:rFonts w:ascii="Times New Roman" w:hAnsi="Times New Roman"/>
        </w:rPr>
        <w:t xml:space="preserve">, </w:t>
      </w:r>
      <w:r w:rsidRPr="00D578F8">
        <w:rPr>
          <w:rFonts w:ascii="Times New Roman" w:hAnsi="Times New Roman"/>
        </w:rPr>
        <w:t>17-21 June</w:t>
      </w:r>
      <w:r>
        <w:rPr>
          <w:rFonts w:ascii="Times New Roman" w:hAnsi="Times New Roman"/>
        </w:rPr>
        <w:t xml:space="preserve">. </w:t>
      </w:r>
      <w:r w:rsidRPr="00D578F8">
        <w:rPr>
          <w:rFonts w:ascii="Times New Roman" w:hAnsi="Times New Roman"/>
        </w:rPr>
        <w:t>SPWLA-2017-CC</w:t>
      </w:r>
      <w:r>
        <w:rPr>
          <w:rFonts w:ascii="Times New Roman" w:hAnsi="Times New Roman"/>
        </w:rPr>
        <w:t xml:space="preserve">. </w:t>
      </w:r>
    </w:p>
    <w:p w14:paraId="1BCCB264" w14:textId="77777777" w:rsidR="00162F40" w:rsidRPr="00D578F8" w:rsidRDefault="00162F40" w:rsidP="00162F40">
      <w:pPr>
        <w:numPr>
          <w:ilvl w:val="0"/>
          <w:numId w:val="4"/>
        </w:numPr>
        <w:contextualSpacing/>
        <w:jc w:val="both"/>
        <w:rPr>
          <w:rFonts w:ascii="Times New Roman" w:hAnsi="Times New Roman"/>
        </w:rPr>
      </w:pPr>
      <w:r w:rsidRPr="00D578F8">
        <w:rPr>
          <w:rFonts w:ascii="Times New Roman" w:hAnsi="Times New Roman"/>
        </w:rPr>
        <w:t xml:space="preserve">Mittal, A., Rai, C.S. and Sondergeld, C.H. 2017b. Laboratory Investigation of Proppant-Pack Conductivity: Eagle Ford and Vaca Muerta Shale. </w:t>
      </w:r>
      <w:r>
        <w:rPr>
          <w:rFonts w:ascii="Times New Roman" w:hAnsi="Times New Roman"/>
        </w:rPr>
        <w:t xml:space="preserve">Presented in </w:t>
      </w:r>
      <w:r w:rsidRPr="00D578F8">
        <w:rPr>
          <w:rFonts w:ascii="Times New Roman" w:hAnsi="Times New Roman"/>
        </w:rPr>
        <w:t xml:space="preserve">Unconventional Resources Technology Conference, Austin, Texas, 24-26 July 2017. </w:t>
      </w:r>
      <w:hyperlink r:id="rId118" w:history="1">
        <w:r w:rsidRPr="00B52020">
          <w:rPr>
            <w:rFonts w:ascii="Times New Roman" w:hAnsi="Times New Roman"/>
            <w:color w:val="0000FF"/>
            <w:u w:val="single"/>
          </w:rPr>
          <w:t>https://doi.org/10.15530/urtec-2017-2670951</w:t>
        </w:r>
      </w:hyperlink>
    </w:p>
    <w:p w14:paraId="16E467D1" w14:textId="77777777" w:rsidR="00162F40" w:rsidRPr="00D578F8" w:rsidRDefault="00162F40" w:rsidP="00162F40">
      <w:pPr>
        <w:numPr>
          <w:ilvl w:val="0"/>
          <w:numId w:val="4"/>
        </w:numPr>
        <w:contextualSpacing/>
        <w:jc w:val="both"/>
        <w:rPr>
          <w:rFonts w:ascii="Times New Roman" w:hAnsi="Times New Roman"/>
        </w:rPr>
      </w:pPr>
      <w:r w:rsidRPr="00DD5894">
        <w:rPr>
          <w:rFonts w:ascii="Times New Roman" w:hAnsi="Times New Roman"/>
        </w:rPr>
        <w:t>Mittal, A., Rai, C. and Sondergeld, C. 2018</w:t>
      </w:r>
      <w:r>
        <w:rPr>
          <w:rFonts w:ascii="Times New Roman" w:hAnsi="Times New Roman"/>
        </w:rPr>
        <w:t>a</w:t>
      </w:r>
      <w:r w:rsidRPr="00DD5894">
        <w:rPr>
          <w:rFonts w:ascii="Times New Roman" w:hAnsi="Times New Roman"/>
        </w:rPr>
        <w:t xml:space="preserve">. Experimental Proppant Conductivity Observations: Evaluating Impact of Proppant Size and Fluid Chemistry on Long-Term Production in Shales. </w:t>
      </w:r>
      <w:r>
        <w:rPr>
          <w:rFonts w:ascii="Times New Roman" w:hAnsi="Times New Roman"/>
        </w:rPr>
        <w:t xml:space="preserve">Presented in </w:t>
      </w:r>
      <w:r w:rsidRPr="00DD5894">
        <w:rPr>
          <w:rFonts w:ascii="Times New Roman" w:hAnsi="Times New Roman"/>
        </w:rPr>
        <w:t>Annual Technical Conference and Exhibition</w:t>
      </w:r>
      <w:r>
        <w:rPr>
          <w:rFonts w:ascii="Times New Roman" w:hAnsi="Times New Roman"/>
        </w:rPr>
        <w:t xml:space="preserve">, </w:t>
      </w:r>
      <w:r w:rsidRPr="00DD5894">
        <w:rPr>
          <w:rFonts w:ascii="Times New Roman" w:hAnsi="Times New Roman"/>
        </w:rPr>
        <w:t>Dallas, Texas, USA, 24-26 September</w:t>
      </w:r>
      <w:r>
        <w:rPr>
          <w:rFonts w:ascii="Times New Roman" w:hAnsi="Times New Roman"/>
        </w:rPr>
        <w:t xml:space="preserve">. </w:t>
      </w:r>
      <w:r w:rsidRPr="00DD5894">
        <w:rPr>
          <w:rFonts w:ascii="Times New Roman" w:hAnsi="Times New Roman"/>
        </w:rPr>
        <w:t>SPE-191741-MS</w:t>
      </w:r>
      <w:r>
        <w:rPr>
          <w:rFonts w:ascii="Times New Roman" w:hAnsi="Times New Roman"/>
        </w:rPr>
        <w:t xml:space="preserve">. </w:t>
      </w:r>
      <w:hyperlink r:id="rId119" w:history="1">
        <w:r w:rsidRPr="00D578F8">
          <w:rPr>
            <w:rFonts w:ascii="Times New Roman" w:hAnsi="Times New Roman"/>
            <w:color w:val="0000FF"/>
            <w:u w:val="single"/>
          </w:rPr>
          <w:t>https://doi.org/10.2118/191741-MS</w:t>
        </w:r>
      </w:hyperlink>
      <w:r>
        <w:rPr>
          <w:rFonts w:ascii="Times New Roman" w:hAnsi="Times New Roman"/>
        </w:rPr>
        <w:t xml:space="preserve"> </w:t>
      </w:r>
    </w:p>
    <w:p w14:paraId="536F8D53" w14:textId="77777777" w:rsidR="00162F40" w:rsidRPr="00B52020" w:rsidRDefault="00162F40" w:rsidP="00162F40">
      <w:pPr>
        <w:numPr>
          <w:ilvl w:val="0"/>
          <w:numId w:val="4"/>
        </w:numPr>
        <w:contextualSpacing/>
        <w:jc w:val="both"/>
        <w:rPr>
          <w:rFonts w:ascii="Times New Roman" w:hAnsi="Times New Roman"/>
        </w:rPr>
      </w:pPr>
      <w:r w:rsidRPr="00B52020">
        <w:rPr>
          <w:rFonts w:ascii="Times New Roman" w:hAnsi="Times New Roman"/>
        </w:rPr>
        <w:t>Mittal</w:t>
      </w:r>
      <w:r>
        <w:rPr>
          <w:rFonts w:ascii="Times New Roman" w:hAnsi="Times New Roman"/>
        </w:rPr>
        <w:t>,</w:t>
      </w:r>
      <w:r w:rsidRPr="00B52020">
        <w:rPr>
          <w:rFonts w:ascii="Times New Roman" w:hAnsi="Times New Roman"/>
        </w:rPr>
        <w:t xml:space="preserve"> A</w:t>
      </w:r>
      <w:r>
        <w:rPr>
          <w:rFonts w:ascii="Times New Roman" w:hAnsi="Times New Roman"/>
        </w:rPr>
        <w:t>.,</w:t>
      </w:r>
      <w:r w:rsidRPr="00B52020">
        <w:rPr>
          <w:rFonts w:ascii="Times New Roman" w:hAnsi="Times New Roman"/>
        </w:rPr>
        <w:t xml:space="preserve"> Rai</w:t>
      </w:r>
      <w:r>
        <w:rPr>
          <w:rFonts w:ascii="Times New Roman" w:hAnsi="Times New Roman"/>
        </w:rPr>
        <w:t>,</w:t>
      </w:r>
      <w:r w:rsidRPr="00B52020">
        <w:rPr>
          <w:rFonts w:ascii="Times New Roman" w:hAnsi="Times New Roman"/>
        </w:rPr>
        <w:t xml:space="preserve"> C</w:t>
      </w:r>
      <w:r>
        <w:rPr>
          <w:rFonts w:ascii="Times New Roman" w:hAnsi="Times New Roman"/>
        </w:rPr>
        <w:t>.</w:t>
      </w:r>
      <w:r w:rsidRPr="00B52020">
        <w:rPr>
          <w:rFonts w:ascii="Times New Roman" w:hAnsi="Times New Roman"/>
        </w:rPr>
        <w:t>S</w:t>
      </w:r>
      <w:r>
        <w:rPr>
          <w:rFonts w:ascii="Times New Roman" w:hAnsi="Times New Roman"/>
        </w:rPr>
        <w:t>. and</w:t>
      </w:r>
      <w:r w:rsidRPr="00B52020">
        <w:rPr>
          <w:rFonts w:ascii="Times New Roman" w:hAnsi="Times New Roman"/>
        </w:rPr>
        <w:t xml:space="preserve"> Sondergeld</w:t>
      </w:r>
      <w:r>
        <w:rPr>
          <w:rFonts w:ascii="Times New Roman" w:hAnsi="Times New Roman"/>
        </w:rPr>
        <w:t>,</w:t>
      </w:r>
      <w:r w:rsidRPr="00B52020">
        <w:rPr>
          <w:rFonts w:ascii="Times New Roman" w:hAnsi="Times New Roman"/>
        </w:rPr>
        <w:t xml:space="preserve"> C</w:t>
      </w:r>
      <w:r>
        <w:rPr>
          <w:rFonts w:ascii="Times New Roman" w:hAnsi="Times New Roman"/>
        </w:rPr>
        <w:t>.</w:t>
      </w:r>
      <w:r w:rsidRPr="00B52020">
        <w:rPr>
          <w:rFonts w:ascii="Times New Roman" w:hAnsi="Times New Roman"/>
        </w:rPr>
        <w:t>H</w:t>
      </w:r>
      <w:r>
        <w:rPr>
          <w:rFonts w:ascii="Times New Roman" w:hAnsi="Times New Roman"/>
        </w:rPr>
        <w:t>.</w:t>
      </w:r>
      <w:r w:rsidRPr="00B52020">
        <w:rPr>
          <w:rFonts w:ascii="Times New Roman" w:hAnsi="Times New Roman"/>
        </w:rPr>
        <w:t xml:space="preserve"> 2018b</w:t>
      </w:r>
      <w:r>
        <w:rPr>
          <w:rFonts w:ascii="Times New Roman" w:hAnsi="Times New Roman"/>
        </w:rPr>
        <w:t>.</w:t>
      </w:r>
      <w:r w:rsidRPr="00B52020">
        <w:rPr>
          <w:rFonts w:ascii="Times New Roman" w:hAnsi="Times New Roman"/>
        </w:rPr>
        <w:t xml:space="preserve"> Proppant-conductivity testing under simulated reservoir conditions: Impact of crushing, embedment, and diagenesis on long-term production in shales. SPE J 23:1304–1315. </w:t>
      </w:r>
      <w:hyperlink r:id="rId120" w:history="1">
        <w:r w:rsidRPr="00D578F8">
          <w:rPr>
            <w:rFonts w:ascii="Times New Roman" w:hAnsi="Times New Roman"/>
            <w:color w:val="0000FF"/>
            <w:u w:val="single"/>
          </w:rPr>
          <w:t>https://doi.org/10.2118/191124-pa</w:t>
        </w:r>
      </w:hyperlink>
      <w:r w:rsidRPr="00B52020">
        <w:rPr>
          <w:rFonts w:ascii="Times New Roman" w:hAnsi="Times New Roman"/>
        </w:rPr>
        <w:t xml:space="preserve"> </w:t>
      </w:r>
    </w:p>
    <w:p w14:paraId="798D7F2B" w14:textId="77777777" w:rsidR="00162F40" w:rsidRPr="00B52020" w:rsidRDefault="00162F40" w:rsidP="00162F40">
      <w:pPr>
        <w:numPr>
          <w:ilvl w:val="0"/>
          <w:numId w:val="4"/>
        </w:numPr>
        <w:contextualSpacing/>
        <w:jc w:val="both"/>
        <w:rPr>
          <w:rFonts w:ascii="Times New Roman" w:hAnsi="Times New Roman"/>
        </w:rPr>
      </w:pPr>
      <w:r w:rsidRPr="00B52020">
        <w:rPr>
          <w:rFonts w:ascii="Times New Roman" w:hAnsi="Times New Roman"/>
        </w:rPr>
        <w:t>Montgomery</w:t>
      </w:r>
      <w:r>
        <w:rPr>
          <w:rFonts w:ascii="Times New Roman" w:hAnsi="Times New Roman"/>
        </w:rPr>
        <w:t>,</w:t>
      </w:r>
      <w:r w:rsidRPr="00B52020">
        <w:rPr>
          <w:rFonts w:ascii="Times New Roman" w:hAnsi="Times New Roman"/>
        </w:rPr>
        <w:t xml:space="preserve"> C</w:t>
      </w:r>
      <w:r>
        <w:rPr>
          <w:rFonts w:ascii="Times New Roman" w:hAnsi="Times New Roman"/>
        </w:rPr>
        <w:t>.</w:t>
      </w:r>
      <w:r w:rsidRPr="00B52020">
        <w:rPr>
          <w:rFonts w:ascii="Times New Roman" w:hAnsi="Times New Roman"/>
        </w:rPr>
        <w:t>T</w:t>
      </w:r>
      <w:r>
        <w:rPr>
          <w:rFonts w:ascii="Times New Roman" w:hAnsi="Times New Roman"/>
        </w:rPr>
        <w:t>.</w:t>
      </w:r>
      <w:r w:rsidRPr="00B52020">
        <w:rPr>
          <w:rFonts w:ascii="Times New Roman" w:hAnsi="Times New Roman"/>
        </w:rPr>
        <w:t>, Smith</w:t>
      </w:r>
      <w:r>
        <w:rPr>
          <w:rFonts w:ascii="Times New Roman" w:hAnsi="Times New Roman"/>
        </w:rPr>
        <w:t>,</w:t>
      </w:r>
      <w:r w:rsidRPr="00B52020">
        <w:rPr>
          <w:rFonts w:ascii="Times New Roman" w:hAnsi="Times New Roman"/>
        </w:rPr>
        <w:t xml:space="preserve"> M</w:t>
      </w:r>
      <w:r>
        <w:rPr>
          <w:rFonts w:ascii="Times New Roman" w:hAnsi="Times New Roman"/>
        </w:rPr>
        <w:t>.</w:t>
      </w:r>
      <w:r w:rsidRPr="00B52020">
        <w:rPr>
          <w:rFonts w:ascii="Times New Roman" w:hAnsi="Times New Roman"/>
        </w:rPr>
        <w:t>B</w:t>
      </w:r>
      <w:r>
        <w:rPr>
          <w:rFonts w:ascii="Times New Roman" w:hAnsi="Times New Roman"/>
        </w:rPr>
        <w:t>.</w:t>
      </w:r>
      <w:r w:rsidRPr="00B52020">
        <w:rPr>
          <w:rFonts w:ascii="Times New Roman" w:hAnsi="Times New Roman"/>
        </w:rPr>
        <w:t xml:space="preserve"> 2010</w:t>
      </w:r>
      <w:r>
        <w:rPr>
          <w:rFonts w:ascii="Times New Roman" w:hAnsi="Times New Roman"/>
        </w:rPr>
        <w:t>.</w:t>
      </w:r>
      <w:r w:rsidRPr="00B52020">
        <w:rPr>
          <w:rFonts w:ascii="Times New Roman" w:hAnsi="Times New Roman"/>
        </w:rPr>
        <w:t xml:space="preserve"> Hydraulic fracturing: History of an enduring technology. JPT, J Pet Technol 62:26–32. </w:t>
      </w:r>
      <w:hyperlink r:id="rId121" w:history="1">
        <w:r w:rsidRPr="00B52020">
          <w:rPr>
            <w:rFonts w:ascii="Times New Roman" w:hAnsi="Times New Roman"/>
            <w:color w:val="0000FF"/>
            <w:u w:val="single"/>
          </w:rPr>
          <w:t>https://doi.org/10.2118/1210-0026-jpt</w:t>
        </w:r>
      </w:hyperlink>
      <w:r w:rsidRPr="00B52020">
        <w:rPr>
          <w:rFonts w:ascii="Times New Roman" w:hAnsi="Times New Roman"/>
        </w:rPr>
        <w:t xml:space="preserve"> </w:t>
      </w:r>
    </w:p>
    <w:p w14:paraId="4454828A" w14:textId="77777777" w:rsidR="00162F40" w:rsidRPr="00B52020" w:rsidRDefault="00162F40" w:rsidP="00162F40">
      <w:pPr>
        <w:numPr>
          <w:ilvl w:val="0"/>
          <w:numId w:val="4"/>
        </w:numPr>
        <w:contextualSpacing/>
        <w:jc w:val="both"/>
        <w:rPr>
          <w:rFonts w:ascii="Times New Roman" w:hAnsi="Times New Roman"/>
        </w:rPr>
      </w:pPr>
      <w:r w:rsidRPr="00B52020">
        <w:rPr>
          <w:rFonts w:ascii="Times New Roman" w:hAnsi="Times New Roman"/>
        </w:rPr>
        <w:t>Murphey, J.R. and Totty, K.D., Halliburton Co, 1989. </w:t>
      </w:r>
      <w:r w:rsidRPr="00761A00">
        <w:rPr>
          <w:rFonts w:ascii="Times New Roman" w:hAnsi="Times New Roman"/>
        </w:rPr>
        <w:t>Continuously forming and transporting consolidatable resin coated particulate materials in aqueous gels</w:t>
      </w:r>
      <w:r w:rsidRPr="00B52020">
        <w:rPr>
          <w:rFonts w:ascii="Times New Roman" w:hAnsi="Times New Roman"/>
        </w:rPr>
        <w:t>. U.S. Patent 4,829,100.</w:t>
      </w:r>
    </w:p>
    <w:p w14:paraId="7920D3F4" w14:textId="7FEB4604" w:rsidR="00162F40" w:rsidRDefault="00863338" w:rsidP="00162F40">
      <w:pPr>
        <w:numPr>
          <w:ilvl w:val="0"/>
          <w:numId w:val="4"/>
        </w:numPr>
        <w:contextualSpacing/>
        <w:jc w:val="both"/>
        <w:rPr>
          <w:rFonts w:ascii="Times New Roman" w:hAnsi="Times New Roman"/>
        </w:rPr>
      </w:pPr>
      <w:r w:rsidRPr="00863338">
        <w:rPr>
          <w:rFonts w:ascii="Times New Roman" w:hAnsi="Times New Roman"/>
        </w:rPr>
        <w:t>Palisch, T.T., Duenckel, R.J., Bazan, L.W., Heidt, J.H. and Turk, G.A. 2007</w:t>
      </w:r>
      <w:r w:rsidRPr="00863338" w:rsidDel="00863338">
        <w:rPr>
          <w:rFonts w:ascii="Times New Roman" w:hAnsi="Times New Roman"/>
        </w:rPr>
        <w:t xml:space="preserve"> </w:t>
      </w:r>
      <w:r w:rsidR="00162F40" w:rsidRPr="00761A00">
        <w:rPr>
          <w:rFonts w:ascii="Times New Roman" w:hAnsi="Times New Roman"/>
        </w:rPr>
        <w:t xml:space="preserve">. Determining realistic fracture conductivity and understanding its impact on well performance-theory </w:t>
      </w:r>
      <w:r w:rsidR="00162F40" w:rsidRPr="00761A00">
        <w:rPr>
          <w:rFonts w:ascii="Times New Roman" w:hAnsi="Times New Roman"/>
        </w:rPr>
        <w:lastRenderedPageBreak/>
        <w:t xml:space="preserve">and field examples. </w:t>
      </w:r>
      <w:r w:rsidR="00162F40">
        <w:rPr>
          <w:rFonts w:ascii="Times New Roman" w:hAnsi="Times New Roman"/>
        </w:rPr>
        <w:t xml:space="preserve">Presented in </w:t>
      </w:r>
      <w:r w:rsidR="00162F40" w:rsidRPr="00761A00">
        <w:rPr>
          <w:rFonts w:ascii="Times New Roman" w:hAnsi="Times New Roman"/>
        </w:rPr>
        <w:t>Hydraulic Fracturing Technology Conference</w:t>
      </w:r>
      <w:r w:rsidR="00162F40">
        <w:rPr>
          <w:rFonts w:ascii="Times New Roman" w:hAnsi="Times New Roman"/>
        </w:rPr>
        <w:t xml:space="preserve">, </w:t>
      </w:r>
      <w:r w:rsidR="00162F40" w:rsidRPr="00761A00">
        <w:rPr>
          <w:rFonts w:ascii="Times New Roman" w:hAnsi="Times New Roman"/>
        </w:rPr>
        <w:t>College Station, Texas, U.S.A</w:t>
      </w:r>
      <w:r w:rsidR="00162F40">
        <w:rPr>
          <w:rFonts w:ascii="Times New Roman" w:hAnsi="Times New Roman"/>
        </w:rPr>
        <w:t xml:space="preserve">, </w:t>
      </w:r>
      <w:r w:rsidR="00162F40" w:rsidRPr="00761A00">
        <w:rPr>
          <w:rFonts w:ascii="Times New Roman" w:hAnsi="Times New Roman"/>
        </w:rPr>
        <w:t>29-31 January</w:t>
      </w:r>
      <w:r w:rsidR="00162F40">
        <w:rPr>
          <w:rFonts w:ascii="Times New Roman" w:hAnsi="Times New Roman"/>
        </w:rPr>
        <w:t xml:space="preserve">. </w:t>
      </w:r>
      <w:r w:rsidR="00162F40" w:rsidRPr="00761A00">
        <w:rPr>
          <w:rFonts w:ascii="Times New Roman" w:hAnsi="Times New Roman"/>
        </w:rPr>
        <w:t>SPE-106301-MS</w:t>
      </w:r>
      <w:r w:rsidR="00162F40">
        <w:rPr>
          <w:rFonts w:ascii="Times New Roman" w:hAnsi="Times New Roman"/>
        </w:rPr>
        <w:t xml:space="preserve">. </w:t>
      </w:r>
      <w:r w:rsidR="00162F40" w:rsidRPr="00761A00">
        <w:rPr>
          <w:rFonts w:ascii="Times New Roman" w:hAnsi="Times New Roman"/>
          <w:color w:val="0000FF"/>
          <w:u w:val="single"/>
        </w:rPr>
        <w:t>https://doi.org/10.2118/106301-MS</w:t>
      </w:r>
    </w:p>
    <w:p w14:paraId="7B702016" w14:textId="69386F0A" w:rsidR="00162F40" w:rsidRPr="00B52020" w:rsidRDefault="00863338" w:rsidP="00162F40">
      <w:pPr>
        <w:numPr>
          <w:ilvl w:val="0"/>
          <w:numId w:val="4"/>
        </w:numPr>
        <w:contextualSpacing/>
        <w:jc w:val="both"/>
        <w:rPr>
          <w:rFonts w:ascii="Times New Roman" w:hAnsi="Times New Roman"/>
        </w:rPr>
      </w:pPr>
      <w:r w:rsidRPr="00863338">
        <w:rPr>
          <w:rFonts w:ascii="Times New Roman" w:hAnsi="Times New Roman"/>
        </w:rPr>
        <w:t>Palisch, T.T., Duenckel, R.J., Chapman, M.A., Woolfolk, S. and Vincent, M.C. 2009</w:t>
      </w:r>
      <w:r w:rsidR="00162F40" w:rsidRPr="00761A00">
        <w:rPr>
          <w:rFonts w:ascii="Times New Roman" w:hAnsi="Times New Roman"/>
        </w:rPr>
        <w:t xml:space="preserve">. How to Use and Misuse Proppant Crush Tests--Exposing the Top 10 Myths. </w:t>
      </w:r>
      <w:r w:rsidR="00162F40">
        <w:rPr>
          <w:rFonts w:ascii="Times New Roman" w:hAnsi="Times New Roman"/>
        </w:rPr>
        <w:t xml:space="preserve">Presented in </w:t>
      </w:r>
      <w:r w:rsidR="00162F40" w:rsidRPr="00761A00">
        <w:rPr>
          <w:rFonts w:ascii="Times New Roman" w:hAnsi="Times New Roman"/>
        </w:rPr>
        <w:t>Hydraulic Fracturing Technology Conference</w:t>
      </w:r>
      <w:r w:rsidR="00162F40">
        <w:rPr>
          <w:rFonts w:ascii="Times New Roman" w:hAnsi="Times New Roman"/>
        </w:rPr>
        <w:t xml:space="preserve">, </w:t>
      </w:r>
      <w:r w:rsidR="00162F40" w:rsidRPr="00761A00">
        <w:rPr>
          <w:rFonts w:ascii="Times New Roman" w:hAnsi="Times New Roman"/>
        </w:rPr>
        <w:t>Woodlands, Texas</w:t>
      </w:r>
      <w:r w:rsidR="00162F40">
        <w:rPr>
          <w:rFonts w:ascii="Times New Roman" w:hAnsi="Times New Roman"/>
        </w:rPr>
        <w:t xml:space="preserve">, </w:t>
      </w:r>
      <w:r w:rsidR="00162F40" w:rsidRPr="00761A00">
        <w:rPr>
          <w:rFonts w:ascii="Times New Roman" w:hAnsi="Times New Roman"/>
        </w:rPr>
        <w:t>9-21 January</w:t>
      </w:r>
      <w:r w:rsidR="00162F40">
        <w:rPr>
          <w:rFonts w:ascii="Times New Roman" w:hAnsi="Times New Roman"/>
        </w:rPr>
        <w:t xml:space="preserve">. </w:t>
      </w:r>
      <w:r w:rsidR="00162F40" w:rsidRPr="00761A00">
        <w:rPr>
          <w:rFonts w:ascii="Times New Roman" w:hAnsi="Times New Roman"/>
        </w:rPr>
        <w:t>SPE-119242-MS</w:t>
      </w:r>
      <w:r w:rsidR="00162F40">
        <w:rPr>
          <w:rFonts w:ascii="Times New Roman" w:hAnsi="Times New Roman"/>
        </w:rPr>
        <w:t xml:space="preserve">. </w:t>
      </w:r>
      <w:r w:rsidR="00162F40" w:rsidRPr="00761A00">
        <w:rPr>
          <w:rFonts w:ascii="Times New Roman" w:hAnsi="Times New Roman"/>
          <w:color w:val="0000FF"/>
          <w:u w:val="single"/>
        </w:rPr>
        <w:t>https://doi.org/10.2118/119242-MS</w:t>
      </w:r>
    </w:p>
    <w:p w14:paraId="178BF44A" w14:textId="77777777" w:rsidR="00162F40" w:rsidRPr="00B52020" w:rsidRDefault="00162F40" w:rsidP="00162F40">
      <w:pPr>
        <w:numPr>
          <w:ilvl w:val="0"/>
          <w:numId w:val="4"/>
        </w:numPr>
        <w:contextualSpacing/>
        <w:jc w:val="both"/>
        <w:rPr>
          <w:rFonts w:ascii="Times New Roman" w:hAnsi="Times New Roman"/>
        </w:rPr>
      </w:pPr>
      <w:r w:rsidRPr="00B52020">
        <w:rPr>
          <w:rFonts w:ascii="Times New Roman" w:hAnsi="Times New Roman"/>
        </w:rPr>
        <w:t>Palisch</w:t>
      </w:r>
      <w:r>
        <w:rPr>
          <w:rFonts w:ascii="Times New Roman" w:hAnsi="Times New Roman"/>
        </w:rPr>
        <w:t>,</w:t>
      </w:r>
      <w:r w:rsidRPr="00B52020">
        <w:rPr>
          <w:rFonts w:ascii="Times New Roman" w:hAnsi="Times New Roman"/>
        </w:rPr>
        <w:t xml:space="preserve"> T</w:t>
      </w:r>
      <w:r>
        <w:rPr>
          <w:rFonts w:ascii="Times New Roman" w:hAnsi="Times New Roman"/>
        </w:rPr>
        <w:t>.</w:t>
      </w:r>
      <w:r w:rsidRPr="00B52020">
        <w:rPr>
          <w:rFonts w:ascii="Times New Roman" w:hAnsi="Times New Roman"/>
        </w:rPr>
        <w:t>, Duenckel</w:t>
      </w:r>
      <w:r>
        <w:rPr>
          <w:rFonts w:ascii="Times New Roman" w:hAnsi="Times New Roman"/>
        </w:rPr>
        <w:t>,</w:t>
      </w:r>
      <w:r w:rsidRPr="00B52020">
        <w:rPr>
          <w:rFonts w:ascii="Times New Roman" w:hAnsi="Times New Roman"/>
        </w:rPr>
        <w:t xml:space="preserve"> R</w:t>
      </w:r>
      <w:r>
        <w:rPr>
          <w:rFonts w:ascii="Times New Roman" w:hAnsi="Times New Roman"/>
        </w:rPr>
        <w:t>.</w:t>
      </w:r>
      <w:r w:rsidRPr="00B52020">
        <w:rPr>
          <w:rFonts w:ascii="Times New Roman" w:hAnsi="Times New Roman"/>
        </w:rPr>
        <w:t>, Wilson</w:t>
      </w:r>
      <w:r>
        <w:rPr>
          <w:rFonts w:ascii="Times New Roman" w:hAnsi="Times New Roman"/>
        </w:rPr>
        <w:t>,</w:t>
      </w:r>
      <w:r w:rsidRPr="00B52020">
        <w:rPr>
          <w:rFonts w:ascii="Times New Roman" w:hAnsi="Times New Roman"/>
        </w:rPr>
        <w:t xml:space="preserve"> B</w:t>
      </w:r>
      <w:r>
        <w:rPr>
          <w:rFonts w:ascii="Times New Roman" w:hAnsi="Times New Roman"/>
        </w:rPr>
        <w:t>.</w:t>
      </w:r>
      <w:r w:rsidRPr="00B52020">
        <w:rPr>
          <w:rFonts w:ascii="Times New Roman" w:hAnsi="Times New Roman"/>
        </w:rPr>
        <w:t xml:space="preserve"> 2015</w:t>
      </w:r>
      <w:r>
        <w:rPr>
          <w:rFonts w:ascii="Times New Roman" w:hAnsi="Times New Roman"/>
        </w:rPr>
        <w:t>.</w:t>
      </w:r>
      <w:r w:rsidRPr="00B52020">
        <w:rPr>
          <w:rFonts w:ascii="Times New Roman" w:hAnsi="Times New Roman"/>
        </w:rPr>
        <w:t xml:space="preserve"> New technology yields ultrahigh-strength proppant. SPE Prod Oper 30:76–81. </w:t>
      </w:r>
      <w:hyperlink r:id="rId122" w:history="1">
        <w:r w:rsidRPr="00B52020">
          <w:rPr>
            <w:rFonts w:ascii="Times New Roman" w:hAnsi="Times New Roman"/>
            <w:color w:val="0000FF"/>
            <w:u w:val="single"/>
          </w:rPr>
          <w:t>https://doi.org/10.2118/168631-PA</w:t>
        </w:r>
      </w:hyperlink>
      <w:r w:rsidRPr="00B52020">
        <w:rPr>
          <w:rFonts w:ascii="Times New Roman" w:hAnsi="Times New Roman"/>
        </w:rPr>
        <w:t xml:space="preserve"> </w:t>
      </w:r>
    </w:p>
    <w:p w14:paraId="6F277DF1" w14:textId="6DC9D99E" w:rsidR="00162F40" w:rsidRPr="00B52020" w:rsidRDefault="00863338" w:rsidP="00162F40">
      <w:pPr>
        <w:numPr>
          <w:ilvl w:val="0"/>
          <w:numId w:val="4"/>
        </w:numPr>
        <w:contextualSpacing/>
        <w:jc w:val="both"/>
        <w:rPr>
          <w:rFonts w:ascii="Times New Roman" w:hAnsi="Times New Roman"/>
        </w:rPr>
      </w:pPr>
      <w:r w:rsidRPr="00863338">
        <w:rPr>
          <w:rFonts w:ascii="Times New Roman" w:hAnsi="Times New Roman"/>
        </w:rPr>
        <w:t>Penny, G.S., Crafton, J.W., Champagne, L.M. and Zelenev, A.S. 2012</w:t>
      </w:r>
      <w:r w:rsidR="00162F40" w:rsidRPr="00761A00">
        <w:rPr>
          <w:rFonts w:ascii="Times New Roman" w:hAnsi="Times New Roman"/>
        </w:rPr>
        <w:t>. Proppant and fluid selection to optimize performance of horizontal shale fracs.</w:t>
      </w:r>
      <w:r w:rsidR="00162F40" w:rsidRPr="00C77070">
        <w:rPr>
          <w:rFonts w:ascii="Times New Roman" w:hAnsi="Times New Roman"/>
        </w:rPr>
        <w:t xml:space="preserve"> </w:t>
      </w:r>
      <w:r w:rsidR="00162F40">
        <w:rPr>
          <w:rFonts w:ascii="Times New Roman" w:hAnsi="Times New Roman"/>
        </w:rPr>
        <w:t xml:space="preserve">Presented in </w:t>
      </w:r>
      <w:r w:rsidR="00162F40" w:rsidRPr="00761A00">
        <w:rPr>
          <w:rFonts w:ascii="Times New Roman" w:hAnsi="Times New Roman"/>
        </w:rPr>
        <w:t>Hydraulic Fracturing Technology Conference</w:t>
      </w:r>
      <w:r w:rsidR="00162F40">
        <w:rPr>
          <w:rFonts w:ascii="Times New Roman" w:hAnsi="Times New Roman"/>
        </w:rPr>
        <w:t xml:space="preserve">, </w:t>
      </w:r>
      <w:r w:rsidR="00162F40" w:rsidRPr="00761A00">
        <w:rPr>
          <w:rFonts w:ascii="Times New Roman" w:hAnsi="Times New Roman"/>
        </w:rPr>
        <w:t>Woodlands, Texas, USA</w:t>
      </w:r>
      <w:r w:rsidR="00162F40">
        <w:rPr>
          <w:rFonts w:ascii="Times New Roman" w:hAnsi="Times New Roman"/>
        </w:rPr>
        <w:t xml:space="preserve">, </w:t>
      </w:r>
      <w:r w:rsidR="00162F40" w:rsidRPr="00761A00">
        <w:rPr>
          <w:rFonts w:ascii="Times New Roman" w:hAnsi="Times New Roman"/>
        </w:rPr>
        <w:t>6-8 February</w:t>
      </w:r>
      <w:r w:rsidR="00162F40">
        <w:rPr>
          <w:rFonts w:ascii="Times New Roman" w:hAnsi="Times New Roman"/>
        </w:rPr>
        <w:t xml:space="preserve">. </w:t>
      </w:r>
      <w:r w:rsidR="00162F40" w:rsidRPr="00761A00">
        <w:rPr>
          <w:rFonts w:ascii="Times New Roman" w:hAnsi="Times New Roman"/>
        </w:rPr>
        <w:t>SPE-152119-MS</w:t>
      </w:r>
      <w:r w:rsidR="00162F40">
        <w:rPr>
          <w:rFonts w:ascii="Times New Roman" w:hAnsi="Times New Roman"/>
        </w:rPr>
        <w:t xml:space="preserve">. </w:t>
      </w:r>
      <w:r w:rsidR="00162F40" w:rsidRPr="00761A00">
        <w:rPr>
          <w:rFonts w:ascii="Times New Roman" w:hAnsi="Times New Roman"/>
          <w:color w:val="0000FF"/>
          <w:u w:val="single"/>
        </w:rPr>
        <w:t>https://doi.org/10.2118/152119-MS</w:t>
      </w:r>
      <w:r w:rsidR="00162F40">
        <w:rPr>
          <w:rFonts w:ascii="Times New Roman" w:hAnsi="Times New Roman"/>
        </w:rPr>
        <w:t xml:space="preserve"> </w:t>
      </w:r>
    </w:p>
    <w:p w14:paraId="59177631" w14:textId="77777777" w:rsidR="00162F40" w:rsidRPr="00B52020" w:rsidRDefault="00162F40" w:rsidP="00162F40">
      <w:pPr>
        <w:numPr>
          <w:ilvl w:val="0"/>
          <w:numId w:val="4"/>
        </w:numPr>
        <w:contextualSpacing/>
        <w:jc w:val="both"/>
        <w:rPr>
          <w:rFonts w:ascii="Times New Roman" w:hAnsi="Times New Roman"/>
        </w:rPr>
      </w:pPr>
      <w:r w:rsidRPr="00761A00">
        <w:rPr>
          <w:rFonts w:ascii="Times New Roman" w:hAnsi="Times New Roman"/>
        </w:rPr>
        <w:t xml:space="preserve">Penny, G.S., 1987. An evaluation of the effects of environmental conditions and fracturing fluids upon the long-term conductivity of proppants. </w:t>
      </w:r>
      <w:r>
        <w:rPr>
          <w:rFonts w:ascii="Times New Roman" w:hAnsi="Times New Roman"/>
        </w:rPr>
        <w:t xml:space="preserve">Presented in </w:t>
      </w:r>
      <w:r w:rsidRPr="00761A00">
        <w:rPr>
          <w:rFonts w:ascii="Times New Roman" w:hAnsi="Times New Roman"/>
        </w:rPr>
        <w:t>Annual Technical Conference and Exhibition</w:t>
      </w:r>
      <w:r>
        <w:rPr>
          <w:rFonts w:ascii="Times New Roman" w:hAnsi="Times New Roman"/>
        </w:rPr>
        <w:t xml:space="preserve">, </w:t>
      </w:r>
      <w:r w:rsidRPr="00761A00">
        <w:rPr>
          <w:rFonts w:ascii="Times New Roman" w:hAnsi="Times New Roman"/>
        </w:rPr>
        <w:t>Dallas, Texas</w:t>
      </w:r>
      <w:r>
        <w:rPr>
          <w:rFonts w:ascii="Times New Roman" w:hAnsi="Times New Roman"/>
        </w:rPr>
        <w:t xml:space="preserve">, USA, </w:t>
      </w:r>
      <w:r w:rsidRPr="00761A00">
        <w:rPr>
          <w:rFonts w:ascii="Times New Roman" w:hAnsi="Times New Roman"/>
        </w:rPr>
        <w:t>27-30 September</w:t>
      </w:r>
      <w:r>
        <w:rPr>
          <w:rFonts w:ascii="Times New Roman" w:hAnsi="Times New Roman"/>
        </w:rPr>
        <w:t xml:space="preserve">. </w:t>
      </w:r>
      <w:r w:rsidRPr="00761A00">
        <w:rPr>
          <w:rFonts w:ascii="Times New Roman" w:hAnsi="Times New Roman"/>
        </w:rPr>
        <w:t>SPE-16900-MS</w:t>
      </w:r>
      <w:r>
        <w:rPr>
          <w:rFonts w:ascii="Times New Roman" w:hAnsi="Times New Roman"/>
        </w:rPr>
        <w:t xml:space="preserve">. </w:t>
      </w:r>
      <w:r w:rsidRPr="00761A00">
        <w:rPr>
          <w:rFonts w:ascii="Times New Roman" w:hAnsi="Times New Roman"/>
          <w:color w:val="0000FF"/>
          <w:u w:val="single"/>
        </w:rPr>
        <w:t>https://doi.org/10.2118/16900-MS</w:t>
      </w:r>
    </w:p>
    <w:p w14:paraId="741E2883" w14:textId="77777777" w:rsidR="00162F40" w:rsidRPr="005C1730" w:rsidRDefault="00162F40" w:rsidP="00162F40">
      <w:pPr>
        <w:numPr>
          <w:ilvl w:val="0"/>
          <w:numId w:val="4"/>
        </w:numPr>
        <w:contextualSpacing/>
        <w:jc w:val="both"/>
        <w:rPr>
          <w:rFonts w:ascii="Times New Roman" w:hAnsi="Times New Roman"/>
          <w:color w:val="0000FF"/>
          <w:u w:val="single"/>
        </w:rPr>
      </w:pPr>
      <w:r w:rsidRPr="00B6472F">
        <w:rPr>
          <w:rFonts w:ascii="Times New Roman" w:hAnsi="Times New Roman"/>
        </w:rPr>
        <w:t xml:space="preserve">Pope, C.D., Palisch, T. and Saldungaray, P. 2012. Improving completion and stimulation effectiveness in unconventional reservoirs–Field results in the eagle ford shale of North America. </w:t>
      </w:r>
      <w:r>
        <w:rPr>
          <w:rFonts w:ascii="Times New Roman" w:hAnsi="Times New Roman"/>
        </w:rPr>
        <w:t xml:space="preserve">Presented in </w:t>
      </w:r>
      <w:r w:rsidRPr="00B6472F">
        <w:rPr>
          <w:rFonts w:ascii="Times New Roman" w:hAnsi="Times New Roman"/>
        </w:rPr>
        <w:t>European Unconventional Resources Conference &amp; Exhibition</w:t>
      </w:r>
      <w:r>
        <w:rPr>
          <w:rFonts w:ascii="Times New Roman" w:hAnsi="Times New Roman"/>
        </w:rPr>
        <w:t xml:space="preserve">, </w:t>
      </w:r>
      <w:r w:rsidRPr="00B6472F">
        <w:rPr>
          <w:rFonts w:ascii="Times New Roman" w:hAnsi="Times New Roman"/>
        </w:rPr>
        <w:t>Vienna, Austria</w:t>
      </w:r>
      <w:r>
        <w:rPr>
          <w:rFonts w:ascii="Times New Roman" w:hAnsi="Times New Roman"/>
        </w:rPr>
        <w:t xml:space="preserve">, </w:t>
      </w:r>
      <w:r w:rsidRPr="00B6472F">
        <w:rPr>
          <w:rFonts w:ascii="Times New Roman" w:hAnsi="Times New Roman"/>
        </w:rPr>
        <w:t>20-22 March</w:t>
      </w:r>
      <w:r>
        <w:rPr>
          <w:rFonts w:ascii="Times New Roman" w:hAnsi="Times New Roman"/>
        </w:rPr>
        <w:t xml:space="preserve">. </w:t>
      </w:r>
      <w:r w:rsidRPr="00B6472F">
        <w:rPr>
          <w:rFonts w:ascii="Times New Roman" w:hAnsi="Times New Roman"/>
        </w:rPr>
        <w:t>SPE-152839-MS</w:t>
      </w:r>
      <w:r>
        <w:rPr>
          <w:rFonts w:ascii="Times New Roman" w:hAnsi="Times New Roman"/>
        </w:rPr>
        <w:t xml:space="preserve">. </w:t>
      </w:r>
      <w:hyperlink r:id="rId123" w:history="1">
        <w:r w:rsidRPr="00B6472F">
          <w:rPr>
            <w:rFonts w:ascii="Times New Roman" w:hAnsi="Times New Roman"/>
            <w:color w:val="0000FF"/>
            <w:u w:val="single"/>
          </w:rPr>
          <w:t>https://doi.org/10.2118/152839-MS</w:t>
        </w:r>
      </w:hyperlink>
    </w:p>
    <w:p w14:paraId="44052D50" w14:textId="10863795" w:rsidR="00162F40" w:rsidRPr="00724F73" w:rsidRDefault="00863338" w:rsidP="00162F40">
      <w:pPr>
        <w:numPr>
          <w:ilvl w:val="0"/>
          <w:numId w:val="4"/>
        </w:numPr>
        <w:contextualSpacing/>
        <w:jc w:val="both"/>
        <w:rPr>
          <w:rFonts w:ascii="Times New Roman" w:hAnsi="Times New Roman"/>
        </w:rPr>
      </w:pPr>
      <w:r w:rsidRPr="00863338">
        <w:rPr>
          <w:rFonts w:ascii="Times New Roman" w:hAnsi="Times New Roman"/>
        </w:rPr>
        <w:lastRenderedPageBreak/>
        <w:t>Rankin, R.R., Thibodeau, M., Vincent, M.C. and Palisch, T. 2010</w:t>
      </w:r>
      <w:r w:rsidR="00162F40" w:rsidRPr="00B6472F">
        <w:rPr>
          <w:rFonts w:ascii="Times New Roman" w:hAnsi="Times New Roman"/>
        </w:rPr>
        <w:t xml:space="preserve">. Improved production and profitability achieved with superior completions in horizontal wells: a bakken/three forks case history. </w:t>
      </w:r>
      <w:r w:rsidR="00162F40">
        <w:rPr>
          <w:rFonts w:ascii="Times New Roman" w:hAnsi="Times New Roman"/>
        </w:rPr>
        <w:t xml:space="preserve">Presented in </w:t>
      </w:r>
      <w:r w:rsidR="00162F40" w:rsidRPr="00B6472F">
        <w:rPr>
          <w:rFonts w:ascii="Times New Roman" w:hAnsi="Times New Roman"/>
        </w:rPr>
        <w:t>Annual Technical Conference and Exhibition</w:t>
      </w:r>
      <w:r w:rsidR="00162F40">
        <w:rPr>
          <w:rFonts w:ascii="Times New Roman" w:hAnsi="Times New Roman"/>
        </w:rPr>
        <w:t xml:space="preserve">, </w:t>
      </w:r>
      <w:r w:rsidR="00162F40" w:rsidRPr="00B6472F">
        <w:rPr>
          <w:rFonts w:ascii="Times New Roman" w:hAnsi="Times New Roman"/>
        </w:rPr>
        <w:t>Florence, Italy</w:t>
      </w:r>
      <w:r w:rsidR="00162F40">
        <w:rPr>
          <w:rFonts w:ascii="Times New Roman" w:hAnsi="Times New Roman"/>
        </w:rPr>
        <w:t xml:space="preserve">, </w:t>
      </w:r>
      <w:r w:rsidR="00162F40" w:rsidRPr="00B6472F">
        <w:rPr>
          <w:rFonts w:ascii="Times New Roman" w:hAnsi="Times New Roman"/>
        </w:rPr>
        <w:t>19-22 September</w:t>
      </w:r>
      <w:r w:rsidR="00162F40">
        <w:rPr>
          <w:rFonts w:ascii="Times New Roman" w:hAnsi="Times New Roman"/>
        </w:rPr>
        <w:t xml:space="preserve">. </w:t>
      </w:r>
      <w:r w:rsidR="00162F40" w:rsidRPr="00B6472F">
        <w:rPr>
          <w:rFonts w:ascii="Times New Roman" w:hAnsi="Times New Roman"/>
        </w:rPr>
        <w:t>SPE-134595-MS</w:t>
      </w:r>
      <w:r w:rsidR="00162F40">
        <w:rPr>
          <w:rFonts w:ascii="Times New Roman" w:hAnsi="Times New Roman"/>
        </w:rPr>
        <w:t xml:space="preserve">. </w:t>
      </w:r>
      <w:hyperlink r:id="rId124" w:history="1">
        <w:r w:rsidR="00724F73" w:rsidRPr="003160D6">
          <w:rPr>
            <w:rStyle w:val="Hyperlink"/>
            <w:rFonts w:ascii="Times New Roman" w:hAnsi="Times New Roman"/>
          </w:rPr>
          <w:t>https://doi.org/10.2118/134595-MS</w:t>
        </w:r>
      </w:hyperlink>
    </w:p>
    <w:p w14:paraId="636CB27C" w14:textId="51545E26" w:rsidR="00724F73" w:rsidRDefault="00724F73" w:rsidP="00162F40">
      <w:pPr>
        <w:numPr>
          <w:ilvl w:val="0"/>
          <w:numId w:val="4"/>
        </w:numPr>
        <w:contextualSpacing/>
        <w:jc w:val="both"/>
        <w:rPr>
          <w:rFonts w:ascii="Times New Roman" w:hAnsi="Times New Roman"/>
        </w:rPr>
      </w:pPr>
      <w:r w:rsidRPr="00724F73">
        <w:rPr>
          <w:rFonts w:ascii="Times New Roman" w:hAnsi="Times New Roman"/>
        </w:rPr>
        <w:t>Raterman, K.T., Farrell, H.E., Mora, O.S., Janssen, A.L., Gomez, G.A., Busetti, S., McEwen, J., Davidson, M., Friehauf, K., Rutherford, J. and Reid, R. 2017</w:t>
      </w:r>
      <w:r>
        <w:rPr>
          <w:rFonts w:ascii="Times New Roman" w:hAnsi="Times New Roman"/>
        </w:rPr>
        <w:t>.</w:t>
      </w:r>
      <w:r w:rsidRPr="00724F73">
        <w:rPr>
          <w:rFonts w:ascii="Times New Roman" w:hAnsi="Times New Roman"/>
        </w:rPr>
        <w:t xml:space="preserve"> Sampling a stimulated rock volume: an eagle ford example. </w:t>
      </w:r>
      <w:r>
        <w:rPr>
          <w:rFonts w:ascii="Times New Roman" w:hAnsi="Times New Roman"/>
        </w:rPr>
        <w:t>Presented i</w:t>
      </w:r>
      <w:r w:rsidRPr="00724F73">
        <w:rPr>
          <w:rFonts w:ascii="Times New Roman" w:hAnsi="Times New Roman"/>
        </w:rPr>
        <w:t>n Unconventional Resources Technology Conference, Austin, Texas, 24-26 July</w:t>
      </w:r>
      <w:r>
        <w:rPr>
          <w:rFonts w:ascii="Times New Roman" w:hAnsi="Times New Roman"/>
        </w:rPr>
        <w:t>.</w:t>
      </w:r>
      <w:r w:rsidRPr="00724F73">
        <w:rPr>
          <w:rFonts w:ascii="Times New Roman" w:hAnsi="Times New Roman"/>
        </w:rPr>
        <w:t xml:space="preserve"> </w:t>
      </w:r>
      <w:r w:rsidR="00600F61" w:rsidRPr="00600F61">
        <w:rPr>
          <w:rFonts w:ascii="Times New Roman" w:hAnsi="Times New Roman"/>
        </w:rPr>
        <w:t>URTEC-2670034-MS</w:t>
      </w:r>
      <w:r w:rsidR="00600F61">
        <w:rPr>
          <w:rFonts w:ascii="Times New Roman" w:hAnsi="Times New Roman"/>
        </w:rPr>
        <w:t xml:space="preserve">. </w:t>
      </w:r>
      <w:hyperlink r:id="rId125" w:history="1">
        <w:r w:rsidR="00600F61" w:rsidRPr="003160D6">
          <w:rPr>
            <w:rStyle w:val="Hyperlink"/>
            <w:rFonts w:ascii="Times New Roman" w:hAnsi="Times New Roman"/>
          </w:rPr>
          <w:t>https://doi.org/10.15530/URTEC-2017-2670034</w:t>
        </w:r>
      </w:hyperlink>
      <w:r w:rsidR="00600F61">
        <w:rPr>
          <w:rFonts w:ascii="Times New Roman" w:hAnsi="Times New Roman"/>
        </w:rPr>
        <w:t xml:space="preserve"> </w:t>
      </w:r>
    </w:p>
    <w:p w14:paraId="15A83C7E" w14:textId="77777777" w:rsidR="00162F40" w:rsidRPr="00B6472F" w:rsidRDefault="00162F40" w:rsidP="00162F40">
      <w:pPr>
        <w:numPr>
          <w:ilvl w:val="0"/>
          <w:numId w:val="4"/>
        </w:numPr>
        <w:contextualSpacing/>
        <w:jc w:val="both"/>
        <w:rPr>
          <w:rFonts w:ascii="Times New Roman" w:hAnsi="Times New Roman"/>
        </w:rPr>
      </w:pPr>
      <w:r w:rsidRPr="00B6472F">
        <w:rPr>
          <w:rFonts w:ascii="Times New Roman" w:hAnsi="Times New Roman"/>
        </w:rPr>
        <w:t>Raysoni, N., Pinto, M. and Kothamasu, R. 2013. Insights into the Relationship between Single Grain and API/ISO Crush Strength when applied to Proppants with or without Diagenesis.</w:t>
      </w:r>
      <w:r>
        <w:rPr>
          <w:rFonts w:ascii="Times New Roman" w:hAnsi="Times New Roman"/>
        </w:rPr>
        <w:t xml:space="preserve"> Presented in </w:t>
      </w:r>
      <w:r w:rsidRPr="00B6472F">
        <w:rPr>
          <w:rFonts w:ascii="Times New Roman" w:hAnsi="Times New Roman"/>
        </w:rPr>
        <w:t>47th US Rock Mechanics/Geomechanics Symposium</w:t>
      </w:r>
      <w:r>
        <w:rPr>
          <w:rFonts w:ascii="Times New Roman" w:hAnsi="Times New Roman"/>
        </w:rPr>
        <w:t xml:space="preserve">, </w:t>
      </w:r>
      <w:r w:rsidRPr="00B6472F">
        <w:rPr>
          <w:rFonts w:ascii="Times New Roman" w:hAnsi="Times New Roman"/>
        </w:rPr>
        <w:t>San Francisco, California</w:t>
      </w:r>
      <w:r>
        <w:rPr>
          <w:rFonts w:ascii="Times New Roman" w:hAnsi="Times New Roman"/>
        </w:rPr>
        <w:t xml:space="preserve">, </w:t>
      </w:r>
      <w:r w:rsidRPr="00B6472F">
        <w:rPr>
          <w:rFonts w:ascii="Times New Roman" w:hAnsi="Times New Roman"/>
        </w:rPr>
        <w:t>23-26 June</w:t>
      </w:r>
      <w:r>
        <w:rPr>
          <w:rFonts w:ascii="Times New Roman" w:hAnsi="Times New Roman"/>
        </w:rPr>
        <w:t xml:space="preserve">. </w:t>
      </w:r>
      <w:r w:rsidRPr="00B6472F">
        <w:rPr>
          <w:rFonts w:ascii="Times New Roman" w:hAnsi="Times New Roman"/>
        </w:rPr>
        <w:t>ARMA-2013-171</w:t>
      </w:r>
      <w:r>
        <w:rPr>
          <w:rFonts w:ascii="Times New Roman" w:hAnsi="Times New Roman"/>
        </w:rPr>
        <w:t xml:space="preserve">. </w:t>
      </w:r>
    </w:p>
    <w:p w14:paraId="72256CDC" w14:textId="77777777" w:rsidR="00162F40" w:rsidRPr="00B52020" w:rsidRDefault="00162F40" w:rsidP="00162F40">
      <w:pPr>
        <w:numPr>
          <w:ilvl w:val="0"/>
          <w:numId w:val="4"/>
        </w:numPr>
        <w:contextualSpacing/>
        <w:jc w:val="both"/>
        <w:rPr>
          <w:rFonts w:ascii="Times New Roman" w:hAnsi="Times New Roman"/>
        </w:rPr>
      </w:pPr>
      <w:r w:rsidRPr="00B52020">
        <w:rPr>
          <w:rFonts w:ascii="Times New Roman" w:hAnsi="Times New Roman"/>
        </w:rPr>
        <w:t>Raysoni</w:t>
      </w:r>
      <w:r>
        <w:rPr>
          <w:rFonts w:ascii="Times New Roman" w:hAnsi="Times New Roman"/>
        </w:rPr>
        <w:t>,</w:t>
      </w:r>
      <w:r w:rsidRPr="00B52020">
        <w:rPr>
          <w:rFonts w:ascii="Times New Roman" w:hAnsi="Times New Roman"/>
        </w:rPr>
        <w:t xml:space="preserve"> N</w:t>
      </w:r>
      <w:r>
        <w:rPr>
          <w:rFonts w:ascii="Times New Roman" w:hAnsi="Times New Roman"/>
        </w:rPr>
        <w:t>. and</w:t>
      </w:r>
      <w:r w:rsidRPr="00B52020">
        <w:rPr>
          <w:rFonts w:ascii="Times New Roman" w:hAnsi="Times New Roman"/>
        </w:rPr>
        <w:t xml:space="preserve"> Weaver</w:t>
      </w:r>
      <w:r>
        <w:rPr>
          <w:rFonts w:ascii="Times New Roman" w:hAnsi="Times New Roman"/>
        </w:rPr>
        <w:t>,</w:t>
      </w:r>
      <w:r w:rsidRPr="00B52020">
        <w:rPr>
          <w:rFonts w:ascii="Times New Roman" w:hAnsi="Times New Roman"/>
        </w:rPr>
        <w:t xml:space="preserve"> J</w:t>
      </w:r>
      <w:r>
        <w:rPr>
          <w:rFonts w:ascii="Times New Roman" w:hAnsi="Times New Roman"/>
        </w:rPr>
        <w:t>.</w:t>
      </w:r>
      <w:r w:rsidRPr="00B52020">
        <w:rPr>
          <w:rFonts w:ascii="Times New Roman" w:hAnsi="Times New Roman"/>
        </w:rPr>
        <w:t xml:space="preserve"> 2012a</w:t>
      </w:r>
      <w:r>
        <w:rPr>
          <w:rFonts w:ascii="Times New Roman" w:hAnsi="Times New Roman"/>
        </w:rPr>
        <w:t>.</w:t>
      </w:r>
      <w:r w:rsidRPr="00B52020">
        <w:rPr>
          <w:rFonts w:ascii="Times New Roman" w:hAnsi="Times New Roman"/>
        </w:rPr>
        <w:t xml:space="preserve"> Long-term proppant performance. Proc - SPE Int Symp Form Damage Control 1:162–177. </w:t>
      </w:r>
      <w:hyperlink r:id="rId126" w:history="1">
        <w:r w:rsidRPr="00B52020">
          <w:rPr>
            <w:rFonts w:ascii="Times New Roman" w:hAnsi="Times New Roman"/>
            <w:color w:val="0000FF"/>
            <w:u w:val="single"/>
          </w:rPr>
          <w:t>https://doi.org/10.2118/150669-ms</w:t>
        </w:r>
      </w:hyperlink>
      <w:r w:rsidRPr="00B52020">
        <w:rPr>
          <w:rFonts w:ascii="Times New Roman" w:hAnsi="Times New Roman"/>
        </w:rPr>
        <w:t xml:space="preserve"> </w:t>
      </w:r>
    </w:p>
    <w:p w14:paraId="20CE31E1" w14:textId="77777777" w:rsidR="00162F40" w:rsidRPr="00B52020" w:rsidRDefault="00162F40" w:rsidP="00162F40">
      <w:pPr>
        <w:numPr>
          <w:ilvl w:val="0"/>
          <w:numId w:val="4"/>
        </w:numPr>
        <w:contextualSpacing/>
        <w:jc w:val="both"/>
        <w:rPr>
          <w:rFonts w:ascii="Times New Roman" w:hAnsi="Times New Roman"/>
        </w:rPr>
      </w:pPr>
      <w:r w:rsidRPr="00B6472F">
        <w:rPr>
          <w:rFonts w:ascii="Times New Roman" w:hAnsi="Times New Roman"/>
        </w:rPr>
        <w:t>Raysoni, N. and Weaver, J.D. 2012</w:t>
      </w:r>
      <w:r>
        <w:rPr>
          <w:rFonts w:ascii="Times New Roman" w:hAnsi="Times New Roman"/>
        </w:rPr>
        <w:t>b</w:t>
      </w:r>
      <w:r w:rsidRPr="00B6472F">
        <w:rPr>
          <w:rFonts w:ascii="Times New Roman" w:hAnsi="Times New Roman"/>
        </w:rPr>
        <w:t xml:space="preserve">. Selection of proppants for long-term stability. </w:t>
      </w:r>
      <w:r>
        <w:rPr>
          <w:rFonts w:ascii="Times New Roman" w:hAnsi="Times New Roman"/>
        </w:rPr>
        <w:t xml:space="preserve">Presented in </w:t>
      </w:r>
      <w:r w:rsidRPr="00B6472F">
        <w:rPr>
          <w:rFonts w:ascii="Times New Roman" w:hAnsi="Times New Roman"/>
        </w:rPr>
        <w:t>Hydraulic Fracturing Technology Conference</w:t>
      </w:r>
      <w:r>
        <w:rPr>
          <w:rFonts w:ascii="Times New Roman" w:hAnsi="Times New Roman"/>
        </w:rPr>
        <w:t xml:space="preserve">, </w:t>
      </w:r>
      <w:r w:rsidRPr="00B6472F">
        <w:rPr>
          <w:rFonts w:ascii="Times New Roman" w:hAnsi="Times New Roman"/>
        </w:rPr>
        <w:t>Woodlands, Texas, USA</w:t>
      </w:r>
      <w:r>
        <w:rPr>
          <w:rFonts w:ascii="Times New Roman" w:hAnsi="Times New Roman"/>
        </w:rPr>
        <w:t xml:space="preserve">, </w:t>
      </w:r>
      <w:r w:rsidRPr="00B6472F">
        <w:rPr>
          <w:rFonts w:ascii="Times New Roman" w:hAnsi="Times New Roman"/>
        </w:rPr>
        <w:t>6-8 February</w:t>
      </w:r>
      <w:r>
        <w:rPr>
          <w:rFonts w:ascii="Times New Roman" w:hAnsi="Times New Roman"/>
        </w:rPr>
        <w:t xml:space="preserve">. </w:t>
      </w:r>
      <w:r w:rsidRPr="00B6472F">
        <w:rPr>
          <w:rFonts w:ascii="Times New Roman" w:hAnsi="Times New Roman"/>
        </w:rPr>
        <w:t>SPE-150668-MS</w:t>
      </w:r>
      <w:r>
        <w:rPr>
          <w:rFonts w:ascii="Times New Roman" w:hAnsi="Times New Roman"/>
        </w:rPr>
        <w:t xml:space="preserve">. </w:t>
      </w:r>
      <w:r w:rsidRPr="00B6472F">
        <w:rPr>
          <w:rFonts w:ascii="Times New Roman" w:hAnsi="Times New Roman"/>
          <w:color w:val="0000FF"/>
          <w:u w:val="single"/>
        </w:rPr>
        <w:t>https://doi.org/10.2118/150668-MS</w:t>
      </w:r>
    </w:p>
    <w:p w14:paraId="215C4541" w14:textId="77777777" w:rsidR="00162F40" w:rsidRDefault="00162F40" w:rsidP="00162F40">
      <w:pPr>
        <w:numPr>
          <w:ilvl w:val="0"/>
          <w:numId w:val="4"/>
        </w:numPr>
        <w:contextualSpacing/>
        <w:jc w:val="both"/>
        <w:rPr>
          <w:rFonts w:ascii="Times New Roman" w:hAnsi="Times New Roman"/>
        </w:rPr>
      </w:pPr>
      <w:r w:rsidRPr="005C1730">
        <w:rPr>
          <w:rFonts w:ascii="Times New Roman" w:hAnsi="Times New Roman"/>
        </w:rPr>
        <w:t xml:space="preserve">Rivers, M., Zhu, D. and Hill, A.D. 2012. Proppant fracture conductivity with high proppant loading and high closure stress. </w:t>
      </w:r>
      <w:r>
        <w:rPr>
          <w:rFonts w:ascii="Times New Roman" w:hAnsi="Times New Roman"/>
        </w:rPr>
        <w:t xml:space="preserve">Presented in </w:t>
      </w:r>
      <w:r w:rsidRPr="005C1730">
        <w:rPr>
          <w:rFonts w:ascii="Times New Roman" w:hAnsi="Times New Roman"/>
        </w:rPr>
        <w:t>Hydraulic Fracturing Technology Conference</w:t>
      </w:r>
      <w:r>
        <w:rPr>
          <w:rFonts w:ascii="Times New Roman" w:hAnsi="Times New Roman"/>
        </w:rPr>
        <w:t xml:space="preserve">, </w:t>
      </w:r>
      <w:r w:rsidRPr="00B6472F">
        <w:rPr>
          <w:rFonts w:ascii="Times New Roman" w:hAnsi="Times New Roman"/>
        </w:rPr>
        <w:t>Woodlands, Texas, USA</w:t>
      </w:r>
      <w:r>
        <w:rPr>
          <w:rFonts w:ascii="Times New Roman" w:hAnsi="Times New Roman"/>
        </w:rPr>
        <w:t xml:space="preserve">, </w:t>
      </w:r>
      <w:r w:rsidRPr="00B6472F">
        <w:rPr>
          <w:rFonts w:ascii="Times New Roman" w:hAnsi="Times New Roman"/>
        </w:rPr>
        <w:t>6-8 February</w:t>
      </w:r>
      <w:r>
        <w:rPr>
          <w:rFonts w:ascii="Times New Roman" w:hAnsi="Times New Roman"/>
        </w:rPr>
        <w:t xml:space="preserve">. </w:t>
      </w:r>
      <w:r w:rsidRPr="005C1730">
        <w:rPr>
          <w:rFonts w:ascii="Times New Roman" w:hAnsi="Times New Roman"/>
        </w:rPr>
        <w:t>SPE-151972-MS</w:t>
      </w:r>
      <w:r>
        <w:rPr>
          <w:rFonts w:ascii="Times New Roman" w:hAnsi="Times New Roman"/>
        </w:rPr>
        <w:t xml:space="preserve">. </w:t>
      </w:r>
      <w:r w:rsidRPr="005C1730">
        <w:rPr>
          <w:rFonts w:ascii="Times New Roman" w:hAnsi="Times New Roman"/>
          <w:color w:val="0000FF"/>
          <w:u w:val="single"/>
        </w:rPr>
        <w:t>https://doi.org/10.2118/151972-MS</w:t>
      </w:r>
    </w:p>
    <w:p w14:paraId="6BD99126" w14:textId="77777777" w:rsidR="00162F40" w:rsidRDefault="00162F40" w:rsidP="00162F40">
      <w:pPr>
        <w:numPr>
          <w:ilvl w:val="0"/>
          <w:numId w:val="4"/>
        </w:numPr>
        <w:contextualSpacing/>
        <w:jc w:val="both"/>
        <w:rPr>
          <w:rFonts w:ascii="Times New Roman" w:hAnsi="Times New Roman"/>
        </w:rPr>
      </w:pPr>
      <w:r w:rsidRPr="005C1730">
        <w:rPr>
          <w:rFonts w:ascii="Times New Roman" w:hAnsi="Times New Roman"/>
        </w:rPr>
        <w:lastRenderedPageBreak/>
        <w:t>RP61, A.P.I., Recommended Practices for Evaluating Short-Term Conductivity</w:t>
      </w:r>
      <w:r>
        <w:rPr>
          <w:rFonts w:ascii="Times New Roman" w:hAnsi="Times New Roman"/>
        </w:rPr>
        <w:t>,</w:t>
      </w:r>
      <w:r w:rsidRPr="005C1730">
        <w:rPr>
          <w:rFonts w:ascii="Times New Roman" w:hAnsi="Times New Roman"/>
        </w:rPr>
        <w:t xml:space="preserve"> 1989. </w:t>
      </w:r>
      <w:r w:rsidRPr="005C1730">
        <w:rPr>
          <w:rFonts w:ascii="Times New Roman" w:hAnsi="Times New Roman"/>
          <w:i/>
          <w:iCs/>
        </w:rPr>
        <w:t>Washington, DC: API</w:t>
      </w:r>
      <w:r w:rsidRPr="005C1730">
        <w:rPr>
          <w:rFonts w:ascii="Times New Roman" w:hAnsi="Times New Roman"/>
        </w:rPr>
        <w:t>.</w:t>
      </w:r>
    </w:p>
    <w:p w14:paraId="14A24409" w14:textId="77777777" w:rsidR="00162F40" w:rsidRPr="00D40D0B" w:rsidRDefault="00162F40" w:rsidP="00162F40">
      <w:pPr>
        <w:numPr>
          <w:ilvl w:val="0"/>
          <w:numId w:val="4"/>
        </w:numPr>
        <w:contextualSpacing/>
        <w:jc w:val="both"/>
        <w:rPr>
          <w:rFonts w:ascii="Times New Roman" w:hAnsi="Times New Roman"/>
          <w:color w:val="000000" w:themeColor="text1"/>
        </w:rPr>
      </w:pPr>
      <w:r w:rsidRPr="005C1730">
        <w:rPr>
          <w:rFonts w:ascii="Times New Roman" w:hAnsi="Times New Roman"/>
        </w:rPr>
        <w:t>RP</w:t>
      </w:r>
      <w:r>
        <w:rPr>
          <w:rFonts w:ascii="Times New Roman" w:hAnsi="Times New Roman"/>
        </w:rPr>
        <w:t>56</w:t>
      </w:r>
      <w:r w:rsidRPr="005C1730">
        <w:rPr>
          <w:rFonts w:ascii="Times New Roman" w:hAnsi="Times New Roman"/>
        </w:rPr>
        <w:t xml:space="preserve">, A.P.I., </w:t>
      </w:r>
      <w:r w:rsidRPr="00B52020">
        <w:rPr>
          <w:rFonts w:ascii="Times New Roman" w:hAnsi="Times New Roman"/>
          <w:color w:val="000000" w:themeColor="text1"/>
        </w:rPr>
        <w:t>Recommended Practices for Testing Sand Used in Hydraulic Fracturing Operations, 1995. </w:t>
      </w:r>
      <w:r w:rsidRPr="00B52020">
        <w:rPr>
          <w:rFonts w:ascii="Times New Roman" w:hAnsi="Times New Roman"/>
          <w:i/>
          <w:iCs/>
          <w:color w:val="000000" w:themeColor="text1"/>
        </w:rPr>
        <w:t>Washington, DC: API</w:t>
      </w:r>
      <w:r w:rsidRPr="00B52020">
        <w:rPr>
          <w:rFonts w:ascii="Times New Roman" w:hAnsi="Times New Roman"/>
          <w:color w:val="000000" w:themeColor="text1"/>
        </w:rPr>
        <w:t>.</w:t>
      </w:r>
    </w:p>
    <w:p w14:paraId="3018D008" w14:textId="77777777" w:rsidR="00162F40" w:rsidRPr="00B52020" w:rsidRDefault="00162F40" w:rsidP="00162F40">
      <w:pPr>
        <w:numPr>
          <w:ilvl w:val="0"/>
          <w:numId w:val="4"/>
        </w:numPr>
        <w:contextualSpacing/>
        <w:jc w:val="both"/>
        <w:rPr>
          <w:rFonts w:ascii="Times New Roman" w:hAnsi="Times New Roman"/>
        </w:rPr>
      </w:pPr>
      <w:r w:rsidRPr="00B52020">
        <w:rPr>
          <w:rFonts w:ascii="Times New Roman" w:hAnsi="Times New Roman"/>
        </w:rPr>
        <w:t>Rystad Energy. ShaleWellCube, 2019. Editor: Artem Abramov. Available from:</w:t>
      </w:r>
    </w:p>
    <w:p w14:paraId="42F196AD" w14:textId="77777777" w:rsidR="00162F40" w:rsidRPr="00B52020" w:rsidRDefault="00956BCF" w:rsidP="00162F40">
      <w:pPr>
        <w:ind w:left="720"/>
        <w:contextualSpacing/>
        <w:jc w:val="both"/>
        <w:rPr>
          <w:rFonts w:ascii="Times New Roman" w:hAnsi="Times New Roman"/>
        </w:rPr>
      </w:pPr>
      <w:hyperlink r:id="rId127" w:history="1">
        <w:r w:rsidR="00162F40" w:rsidRPr="00B52020">
          <w:rPr>
            <w:rFonts w:ascii="Times New Roman" w:hAnsi="Times New Roman"/>
            <w:color w:val="0000FF"/>
            <w:u w:val="single"/>
          </w:rPr>
          <w:t>https://www.rystadenergy.com/products/shale-solutions/shalewellcube/</w:t>
        </w:r>
      </w:hyperlink>
    </w:p>
    <w:p w14:paraId="492E4789" w14:textId="77777777" w:rsidR="00162F40" w:rsidRPr="00B52020" w:rsidRDefault="00162F40" w:rsidP="00162F40">
      <w:pPr>
        <w:numPr>
          <w:ilvl w:val="0"/>
          <w:numId w:val="4"/>
        </w:numPr>
        <w:contextualSpacing/>
        <w:jc w:val="both"/>
        <w:rPr>
          <w:rFonts w:ascii="Times New Roman" w:hAnsi="Times New Roman"/>
        </w:rPr>
      </w:pPr>
      <w:r w:rsidRPr="00D40D0B">
        <w:rPr>
          <w:rFonts w:ascii="Times New Roman" w:hAnsi="Times New Roman"/>
        </w:rPr>
        <w:t xml:space="preserve">Schubarth, S. and Milton-Tayler, D. 2004. Investigating how proppant packs change under stress. </w:t>
      </w:r>
      <w:r>
        <w:rPr>
          <w:rFonts w:ascii="Times New Roman" w:hAnsi="Times New Roman"/>
        </w:rPr>
        <w:t xml:space="preserve">Presented in </w:t>
      </w:r>
      <w:r w:rsidRPr="00D40D0B">
        <w:rPr>
          <w:rFonts w:ascii="Times New Roman" w:hAnsi="Times New Roman"/>
        </w:rPr>
        <w:t>Annual Technical Conference and Exhibitio</w:t>
      </w:r>
      <w:r>
        <w:rPr>
          <w:rFonts w:ascii="Times New Roman" w:hAnsi="Times New Roman"/>
        </w:rPr>
        <w:t xml:space="preserve">n, </w:t>
      </w:r>
      <w:r w:rsidRPr="00D40D0B">
        <w:rPr>
          <w:rFonts w:ascii="Times New Roman" w:hAnsi="Times New Roman"/>
        </w:rPr>
        <w:t>Houston, Texas</w:t>
      </w:r>
      <w:r>
        <w:rPr>
          <w:rFonts w:ascii="Times New Roman" w:hAnsi="Times New Roman"/>
        </w:rPr>
        <w:t>,</w:t>
      </w:r>
      <w:r w:rsidRPr="00D40D0B">
        <w:rPr>
          <w:rFonts w:ascii="Times New Roman" w:hAnsi="Times New Roman"/>
        </w:rPr>
        <w:t xml:space="preserve"> 26-29 September</w:t>
      </w:r>
      <w:r>
        <w:rPr>
          <w:rFonts w:ascii="Times New Roman" w:hAnsi="Times New Roman"/>
        </w:rPr>
        <w:t xml:space="preserve">. </w:t>
      </w:r>
      <w:r w:rsidRPr="00D40D0B">
        <w:rPr>
          <w:rFonts w:ascii="Times New Roman" w:hAnsi="Times New Roman"/>
        </w:rPr>
        <w:t>SPE-90562-MS</w:t>
      </w:r>
      <w:r>
        <w:rPr>
          <w:rFonts w:ascii="Times New Roman" w:hAnsi="Times New Roman"/>
        </w:rPr>
        <w:t xml:space="preserve">. </w:t>
      </w:r>
      <w:r w:rsidRPr="00D40D0B">
        <w:rPr>
          <w:rFonts w:ascii="Times New Roman" w:hAnsi="Times New Roman"/>
          <w:color w:val="0000FF"/>
          <w:u w:val="single"/>
        </w:rPr>
        <w:t>https://doi.org/10.2118/90562-MS</w:t>
      </w:r>
    </w:p>
    <w:p w14:paraId="0F7B20B3" w14:textId="77777777" w:rsidR="00162F40" w:rsidRPr="00B52020" w:rsidRDefault="00162F40" w:rsidP="00162F40">
      <w:pPr>
        <w:numPr>
          <w:ilvl w:val="0"/>
          <w:numId w:val="4"/>
        </w:numPr>
        <w:contextualSpacing/>
        <w:jc w:val="both"/>
        <w:rPr>
          <w:rFonts w:ascii="Times New Roman" w:hAnsi="Times New Roman"/>
        </w:rPr>
      </w:pPr>
      <w:r w:rsidRPr="00B52020">
        <w:rPr>
          <w:rFonts w:ascii="Times New Roman" w:hAnsi="Times New Roman"/>
        </w:rPr>
        <w:t>Sondergeld, C.H., and Rai, C.S. 1993. A New Concept in Quantitative Core Characterization. The Leading Edge. 12 (7): 774-779.</w:t>
      </w:r>
    </w:p>
    <w:p w14:paraId="01A222E9" w14:textId="77777777" w:rsidR="00162F40" w:rsidRDefault="00162F40" w:rsidP="00162F40">
      <w:pPr>
        <w:numPr>
          <w:ilvl w:val="0"/>
          <w:numId w:val="4"/>
        </w:numPr>
        <w:contextualSpacing/>
        <w:jc w:val="both"/>
        <w:rPr>
          <w:rFonts w:ascii="Times New Roman" w:hAnsi="Times New Roman"/>
        </w:rPr>
      </w:pPr>
      <w:r w:rsidRPr="00D40D0B">
        <w:rPr>
          <w:rFonts w:ascii="Times New Roman" w:hAnsi="Times New Roman"/>
        </w:rPr>
        <w:t xml:space="preserve">Simo, H., Pournik, M. and Sondergeld, C.H. 2013. Proppant Crush Test: A New Approach. </w:t>
      </w:r>
      <w:r>
        <w:rPr>
          <w:rFonts w:ascii="Times New Roman" w:hAnsi="Times New Roman"/>
        </w:rPr>
        <w:t xml:space="preserve">Presented in </w:t>
      </w:r>
      <w:r w:rsidRPr="00D40D0B">
        <w:rPr>
          <w:rFonts w:ascii="Times New Roman" w:hAnsi="Times New Roman"/>
        </w:rPr>
        <w:t>Production and Operations Symposium, Oklahoma City, Oklahoma, USA</w:t>
      </w:r>
      <w:r>
        <w:rPr>
          <w:rFonts w:ascii="Times New Roman" w:hAnsi="Times New Roman"/>
        </w:rPr>
        <w:t xml:space="preserve">, </w:t>
      </w:r>
      <w:r w:rsidRPr="00D40D0B">
        <w:rPr>
          <w:rFonts w:ascii="Times New Roman" w:hAnsi="Times New Roman"/>
        </w:rPr>
        <w:t>23-26 March</w:t>
      </w:r>
      <w:r>
        <w:rPr>
          <w:rFonts w:ascii="Times New Roman" w:hAnsi="Times New Roman"/>
        </w:rPr>
        <w:t xml:space="preserve">. </w:t>
      </w:r>
      <w:r w:rsidRPr="00D40D0B">
        <w:rPr>
          <w:rFonts w:ascii="Times New Roman" w:hAnsi="Times New Roman"/>
        </w:rPr>
        <w:t>SPE-164506-MS</w:t>
      </w:r>
      <w:r>
        <w:rPr>
          <w:rFonts w:ascii="Times New Roman" w:hAnsi="Times New Roman"/>
        </w:rPr>
        <w:t xml:space="preserve">. </w:t>
      </w:r>
      <w:r w:rsidRPr="00D40D0B">
        <w:rPr>
          <w:rFonts w:ascii="Times New Roman" w:hAnsi="Times New Roman"/>
          <w:color w:val="0000FF"/>
          <w:u w:val="single"/>
        </w:rPr>
        <w:t>https://doi.org/10.2118/164506-MS</w:t>
      </w:r>
    </w:p>
    <w:p w14:paraId="4421FABE" w14:textId="77777777" w:rsidR="00162F40" w:rsidRPr="00D40D0B" w:rsidRDefault="00162F40" w:rsidP="00162F40">
      <w:pPr>
        <w:numPr>
          <w:ilvl w:val="0"/>
          <w:numId w:val="4"/>
        </w:numPr>
        <w:contextualSpacing/>
        <w:jc w:val="both"/>
        <w:rPr>
          <w:rFonts w:ascii="Times New Roman" w:hAnsi="Times New Roman"/>
        </w:rPr>
      </w:pPr>
      <w:r w:rsidRPr="00F660B2">
        <w:rPr>
          <w:rFonts w:ascii="Times New Roman" w:hAnsi="Times New Roman"/>
        </w:rPr>
        <w:t>Stephenson, C.J., Rickards, A.R. and Brannon, H.D. 2003. Is Ottawa Still Evolving? API Specifications and Conductivity in 2003</w:t>
      </w:r>
      <w:r>
        <w:rPr>
          <w:rFonts w:ascii="Times New Roman" w:hAnsi="Times New Roman"/>
        </w:rPr>
        <w:t>.</w:t>
      </w:r>
      <w:r w:rsidRPr="00F660B2">
        <w:rPr>
          <w:rFonts w:ascii="Times New Roman" w:hAnsi="Times New Roman"/>
        </w:rPr>
        <w:t xml:space="preserve"> </w:t>
      </w:r>
      <w:r>
        <w:rPr>
          <w:rFonts w:ascii="Times New Roman" w:hAnsi="Times New Roman"/>
        </w:rPr>
        <w:t xml:space="preserve">Presented in </w:t>
      </w:r>
      <w:r w:rsidRPr="00F660B2">
        <w:rPr>
          <w:rFonts w:ascii="Times New Roman" w:hAnsi="Times New Roman"/>
        </w:rPr>
        <w:t>Annual Technical Conference and Exhibition</w:t>
      </w:r>
      <w:r>
        <w:rPr>
          <w:rFonts w:ascii="Times New Roman" w:hAnsi="Times New Roman"/>
        </w:rPr>
        <w:t xml:space="preserve">, </w:t>
      </w:r>
      <w:r w:rsidRPr="00F660B2">
        <w:rPr>
          <w:rFonts w:ascii="Times New Roman" w:hAnsi="Times New Roman"/>
        </w:rPr>
        <w:t>Denver, Colorado</w:t>
      </w:r>
      <w:r>
        <w:rPr>
          <w:rFonts w:ascii="Times New Roman" w:hAnsi="Times New Roman"/>
        </w:rPr>
        <w:t xml:space="preserve">, </w:t>
      </w:r>
      <w:r w:rsidRPr="00F660B2">
        <w:rPr>
          <w:rFonts w:ascii="Times New Roman" w:hAnsi="Times New Roman"/>
        </w:rPr>
        <w:t>5-8 October</w:t>
      </w:r>
      <w:r>
        <w:rPr>
          <w:rFonts w:ascii="Times New Roman" w:hAnsi="Times New Roman"/>
        </w:rPr>
        <w:t xml:space="preserve">. </w:t>
      </w:r>
      <w:r w:rsidRPr="00F660B2">
        <w:rPr>
          <w:rFonts w:ascii="Times New Roman" w:hAnsi="Times New Roman"/>
        </w:rPr>
        <w:t>SPE-84304-MS</w:t>
      </w:r>
      <w:r>
        <w:rPr>
          <w:rFonts w:ascii="Times New Roman" w:hAnsi="Times New Roman"/>
        </w:rPr>
        <w:t xml:space="preserve">. </w:t>
      </w:r>
      <w:r w:rsidRPr="00F660B2">
        <w:rPr>
          <w:rFonts w:ascii="Times New Roman" w:hAnsi="Times New Roman"/>
          <w:color w:val="0000FF"/>
          <w:u w:val="single"/>
        </w:rPr>
        <w:t>https://doi.org/10.2118/84304-MS</w:t>
      </w:r>
    </w:p>
    <w:p w14:paraId="669D2A68" w14:textId="77777777" w:rsidR="00162F40" w:rsidRPr="00B52020" w:rsidRDefault="00162F40" w:rsidP="00162F40">
      <w:pPr>
        <w:numPr>
          <w:ilvl w:val="0"/>
          <w:numId w:val="4"/>
        </w:numPr>
        <w:contextualSpacing/>
        <w:jc w:val="both"/>
        <w:rPr>
          <w:rFonts w:ascii="Times New Roman" w:hAnsi="Times New Roman"/>
        </w:rPr>
      </w:pPr>
      <w:r w:rsidRPr="00B52020">
        <w:rPr>
          <w:rFonts w:ascii="Times New Roman" w:hAnsi="Times New Roman"/>
        </w:rPr>
        <w:t>Tang</w:t>
      </w:r>
      <w:r>
        <w:rPr>
          <w:rFonts w:ascii="Times New Roman" w:hAnsi="Times New Roman"/>
        </w:rPr>
        <w:t>,</w:t>
      </w:r>
      <w:r w:rsidRPr="00B52020">
        <w:rPr>
          <w:rFonts w:ascii="Times New Roman" w:hAnsi="Times New Roman"/>
        </w:rPr>
        <w:t xml:space="preserve"> Y</w:t>
      </w:r>
      <w:r>
        <w:rPr>
          <w:rFonts w:ascii="Times New Roman" w:hAnsi="Times New Roman"/>
        </w:rPr>
        <w:t>. and</w:t>
      </w:r>
      <w:r w:rsidRPr="00B52020">
        <w:rPr>
          <w:rFonts w:ascii="Times New Roman" w:hAnsi="Times New Roman"/>
        </w:rPr>
        <w:t xml:space="preserve"> Ranjith</w:t>
      </w:r>
      <w:r>
        <w:rPr>
          <w:rFonts w:ascii="Times New Roman" w:hAnsi="Times New Roman"/>
        </w:rPr>
        <w:t>,</w:t>
      </w:r>
      <w:r w:rsidRPr="00B52020">
        <w:rPr>
          <w:rFonts w:ascii="Times New Roman" w:hAnsi="Times New Roman"/>
        </w:rPr>
        <w:t xml:space="preserve"> P</w:t>
      </w:r>
      <w:r>
        <w:rPr>
          <w:rFonts w:ascii="Times New Roman" w:hAnsi="Times New Roman"/>
        </w:rPr>
        <w:t>.</w:t>
      </w:r>
      <w:r w:rsidRPr="00B52020">
        <w:rPr>
          <w:rFonts w:ascii="Times New Roman" w:hAnsi="Times New Roman"/>
        </w:rPr>
        <w:t>G</w:t>
      </w:r>
      <w:r>
        <w:rPr>
          <w:rFonts w:ascii="Times New Roman" w:hAnsi="Times New Roman"/>
        </w:rPr>
        <w:t>.</w:t>
      </w:r>
      <w:r w:rsidRPr="00B52020">
        <w:rPr>
          <w:rFonts w:ascii="Times New Roman" w:hAnsi="Times New Roman"/>
        </w:rPr>
        <w:t xml:space="preserve"> 2018</w:t>
      </w:r>
      <w:r>
        <w:rPr>
          <w:rFonts w:ascii="Times New Roman" w:hAnsi="Times New Roman"/>
        </w:rPr>
        <w:t>.</w:t>
      </w:r>
      <w:r w:rsidRPr="00B52020">
        <w:rPr>
          <w:rFonts w:ascii="Times New Roman" w:hAnsi="Times New Roman"/>
        </w:rPr>
        <w:t xml:space="preserve"> An experimental and analytical study of the effects of shear displacement, fluid type, joint roughness, shear strength, friction angle and dilation angle on proppant embedment development in tight gas sandstone reservoirs. Int J Rock Mech Min Sci 107:94–109. </w:t>
      </w:r>
      <w:hyperlink r:id="rId128" w:history="1">
        <w:r w:rsidRPr="00B52020">
          <w:rPr>
            <w:rFonts w:ascii="Times New Roman" w:hAnsi="Times New Roman"/>
            <w:color w:val="0000FF"/>
            <w:u w:val="single"/>
          </w:rPr>
          <w:t>https://doi.org/10.1016/j.ijrmms.2018.03.008</w:t>
        </w:r>
      </w:hyperlink>
      <w:r w:rsidRPr="00B52020">
        <w:rPr>
          <w:rFonts w:ascii="Times New Roman" w:hAnsi="Times New Roman"/>
        </w:rPr>
        <w:t xml:space="preserve"> </w:t>
      </w:r>
    </w:p>
    <w:p w14:paraId="3670C5DA" w14:textId="62559FDC" w:rsidR="00162F40" w:rsidRPr="00F660B2" w:rsidRDefault="00863338" w:rsidP="00162F40">
      <w:pPr>
        <w:numPr>
          <w:ilvl w:val="0"/>
          <w:numId w:val="4"/>
        </w:numPr>
        <w:contextualSpacing/>
        <w:jc w:val="both"/>
        <w:rPr>
          <w:rFonts w:ascii="Times New Roman" w:hAnsi="Times New Roman"/>
        </w:rPr>
      </w:pPr>
      <w:r w:rsidRPr="00863338">
        <w:rPr>
          <w:rFonts w:ascii="Times New Roman" w:hAnsi="Times New Roman"/>
        </w:rPr>
        <w:lastRenderedPageBreak/>
        <w:t>Tang, Y., Ranjinth, P.G., Perera, M. and Rathnaweera, T.D. 2018</w:t>
      </w:r>
      <w:r w:rsidR="00162F40">
        <w:rPr>
          <w:rFonts w:ascii="Times New Roman" w:hAnsi="Times New Roman"/>
        </w:rPr>
        <w:t>.</w:t>
      </w:r>
      <w:r w:rsidR="00162F40" w:rsidRPr="00B52020">
        <w:rPr>
          <w:rFonts w:ascii="Times New Roman" w:hAnsi="Times New Roman"/>
        </w:rPr>
        <w:t xml:space="preserve"> Influences of proppant concentration and fracturing fluids on proppant-embedment behavior for inhomogeneous rock medium: An experimental and numerical study. SPE Prod Oper 33:666–678. </w:t>
      </w:r>
      <w:hyperlink r:id="rId129" w:history="1">
        <w:r w:rsidR="00162F40" w:rsidRPr="00B52020">
          <w:rPr>
            <w:rFonts w:ascii="Times New Roman" w:hAnsi="Times New Roman"/>
            <w:color w:val="0000FF"/>
            <w:u w:val="single"/>
          </w:rPr>
          <w:t>https://doi.org/10.2118/189984-PA</w:t>
        </w:r>
      </w:hyperlink>
      <w:r w:rsidR="00162F40" w:rsidRPr="00B52020">
        <w:rPr>
          <w:rFonts w:ascii="Times New Roman" w:hAnsi="Times New Roman"/>
        </w:rPr>
        <w:t xml:space="preserve"> </w:t>
      </w:r>
    </w:p>
    <w:p w14:paraId="1F630F85" w14:textId="77777777" w:rsidR="00162F40" w:rsidRPr="00B52020" w:rsidRDefault="00162F40" w:rsidP="00162F40">
      <w:pPr>
        <w:numPr>
          <w:ilvl w:val="0"/>
          <w:numId w:val="4"/>
        </w:numPr>
        <w:contextualSpacing/>
        <w:jc w:val="both"/>
        <w:rPr>
          <w:rFonts w:ascii="Times New Roman" w:hAnsi="Times New Roman"/>
        </w:rPr>
      </w:pPr>
      <w:r w:rsidRPr="00B52020">
        <w:rPr>
          <w:rFonts w:ascii="Times New Roman" w:hAnsi="Times New Roman"/>
        </w:rPr>
        <w:t xml:space="preserve">Taneja, S., Rai, C. S. and Sondergeld, C. H. 2016. Experimental Study of Proppant Pack Deformation, Master’s Thesis, The University of Oklahoma. </w:t>
      </w:r>
      <w:hyperlink r:id="rId130" w:history="1">
        <w:r w:rsidRPr="00B52020">
          <w:rPr>
            <w:rFonts w:ascii="Times New Roman" w:hAnsi="Times New Roman"/>
            <w:color w:val="0000FF"/>
            <w:u w:val="single"/>
          </w:rPr>
          <w:t>https://hdl.handle.net/11244/44933</w:t>
        </w:r>
      </w:hyperlink>
    </w:p>
    <w:p w14:paraId="36571432" w14:textId="77777777" w:rsidR="00162F40" w:rsidRPr="00B52020" w:rsidRDefault="00162F40" w:rsidP="00162F40">
      <w:pPr>
        <w:numPr>
          <w:ilvl w:val="0"/>
          <w:numId w:val="4"/>
        </w:numPr>
        <w:contextualSpacing/>
        <w:jc w:val="both"/>
        <w:rPr>
          <w:rFonts w:ascii="Times New Roman" w:hAnsi="Times New Roman"/>
        </w:rPr>
      </w:pPr>
      <w:r w:rsidRPr="00B52020">
        <w:rPr>
          <w:rFonts w:ascii="Times New Roman" w:hAnsi="Times New Roman"/>
        </w:rPr>
        <w:t>Terzaghi, K. 1925. Principles of soil mechanics. </w:t>
      </w:r>
      <w:r w:rsidRPr="00B52020">
        <w:rPr>
          <w:rFonts w:ascii="Times New Roman" w:hAnsi="Times New Roman"/>
          <w:i/>
          <w:iCs/>
        </w:rPr>
        <w:t>Engineering News-Record</w:t>
      </w:r>
      <w:r w:rsidRPr="00B52020">
        <w:rPr>
          <w:rFonts w:ascii="Times New Roman" w:hAnsi="Times New Roman"/>
        </w:rPr>
        <w:t>, </w:t>
      </w:r>
      <w:r w:rsidRPr="00B52020">
        <w:rPr>
          <w:rFonts w:ascii="Times New Roman" w:hAnsi="Times New Roman"/>
          <w:i/>
          <w:iCs/>
        </w:rPr>
        <w:t>95</w:t>
      </w:r>
      <w:r w:rsidRPr="00B52020">
        <w:rPr>
          <w:rFonts w:ascii="Times New Roman" w:hAnsi="Times New Roman"/>
        </w:rPr>
        <w:t>(19-27), pp.19-32.</w:t>
      </w:r>
    </w:p>
    <w:p w14:paraId="45AE8274" w14:textId="77777777" w:rsidR="00162F40" w:rsidRDefault="00162F40" w:rsidP="00162F40">
      <w:pPr>
        <w:numPr>
          <w:ilvl w:val="0"/>
          <w:numId w:val="4"/>
        </w:numPr>
        <w:contextualSpacing/>
        <w:jc w:val="both"/>
        <w:rPr>
          <w:rFonts w:ascii="Times New Roman" w:hAnsi="Times New Roman"/>
        </w:rPr>
      </w:pPr>
      <w:r w:rsidRPr="003263E9">
        <w:rPr>
          <w:rFonts w:ascii="Times New Roman" w:hAnsi="Times New Roman"/>
        </w:rPr>
        <w:t xml:space="preserve">Thompson, J.C. 1977. The Theory, Methods of Application and Results of the Use of 100 Mesh Sand in Stimulating Permian Basin Formations. </w:t>
      </w:r>
      <w:r>
        <w:rPr>
          <w:rFonts w:ascii="Times New Roman" w:hAnsi="Times New Roman"/>
        </w:rPr>
        <w:t xml:space="preserve">Presented in </w:t>
      </w:r>
      <w:r w:rsidRPr="003263E9">
        <w:rPr>
          <w:rFonts w:ascii="Times New Roman" w:hAnsi="Times New Roman"/>
        </w:rPr>
        <w:t>Permian Basin Oil and Gas Recovery Conference</w:t>
      </w:r>
      <w:r>
        <w:rPr>
          <w:rFonts w:ascii="Times New Roman" w:hAnsi="Times New Roman"/>
        </w:rPr>
        <w:t xml:space="preserve">, </w:t>
      </w:r>
      <w:r w:rsidRPr="003263E9">
        <w:rPr>
          <w:rFonts w:ascii="Times New Roman" w:hAnsi="Times New Roman"/>
        </w:rPr>
        <w:t>Midland, Texas</w:t>
      </w:r>
      <w:r>
        <w:rPr>
          <w:rFonts w:ascii="Times New Roman" w:hAnsi="Times New Roman"/>
        </w:rPr>
        <w:t xml:space="preserve">, </w:t>
      </w:r>
      <w:r w:rsidRPr="003263E9">
        <w:rPr>
          <w:rFonts w:ascii="Times New Roman" w:hAnsi="Times New Roman"/>
        </w:rPr>
        <w:t>10-11 March</w:t>
      </w:r>
      <w:r>
        <w:rPr>
          <w:rFonts w:ascii="Times New Roman" w:hAnsi="Times New Roman"/>
        </w:rPr>
        <w:t xml:space="preserve">. </w:t>
      </w:r>
      <w:r w:rsidRPr="003263E9">
        <w:rPr>
          <w:rFonts w:ascii="Times New Roman" w:hAnsi="Times New Roman"/>
        </w:rPr>
        <w:t>SPE-6374-MS</w:t>
      </w:r>
      <w:r>
        <w:rPr>
          <w:rFonts w:ascii="Times New Roman" w:hAnsi="Times New Roman"/>
        </w:rPr>
        <w:t xml:space="preserve">. </w:t>
      </w:r>
      <w:r w:rsidRPr="003263E9">
        <w:rPr>
          <w:rFonts w:ascii="Times New Roman" w:hAnsi="Times New Roman"/>
          <w:color w:val="0000FF"/>
          <w:u w:val="single"/>
        </w:rPr>
        <w:t>https://doi.org/10.2118/6374-MS</w:t>
      </w:r>
    </w:p>
    <w:p w14:paraId="52CF7022" w14:textId="77777777" w:rsidR="00162F40" w:rsidRDefault="00162F40" w:rsidP="00162F40">
      <w:pPr>
        <w:numPr>
          <w:ilvl w:val="0"/>
          <w:numId w:val="4"/>
        </w:numPr>
        <w:contextualSpacing/>
        <w:jc w:val="both"/>
        <w:rPr>
          <w:rFonts w:ascii="Times New Roman" w:hAnsi="Times New Roman"/>
        </w:rPr>
      </w:pPr>
      <w:r w:rsidRPr="004050F2">
        <w:rPr>
          <w:rFonts w:ascii="Times New Roman" w:hAnsi="Times New Roman"/>
        </w:rPr>
        <w:t xml:space="preserve">Underdown, D.R., Sparlin, D.D. and Day, J.C. 1980. A Plastic Pre-Coated Gravel For Controlling Formation Sand (February 1980). </w:t>
      </w:r>
      <w:r>
        <w:rPr>
          <w:rFonts w:ascii="Times New Roman" w:hAnsi="Times New Roman"/>
        </w:rPr>
        <w:t xml:space="preserve">Presented in </w:t>
      </w:r>
      <w:r w:rsidRPr="004050F2">
        <w:rPr>
          <w:rFonts w:ascii="Times New Roman" w:hAnsi="Times New Roman"/>
        </w:rPr>
        <w:t>Offshore South East Asia Show</w:t>
      </w:r>
      <w:r>
        <w:rPr>
          <w:rFonts w:ascii="Times New Roman" w:hAnsi="Times New Roman"/>
        </w:rPr>
        <w:t xml:space="preserve">, </w:t>
      </w:r>
      <w:r w:rsidRPr="004050F2">
        <w:rPr>
          <w:rFonts w:ascii="Times New Roman" w:hAnsi="Times New Roman"/>
        </w:rPr>
        <w:t>Singapore</w:t>
      </w:r>
      <w:r>
        <w:rPr>
          <w:rFonts w:ascii="Times New Roman" w:hAnsi="Times New Roman"/>
        </w:rPr>
        <w:t xml:space="preserve">, </w:t>
      </w:r>
      <w:r w:rsidRPr="004050F2">
        <w:rPr>
          <w:rFonts w:ascii="Times New Roman" w:hAnsi="Times New Roman"/>
        </w:rPr>
        <w:t>26-29 February</w:t>
      </w:r>
      <w:r>
        <w:rPr>
          <w:rFonts w:ascii="Times New Roman" w:hAnsi="Times New Roman"/>
        </w:rPr>
        <w:t xml:space="preserve">. </w:t>
      </w:r>
      <w:r w:rsidRPr="004050F2">
        <w:rPr>
          <w:rFonts w:ascii="Times New Roman" w:hAnsi="Times New Roman"/>
        </w:rPr>
        <w:t>SPE-8850-MS</w:t>
      </w:r>
      <w:r>
        <w:rPr>
          <w:rFonts w:ascii="Times New Roman" w:hAnsi="Times New Roman"/>
        </w:rPr>
        <w:t xml:space="preserve">. </w:t>
      </w:r>
      <w:r w:rsidRPr="004050F2">
        <w:rPr>
          <w:rFonts w:ascii="Times New Roman" w:hAnsi="Times New Roman"/>
          <w:color w:val="0000FF"/>
          <w:u w:val="single"/>
        </w:rPr>
        <w:t>https://doi.org/10.2118/8850-MS</w:t>
      </w:r>
    </w:p>
    <w:p w14:paraId="7B0DB9F1" w14:textId="77777777" w:rsidR="00162F40" w:rsidRDefault="00162F40" w:rsidP="00162F40">
      <w:pPr>
        <w:numPr>
          <w:ilvl w:val="0"/>
          <w:numId w:val="4"/>
        </w:numPr>
        <w:contextualSpacing/>
        <w:jc w:val="both"/>
        <w:rPr>
          <w:rFonts w:ascii="Times New Roman" w:hAnsi="Times New Roman"/>
        </w:rPr>
      </w:pPr>
      <w:r w:rsidRPr="004050F2">
        <w:rPr>
          <w:rFonts w:ascii="Times New Roman" w:hAnsi="Times New Roman"/>
        </w:rPr>
        <w:t xml:space="preserve">Vincent, M.C. 2010. Refracs: Why do they work, and why do they fail in 100 published field studies? </w:t>
      </w:r>
      <w:r>
        <w:rPr>
          <w:rFonts w:ascii="Times New Roman" w:hAnsi="Times New Roman"/>
        </w:rPr>
        <w:t xml:space="preserve">Presented in </w:t>
      </w:r>
      <w:r w:rsidRPr="004050F2">
        <w:rPr>
          <w:rFonts w:ascii="Times New Roman" w:hAnsi="Times New Roman"/>
        </w:rPr>
        <w:t>Annual Technical Conference and Exhibition</w:t>
      </w:r>
      <w:r>
        <w:rPr>
          <w:rFonts w:ascii="Times New Roman" w:hAnsi="Times New Roman"/>
        </w:rPr>
        <w:t xml:space="preserve">, </w:t>
      </w:r>
      <w:r w:rsidRPr="004050F2">
        <w:rPr>
          <w:rFonts w:ascii="Times New Roman" w:hAnsi="Times New Roman"/>
        </w:rPr>
        <w:t>Florence,</w:t>
      </w:r>
      <w:r>
        <w:rPr>
          <w:rFonts w:ascii="Times New Roman" w:hAnsi="Times New Roman"/>
        </w:rPr>
        <w:t xml:space="preserve"> </w:t>
      </w:r>
      <w:r w:rsidRPr="004050F2">
        <w:rPr>
          <w:rFonts w:ascii="Times New Roman" w:hAnsi="Times New Roman"/>
        </w:rPr>
        <w:t>Italy</w:t>
      </w:r>
      <w:r>
        <w:rPr>
          <w:rFonts w:ascii="Times New Roman" w:hAnsi="Times New Roman"/>
        </w:rPr>
        <w:t xml:space="preserve">, </w:t>
      </w:r>
      <w:r w:rsidRPr="004050F2">
        <w:rPr>
          <w:rFonts w:ascii="Times New Roman" w:hAnsi="Times New Roman"/>
        </w:rPr>
        <w:t>19-22 September</w:t>
      </w:r>
      <w:r>
        <w:rPr>
          <w:rFonts w:ascii="Times New Roman" w:hAnsi="Times New Roman"/>
        </w:rPr>
        <w:t xml:space="preserve">. </w:t>
      </w:r>
      <w:r w:rsidRPr="004050F2">
        <w:rPr>
          <w:rFonts w:ascii="Times New Roman" w:hAnsi="Times New Roman"/>
        </w:rPr>
        <w:t>SPE-134330-MS</w:t>
      </w:r>
      <w:r>
        <w:rPr>
          <w:rFonts w:ascii="Times New Roman" w:hAnsi="Times New Roman"/>
        </w:rPr>
        <w:t xml:space="preserve">. </w:t>
      </w:r>
      <w:r w:rsidRPr="004050F2">
        <w:rPr>
          <w:rFonts w:ascii="Times New Roman" w:hAnsi="Times New Roman"/>
          <w:color w:val="0000FF"/>
          <w:u w:val="single"/>
        </w:rPr>
        <w:t>https://doi.org/10.2118/134330-MS</w:t>
      </w:r>
    </w:p>
    <w:p w14:paraId="58A33A7A" w14:textId="28B1F407" w:rsidR="00162F40" w:rsidRPr="004050F2" w:rsidRDefault="00863338" w:rsidP="00162F40">
      <w:pPr>
        <w:numPr>
          <w:ilvl w:val="0"/>
          <w:numId w:val="4"/>
        </w:numPr>
        <w:contextualSpacing/>
        <w:jc w:val="both"/>
        <w:rPr>
          <w:rFonts w:ascii="Times New Roman" w:hAnsi="Times New Roman"/>
        </w:rPr>
      </w:pPr>
      <w:r w:rsidRPr="00863338">
        <w:rPr>
          <w:rFonts w:ascii="Times New Roman" w:hAnsi="Times New Roman"/>
        </w:rPr>
        <w:t>Weaver, J.D., Parker, M., van Batenburg, D.W. and Nguyen, P.D. 200</w:t>
      </w:r>
      <w:r w:rsidR="00162F40" w:rsidRPr="004050F2">
        <w:rPr>
          <w:rFonts w:ascii="Times New Roman" w:hAnsi="Times New Roman"/>
        </w:rPr>
        <w:t>7</w:t>
      </w:r>
      <w:r w:rsidR="00162F40">
        <w:rPr>
          <w:rFonts w:ascii="Times New Roman" w:hAnsi="Times New Roman"/>
        </w:rPr>
        <w:t>.</w:t>
      </w:r>
      <w:r w:rsidR="00162F40" w:rsidRPr="004050F2">
        <w:rPr>
          <w:rFonts w:ascii="Times New Roman" w:hAnsi="Times New Roman"/>
        </w:rPr>
        <w:t xml:space="preserve"> Fracture-related diagenesis may impact conductivity. SPE J 12:272–281. </w:t>
      </w:r>
      <w:hyperlink r:id="rId131" w:history="1">
        <w:r w:rsidR="00162F40" w:rsidRPr="004050F2">
          <w:rPr>
            <w:rFonts w:ascii="Times New Roman" w:hAnsi="Times New Roman"/>
            <w:color w:val="0000FF"/>
            <w:u w:val="single"/>
          </w:rPr>
          <w:t>https://doi.org/10.2118/98236-PA</w:t>
        </w:r>
      </w:hyperlink>
      <w:r w:rsidR="00162F40" w:rsidRPr="004050F2">
        <w:rPr>
          <w:rFonts w:ascii="Times New Roman" w:hAnsi="Times New Roman"/>
        </w:rPr>
        <w:t xml:space="preserve"> </w:t>
      </w:r>
    </w:p>
    <w:p w14:paraId="090731C4" w14:textId="77777777" w:rsidR="00162F40" w:rsidRPr="00B52020" w:rsidRDefault="00162F40" w:rsidP="00162F40">
      <w:pPr>
        <w:numPr>
          <w:ilvl w:val="0"/>
          <w:numId w:val="4"/>
        </w:numPr>
        <w:contextualSpacing/>
        <w:jc w:val="both"/>
        <w:rPr>
          <w:rFonts w:ascii="Times New Roman" w:hAnsi="Times New Roman"/>
        </w:rPr>
      </w:pPr>
      <w:r w:rsidRPr="004050F2">
        <w:rPr>
          <w:rFonts w:ascii="Times New Roman" w:hAnsi="Times New Roman"/>
        </w:rPr>
        <w:lastRenderedPageBreak/>
        <w:t>Weaver, J., Rickman, R. and Luo, H. 2008. Fracture Conductivity Loss Due to Geochemical Interactions Between Man-Made Proppants and Formations.</w:t>
      </w:r>
      <w:r>
        <w:rPr>
          <w:rFonts w:ascii="Times New Roman" w:hAnsi="Times New Roman"/>
        </w:rPr>
        <w:t xml:space="preserve"> Presented in </w:t>
      </w:r>
      <w:r w:rsidRPr="004050F2">
        <w:rPr>
          <w:rFonts w:ascii="Times New Roman" w:hAnsi="Times New Roman"/>
        </w:rPr>
        <w:t>Eastern Regional/AAPG Eastern Section Joint Meeting, Pittsburgh, Pennsylvania, USA, 11–15 October.</w:t>
      </w:r>
      <w:r>
        <w:rPr>
          <w:rFonts w:ascii="Times New Roman" w:hAnsi="Times New Roman"/>
        </w:rPr>
        <w:t xml:space="preserve"> </w:t>
      </w:r>
      <w:r w:rsidRPr="004050F2">
        <w:rPr>
          <w:rFonts w:ascii="Times New Roman" w:hAnsi="Times New Roman"/>
        </w:rPr>
        <w:t>SPE-118174-MS</w:t>
      </w:r>
      <w:r>
        <w:rPr>
          <w:rFonts w:ascii="Times New Roman" w:hAnsi="Times New Roman"/>
        </w:rPr>
        <w:t xml:space="preserve">. </w:t>
      </w:r>
      <w:r w:rsidRPr="004050F2">
        <w:rPr>
          <w:rFonts w:ascii="Times New Roman" w:hAnsi="Times New Roman"/>
          <w:color w:val="0000FF"/>
          <w:u w:val="single"/>
        </w:rPr>
        <w:t>https://doi.org/10.2118/118174-MS</w:t>
      </w:r>
    </w:p>
    <w:p w14:paraId="740CDEB4" w14:textId="5788769E" w:rsidR="00162F40" w:rsidRPr="004050F2" w:rsidRDefault="00863338" w:rsidP="00162F40">
      <w:pPr>
        <w:numPr>
          <w:ilvl w:val="0"/>
          <w:numId w:val="4"/>
        </w:numPr>
        <w:contextualSpacing/>
        <w:jc w:val="both"/>
        <w:rPr>
          <w:rFonts w:ascii="Times New Roman" w:hAnsi="Times New Roman"/>
        </w:rPr>
      </w:pPr>
      <w:r w:rsidRPr="00863338">
        <w:rPr>
          <w:rFonts w:ascii="Times New Roman" w:hAnsi="Times New Roman"/>
        </w:rPr>
        <w:t>Xu, T., Zheng, W., Baihly, J., Dwivedi, P., Shan, D., Utech, R. and Miller, G. 2019</w:t>
      </w:r>
      <w:r w:rsidR="00162F40" w:rsidRPr="004050F2">
        <w:rPr>
          <w:rFonts w:ascii="Times New Roman" w:hAnsi="Times New Roman"/>
        </w:rPr>
        <w:t xml:space="preserve">. Permian Basin Production Performance Comparison Over Time and The Parent-Child Well Study. </w:t>
      </w:r>
      <w:r w:rsidR="00162F40">
        <w:rPr>
          <w:rFonts w:ascii="Times New Roman" w:hAnsi="Times New Roman"/>
        </w:rPr>
        <w:t xml:space="preserve">Presented in </w:t>
      </w:r>
      <w:r w:rsidR="00162F40" w:rsidRPr="004050F2">
        <w:rPr>
          <w:rFonts w:ascii="Times New Roman" w:hAnsi="Times New Roman"/>
        </w:rPr>
        <w:t>Hydraulic Fracturing Technology Conference and Exhibition</w:t>
      </w:r>
      <w:r w:rsidR="00162F40">
        <w:rPr>
          <w:rFonts w:ascii="Times New Roman" w:hAnsi="Times New Roman"/>
        </w:rPr>
        <w:t xml:space="preserve">, </w:t>
      </w:r>
      <w:r w:rsidR="00162F40" w:rsidRPr="004050F2">
        <w:rPr>
          <w:rFonts w:ascii="Times New Roman" w:hAnsi="Times New Roman"/>
        </w:rPr>
        <w:t>Woodlands, Texas, USA</w:t>
      </w:r>
      <w:r w:rsidR="00162F40">
        <w:rPr>
          <w:rFonts w:ascii="Times New Roman" w:hAnsi="Times New Roman"/>
        </w:rPr>
        <w:t xml:space="preserve">, </w:t>
      </w:r>
      <w:r w:rsidR="00162F40" w:rsidRPr="004050F2">
        <w:rPr>
          <w:rFonts w:ascii="Times New Roman" w:hAnsi="Times New Roman"/>
        </w:rPr>
        <w:t>5-7 February</w:t>
      </w:r>
      <w:r w:rsidR="00162F40">
        <w:rPr>
          <w:rFonts w:ascii="Times New Roman" w:hAnsi="Times New Roman"/>
        </w:rPr>
        <w:t xml:space="preserve">. </w:t>
      </w:r>
      <w:r w:rsidR="00162F40" w:rsidRPr="004050F2">
        <w:rPr>
          <w:rFonts w:ascii="Times New Roman" w:hAnsi="Times New Roman"/>
        </w:rPr>
        <w:t>SPE-194310-MS</w:t>
      </w:r>
      <w:r w:rsidR="00162F40">
        <w:rPr>
          <w:rFonts w:ascii="Times New Roman" w:hAnsi="Times New Roman"/>
        </w:rPr>
        <w:t xml:space="preserve">. </w:t>
      </w:r>
      <w:r w:rsidR="00162F40" w:rsidRPr="004050F2">
        <w:rPr>
          <w:rFonts w:ascii="Times New Roman" w:hAnsi="Times New Roman"/>
          <w:color w:val="0000FF"/>
          <w:u w:val="single"/>
        </w:rPr>
        <w:t>https://doi.org/10.2118/194310-MS</w:t>
      </w:r>
    </w:p>
    <w:p w14:paraId="2CC88991" w14:textId="12D0A1CD" w:rsidR="00162F40" w:rsidRDefault="00863338" w:rsidP="00162F40">
      <w:pPr>
        <w:numPr>
          <w:ilvl w:val="0"/>
          <w:numId w:val="4"/>
        </w:numPr>
        <w:contextualSpacing/>
        <w:jc w:val="both"/>
        <w:rPr>
          <w:rFonts w:ascii="Times New Roman" w:hAnsi="Times New Roman"/>
        </w:rPr>
      </w:pPr>
      <w:r w:rsidRPr="00863338">
        <w:rPr>
          <w:rFonts w:ascii="Times New Roman" w:hAnsi="Times New Roman"/>
        </w:rPr>
        <w:t>Yang, A., Carbrey, R., Abramov, A. and Ramos-Peon, A. 2019</w:t>
      </w:r>
      <w:r w:rsidRPr="00863338" w:rsidDel="00863338">
        <w:rPr>
          <w:rFonts w:ascii="Times New Roman" w:hAnsi="Times New Roman"/>
        </w:rPr>
        <w:t xml:space="preserve"> </w:t>
      </w:r>
      <w:r w:rsidR="00162F40" w:rsidRPr="004050F2">
        <w:rPr>
          <w:rFonts w:ascii="Times New Roman" w:hAnsi="Times New Roman"/>
        </w:rPr>
        <w:t>. Effect of Proppant Design on Production Decline of Shale Wells.</w:t>
      </w:r>
      <w:r w:rsidR="00162F40">
        <w:rPr>
          <w:rFonts w:ascii="Times New Roman" w:hAnsi="Times New Roman"/>
        </w:rPr>
        <w:t xml:space="preserve"> Presented in </w:t>
      </w:r>
      <w:r w:rsidR="00162F40" w:rsidRPr="004050F2">
        <w:rPr>
          <w:rFonts w:ascii="Times New Roman" w:hAnsi="Times New Roman"/>
        </w:rPr>
        <w:t>Unconventional Resources Technology Conference, Denver, Colorado, 22-24 July</w:t>
      </w:r>
      <w:r w:rsidR="00162F40">
        <w:rPr>
          <w:rFonts w:ascii="Times New Roman" w:hAnsi="Times New Roman"/>
        </w:rPr>
        <w:t xml:space="preserve">. </w:t>
      </w:r>
      <w:r w:rsidR="00162F40" w:rsidRPr="004050F2">
        <w:rPr>
          <w:rFonts w:ascii="Times New Roman" w:hAnsi="Times New Roman"/>
        </w:rPr>
        <w:t xml:space="preserve"> URTEC-2019-440-MS</w:t>
      </w:r>
      <w:r w:rsidR="00162F40">
        <w:rPr>
          <w:rFonts w:ascii="Times New Roman" w:hAnsi="Times New Roman"/>
        </w:rPr>
        <w:t xml:space="preserve">. </w:t>
      </w:r>
      <w:r w:rsidR="00162F40" w:rsidRPr="004050F2">
        <w:rPr>
          <w:rFonts w:ascii="Times New Roman" w:hAnsi="Times New Roman"/>
          <w:color w:val="0000FF"/>
          <w:u w:val="single"/>
        </w:rPr>
        <w:t>https://doi.org/10.15530/urtec-2019-440</w:t>
      </w:r>
    </w:p>
    <w:p w14:paraId="245241FD" w14:textId="77777777" w:rsidR="00162F40" w:rsidRPr="00B52020" w:rsidRDefault="00162F40" w:rsidP="00162F40">
      <w:pPr>
        <w:numPr>
          <w:ilvl w:val="0"/>
          <w:numId w:val="4"/>
        </w:numPr>
        <w:contextualSpacing/>
        <w:jc w:val="both"/>
        <w:rPr>
          <w:rFonts w:ascii="Times New Roman" w:hAnsi="Times New Roman"/>
        </w:rPr>
      </w:pPr>
      <w:r w:rsidRPr="00B52020">
        <w:rPr>
          <w:rFonts w:ascii="Times New Roman" w:hAnsi="Times New Roman"/>
        </w:rPr>
        <w:t>Yasuhara</w:t>
      </w:r>
      <w:r>
        <w:rPr>
          <w:rFonts w:ascii="Times New Roman" w:hAnsi="Times New Roman"/>
        </w:rPr>
        <w:t>,</w:t>
      </w:r>
      <w:r w:rsidRPr="00B52020">
        <w:rPr>
          <w:rFonts w:ascii="Times New Roman" w:hAnsi="Times New Roman"/>
        </w:rPr>
        <w:t xml:space="preserve"> H</w:t>
      </w:r>
      <w:r>
        <w:rPr>
          <w:rFonts w:ascii="Times New Roman" w:hAnsi="Times New Roman"/>
        </w:rPr>
        <w:t>.</w:t>
      </w:r>
      <w:r w:rsidRPr="00B52020">
        <w:rPr>
          <w:rFonts w:ascii="Times New Roman" w:hAnsi="Times New Roman"/>
        </w:rPr>
        <w:t>, Elsworth</w:t>
      </w:r>
      <w:r>
        <w:rPr>
          <w:rFonts w:ascii="Times New Roman" w:hAnsi="Times New Roman"/>
        </w:rPr>
        <w:t>,</w:t>
      </w:r>
      <w:r w:rsidRPr="00B52020">
        <w:rPr>
          <w:rFonts w:ascii="Times New Roman" w:hAnsi="Times New Roman"/>
        </w:rPr>
        <w:t xml:space="preserve"> D</w:t>
      </w:r>
      <w:r>
        <w:rPr>
          <w:rFonts w:ascii="Times New Roman" w:hAnsi="Times New Roman"/>
        </w:rPr>
        <w:t>.</w:t>
      </w:r>
      <w:r w:rsidRPr="00B52020">
        <w:rPr>
          <w:rFonts w:ascii="Times New Roman" w:hAnsi="Times New Roman"/>
        </w:rPr>
        <w:t>, Polak</w:t>
      </w:r>
      <w:r>
        <w:rPr>
          <w:rFonts w:ascii="Times New Roman" w:hAnsi="Times New Roman"/>
        </w:rPr>
        <w:t>,</w:t>
      </w:r>
      <w:r w:rsidRPr="00B52020">
        <w:rPr>
          <w:rFonts w:ascii="Times New Roman" w:hAnsi="Times New Roman"/>
        </w:rPr>
        <w:t xml:space="preserve"> A</w:t>
      </w:r>
      <w:r>
        <w:rPr>
          <w:rFonts w:ascii="Times New Roman" w:hAnsi="Times New Roman"/>
        </w:rPr>
        <w:t xml:space="preserve">. </w:t>
      </w:r>
      <w:r w:rsidRPr="00B52020">
        <w:rPr>
          <w:rFonts w:ascii="Times New Roman" w:hAnsi="Times New Roman"/>
        </w:rPr>
        <w:t>2003</w:t>
      </w:r>
      <w:r>
        <w:rPr>
          <w:rFonts w:ascii="Times New Roman" w:hAnsi="Times New Roman"/>
        </w:rPr>
        <w:t>.</w:t>
      </w:r>
      <w:r w:rsidRPr="00B52020">
        <w:rPr>
          <w:rFonts w:ascii="Times New Roman" w:hAnsi="Times New Roman"/>
        </w:rPr>
        <w:t xml:space="preserve"> A Mechanistic Model for Compaction of Granular Aggregates Moderated by Pressure Solution. J of  Geoph Res 108 (B11): 1-13. 2530. </w:t>
      </w:r>
      <w:hyperlink r:id="rId132" w:history="1">
        <w:r w:rsidRPr="00B52020">
          <w:rPr>
            <w:rFonts w:ascii="Times New Roman" w:hAnsi="Times New Roman"/>
            <w:color w:val="0000FF"/>
            <w:u w:val="single"/>
          </w:rPr>
          <w:t>http://dx.doi.org/10.1029/2003JB002536</w:t>
        </w:r>
      </w:hyperlink>
      <w:r w:rsidRPr="00B52020">
        <w:rPr>
          <w:rFonts w:ascii="Times New Roman" w:hAnsi="Times New Roman"/>
        </w:rPr>
        <w:t>.</w:t>
      </w:r>
    </w:p>
    <w:p w14:paraId="02BA573D" w14:textId="77777777" w:rsidR="00162F40" w:rsidRDefault="00162F40" w:rsidP="00162F40"/>
    <w:p w14:paraId="4F4C4B4C" w14:textId="3CF1927A" w:rsidR="001312D0" w:rsidRDefault="001312D0" w:rsidP="002B5558">
      <w:pPr>
        <w:jc w:val="both"/>
        <w:rPr>
          <w:rFonts w:cstheme="minorHAnsi"/>
        </w:rPr>
      </w:pPr>
    </w:p>
    <w:p w14:paraId="1A8D336E" w14:textId="37248412" w:rsidR="001312D0" w:rsidRDefault="001312D0" w:rsidP="002B5558">
      <w:pPr>
        <w:jc w:val="both"/>
        <w:rPr>
          <w:rFonts w:cstheme="minorHAnsi"/>
        </w:rPr>
      </w:pPr>
    </w:p>
    <w:p w14:paraId="0EEB760B" w14:textId="31E24997" w:rsidR="001312D0" w:rsidRDefault="001312D0" w:rsidP="002B5558">
      <w:pPr>
        <w:jc w:val="both"/>
        <w:rPr>
          <w:rFonts w:cstheme="minorHAnsi"/>
        </w:rPr>
      </w:pPr>
    </w:p>
    <w:p w14:paraId="512DEBD6" w14:textId="098D4459" w:rsidR="001312D0" w:rsidRDefault="001312D0" w:rsidP="002B5558">
      <w:pPr>
        <w:jc w:val="both"/>
        <w:rPr>
          <w:rFonts w:cstheme="minorHAnsi"/>
        </w:rPr>
      </w:pPr>
    </w:p>
    <w:p w14:paraId="41C6A22D" w14:textId="77777777" w:rsidR="00CD2AA0" w:rsidRDefault="00CD2AA0" w:rsidP="002B5558">
      <w:pPr>
        <w:jc w:val="both"/>
        <w:rPr>
          <w:rFonts w:cstheme="minorHAnsi"/>
        </w:rPr>
      </w:pPr>
    </w:p>
    <w:p w14:paraId="06D6B139" w14:textId="5D2D1978" w:rsidR="00BC63FF" w:rsidRPr="00F523D2" w:rsidRDefault="00BC63FF" w:rsidP="00A26AC3">
      <w:pPr>
        <w:pStyle w:val="Heading1"/>
      </w:pPr>
      <w:bookmarkStart w:id="121" w:name="_Toc26973772"/>
      <w:r w:rsidRPr="00F523D2">
        <w:lastRenderedPageBreak/>
        <w:t>Appendix</w:t>
      </w:r>
      <w:r w:rsidR="001A7D54">
        <w:t>-A</w:t>
      </w:r>
      <w:bookmarkEnd w:id="121"/>
    </w:p>
    <w:p w14:paraId="52EDD512" w14:textId="0D25DEC5" w:rsidR="002E4B4D" w:rsidRDefault="00BC63FF" w:rsidP="002E4B4D">
      <w:pPr>
        <w:widowControl w:val="0"/>
        <w:numPr>
          <w:ilvl w:val="0"/>
          <w:numId w:val="11"/>
        </w:numPr>
        <w:tabs>
          <w:tab w:val="left" w:pos="461"/>
        </w:tabs>
        <w:autoSpaceDE w:val="0"/>
        <w:autoSpaceDN w:val="0"/>
        <w:spacing w:before="60" w:line="240" w:lineRule="auto"/>
        <w:outlineLvl w:val="0"/>
        <w:rPr>
          <w:rFonts w:ascii="Times New Roman" w:hAnsi="Times New Roman"/>
          <w:b/>
          <w:bCs/>
          <w:sz w:val="28"/>
          <w:szCs w:val="28"/>
        </w:rPr>
      </w:pPr>
      <w:r w:rsidRPr="00F523D2">
        <w:rPr>
          <w:rFonts w:ascii="Times New Roman" w:hAnsi="Times New Roman"/>
          <w:b/>
          <w:bCs/>
          <w:sz w:val="28"/>
          <w:szCs w:val="28"/>
        </w:rPr>
        <w:t>Assembling Proppant-pack</w:t>
      </w:r>
    </w:p>
    <w:p w14:paraId="00DFDB60" w14:textId="77777777" w:rsidR="002E4B4D" w:rsidRPr="002E4B4D" w:rsidRDefault="002E4B4D" w:rsidP="002E4B4D"/>
    <w:p w14:paraId="084C807B" w14:textId="3D25F403" w:rsidR="002E4B4D" w:rsidRPr="002E4B4D" w:rsidRDefault="00BC63FF" w:rsidP="002E4B4D">
      <w:pPr>
        <w:widowControl w:val="0"/>
        <w:numPr>
          <w:ilvl w:val="1"/>
          <w:numId w:val="12"/>
        </w:numPr>
        <w:tabs>
          <w:tab w:val="left" w:pos="893"/>
        </w:tabs>
        <w:autoSpaceDE w:val="0"/>
        <w:autoSpaceDN w:val="0"/>
        <w:spacing w:before="145" w:line="240" w:lineRule="auto"/>
        <w:contextualSpacing/>
        <w:outlineLvl w:val="1"/>
        <w:rPr>
          <w:rFonts w:ascii="Times New Roman" w:hAnsi="Times New Roman"/>
          <w:b/>
          <w:bCs/>
        </w:rPr>
      </w:pPr>
      <w:r w:rsidRPr="00F523D2">
        <w:rPr>
          <w:rFonts w:ascii="Times New Roman" w:hAnsi="Times New Roman"/>
          <w:b/>
          <w:bCs/>
        </w:rPr>
        <w:t xml:space="preserve"> Cleaning</w:t>
      </w:r>
    </w:p>
    <w:p w14:paraId="57983088" w14:textId="77777777" w:rsidR="00BC63FF" w:rsidRPr="00F523D2" w:rsidRDefault="00BC63FF" w:rsidP="00BC63FF">
      <w:pPr>
        <w:widowControl w:val="0"/>
        <w:autoSpaceDE w:val="0"/>
        <w:autoSpaceDN w:val="0"/>
        <w:spacing w:before="22"/>
        <w:ind w:left="460"/>
        <w:rPr>
          <w:rFonts w:ascii="Times New Roman" w:hAnsi="Times New Roman"/>
        </w:rPr>
      </w:pPr>
      <w:r w:rsidRPr="00F523D2">
        <w:rPr>
          <w:rFonts w:ascii="Times New Roman" w:hAnsi="Times New Roman"/>
        </w:rPr>
        <w:t>Before starting the experiment, use ethanol to clean silica gel from all the threads of conductivity cell and fittings.</w:t>
      </w:r>
    </w:p>
    <w:p w14:paraId="048AA2EF" w14:textId="77777777" w:rsidR="00BC63FF" w:rsidRPr="00F523D2" w:rsidRDefault="00BC63FF" w:rsidP="00020DF3">
      <w:pPr>
        <w:widowControl w:val="0"/>
        <w:numPr>
          <w:ilvl w:val="1"/>
          <w:numId w:val="13"/>
        </w:numPr>
        <w:tabs>
          <w:tab w:val="left" w:pos="893"/>
        </w:tabs>
        <w:autoSpaceDE w:val="0"/>
        <w:autoSpaceDN w:val="0"/>
        <w:spacing w:before="160" w:line="240" w:lineRule="auto"/>
        <w:contextualSpacing/>
        <w:outlineLvl w:val="1"/>
        <w:rPr>
          <w:rFonts w:ascii="Times New Roman" w:hAnsi="Times New Roman"/>
          <w:b/>
          <w:bCs/>
        </w:rPr>
      </w:pPr>
      <w:r w:rsidRPr="00F523D2">
        <w:rPr>
          <w:rFonts w:ascii="Times New Roman" w:hAnsi="Times New Roman"/>
          <w:b/>
          <w:bCs/>
        </w:rPr>
        <w:t>Assembly of Proppant-Pack (see Fig. 1 for reference)</w:t>
      </w:r>
    </w:p>
    <w:p w14:paraId="55994FEA" w14:textId="77777777" w:rsidR="00BC63FF" w:rsidRPr="00F523D2" w:rsidRDefault="00BC63FF" w:rsidP="00BC63FF">
      <w:pPr>
        <w:widowControl w:val="0"/>
        <w:autoSpaceDE w:val="0"/>
        <w:autoSpaceDN w:val="0"/>
        <w:spacing w:before="8" w:line="240" w:lineRule="auto"/>
        <w:rPr>
          <w:rFonts w:ascii="Times New Roman" w:hAnsi="Times New Roman"/>
          <w:b/>
          <w:sz w:val="27"/>
        </w:rPr>
      </w:pPr>
    </w:p>
    <w:p w14:paraId="6D820552" w14:textId="7F8C5CB2" w:rsidR="00BC63FF" w:rsidRPr="002E4B4D" w:rsidRDefault="00BC63FF" w:rsidP="00622A0D">
      <w:pPr>
        <w:widowControl w:val="0"/>
        <w:numPr>
          <w:ilvl w:val="2"/>
          <w:numId w:val="10"/>
        </w:numPr>
        <w:tabs>
          <w:tab w:val="left" w:pos="1181"/>
        </w:tabs>
        <w:autoSpaceDE w:val="0"/>
        <w:autoSpaceDN w:val="0"/>
        <w:spacing w:before="1"/>
        <w:ind w:right="115"/>
        <w:jc w:val="both"/>
        <w:rPr>
          <w:rFonts w:ascii="Times New Roman" w:hAnsi="Times New Roman"/>
        </w:rPr>
      </w:pPr>
      <w:r w:rsidRPr="00F523D2">
        <w:rPr>
          <w:rFonts w:ascii="Times New Roman" w:hAnsi="Times New Roman"/>
        </w:rPr>
        <w:t>Fig. 1 shows the metal bracket (cuboid with space to push proppant-pack into conductivity cell). The metal block (tall metal piece fitting inside the bracket) is used to push the rock and metal platens into the cell. Install the Teflon sleeves (white color sleeve) on Hastelloy seal and rock sample (see Fig.</w:t>
      </w:r>
      <w:r w:rsidRPr="00F523D2">
        <w:rPr>
          <w:rFonts w:ascii="Times New Roman" w:hAnsi="Times New Roman"/>
          <w:spacing w:val="-2"/>
        </w:rPr>
        <w:t xml:space="preserve"> </w:t>
      </w:r>
      <w:r w:rsidRPr="00F523D2">
        <w:rPr>
          <w:rFonts w:ascii="Times New Roman" w:hAnsi="Times New Roman"/>
        </w:rPr>
        <w:t>a).</w:t>
      </w:r>
    </w:p>
    <w:p w14:paraId="30131440" w14:textId="427D146F" w:rsidR="00BC63FF" w:rsidRPr="00F523D2" w:rsidRDefault="00BC63FF" w:rsidP="00622A0D">
      <w:pPr>
        <w:widowControl w:val="0"/>
        <w:numPr>
          <w:ilvl w:val="2"/>
          <w:numId w:val="10"/>
        </w:numPr>
        <w:tabs>
          <w:tab w:val="left" w:pos="1181"/>
        </w:tabs>
        <w:autoSpaceDE w:val="0"/>
        <w:autoSpaceDN w:val="0"/>
        <w:spacing w:before="217"/>
        <w:ind w:right="118"/>
        <w:jc w:val="both"/>
        <w:rPr>
          <w:rFonts w:ascii="Times New Roman" w:hAnsi="Times New Roman"/>
        </w:rPr>
      </w:pPr>
      <w:r w:rsidRPr="00F523D2">
        <w:rPr>
          <w:rFonts w:ascii="Times New Roman" w:hAnsi="Times New Roman"/>
        </w:rPr>
        <w:t>Use</w:t>
      </w:r>
      <w:r w:rsidRPr="00F523D2">
        <w:rPr>
          <w:rFonts w:ascii="Times New Roman" w:hAnsi="Times New Roman"/>
          <w:spacing w:val="-7"/>
        </w:rPr>
        <w:t xml:space="preserve"> </w:t>
      </w:r>
      <w:r w:rsidRPr="00F523D2">
        <w:rPr>
          <w:rFonts w:ascii="Times New Roman" w:hAnsi="Times New Roman"/>
        </w:rPr>
        <w:t>the</w:t>
      </w:r>
      <w:r w:rsidRPr="00F523D2">
        <w:rPr>
          <w:rFonts w:ascii="Times New Roman" w:hAnsi="Times New Roman"/>
          <w:spacing w:val="-6"/>
        </w:rPr>
        <w:t xml:space="preserve"> </w:t>
      </w:r>
      <w:r w:rsidRPr="00F523D2">
        <w:rPr>
          <w:rFonts w:ascii="Times New Roman" w:hAnsi="Times New Roman"/>
        </w:rPr>
        <w:t>metal</w:t>
      </w:r>
      <w:r w:rsidRPr="00F523D2">
        <w:rPr>
          <w:rFonts w:ascii="Times New Roman" w:hAnsi="Times New Roman"/>
          <w:spacing w:val="-5"/>
        </w:rPr>
        <w:t xml:space="preserve"> </w:t>
      </w:r>
      <w:r w:rsidRPr="00F523D2">
        <w:rPr>
          <w:rFonts w:ascii="Times New Roman" w:hAnsi="Times New Roman"/>
        </w:rPr>
        <w:t>bracket</w:t>
      </w:r>
      <w:r w:rsidRPr="00F523D2">
        <w:rPr>
          <w:rFonts w:ascii="Times New Roman" w:hAnsi="Times New Roman"/>
          <w:spacing w:val="-6"/>
        </w:rPr>
        <w:t xml:space="preserve"> </w:t>
      </w:r>
      <w:r w:rsidRPr="00F523D2">
        <w:rPr>
          <w:rFonts w:ascii="Times New Roman" w:hAnsi="Times New Roman"/>
        </w:rPr>
        <w:t>to</w:t>
      </w:r>
      <w:r w:rsidRPr="00F523D2">
        <w:rPr>
          <w:rFonts w:ascii="Times New Roman" w:hAnsi="Times New Roman"/>
          <w:spacing w:val="-3"/>
        </w:rPr>
        <w:t xml:space="preserve"> </w:t>
      </w:r>
      <w:r w:rsidRPr="00F523D2">
        <w:rPr>
          <w:rFonts w:ascii="Times New Roman" w:hAnsi="Times New Roman"/>
        </w:rPr>
        <w:t>insert</w:t>
      </w:r>
      <w:r w:rsidRPr="00F523D2">
        <w:rPr>
          <w:rFonts w:ascii="Times New Roman" w:hAnsi="Times New Roman"/>
          <w:spacing w:val="-5"/>
        </w:rPr>
        <w:t xml:space="preserve"> </w:t>
      </w:r>
      <w:r w:rsidRPr="00F523D2">
        <w:rPr>
          <w:rFonts w:ascii="Times New Roman" w:hAnsi="Times New Roman"/>
        </w:rPr>
        <w:t>the</w:t>
      </w:r>
      <w:r w:rsidRPr="00F523D2">
        <w:rPr>
          <w:rFonts w:ascii="Times New Roman" w:hAnsi="Times New Roman"/>
          <w:spacing w:val="-6"/>
        </w:rPr>
        <w:t xml:space="preserve"> </w:t>
      </w:r>
      <w:r w:rsidRPr="00F523D2">
        <w:rPr>
          <w:rFonts w:ascii="Times New Roman" w:hAnsi="Times New Roman"/>
        </w:rPr>
        <w:t>Hastelloy</w:t>
      </w:r>
      <w:r w:rsidRPr="00F523D2">
        <w:rPr>
          <w:rFonts w:ascii="Times New Roman" w:hAnsi="Times New Roman"/>
          <w:spacing w:val="-11"/>
        </w:rPr>
        <w:t xml:space="preserve"> </w:t>
      </w:r>
      <w:r w:rsidRPr="00F523D2">
        <w:rPr>
          <w:rFonts w:ascii="Times New Roman" w:hAnsi="Times New Roman"/>
        </w:rPr>
        <w:t>sleeve</w:t>
      </w:r>
      <w:r w:rsidRPr="00F523D2">
        <w:rPr>
          <w:rFonts w:ascii="Times New Roman" w:hAnsi="Times New Roman"/>
          <w:spacing w:val="-4"/>
        </w:rPr>
        <w:t xml:space="preserve"> </w:t>
      </w:r>
      <w:r w:rsidRPr="00F523D2">
        <w:rPr>
          <w:rFonts w:ascii="Times New Roman" w:hAnsi="Times New Roman"/>
        </w:rPr>
        <w:t>at</w:t>
      </w:r>
      <w:r w:rsidRPr="00F523D2">
        <w:rPr>
          <w:rFonts w:ascii="Times New Roman" w:hAnsi="Times New Roman"/>
          <w:spacing w:val="-5"/>
        </w:rPr>
        <w:t xml:space="preserve"> </w:t>
      </w:r>
      <w:r w:rsidRPr="00F523D2">
        <w:rPr>
          <w:rFonts w:ascii="Times New Roman" w:hAnsi="Times New Roman"/>
        </w:rPr>
        <w:t>an</w:t>
      </w:r>
      <w:r w:rsidRPr="00F523D2">
        <w:rPr>
          <w:rFonts w:ascii="Times New Roman" w:hAnsi="Times New Roman"/>
          <w:spacing w:val="-3"/>
        </w:rPr>
        <w:t xml:space="preserve"> </w:t>
      </w:r>
      <w:r w:rsidR="00103B6A" w:rsidRPr="00F523D2">
        <w:rPr>
          <w:rFonts w:ascii="Times New Roman" w:hAnsi="Times New Roman"/>
        </w:rPr>
        <w:t>angle and</w:t>
      </w:r>
      <w:r w:rsidRPr="00F523D2">
        <w:rPr>
          <w:rFonts w:ascii="Times New Roman" w:hAnsi="Times New Roman"/>
          <w:spacing w:val="-3"/>
        </w:rPr>
        <w:t xml:space="preserve"> </w:t>
      </w:r>
      <w:r w:rsidR="00103B6A" w:rsidRPr="00F523D2">
        <w:rPr>
          <w:rFonts w:ascii="Times New Roman" w:hAnsi="Times New Roman"/>
        </w:rPr>
        <w:t>flatten</w:t>
      </w:r>
      <w:r w:rsidRPr="00F523D2">
        <w:rPr>
          <w:rFonts w:ascii="Times New Roman" w:hAnsi="Times New Roman"/>
          <w:spacing w:val="-6"/>
        </w:rPr>
        <w:t xml:space="preserve"> </w:t>
      </w:r>
      <w:r w:rsidRPr="00F523D2">
        <w:rPr>
          <w:rFonts w:ascii="Times New Roman" w:hAnsi="Times New Roman"/>
        </w:rPr>
        <w:t>it</w:t>
      </w:r>
      <w:r w:rsidRPr="00F523D2">
        <w:rPr>
          <w:rFonts w:ascii="Times New Roman" w:hAnsi="Times New Roman"/>
          <w:spacing w:val="-2"/>
        </w:rPr>
        <w:t xml:space="preserve"> </w:t>
      </w:r>
      <w:r w:rsidRPr="00F523D2">
        <w:rPr>
          <w:rFonts w:ascii="Times New Roman" w:hAnsi="Times New Roman"/>
        </w:rPr>
        <w:t>out.</w:t>
      </w:r>
      <w:r w:rsidRPr="00F523D2">
        <w:rPr>
          <w:rFonts w:ascii="Times New Roman" w:hAnsi="Times New Roman"/>
          <w:spacing w:val="-6"/>
        </w:rPr>
        <w:t xml:space="preserve"> </w:t>
      </w:r>
      <w:r w:rsidRPr="00F523D2">
        <w:rPr>
          <w:rFonts w:ascii="Times New Roman" w:hAnsi="Times New Roman"/>
        </w:rPr>
        <w:t>Using the manual hydraulic press in department machine room and metal block, push the platen-sleeve</w:t>
      </w:r>
      <w:r w:rsidRPr="00F523D2">
        <w:rPr>
          <w:rFonts w:ascii="Times New Roman" w:hAnsi="Times New Roman"/>
          <w:spacing w:val="-10"/>
        </w:rPr>
        <w:t xml:space="preserve"> </w:t>
      </w:r>
      <w:r w:rsidRPr="00F523D2">
        <w:rPr>
          <w:rFonts w:ascii="Times New Roman" w:hAnsi="Times New Roman"/>
        </w:rPr>
        <w:t>combination</w:t>
      </w:r>
      <w:r w:rsidRPr="00F523D2">
        <w:rPr>
          <w:rFonts w:ascii="Times New Roman" w:hAnsi="Times New Roman"/>
          <w:spacing w:val="-7"/>
        </w:rPr>
        <w:t xml:space="preserve"> </w:t>
      </w:r>
      <w:r w:rsidRPr="00F523D2">
        <w:rPr>
          <w:rFonts w:ascii="Times New Roman" w:hAnsi="Times New Roman"/>
        </w:rPr>
        <w:t>to</w:t>
      </w:r>
      <w:r w:rsidRPr="00F523D2">
        <w:rPr>
          <w:rFonts w:ascii="Times New Roman" w:hAnsi="Times New Roman"/>
          <w:spacing w:val="-7"/>
        </w:rPr>
        <w:t xml:space="preserve"> </w:t>
      </w:r>
      <w:r w:rsidRPr="00F523D2">
        <w:rPr>
          <w:rFonts w:ascii="Times New Roman" w:hAnsi="Times New Roman"/>
        </w:rPr>
        <w:t>the</w:t>
      </w:r>
      <w:r w:rsidRPr="00F523D2">
        <w:rPr>
          <w:rFonts w:ascii="Times New Roman" w:hAnsi="Times New Roman"/>
          <w:spacing w:val="-9"/>
        </w:rPr>
        <w:t xml:space="preserve"> </w:t>
      </w:r>
      <w:r w:rsidRPr="00F523D2">
        <w:rPr>
          <w:rFonts w:ascii="Times New Roman" w:hAnsi="Times New Roman"/>
        </w:rPr>
        <w:t>bottom</w:t>
      </w:r>
      <w:r w:rsidRPr="00F523D2">
        <w:rPr>
          <w:rFonts w:ascii="Times New Roman" w:hAnsi="Times New Roman"/>
          <w:spacing w:val="-7"/>
        </w:rPr>
        <w:t xml:space="preserve"> </w:t>
      </w:r>
      <w:r w:rsidRPr="00F523D2">
        <w:rPr>
          <w:rFonts w:ascii="Times New Roman" w:hAnsi="Times New Roman"/>
        </w:rPr>
        <w:t>ensuring</w:t>
      </w:r>
      <w:r w:rsidRPr="00F523D2">
        <w:rPr>
          <w:rFonts w:ascii="Times New Roman" w:hAnsi="Times New Roman"/>
          <w:spacing w:val="-11"/>
        </w:rPr>
        <w:t xml:space="preserve"> </w:t>
      </w:r>
      <w:r w:rsidRPr="00F523D2">
        <w:rPr>
          <w:rFonts w:ascii="Times New Roman" w:hAnsi="Times New Roman"/>
        </w:rPr>
        <w:t>it</w:t>
      </w:r>
      <w:r w:rsidRPr="00F523D2">
        <w:rPr>
          <w:rFonts w:ascii="Times New Roman" w:hAnsi="Times New Roman"/>
          <w:spacing w:val="-7"/>
        </w:rPr>
        <w:t xml:space="preserve"> </w:t>
      </w:r>
      <w:r w:rsidRPr="00F523D2">
        <w:rPr>
          <w:rFonts w:ascii="Times New Roman" w:hAnsi="Times New Roman"/>
        </w:rPr>
        <w:t>is</w:t>
      </w:r>
      <w:r w:rsidRPr="00F523D2">
        <w:rPr>
          <w:rFonts w:ascii="Times New Roman" w:hAnsi="Times New Roman"/>
          <w:spacing w:val="-8"/>
        </w:rPr>
        <w:t xml:space="preserve"> </w:t>
      </w:r>
      <w:r w:rsidRPr="00F523D2">
        <w:rPr>
          <w:rFonts w:ascii="Times New Roman" w:hAnsi="Times New Roman"/>
        </w:rPr>
        <w:t>flat</w:t>
      </w:r>
      <w:r w:rsidRPr="00F523D2">
        <w:rPr>
          <w:rFonts w:ascii="Times New Roman" w:hAnsi="Times New Roman"/>
          <w:spacing w:val="-7"/>
        </w:rPr>
        <w:t xml:space="preserve"> </w:t>
      </w:r>
      <w:r w:rsidRPr="00F523D2">
        <w:rPr>
          <w:rFonts w:ascii="Times New Roman" w:hAnsi="Times New Roman"/>
        </w:rPr>
        <w:t>(follow</w:t>
      </w:r>
      <w:r w:rsidRPr="00F523D2">
        <w:rPr>
          <w:rFonts w:ascii="Times New Roman" w:hAnsi="Times New Roman"/>
          <w:spacing w:val="-9"/>
        </w:rPr>
        <w:t xml:space="preserve"> </w:t>
      </w:r>
      <w:r w:rsidRPr="00F523D2">
        <w:rPr>
          <w:rFonts w:ascii="Times New Roman" w:hAnsi="Times New Roman"/>
        </w:rPr>
        <w:t>the</w:t>
      </w:r>
      <w:r w:rsidRPr="00F523D2">
        <w:rPr>
          <w:rFonts w:ascii="Times New Roman" w:hAnsi="Times New Roman"/>
          <w:spacing w:val="-8"/>
        </w:rPr>
        <w:t xml:space="preserve"> </w:t>
      </w:r>
      <w:r w:rsidRPr="00F523D2">
        <w:rPr>
          <w:rFonts w:ascii="Times New Roman" w:hAnsi="Times New Roman"/>
        </w:rPr>
        <w:t>procedure</w:t>
      </w:r>
      <w:r w:rsidRPr="00F523D2">
        <w:rPr>
          <w:rFonts w:ascii="Times New Roman" w:hAnsi="Times New Roman"/>
          <w:spacing w:val="-10"/>
        </w:rPr>
        <w:t xml:space="preserve"> </w:t>
      </w:r>
      <w:r w:rsidRPr="00F523D2">
        <w:rPr>
          <w:rFonts w:ascii="Times New Roman" w:hAnsi="Times New Roman"/>
        </w:rPr>
        <w:t>in</w:t>
      </w:r>
      <w:r w:rsidRPr="00F523D2">
        <w:rPr>
          <w:rFonts w:ascii="Times New Roman" w:hAnsi="Times New Roman"/>
          <w:spacing w:val="-7"/>
        </w:rPr>
        <w:t xml:space="preserve"> </w:t>
      </w:r>
      <w:r w:rsidRPr="00F523D2">
        <w:rPr>
          <w:rFonts w:ascii="Times New Roman" w:hAnsi="Times New Roman"/>
        </w:rPr>
        <w:t xml:space="preserve">Fig. 2,3, and 4). Also insert the rock sample with </w:t>
      </w:r>
      <w:r w:rsidR="00103B6A" w:rsidRPr="00F523D2">
        <w:rPr>
          <w:rFonts w:ascii="Times New Roman" w:hAnsi="Times New Roman"/>
        </w:rPr>
        <w:t>Teflon</w:t>
      </w:r>
      <w:r w:rsidRPr="00F523D2">
        <w:rPr>
          <w:rFonts w:ascii="Times New Roman" w:hAnsi="Times New Roman"/>
        </w:rPr>
        <w:t xml:space="preserve"> sleeve using similar procedure at the same</w:t>
      </w:r>
      <w:r w:rsidRPr="00F523D2">
        <w:rPr>
          <w:rFonts w:ascii="Times New Roman" w:hAnsi="Times New Roman"/>
          <w:spacing w:val="-1"/>
        </w:rPr>
        <w:t xml:space="preserve"> </w:t>
      </w:r>
      <w:r w:rsidRPr="00F523D2">
        <w:rPr>
          <w:rFonts w:ascii="Times New Roman" w:hAnsi="Times New Roman"/>
        </w:rPr>
        <w:t>time.</w:t>
      </w:r>
    </w:p>
    <w:p w14:paraId="66FC9FA8" w14:textId="77777777" w:rsidR="00BC63FF" w:rsidRPr="00F523D2" w:rsidRDefault="00BC63FF" w:rsidP="00BC63FF">
      <w:pPr>
        <w:widowControl w:val="0"/>
        <w:autoSpaceDE w:val="0"/>
        <w:autoSpaceDN w:val="0"/>
        <w:spacing w:line="240" w:lineRule="auto"/>
        <w:jc w:val="both"/>
        <w:rPr>
          <w:rFonts w:ascii="Times New Roman" w:hAnsi="Times New Roman"/>
        </w:rPr>
        <w:sectPr w:rsidR="00BC63FF" w:rsidRPr="00F523D2" w:rsidSect="00E717DA">
          <w:pgSz w:w="12240" w:h="15840"/>
          <w:pgMar w:top="1440" w:right="1440" w:bottom="1440" w:left="1440" w:header="0" w:footer="979" w:gutter="0"/>
          <w:pgNumType w:start="1"/>
          <w:cols w:space="720"/>
        </w:sectPr>
      </w:pPr>
    </w:p>
    <w:p w14:paraId="0485EA05" w14:textId="77777777" w:rsidR="00BC63FF" w:rsidRPr="00F523D2" w:rsidRDefault="00BC63FF" w:rsidP="00BC63FF">
      <w:pPr>
        <w:widowControl w:val="0"/>
        <w:autoSpaceDE w:val="0"/>
        <w:autoSpaceDN w:val="0"/>
        <w:spacing w:line="240" w:lineRule="auto"/>
        <w:rPr>
          <w:rFonts w:ascii="Times New Roman" w:hAnsi="Times New Roman"/>
          <w:sz w:val="20"/>
        </w:rPr>
      </w:pPr>
    </w:p>
    <w:p w14:paraId="206F6A34" w14:textId="77777777" w:rsidR="00BC63FF" w:rsidRPr="00F523D2" w:rsidRDefault="00BC63FF" w:rsidP="00BC63FF">
      <w:pPr>
        <w:widowControl w:val="0"/>
        <w:autoSpaceDE w:val="0"/>
        <w:autoSpaceDN w:val="0"/>
        <w:spacing w:line="240" w:lineRule="auto"/>
        <w:rPr>
          <w:rFonts w:ascii="Times New Roman" w:hAnsi="Times New Roman"/>
          <w:sz w:val="20"/>
        </w:rPr>
      </w:pPr>
    </w:p>
    <w:p w14:paraId="6D4A230E" w14:textId="77777777" w:rsidR="00BC63FF" w:rsidRPr="00F523D2" w:rsidRDefault="00BC63FF" w:rsidP="00BC63FF">
      <w:pPr>
        <w:widowControl w:val="0"/>
        <w:autoSpaceDE w:val="0"/>
        <w:autoSpaceDN w:val="0"/>
        <w:spacing w:before="7" w:line="240" w:lineRule="auto"/>
        <w:rPr>
          <w:rFonts w:ascii="Times New Roman" w:hAnsi="Times New Roman"/>
          <w:sz w:val="16"/>
        </w:rPr>
      </w:pPr>
    </w:p>
    <w:p w14:paraId="502FCBF1" w14:textId="77777777" w:rsidR="00BC63FF" w:rsidRPr="00F523D2" w:rsidRDefault="00BC63FF" w:rsidP="00BC63FF">
      <w:pPr>
        <w:widowControl w:val="0"/>
        <w:autoSpaceDE w:val="0"/>
        <w:autoSpaceDN w:val="0"/>
        <w:spacing w:line="240" w:lineRule="auto"/>
        <w:ind w:left="594"/>
        <w:rPr>
          <w:rFonts w:ascii="Times New Roman" w:hAnsi="Times New Roman"/>
          <w:sz w:val="20"/>
        </w:rPr>
      </w:pPr>
      <w:r w:rsidRPr="00F523D2">
        <w:rPr>
          <w:rFonts w:ascii="Times New Roman" w:hAnsi="Times New Roman"/>
          <w:noProof/>
          <w:sz w:val="20"/>
          <w:lang w:bidi="ar-SA"/>
        </w:rPr>
        <mc:AlternateContent>
          <mc:Choice Requires="wpg">
            <w:drawing>
              <wp:inline distT="0" distB="0" distL="0" distR="0" wp14:anchorId="10E78C05" wp14:editId="1DF356F0">
                <wp:extent cx="5101590" cy="2642870"/>
                <wp:effectExtent l="8890" t="3810" r="4445" b="1270"/>
                <wp:docPr id="66"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01590" cy="2642870"/>
                          <a:chOff x="0" y="0"/>
                          <a:chExt cx="8034" cy="4162"/>
                        </a:xfrm>
                      </wpg:grpSpPr>
                      <pic:pic xmlns:pic="http://schemas.openxmlformats.org/drawingml/2006/picture">
                        <pic:nvPicPr>
                          <pic:cNvPr id="67" name="Picture 124"/>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4326" y="464"/>
                            <a:ext cx="3693" cy="2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8" name="Rectangle 123"/>
                        <wps:cNvSpPr>
                          <a:spLocks noChangeArrowheads="1"/>
                        </wps:cNvSpPr>
                        <wps:spPr bwMode="auto">
                          <a:xfrm>
                            <a:off x="4316" y="454"/>
                            <a:ext cx="3710" cy="2787"/>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9" name="Picture 122"/>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17" y="17"/>
                            <a:ext cx="3369" cy="38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0" name="Rectangle 70"/>
                        <wps:cNvSpPr>
                          <a:spLocks noChangeArrowheads="1"/>
                        </wps:cNvSpPr>
                        <wps:spPr bwMode="auto">
                          <a:xfrm>
                            <a:off x="7" y="7"/>
                            <a:ext cx="3386" cy="3896"/>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 name="AutoShape 120"/>
                        <wps:cNvSpPr>
                          <a:spLocks/>
                        </wps:cNvSpPr>
                        <wps:spPr bwMode="auto">
                          <a:xfrm>
                            <a:off x="3436" y="1450"/>
                            <a:ext cx="826" cy="135"/>
                          </a:xfrm>
                          <a:custGeom>
                            <a:avLst/>
                            <a:gdLst>
                              <a:gd name="T0" fmla="+- 0 4127 3436"/>
                              <a:gd name="T1" fmla="*/ T0 w 826"/>
                              <a:gd name="T2" fmla="+- 0 1451 1451"/>
                              <a:gd name="T3" fmla="*/ 1451 h 135"/>
                              <a:gd name="T4" fmla="+- 0 4127 3436"/>
                              <a:gd name="T5" fmla="*/ T4 w 826"/>
                              <a:gd name="T6" fmla="+- 0 1586 1451"/>
                              <a:gd name="T7" fmla="*/ 1586 h 135"/>
                              <a:gd name="T8" fmla="+- 0 4217 3436"/>
                              <a:gd name="T9" fmla="*/ T8 w 826"/>
                              <a:gd name="T10" fmla="+- 0 1541 1451"/>
                              <a:gd name="T11" fmla="*/ 1541 h 135"/>
                              <a:gd name="T12" fmla="+- 0 4150 3436"/>
                              <a:gd name="T13" fmla="*/ T12 w 826"/>
                              <a:gd name="T14" fmla="+- 0 1541 1451"/>
                              <a:gd name="T15" fmla="*/ 1541 h 135"/>
                              <a:gd name="T16" fmla="+- 0 4150 3436"/>
                              <a:gd name="T17" fmla="*/ T16 w 826"/>
                              <a:gd name="T18" fmla="+- 0 1496 1451"/>
                              <a:gd name="T19" fmla="*/ 1496 h 135"/>
                              <a:gd name="T20" fmla="+- 0 4217 3436"/>
                              <a:gd name="T21" fmla="*/ T20 w 826"/>
                              <a:gd name="T22" fmla="+- 0 1496 1451"/>
                              <a:gd name="T23" fmla="*/ 1496 h 135"/>
                              <a:gd name="T24" fmla="+- 0 4127 3436"/>
                              <a:gd name="T25" fmla="*/ T24 w 826"/>
                              <a:gd name="T26" fmla="+- 0 1451 1451"/>
                              <a:gd name="T27" fmla="*/ 1451 h 135"/>
                              <a:gd name="T28" fmla="+- 0 4127 3436"/>
                              <a:gd name="T29" fmla="*/ T28 w 826"/>
                              <a:gd name="T30" fmla="+- 0 1496 1451"/>
                              <a:gd name="T31" fmla="*/ 1496 h 135"/>
                              <a:gd name="T32" fmla="+- 0 3436 3436"/>
                              <a:gd name="T33" fmla="*/ T32 w 826"/>
                              <a:gd name="T34" fmla="+- 0 1496 1451"/>
                              <a:gd name="T35" fmla="*/ 1496 h 135"/>
                              <a:gd name="T36" fmla="+- 0 3436 3436"/>
                              <a:gd name="T37" fmla="*/ T36 w 826"/>
                              <a:gd name="T38" fmla="+- 0 1541 1451"/>
                              <a:gd name="T39" fmla="*/ 1541 h 135"/>
                              <a:gd name="T40" fmla="+- 0 4127 3436"/>
                              <a:gd name="T41" fmla="*/ T40 w 826"/>
                              <a:gd name="T42" fmla="+- 0 1541 1451"/>
                              <a:gd name="T43" fmla="*/ 1541 h 135"/>
                              <a:gd name="T44" fmla="+- 0 4127 3436"/>
                              <a:gd name="T45" fmla="*/ T44 w 826"/>
                              <a:gd name="T46" fmla="+- 0 1496 1451"/>
                              <a:gd name="T47" fmla="*/ 1496 h 135"/>
                              <a:gd name="T48" fmla="+- 0 4217 3436"/>
                              <a:gd name="T49" fmla="*/ T48 w 826"/>
                              <a:gd name="T50" fmla="+- 0 1496 1451"/>
                              <a:gd name="T51" fmla="*/ 1496 h 135"/>
                              <a:gd name="T52" fmla="+- 0 4150 3436"/>
                              <a:gd name="T53" fmla="*/ T52 w 826"/>
                              <a:gd name="T54" fmla="+- 0 1496 1451"/>
                              <a:gd name="T55" fmla="*/ 1496 h 135"/>
                              <a:gd name="T56" fmla="+- 0 4150 3436"/>
                              <a:gd name="T57" fmla="*/ T56 w 826"/>
                              <a:gd name="T58" fmla="+- 0 1541 1451"/>
                              <a:gd name="T59" fmla="*/ 1541 h 135"/>
                              <a:gd name="T60" fmla="+- 0 4217 3436"/>
                              <a:gd name="T61" fmla="*/ T60 w 826"/>
                              <a:gd name="T62" fmla="+- 0 1541 1451"/>
                              <a:gd name="T63" fmla="*/ 1541 h 135"/>
                              <a:gd name="T64" fmla="+- 0 4262 3436"/>
                              <a:gd name="T65" fmla="*/ T64 w 826"/>
                              <a:gd name="T66" fmla="+- 0 1518 1451"/>
                              <a:gd name="T67" fmla="*/ 1518 h 135"/>
                              <a:gd name="T68" fmla="+- 0 4217 3436"/>
                              <a:gd name="T69" fmla="*/ T68 w 826"/>
                              <a:gd name="T70" fmla="+- 0 1496 1451"/>
                              <a:gd name="T71" fmla="*/ 1496 h 1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826" h="135">
                                <a:moveTo>
                                  <a:pt x="691" y="0"/>
                                </a:moveTo>
                                <a:lnTo>
                                  <a:pt x="691" y="135"/>
                                </a:lnTo>
                                <a:lnTo>
                                  <a:pt x="781" y="90"/>
                                </a:lnTo>
                                <a:lnTo>
                                  <a:pt x="714" y="90"/>
                                </a:lnTo>
                                <a:lnTo>
                                  <a:pt x="714" y="45"/>
                                </a:lnTo>
                                <a:lnTo>
                                  <a:pt x="781" y="45"/>
                                </a:lnTo>
                                <a:lnTo>
                                  <a:pt x="691" y="0"/>
                                </a:lnTo>
                                <a:close/>
                                <a:moveTo>
                                  <a:pt x="691" y="45"/>
                                </a:moveTo>
                                <a:lnTo>
                                  <a:pt x="0" y="45"/>
                                </a:lnTo>
                                <a:lnTo>
                                  <a:pt x="0" y="90"/>
                                </a:lnTo>
                                <a:lnTo>
                                  <a:pt x="691" y="90"/>
                                </a:lnTo>
                                <a:lnTo>
                                  <a:pt x="691" y="45"/>
                                </a:lnTo>
                                <a:close/>
                                <a:moveTo>
                                  <a:pt x="781" y="45"/>
                                </a:moveTo>
                                <a:lnTo>
                                  <a:pt x="714" y="45"/>
                                </a:lnTo>
                                <a:lnTo>
                                  <a:pt x="714" y="90"/>
                                </a:lnTo>
                                <a:lnTo>
                                  <a:pt x="781" y="90"/>
                                </a:lnTo>
                                <a:lnTo>
                                  <a:pt x="826" y="67"/>
                                </a:lnTo>
                                <a:lnTo>
                                  <a:pt x="781" y="4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 name="AutoShape 119"/>
                        <wps:cNvSpPr>
                          <a:spLocks/>
                        </wps:cNvSpPr>
                        <wps:spPr bwMode="auto">
                          <a:xfrm>
                            <a:off x="6362" y="3335"/>
                            <a:ext cx="135" cy="826"/>
                          </a:xfrm>
                          <a:custGeom>
                            <a:avLst/>
                            <a:gdLst>
                              <a:gd name="T0" fmla="+- 0 6408 6363"/>
                              <a:gd name="T1" fmla="*/ T0 w 135"/>
                              <a:gd name="T2" fmla="+- 0 4026 3335"/>
                              <a:gd name="T3" fmla="*/ 4026 h 826"/>
                              <a:gd name="T4" fmla="+- 0 6363 6363"/>
                              <a:gd name="T5" fmla="*/ T4 w 135"/>
                              <a:gd name="T6" fmla="+- 0 4026 3335"/>
                              <a:gd name="T7" fmla="*/ 4026 h 826"/>
                              <a:gd name="T8" fmla="+- 0 6430 6363"/>
                              <a:gd name="T9" fmla="*/ T8 w 135"/>
                              <a:gd name="T10" fmla="+- 0 4161 3335"/>
                              <a:gd name="T11" fmla="*/ 4161 h 826"/>
                              <a:gd name="T12" fmla="+- 0 6486 6363"/>
                              <a:gd name="T13" fmla="*/ T12 w 135"/>
                              <a:gd name="T14" fmla="+- 0 4049 3335"/>
                              <a:gd name="T15" fmla="*/ 4049 h 826"/>
                              <a:gd name="T16" fmla="+- 0 6408 6363"/>
                              <a:gd name="T17" fmla="*/ T16 w 135"/>
                              <a:gd name="T18" fmla="+- 0 4049 3335"/>
                              <a:gd name="T19" fmla="*/ 4049 h 826"/>
                              <a:gd name="T20" fmla="+- 0 6408 6363"/>
                              <a:gd name="T21" fmla="*/ T20 w 135"/>
                              <a:gd name="T22" fmla="+- 0 4026 3335"/>
                              <a:gd name="T23" fmla="*/ 4026 h 826"/>
                              <a:gd name="T24" fmla="+- 0 6453 6363"/>
                              <a:gd name="T25" fmla="*/ T24 w 135"/>
                              <a:gd name="T26" fmla="+- 0 3335 3335"/>
                              <a:gd name="T27" fmla="*/ 3335 h 826"/>
                              <a:gd name="T28" fmla="+- 0 6408 6363"/>
                              <a:gd name="T29" fmla="*/ T28 w 135"/>
                              <a:gd name="T30" fmla="+- 0 3335 3335"/>
                              <a:gd name="T31" fmla="*/ 3335 h 826"/>
                              <a:gd name="T32" fmla="+- 0 6408 6363"/>
                              <a:gd name="T33" fmla="*/ T32 w 135"/>
                              <a:gd name="T34" fmla="+- 0 4049 3335"/>
                              <a:gd name="T35" fmla="*/ 4049 h 826"/>
                              <a:gd name="T36" fmla="+- 0 6453 6363"/>
                              <a:gd name="T37" fmla="*/ T36 w 135"/>
                              <a:gd name="T38" fmla="+- 0 4049 3335"/>
                              <a:gd name="T39" fmla="*/ 4049 h 826"/>
                              <a:gd name="T40" fmla="+- 0 6453 6363"/>
                              <a:gd name="T41" fmla="*/ T40 w 135"/>
                              <a:gd name="T42" fmla="+- 0 3335 3335"/>
                              <a:gd name="T43" fmla="*/ 3335 h 826"/>
                              <a:gd name="T44" fmla="+- 0 6498 6363"/>
                              <a:gd name="T45" fmla="*/ T44 w 135"/>
                              <a:gd name="T46" fmla="+- 0 4026 3335"/>
                              <a:gd name="T47" fmla="*/ 4026 h 826"/>
                              <a:gd name="T48" fmla="+- 0 6453 6363"/>
                              <a:gd name="T49" fmla="*/ T48 w 135"/>
                              <a:gd name="T50" fmla="+- 0 4026 3335"/>
                              <a:gd name="T51" fmla="*/ 4026 h 826"/>
                              <a:gd name="T52" fmla="+- 0 6453 6363"/>
                              <a:gd name="T53" fmla="*/ T52 w 135"/>
                              <a:gd name="T54" fmla="+- 0 4049 3335"/>
                              <a:gd name="T55" fmla="*/ 4049 h 826"/>
                              <a:gd name="T56" fmla="+- 0 6486 6363"/>
                              <a:gd name="T57" fmla="*/ T56 w 135"/>
                              <a:gd name="T58" fmla="+- 0 4049 3335"/>
                              <a:gd name="T59" fmla="*/ 4049 h 826"/>
                              <a:gd name="T60" fmla="+- 0 6498 6363"/>
                              <a:gd name="T61" fmla="*/ T60 w 135"/>
                              <a:gd name="T62" fmla="+- 0 4026 3335"/>
                              <a:gd name="T63" fmla="*/ 4026 h 8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35" h="826">
                                <a:moveTo>
                                  <a:pt x="45" y="691"/>
                                </a:moveTo>
                                <a:lnTo>
                                  <a:pt x="0" y="691"/>
                                </a:lnTo>
                                <a:lnTo>
                                  <a:pt x="67" y="826"/>
                                </a:lnTo>
                                <a:lnTo>
                                  <a:pt x="123" y="714"/>
                                </a:lnTo>
                                <a:lnTo>
                                  <a:pt x="45" y="714"/>
                                </a:lnTo>
                                <a:lnTo>
                                  <a:pt x="45" y="691"/>
                                </a:lnTo>
                                <a:close/>
                                <a:moveTo>
                                  <a:pt x="90" y="0"/>
                                </a:moveTo>
                                <a:lnTo>
                                  <a:pt x="45" y="0"/>
                                </a:lnTo>
                                <a:lnTo>
                                  <a:pt x="45" y="714"/>
                                </a:lnTo>
                                <a:lnTo>
                                  <a:pt x="90" y="714"/>
                                </a:lnTo>
                                <a:lnTo>
                                  <a:pt x="90" y="0"/>
                                </a:lnTo>
                                <a:close/>
                                <a:moveTo>
                                  <a:pt x="135" y="691"/>
                                </a:moveTo>
                                <a:lnTo>
                                  <a:pt x="90" y="691"/>
                                </a:lnTo>
                                <a:lnTo>
                                  <a:pt x="90" y="714"/>
                                </a:lnTo>
                                <a:lnTo>
                                  <a:pt x="123" y="714"/>
                                </a:lnTo>
                                <a:lnTo>
                                  <a:pt x="135" y="69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Rectangle 118"/>
                        <wps:cNvSpPr>
                          <a:spLocks noChangeArrowheads="1"/>
                        </wps:cNvSpPr>
                        <wps:spPr bwMode="auto">
                          <a:xfrm>
                            <a:off x="20" y="10"/>
                            <a:ext cx="472" cy="472"/>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 name="Rectangle 117"/>
                        <wps:cNvSpPr>
                          <a:spLocks noChangeArrowheads="1"/>
                        </wps:cNvSpPr>
                        <wps:spPr bwMode="auto">
                          <a:xfrm>
                            <a:off x="4331" y="461"/>
                            <a:ext cx="472" cy="472"/>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 name="Text Box 116"/>
                        <wps:cNvSpPr txBox="1">
                          <a:spLocks noChangeArrowheads="1"/>
                        </wps:cNvSpPr>
                        <wps:spPr bwMode="auto">
                          <a:xfrm>
                            <a:off x="4332" y="466"/>
                            <a:ext cx="461" cy="45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D58238" w14:textId="77777777" w:rsidR="00E717DA" w:rsidRDefault="00E717DA" w:rsidP="00BC63FF">
                              <w:pPr>
                                <w:spacing w:before="77"/>
                                <w:ind w:left="155"/>
                                <w:rPr>
                                  <w:b/>
                                  <w:sz w:val="28"/>
                                </w:rPr>
                              </w:pPr>
                              <w:r>
                                <w:rPr>
                                  <w:b/>
                                  <w:sz w:val="28"/>
                                </w:rPr>
                                <w:t>ii</w:t>
                              </w:r>
                            </w:p>
                          </w:txbxContent>
                        </wps:txbx>
                        <wps:bodyPr rot="0" vert="horz" wrap="square" lIns="0" tIns="0" rIns="0" bIns="0" anchor="t" anchorCtr="0" upright="1">
                          <a:noAutofit/>
                        </wps:bodyPr>
                      </wps:wsp>
                      <wps:wsp>
                        <wps:cNvPr id="76" name="Text Box 115"/>
                        <wps:cNvSpPr txBox="1">
                          <a:spLocks noChangeArrowheads="1"/>
                        </wps:cNvSpPr>
                        <wps:spPr bwMode="auto">
                          <a:xfrm>
                            <a:off x="22" y="17"/>
                            <a:ext cx="460" cy="4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111EF3" w14:textId="77777777" w:rsidR="00E717DA" w:rsidRDefault="00E717DA" w:rsidP="00BC63FF">
                              <w:pPr>
                                <w:spacing w:before="75"/>
                                <w:ind w:left="10"/>
                                <w:jc w:val="center"/>
                                <w:rPr>
                                  <w:b/>
                                  <w:sz w:val="28"/>
                                </w:rPr>
                              </w:pPr>
                              <w:r>
                                <w:rPr>
                                  <w:b/>
                                  <w:sz w:val="28"/>
                                </w:rPr>
                                <w:t>i</w:t>
                              </w:r>
                            </w:p>
                          </w:txbxContent>
                        </wps:txbx>
                        <wps:bodyPr rot="0" vert="horz" wrap="square" lIns="0" tIns="0" rIns="0" bIns="0" anchor="t" anchorCtr="0" upright="1">
                          <a:noAutofit/>
                        </wps:bodyPr>
                      </wps:wsp>
                    </wpg:wgp>
                  </a:graphicData>
                </a:graphic>
              </wp:inline>
            </w:drawing>
          </mc:Choice>
          <mc:Fallback>
            <w:pict>
              <v:group w14:anchorId="10E78C05" id="Group 114" o:spid="_x0000_s1031" style="width:401.7pt;height:208.1pt;mso-position-horizontal-relative:char;mso-position-vertical-relative:line" coordsize="8034,416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4" o:spid="_x0000_s1032" type="#_x0000_t75" style="position:absolute;left:4326;top:464;width:3693;height:27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">
                  <v:imagedata r:id="rId135" o:title=""/>
                </v:shape>
                <v:rect id="Rectangle 123" o:spid="_x0000_s1033" style="position:absolute;left:4316;top:454;width:3710;height:27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" filled="f"/>
                <v:shape id="Picture 122" o:spid="_x0000_s1034" type="#_x0000_t75" style="position:absolute;left:17;top:17;width:3369;height:38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">
                  <v:imagedata r:id="rId136" o:title=""/>
                </v:shape>
                <v:rect id="Rectangle 70" o:spid="_x0000_s1035" style="position:absolute;left:7;top:7;width:3386;height:3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" filled="f"/>
                <v:shape id="AutoShape 120" o:spid="_x0000_s1036" style="position:absolute;left:3436;top:1450;width:826;height:135;visibility:visible;mso-wrap-style:square;v-text-anchor:top" coordsize="826,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" path="m691,r,135l781,90r-67,l714,45r67,l691,xm691,45l,45,,90r691,l691,45xm781,45r-67,l714,90r67,l826,67,781,45xe" fillcolor="black" stroked="f">
                  <v:path arrowok="t" o:connecttype="custom" o:connectlocs="691,1451;691,1586;781,1541;714,1541;714,1496;781,1496;691,1451;691,1496;0,1496;0,1541;691,1541;691,1496;781,1496;714,1496;714,1541;781,1541;826,1518;781,1496" o:connectangles="0,0,0,0,0,0,0,0,0,0,0,0,0,0,0,0,0,0"/>
                </v:shape>
                <v:shape id="AutoShape 119" o:spid="_x0000_s1037" style="position:absolute;left:6362;top:3335;width:135;height:826;visibility:visible;mso-wrap-style:square;v-text-anchor:top" coordsize="135,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" path="m45,691l,691,67,826,123,714r-78,l45,691xm90,l45,r,714l90,714,90,xm135,691r-45,l90,714r33,l135,691xe" fillcolor="black" stroked="f">
                  <v:path arrowok="t" o:connecttype="custom" o:connectlocs="45,4026;0,4026;67,4161;123,4049;45,4049;45,4026;90,3335;45,3335;45,4049;90,4049;90,3335;135,4026;90,4026;90,4049;123,4049;135,4026" o:connectangles="0,0,0,0,0,0,0,0,0,0,0,0,0,0,0,0"/>
                </v:shape>
                <v:rect id="Rectangle 118" o:spid="_x0000_s1038" style="position:absolute;left:20;top:10;width:472;height:4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" filled="f" strokeweight="1pt"/>
                <v:rect id="Rectangle 117" o:spid="_x0000_s1039" style="position:absolute;left:4331;top:461;width:472;height:4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" filled="f" strokeweight="1pt"/>
                <v:shape id="Text Box 116" o:spid="_x0000_s1040" type="#_x0000_t202" style="position:absolute;left:4332;top:466;width:461;height: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" stroked="f">
                  <v:textbox inset="0,0,0,0">
                    <w:txbxContent>
                      <w:p w14:paraId="78D58238" w14:textId="77777777" w:rsidR="00E717DA" w:rsidRDefault="00E717DA" w:rsidP="00BC63FF">
                        <w:pPr>
                          <w:spacing w:before="77"/>
                          <w:ind w:left="155"/>
                          <w:rPr>
                            <w:b/>
                            <w:sz w:val="28"/>
                          </w:rPr>
                        </w:pPr>
                        <w:r>
                          <w:rPr>
                            <w:b/>
                            <w:sz w:val="28"/>
                          </w:rPr>
                          <w:t>ii</w:t>
                        </w:r>
                      </w:p>
                    </w:txbxContent>
                  </v:textbox>
                </v:shape>
                <v:shape id="Text Box 115" o:spid="_x0000_s1041" type="#_x0000_t202" style="position:absolute;left:22;top:17;width:460;height:4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" stroked="f">
                  <v:textbox inset="0,0,0,0">
                    <w:txbxContent>
                      <w:p w14:paraId="1F111EF3" w14:textId="77777777" w:rsidR="00E717DA" w:rsidRDefault="00E717DA" w:rsidP="00BC63FF">
                        <w:pPr>
                          <w:spacing w:before="75"/>
                          <w:ind w:left="10"/>
                          <w:jc w:val="center"/>
                          <w:rPr>
                            <w:b/>
                            <w:sz w:val="28"/>
                          </w:rPr>
                        </w:pPr>
                        <w:r>
                          <w:rPr>
                            <w:b/>
                            <w:sz w:val="28"/>
                          </w:rPr>
                          <w:t>i</w:t>
                        </w:r>
                      </w:p>
                    </w:txbxContent>
                  </v:textbox>
                </v:shape>
                <w10:anchorlock/>
              </v:group>
            </w:pict>
          </mc:Fallback>
        </mc:AlternateContent>
      </w:r>
    </w:p>
    <w:p w14:paraId="54AFC021" w14:textId="77777777" w:rsidR="00BC63FF" w:rsidRPr="00F523D2" w:rsidRDefault="00BC63FF" w:rsidP="00BC63FF">
      <w:pPr>
        <w:widowControl w:val="0"/>
        <w:autoSpaceDE w:val="0"/>
        <w:autoSpaceDN w:val="0"/>
        <w:spacing w:before="4" w:line="240" w:lineRule="auto"/>
        <w:rPr>
          <w:rFonts w:ascii="Times New Roman" w:hAnsi="Times New Roman"/>
          <w:sz w:val="14"/>
        </w:rPr>
      </w:pPr>
      <w:r w:rsidRPr="00F523D2">
        <w:rPr>
          <w:rFonts w:ascii="Times New Roman" w:hAnsi="Times New Roman"/>
          <w:noProof/>
          <w:lang w:bidi="ar-SA"/>
        </w:rPr>
        <mc:AlternateContent>
          <mc:Choice Requires="wpg">
            <w:drawing>
              <wp:anchor distT="0" distB="0" distL="0" distR="0" simplePos="0" relativeHeight="251676672" behindDoc="1" locked="0" layoutInCell="1" allowOverlap="1" wp14:anchorId="1B5AF4BB" wp14:editId="0B6B5E9D">
                <wp:simplePos x="0" y="0"/>
                <wp:positionH relativeFrom="page">
                  <wp:posOffset>1301115</wp:posOffset>
                </wp:positionH>
                <wp:positionV relativeFrom="paragraph">
                  <wp:posOffset>506730</wp:posOffset>
                </wp:positionV>
                <wp:extent cx="2513330" cy="1889125"/>
                <wp:effectExtent l="5715" t="5715" r="5080" b="635"/>
                <wp:wrapTopAndBottom/>
                <wp:docPr id="77"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13330" cy="1889125"/>
                          <a:chOff x="2049" y="798"/>
                          <a:chExt cx="3958" cy="2975"/>
                        </a:xfrm>
                      </wpg:grpSpPr>
                      <pic:pic xmlns:pic="http://schemas.openxmlformats.org/drawingml/2006/picture">
                        <pic:nvPicPr>
                          <pic:cNvPr id="78" name="Picture 78"/>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2066" y="815"/>
                            <a:ext cx="3926" cy="29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3" name="Rectangle 112"/>
                        <wps:cNvSpPr>
                          <a:spLocks noChangeArrowheads="1"/>
                        </wps:cNvSpPr>
                        <wps:spPr bwMode="auto">
                          <a:xfrm>
                            <a:off x="2056" y="806"/>
                            <a:ext cx="3943" cy="296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 name="Rectangle 111"/>
                        <wps:cNvSpPr>
                          <a:spLocks noChangeArrowheads="1"/>
                        </wps:cNvSpPr>
                        <wps:spPr bwMode="auto">
                          <a:xfrm>
                            <a:off x="2064" y="822"/>
                            <a:ext cx="597" cy="472"/>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Text Box 110"/>
                        <wps:cNvSpPr txBox="1">
                          <a:spLocks noChangeArrowheads="1"/>
                        </wps:cNvSpPr>
                        <wps:spPr bwMode="auto">
                          <a:xfrm>
                            <a:off x="2068" y="822"/>
                            <a:ext cx="583" cy="46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BCBD0C" w14:textId="77777777" w:rsidR="00E717DA" w:rsidRDefault="00E717DA" w:rsidP="00BC63FF">
                              <w:pPr>
                                <w:spacing w:before="82"/>
                                <w:ind w:left="182"/>
                                <w:rPr>
                                  <w:b/>
                                  <w:sz w:val="28"/>
                                </w:rPr>
                              </w:pPr>
                              <w:r>
                                <w:rPr>
                                  <w:b/>
                                  <w:sz w:val="28"/>
                                </w:rPr>
                                <w:t>iv</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B5AF4BB" id="Group 109" o:spid="_x0000_s1042" style="position:absolute;margin-left:102.45pt;margin-top:39.9pt;width:197.9pt;height:148.75pt;z-index:-251639808;mso-wrap-distance-left:0;mso-wrap-distance-right:0;mso-position-horizontal-relative:page;mso-position-vertical-relative:text" coordorigin="2049,798" coordsize="3958,297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">
                <v:shape id="Picture 78" o:spid="_x0000_s1043" type="#_x0000_t75" style="position:absolute;left:2066;top:815;width:3926;height:29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">
                  <v:imagedata r:id="rId138" o:title=""/>
                </v:shape>
                <v:rect id="Rectangle 112" o:spid="_x0000_s1044" style="position:absolute;left:2056;top:806;width:3943;height:2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" filled="f"/>
                <v:rect id="Rectangle 111" o:spid="_x0000_s1045" style="position:absolute;left:2064;top:822;width:597;height:4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" filled="f" strokeweight="1pt"/>
                <v:shape id="Text Box 110" o:spid="_x0000_s1046" type="#_x0000_t202" style="position:absolute;left:2068;top:822;width:583;height: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" stroked="f">
                  <v:textbox inset="0,0,0,0">
                    <w:txbxContent>
                      <w:p w14:paraId="34BCBD0C" w14:textId="77777777" w:rsidR="00E717DA" w:rsidRDefault="00E717DA" w:rsidP="00BC63FF">
                        <w:pPr>
                          <w:spacing w:before="82"/>
                          <w:ind w:left="182"/>
                          <w:rPr>
                            <w:b/>
                            <w:sz w:val="28"/>
                          </w:rPr>
                        </w:pPr>
                        <w:r>
                          <w:rPr>
                            <w:b/>
                            <w:sz w:val="28"/>
                          </w:rPr>
                          <w:t>iv</w:t>
                        </w:r>
                      </w:p>
                    </w:txbxContent>
                  </v:textbox>
                </v:shape>
                <w10:wrap type="topAndBottom" anchorx="page"/>
              </v:group>
            </w:pict>
          </mc:Fallback>
        </mc:AlternateContent>
      </w:r>
      <w:r w:rsidRPr="00F523D2">
        <w:rPr>
          <w:rFonts w:ascii="Times New Roman" w:hAnsi="Times New Roman"/>
          <w:noProof/>
          <w:lang w:bidi="ar-SA"/>
        </w:rPr>
        <mc:AlternateContent>
          <mc:Choice Requires="wps">
            <w:drawing>
              <wp:anchor distT="0" distB="0" distL="0" distR="0" simplePos="0" relativeHeight="251677696" behindDoc="1" locked="0" layoutInCell="1" allowOverlap="1" wp14:anchorId="311954C0" wp14:editId="33D50791">
                <wp:simplePos x="0" y="0"/>
                <wp:positionH relativeFrom="page">
                  <wp:posOffset>3903980</wp:posOffset>
                </wp:positionH>
                <wp:positionV relativeFrom="paragraph">
                  <wp:posOffset>1151255</wp:posOffset>
                </wp:positionV>
                <wp:extent cx="524510" cy="85725"/>
                <wp:effectExtent l="8255" t="2540" r="635" b="6985"/>
                <wp:wrapTopAndBottom/>
                <wp:docPr id="111" name="AutoShape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4510" cy="85725"/>
                        </a:xfrm>
                        <a:custGeom>
                          <a:avLst/>
                          <a:gdLst>
                            <a:gd name="T0" fmla="+- 0 6283 6148"/>
                            <a:gd name="T1" fmla="*/ T0 w 826"/>
                            <a:gd name="T2" fmla="+- 0 1813 1813"/>
                            <a:gd name="T3" fmla="*/ 1813 h 135"/>
                            <a:gd name="T4" fmla="+- 0 6148 6148"/>
                            <a:gd name="T5" fmla="*/ T4 w 826"/>
                            <a:gd name="T6" fmla="+- 0 1881 1813"/>
                            <a:gd name="T7" fmla="*/ 1881 h 135"/>
                            <a:gd name="T8" fmla="+- 0 6283 6148"/>
                            <a:gd name="T9" fmla="*/ T8 w 826"/>
                            <a:gd name="T10" fmla="+- 0 1948 1813"/>
                            <a:gd name="T11" fmla="*/ 1948 h 135"/>
                            <a:gd name="T12" fmla="+- 0 6283 6148"/>
                            <a:gd name="T13" fmla="*/ T12 w 826"/>
                            <a:gd name="T14" fmla="+- 0 1903 1813"/>
                            <a:gd name="T15" fmla="*/ 1903 h 135"/>
                            <a:gd name="T16" fmla="+- 0 6260 6148"/>
                            <a:gd name="T17" fmla="*/ T16 w 826"/>
                            <a:gd name="T18" fmla="+- 0 1903 1813"/>
                            <a:gd name="T19" fmla="*/ 1903 h 135"/>
                            <a:gd name="T20" fmla="+- 0 6260 6148"/>
                            <a:gd name="T21" fmla="*/ T20 w 826"/>
                            <a:gd name="T22" fmla="+- 0 1858 1813"/>
                            <a:gd name="T23" fmla="*/ 1858 h 135"/>
                            <a:gd name="T24" fmla="+- 0 6283 6148"/>
                            <a:gd name="T25" fmla="*/ T24 w 826"/>
                            <a:gd name="T26" fmla="+- 0 1858 1813"/>
                            <a:gd name="T27" fmla="*/ 1858 h 135"/>
                            <a:gd name="T28" fmla="+- 0 6283 6148"/>
                            <a:gd name="T29" fmla="*/ T28 w 826"/>
                            <a:gd name="T30" fmla="+- 0 1813 1813"/>
                            <a:gd name="T31" fmla="*/ 1813 h 135"/>
                            <a:gd name="T32" fmla="+- 0 6283 6148"/>
                            <a:gd name="T33" fmla="*/ T32 w 826"/>
                            <a:gd name="T34" fmla="+- 0 1858 1813"/>
                            <a:gd name="T35" fmla="*/ 1858 h 135"/>
                            <a:gd name="T36" fmla="+- 0 6260 6148"/>
                            <a:gd name="T37" fmla="*/ T36 w 826"/>
                            <a:gd name="T38" fmla="+- 0 1858 1813"/>
                            <a:gd name="T39" fmla="*/ 1858 h 135"/>
                            <a:gd name="T40" fmla="+- 0 6260 6148"/>
                            <a:gd name="T41" fmla="*/ T40 w 826"/>
                            <a:gd name="T42" fmla="+- 0 1903 1813"/>
                            <a:gd name="T43" fmla="*/ 1903 h 135"/>
                            <a:gd name="T44" fmla="+- 0 6283 6148"/>
                            <a:gd name="T45" fmla="*/ T44 w 826"/>
                            <a:gd name="T46" fmla="+- 0 1903 1813"/>
                            <a:gd name="T47" fmla="*/ 1903 h 135"/>
                            <a:gd name="T48" fmla="+- 0 6283 6148"/>
                            <a:gd name="T49" fmla="*/ T48 w 826"/>
                            <a:gd name="T50" fmla="+- 0 1858 1813"/>
                            <a:gd name="T51" fmla="*/ 1858 h 135"/>
                            <a:gd name="T52" fmla="+- 0 6974 6148"/>
                            <a:gd name="T53" fmla="*/ T52 w 826"/>
                            <a:gd name="T54" fmla="+- 0 1858 1813"/>
                            <a:gd name="T55" fmla="*/ 1858 h 135"/>
                            <a:gd name="T56" fmla="+- 0 6283 6148"/>
                            <a:gd name="T57" fmla="*/ T56 w 826"/>
                            <a:gd name="T58" fmla="+- 0 1858 1813"/>
                            <a:gd name="T59" fmla="*/ 1858 h 135"/>
                            <a:gd name="T60" fmla="+- 0 6283 6148"/>
                            <a:gd name="T61" fmla="*/ T60 w 826"/>
                            <a:gd name="T62" fmla="+- 0 1903 1813"/>
                            <a:gd name="T63" fmla="*/ 1903 h 135"/>
                            <a:gd name="T64" fmla="+- 0 6974 6148"/>
                            <a:gd name="T65" fmla="*/ T64 w 826"/>
                            <a:gd name="T66" fmla="+- 0 1903 1813"/>
                            <a:gd name="T67" fmla="*/ 1903 h 135"/>
                            <a:gd name="T68" fmla="+- 0 6974 6148"/>
                            <a:gd name="T69" fmla="*/ T68 w 826"/>
                            <a:gd name="T70" fmla="+- 0 1858 1813"/>
                            <a:gd name="T71" fmla="*/ 1858 h 1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826" h="135">
                              <a:moveTo>
                                <a:pt x="135" y="0"/>
                              </a:moveTo>
                              <a:lnTo>
                                <a:pt x="0" y="68"/>
                              </a:lnTo>
                              <a:lnTo>
                                <a:pt x="135" y="135"/>
                              </a:lnTo>
                              <a:lnTo>
                                <a:pt x="135" y="90"/>
                              </a:lnTo>
                              <a:lnTo>
                                <a:pt x="112" y="90"/>
                              </a:lnTo>
                              <a:lnTo>
                                <a:pt x="112" y="45"/>
                              </a:lnTo>
                              <a:lnTo>
                                <a:pt x="135" y="45"/>
                              </a:lnTo>
                              <a:lnTo>
                                <a:pt x="135" y="0"/>
                              </a:lnTo>
                              <a:close/>
                              <a:moveTo>
                                <a:pt x="135" y="45"/>
                              </a:moveTo>
                              <a:lnTo>
                                <a:pt x="112" y="45"/>
                              </a:lnTo>
                              <a:lnTo>
                                <a:pt x="112" y="90"/>
                              </a:lnTo>
                              <a:lnTo>
                                <a:pt x="135" y="90"/>
                              </a:lnTo>
                              <a:lnTo>
                                <a:pt x="135" y="45"/>
                              </a:lnTo>
                              <a:close/>
                              <a:moveTo>
                                <a:pt x="826" y="45"/>
                              </a:moveTo>
                              <a:lnTo>
                                <a:pt x="135" y="45"/>
                              </a:lnTo>
                              <a:lnTo>
                                <a:pt x="135" y="90"/>
                              </a:lnTo>
                              <a:lnTo>
                                <a:pt x="826" y="90"/>
                              </a:lnTo>
                              <a:lnTo>
                                <a:pt x="826" y="4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0EF8CC" id="AutoShape 108" o:spid="_x0000_s1026" style="position:absolute;margin-left:307.4pt;margin-top:90.65pt;width:41.3pt;height:6.75pt;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26,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" path="m135,l,68r135,67l135,90r-23,l112,45r23,l135,xm135,45r-23,l112,90r23,l135,45xm826,45r-691,l135,90r691,l826,45xe" fillcolor="black" stroked="f">
                <v:path arrowok="t" o:connecttype="custom" o:connectlocs="85725,1151255;0,1194435;85725,1236980;85725,1208405;71120,1208405;71120,1179830;85725,1179830;85725,1151255;85725,1179830;71120,1179830;71120,1208405;85725,1208405;85725,1179830;524510,1179830;85725,1179830;85725,1208405;524510,1208405;524510,1179830" o:connectangles="0,0,0,0,0,0,0,0,0,0,0,0,0,0,0,0,0,0"/>
                <w10:wrap type="topAndBottom" anchorx="page"/>
              </v:shape>
            </w:pict>
          </mc:Fallback>
        </mc:AlternateContent>
      </w:r>
      <w:r w:rsidRPr="00F523D2">
        <w:rPr>
          <w:rFonts w:ascii="Times New Roman" w:hAnsi="Times New Roman"/>
          <w:noProof/>
          <w:lang w:bidi="ar-SA"/>
        </w:rPr>
        <mc:AlternateContent>
          <mc:Choice Requires="wpg">
            <w:drawing>
              <wp:anchor distT="0" distB="0" distL="0" distR="0" simplePos="0" relativeHeight="251678720" behindDoc="1" locked="0" layoutInCell="1" allowOverlap="1" wp14:anchorId="0E9019E6" wp14:editId="493E4653">
                <wp:simplePos x="0" y="0"/>
                <wp:positionH relativeFrom="page">
                  <wp:posOffset>4547870</wp:posOffset>
                </wp:positionH>
                <wp:positionV relativeFrom="paragraph">
                  <wp:posOffset>130175</wp:posOffset>
                </wp:positionV>
                <wp:extent cx="1790700" cy="2380615"/>
                <wp:effectExtent l="4445" t="635" r="5080" b="0"/>
                <wp:wrapTopAndBottom/>
                <wp:docPr id="106" name="Group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90700" cy="2380615"/>
                          <a:chOff x="7162" y="205"/>
                          <a:chExt cx="2820" cy="3749"/>
                        </a:xfrm>
                      </wpg:grpSpPr>
                      <pic:pic xmlns:pic="http://schemas.openxmlformats.org/drawingml/2006/picture">
                        <pic:nvPicPr>
                          <pic:cNvPr id="107" name="Picture 107"/>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7181" y="221"/>
                            <a:ext cx="2786" cy="37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8" name="Rectangle 106"/>
                        <wps:cNvSpPr>
                          <a:spLocks noChangeArrowheads="1"/>
                        </wps:cNvSpPr>
                        <wps:spPr bwMode="auto">
                          <a:xfrm>
                            <a:off x="7171" y="212"/>
                            <a:ext cx="2803" cy="3734"/>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9" name="Rectangle 105"/>
                        <wps:cNvSpPr>
                          <a:spLocks noChangeArrowheads="1"/>
                        </wps:cNvSpPr>
                        <wps:spPr bwMode="auto">
                          <a:xfrm>
                            <a:off x="7172" y="224"/>
                            <a:ext cx="543" cy="472"/>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 name="Text Box 104"/>
                        <wps:cNvSpPr txBox="1">
                          <a:spLocks noChangeArrowheads="1"/>
                        </wps:cNvSpPr>
                        <wps:spPr bwMode="auto">
                          <a:xfrm>
                            <a:off x="7181" y="227"/>
                            <a:ext cx="524" cy="4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FDFDA2" w14:textId="77777777" w:rsidR="00E717DA" w:rsidRDefault="00E717DA" w:rsidP="00BC63FF">
                              <w:pPr>
                                <w:spacing w:before="81"/>
                                <w:ind w:left="147"/>
                                <w:rPr>
                                  <w:b/>
                                  <w:sz w:val="28"/>
                                </w:rPr>
                              </w:pPr>
                              <w:r>
                                <w:rPr>
                                  <w:b/>
                                  <w:sz w:val="28"/>
                                </w:rPr>
                                <w:t>iii</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9019E6" id="Group 103" o:spid="_x0000_s1047" style="position:absolute;margin-left:358.1pt;margin-top:10.25pt;width:141pt;height:187.45pt;z-index:-251637760;mso-wrap-distance-left:0;mso-wrap-distance-right:0;mso-position-horizontal-relative:page;mso-position-vertical-relative:text" coordorigin="7162,205" coordsize="2820,374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">
                <v:shape id="Picture 107" o:spid="_x0000_s1048" type="#_x0000_t75" style="position:absolute;left:7181;top:221;width:2786;height:37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">
                  <v:imagedata r:id="rId140" o:title=""/>
                </v:shape>
                <v:rect id="Rectangle 106" o:spid="_x0000_s1049" style="position:absolute;left:7171;top:212;width:2803;height:37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" filled="f"/>
                <v:rect id="Rectangle 105" o:spid="_x0000_s1050" style="position:absolute;left:7172;top:224;width:543;height:4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" filled="f" strokeweight="1pt"/>
                <v:shape id="Text Box 104" o:spid="_x0000_s1051" type="#_x0000_t202" style="position:absolute;left:7181;top:227;width:524;height: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" stroked="f">
                  <v:textbox inset="0,0,0,0">
                    <w:txbxContent>
                      <w:p w14:paraId="5CFDFDA2" w14:textId="77777777" w:rsidR="00E717DA" w:rsidRDefault="00E717DA" w:rsidP="00BC63FF">
                        <w:pPr>
                          <w:spacing w:before="81"/>
                          <w:ind w:left="147"/>
                          <w:rPr>
                            <w:b/>
                            <w:sz w:val="28"/>
                          </w:rPr>
                        </w:pPr>
                        <w:r>
                          <w:rPr>
                            <w:b/>
                            <w:sz w:val="28"/>
                          </w:rPr>
                          <w:t>iii</w:t>
                        </w:r>
                      </w:p>
                    </w:txbxContent>
                  </v:textbox>
                </v:shape>
                <w10:wrap type="topAndBottom" anchorx="page"/>
              </v:group>
            </w:pict>
          </mc:Fallback>
        </mc:AlternateContent>
      </w:r>
    </w:p>
    <w:p w14:paraId="756A9B2F" w14:textId="77777777" w:rsidR="00BC63FF" w:rsidRPr="00F523D2" w:rsidRDefault="00BC63FF" w:rsidP="00BC63FF">
      <w:pPr>
        <w:widowControl w:val="0"/>
        <w:autoSpaceDE w:val="0"/>
        <w:autoSpaceDN w:val="0"/>
        <w:spacing w:line="240" w:lineRule="auto"/>
        <w:rPr>
          <w:rFonts w:ascii="Times New Roman" w:hAnsi="Times New Roman"/>
          <w:sz w:val="20"/>
        </w:rPr>
      </w:pPr>
    </w:p>
    <w:p w14:paraId="15D05B2E" w14:textId="77777777" w:rsidR="00BC63FF" w:rsidRPr="00F523D2" w:rsidRDefault="00BC63FF" w:rsidP="00BC63FF">
      <w:pPr>
        <w:widowControl w:val="0"/>
        <w:autoSpaceDE w:val="0"/>
        <w:autoSpaceDN w:val="0"/>
        <w:spacing w:line="240" w:lineRule="auto"/>
        <w:rPr>
          <w:rFonts w:ascii="Times New Roman" w:hAnsi="Times New Roman"/>
          <w:sz w:val="20"/>
        </w:rPr>
      </w:pPr>
    </w:p>
    <w:p w14:paraId="7546A5FC" w14:textId="77777777" w:rsidR="00BC63FF" w:rsidRPr="00F523D2" w:rsidRDefault="00BC63FF" w:rsidP="00BC63FF">
      <w:pPr>
        <w:widowControl w:val="0"/>
        <w:autoSpaceDE w:val="0"/>
        <w:autoSpaceDN w:val="0"/>
        <w:spacing w:line="240" w:lineRule="auto"/>
        <w:rPr>
          <w:rFonts w:ascii="Times New Roman" w:hAnsi="Times New Roman"/>
          <w:sz w:val="20"/>
        </w:rPr>
      </w:pPr>
    </w:p>
    <w:p w14:paraId="325AB02E" w14:textId="77777777" w:rsidR="00BC63FF" w:rsidRPr="002E4B4D" w:rsidRDefault="00BC63FF" w:rsidP="002E4B4D">
      <w:pPr>
        <w:jc w:val="center"/>
        <w:rPr>
          <w:b/>
          <w:bCs/>
          <w:szCs w:val="18"/>
        </w:rPr>
      </w:pPr>
      <w:r w:rsidRPr="002E4B4D">
        <w:rPr>
          <w:b/>
          <w:bCs/>
          <w:szCs w:val="18"/>
        </w:rPr>
        <w:t>Fig. 1: Images for section 1.2 (assembly of proppant-pack)</w:t>
      </w:r>
    </w:p>
    <w:p w14:paraId="5C25A376" w14:textId="77777777" w:rsidR="00BC63FF" w:rsidRPr="00F523D2" w:rsidRDefault="00BC63FF" w:rsidP="00BC63FF">
      <w:pPr>
        <w:widowControl w:val="0"/>
        <w:autoSpaceDE w:val="0"/>
        <w:autoSpaceDN w:val="0"/>
        <w:spacing w:line="240" w:lineRule="auto"/>
        <w:rPr>
          <w:rFonts w:ascii="Times New Roman" w:hAnsi="Times New Roman"/>
        </w:rPr>
        <w:sectPr w:rsidR="00BC63FF" w:rsidRPr="00F523D2" w:rsidSect="00E717DA">
          <w:pgSz w:w="12240" w:h="15840"/>
          <w:pgMar w:top="1440" w:right="1440" w:bottom="1440" w:left="1440" w:header="0" w:footer="974" w:gutter="0"/>
          <w:cols w:space="720"/>
        </w:sectPr>
      </w:pPr>
    </w:p>
    <w:p w14:paraId="2AFCBC09" w14:textId="77777777" w:rsidR="00BC63FF" w:rsidRPr="00F523D2" w:rsidRDefault="00BC63FF" w:rsidP="00020DF3">
      <w:pPr>
        <w:widowControl w:val="0"/>
        <w:numPr>
          <w:ilvl w:val="1"/>
          <w:numId w:val="14"/>
        </w:numPr>
        <w:tabs>
          <w:tab w:val="left" w:pos="912"/>
        </w:tabs>
        <w:autoSpaceDE w:val="0"/>
        <w:autoSpaceDN w:val="0"/>
        <w:spacing w:before="79" w:line="240" w:lineRule="auto"/>
        <w:contextualSpacing/>
        <w:rPr>
          <w:rFonts w:ascii="Times New Roman" w:hAnsi="Times New Roman"/>
          <w:b/>
        </w:rPr>
      </w:pPr>
      <w:r w:rsidRPr="00F523D2">
        <w:rPr>
          <w:rFonts w:ascii="Times New Roman" w:hAnsi="Times New Roman"/>
          <w:b/>
        </w:rPr>
        <w:lastRenderedPageBreak/>
        <w:t xml:space="preserve"> Installing lower part of proppant-pack (see Fig. 2 for</w:t>
      </w:r>
      <w:r w:rsidRPr="00F523D2">
        <w:rPr>
          <w:rFonts w:ascii="Times New Roman" w:hAnsi="Times New Roman"/>
          <w:b/>
          <w:spacing w:val="-4"/>
        </w:rPr>
        <w:t xml:space="preserve"> </w:t>
      </w:r>
      <w:r w:rsidRPr="00F523D2">
        <w:rPr>
          <w:rFonts w:ascii="Times New Roman" w:hAnsi="Times New Roman"/>
          <w:b/>
        </w:rPr>
        <w:t>reference)</w:t>
      </w:r>
    </w:p>
    <w:p w14:paraId="3CC67AC3" w14:textId="77777777" w:rsidR="00BC63FF" w:rsidRPr="00F523D2" w:rsidRDefault="00BC63FF" w:rsidP="00BC63FF">
      <w:pPr>
        <w:widowControl w:val="0"/>
        <w:autoSpaceDE w:val="0"/>
        <w:autoSpaceDN w:val="0"/>
        <w:spacing w:before="2" w:line="240" w:lineRule="auto"/>
        <w:rPr>
          <w:rFonts w:ascii="Times New Roman" w:hAnsi="Times New Roman"/>
          <w:b/>
          <w:sz w:val="27"/>
        </w:rPr>
      </w:pPr>
    </w:p>
    <w:p w14:paraId="25606E59" w14:textId="77777777" w:rsidR="00BC63FF" w:rsidRPr="00F523D2" w:rsidRDefault="00BC63FF" w:rsidP="00020DF3">
      <w:pPr>
        <w:widowControl w:val="0"/>
        <w:numPr>
          <w:ilvl w:val="2"/>
          <w:numId w:val="15"/>
        </w:numPr>
        <w:tabs>
          <w:tab w:val="left" w:pos="1181"/>
        </w:tabs>
        <w:autoSpaceDE w:val="0"/>
        <w:autoSpaceDN w:val="0"/>
        <w:ind w:left="1361" w:right="117"/>
        <w:jc w:val="both"/>
        <w:rPr>
          <w:rFonts w:ascii="Times New Roman" w:hAnsi="Times New Roman"/>
        </w:rPr>
      </w:pPr>
      <w:r w:rsidRPr="00F523D2">
        <w:rPr>
          <w:rFonts w:ascii="Times New Roman" w:hAnsi="Times New Roman"/>
        </w:rPr>
        <w:t xml:space="preserve">   Use</w:t>
      </w:r>
      <w:r w:rsidRPr="00F523D2">
        <w:rPr>
          <w:rFonts w:ascii="Times New Roman" w:hAnsi="Times New Roman"/>
          <w:spacing w:val="-18"/>
        </w:rPr>
        <w:t xml:space="preserve"> </w:t>
      </w:r>
      <w:r w:rsidRPr="00F523D2">
        <w:rPr>
          <w:rFonts w:ascii="Times New Roman" w:hAnsi="Times New Roman"/>
        </w:rPr>
        <w:t>the</w:t>
      </w:r>
      <w:r w:rsidRPr="00F523D2">
        <w:rPr>
          <w:rFonts w:ascii="Times New Roman" w:hAnsi="Times New Roman"/>
          <w:spacing w:val="-16"/>
        </w:rPr>
        <w:t xml:space="preserve"> </w:t>
      </w:r>
      <w:r w:rsidRPr="00F523D2">
        <w:rPr>
          <w:rFonts w:ascii="Times New Roman" w:hAnsi="Times New Roman"/>
        </w:rPr>
        <w:t>metal</w:t>
      </w:r>
      <w:r w:rsidRPr="00F523D2">
        <w:rPr>
          <w:rFonts w:ascii="Times New Roman" w:hAnsi="Times New Roman"/>
          <w:spacing w:val="-15"/>
        </w:rPr>
        <w:t xml:space="preserve"> </w:t>
      </w:r>
      <w:r w:rsidRPr="00F523D2">
        <w:rPr>
          <w:rFonts w:ascii="Times New Roman" w:hAnsi="Times New Roman"/>
        </w:rPr>
        <w:t>ring</w:t>
      </w:r>
      <w:r w:rsidRPr="00F523D2">
        <w:rPr>
          <w:rFonts w:ascii="Times New Roman" w:hAnsi="Times New Roman"/>
          <w:spacing w:val="-18"/>
        </w:rPr>
        <w:t xml:space="preserve"> </w:t>
      </w:r>
      <w:r w:rsidRPr="00F523D2">
        <w:rPr>
          <w:rFonts w:ascii="Times New Roman" w:hAnsi="Times New Roman"/>
        </w:rPr>
        <w:t>(highlighted</w:t>
      </w:r>
      <w:r w:rsidRPr="00F523D2">
        <w:rPr>
          <w:rFonts w:ascii="Times New Roman" w:hAnsi="Times New Roman"/>
          <w:spacing w:val="-16"/>
        </w:rPr>
        <w:t xml:space="preserve"> </w:t>
      </w:r>
      <w:r w:rsidRPr="00F523D2">
        <w:rPr>
          <w:rFonts w:ascii="Times New Roman" w:hAnsi="Times New Roman"/>
        </w:rPr>
        <w:t>in</w:t>
      </w:r>
      <w:r w:rsidRPr="00F523D2">
        <w:rPr>
          <w:rFonts w:ascii="Times New Roman" w:hAnsi="Times New Roman"/>
          <w:spacing w:val="-12"/>
        </w:rPr>
        <w:t xml:space="preserve"> </w:t>
      </w:r>
      <w:r w:rsidRPr="00F523D2">
        <w:rPr>
          <w:rFonts w:ascii="Times New Roman" w:hAnsi="Times New Roman"/>
        </w:rPr>
        <w:t>yellow</w:t>
      </w:r>
      <w:r w:rsidRPr="00F523D2">
        <w:rPr>
          <w:rFonts w:ascii="Times New Roman" w:hAnsi="Times New Roman"/>
          <w:spacing w:val="-16"/>
        </w:rPr>
        <w:t xml:space="preserve"> </w:t>
      </w:r>
      <w:r w:rsidRPr="00F523D2">
        <w:rPr>
          <w:rFonts w:ascii="Times New Roman" w:hAnsi="Times New Roman"/>
        </w:rPr>
        <w:t>in</w:t>
      </w:r>
      <w:r w:rsidRPr="00F523D2">
        <w:rPr>
          <w:rFonts w:ascii="Times New Roman" w:hAnsi="Times New Roman"/>
          <w:spacing w:val="-15"/>
        </w:rPr>
        <w:t xml:space="preserve"> </w:t>
      </w:r>
      <w:r w:rsidRPr="00F523D2">
        <w:rPr>
          <w:rFonts w:ascii="Times New Roman" w:hAnsi="Times New Roman"/>
        </w:rPr>
        <w:t>Fig.</w:t>
      </w:r>
      <w:r w:rsidRPr="00F523D2">
        <w:rPr>
          <w:rFonts w:ascii="Times New Roman" w:hAnsi="Times New Roman"/>
          <w:spacing w:val="-13"/>
        </w:rPr>
        <w:t xml:space="preserve"> </w:t>
      </w:r>
      <w:r w:rsidRPr="00F523D2">
        <w:rPr>
          <w:rFonts w:ascii="Times New Roman" w:hAnsi="Times New Roman"/>
        </w:rPr>
        <w:t>i)</w:t>
      </w:r>
      <w:r w:rsidRPr="00F523D2">
        <w:rPr>
          <w:rFonts w:ascii="Times New Roman" w:hAnsi="Times New Roman"/>
          <w:spacing w:val="-17"/>
        </w:rPr>
        <w:t xml:space="preserve"> </w:t>
      </w:r>
      <w:r w:rsidRPr="00F523D2">
        <w:rPr>
          <w:rFonts w:ascii="Times New Roman" w:hAnsi="Times New Roman"/>
        </w:rPr>
        <w:t>to</w:t>
      </w:r>
      <w:r w:rsidRPr="00F523D2">
        <w:rPr>
          <w:rFonts w:ascii="Times New Roman" w:hAnsi="Times New Roman"/>
          <w:spacing w:val="-17"/>
        </w:rPr>
        <w:t xml:space="preserve"> </w:t>
      </w:r>
      <w:r w:rsidRPr="00F523D2">
        <w:rPr>
          <w:rFonts w:ascii="Times New Roman" w:hAnsi="Times New Roman"/>
        </w:rPr>
        <w:t>adjust</w:t>
      </w:r>
      <w:r w:rsidRPr="00F523D2">
        <w:rPr>
          <w:rFonts w:ascii="Times New Roman" w:hAnsi="Times New Roman"/>
          <w:spacing w:val="-15"/>
        </w:rPr>
        <w:t xml:space="preserve"> </w:t>
      </w:r>
      <w:r w:rsidRPr="00F523D2">
        <w:rPr>
          <w:rFonts w:ascii="Times New Roman" w:hAnsi="Times New Roman"/>
        </w:rPr>
        <w:t>the</w:t>
      </w:r>
      <w:r w:rsidRPr="00F523D2">
        <w:rPr>
          <w:rFonts w:ascii="Times New Roman" w:hAnsi="Times New Roman"/>
          <w:spacing w:val="-16"/>
        </w:rPr>
        <w:t xml:space="preserve"> </w:t>
      </w:r>
      <w:r w:rsidRPr="00F523D2">
        <w:rPr>
          <w:rFonts w:ascii="Times New Roman" w:hAnsi="Times New Roman"/>
        </w:rPr>
        <w:t>proppant-pack</w:t>
      </w:r>
      <w:r w:rsidRPr="00F523D2">
        <w:rPr>
          <w:rFonts w:ascii="Times New Roman" w:hAnsi="Times New Roman"/>
          <w:spacing w:val="-16"/>
        </w:rPr>
        <w:t xml:space="preserve"> </w:t>
      </w:r>
      <w:r w:rsidRPr="00F523D2">
        <w:rPr>
          <w:rFonts w:ascii="Times New Roman" w:hAnsi="Times New Roman"/>
        </w:rPr>
        <w:t>thickness being tested. Use the metal bracket to push the rock-sleeve and seal-sleeve combinations into the conductivity cell using the hydraulic</w:t>
      </w:r>
      <w:r w:rsidRPr="00F523D2">
        <w:rPr>
          <w:rFonts w:ascii="Times New Roman" w:hAnsi="Times New Roman"/>
          <w:spacing w:val="-11"/>
        </w:rPr>
        <w:t xml:space="preserve"> </w:t>
      </w:r>
      <w:r w:rsidRPr="00F523D2">
        <w:rPr>
          <w:rFonts w:ascii="Times New Roman" w:hAnsi="Times New Roman"/>
        </w:rPr>
        <w:t>press.</w:t>
      </w:r>
    </w:p>
    <w:p w14:paraId="7F760832" w14:textId="77777777" w:rsidR="00BC63FF" w:rsidRPr="00F523D2" w:rsidRDefault="00BC63FF" w:rsidP="00BC63FF">
      <w:pPr>
        <w:widowControl w:val="0"/>
        <w:autoSpaceDE w:val="0"/>
        <w:autoSpaceDN w:val="0"/>
        <w:spacing w:before="8" w:line="240" w:lineRule="auto"/>
        <w:rPr>
          <w:rFonts w:ascii="Times New Roman" w:hAnsi="Times New Roman"/>
          <w:sz w:val="25"/>
        </w:rPr>
      </w:pPr>
    </w:p>
    <w:p w14:paraId="6E256B62" w14:textId="77777777" w:rsidR="00BC63FF" w:rsidRPr="00F523D2" w:rsidRDefault="00BC63FF" w:rsidP="00020DF3">
      <w:pPr>
        <w:widowControl w:val="0"/>
        <w:numPr>
          <w:ilvl w:val="2"/>
          <w:numId w:val="15"/>
        </w:numPr>
        <w:tabs>
          <w:tab w:val="left" w:pos="1181"/>
        </w:tabs>
        <w:autoSpaceDE w:val="0"/>
        <w:autoSpaceDN w:val="0"/>
        <w:spacing w:before="1"/>
        <w:ind w:left="1361" w:right="125"/>
        <w:jc w:val="both"/>
        <w:rPr>
          <w:rFonts w:ascii="Times New Roman" w:hAnsi="Times New Roman"/>
        </w:rPr>
      </w:pPr>
      <w:r w:rsidRPr="00F523D2">
        <w:rPr>
          <w:rFonts w:ascii="Times New Roman" w:hAnsi="Times New Roman"/>
        </w:rPr>
        <w:t xml:space="preserve">   The rock-platen should be placed so that the port for fluid flow is not blocked in conductivity cell (see Fig.</w:t>
      </w:r>
      <w:r w:rsidRPr="00F523D2">
        <w:rPr>
          <w:rFonts w:ascii="Times New Roman" w:hAnsi="Times New Roman"/>
          <w:spacing w:val="-3"/>
        </w:rPr>
        <w:t xml:space="preserve"> </w:t>
      </w:r>
      <w:r w:rsidRPr="00F523D2">
        <w:rPr>
          <w:rFonts w:ascii="Times New Roman" w:hAnsi="Times New Roman"/>
        </w:rPr>
        <w:t>iv).</w:t>
      </w:r>
    </w:p>
    <w:p w14:paraId="2C958D4F" w14:textId="77777777" w:rsidR="00BC63FF" w:rsidRPr="00F523D2" w:rsidRDefault="00BC63FF" w:rsidP="00BC63FF">
      <w:pPr>
        <w:widowControl w:val="0"/>
        <w:autoSpaceDE w:val="0"/>
        <w:autoSpaceDN w:val="0"/>
        <w:spacing w:before="11" w:line="240" w:lineRule="auto"/>
        <w:rPr>
          <w:rFonts w:ascii="Times New Roman" w:hAnsi="Times New Roman"/>
          <w:sz w:val="25"/>
        </w:rPr>
      </w:pPr>
    </w:p>
    <w:p w14:paraId="005AC92C" w14:textId="77777777" w:rsidR="00BC63FF" w:rsidRPr="00F523D2" w:rsidRDefault="00BC63FF" w:rsidP="00020DF3">
      <w:pPr>
        <w:widowControl w:val="0"/>
        <w:numPr>
          <w:ilvl w:val="2"/>
          <w:numId w:val="15"/>
        </w:numPr>
        <w:tabs>
          <w:tab w:val="left" w:pos="1181"/>
        </w:tabs>
        <w:autoSpaceDE w:val="0"/>
        <w:autoSpaceDN w:val="0"/>
        <w:ind w:left="1361" w:right="116"/>
        <w:jc w:val="both"/>
        <w:rPr>
          <w:rFonts w:ascii="Times New Roman" w:hAnsi="Times New Roman"/>
        </w:rPr>
      </w:pPr>
      <w:r w:rsidRPr="00F523D2">
        <w:rPr>
          <w:rFonts w:ascii="Times New Roman" w:hAnsi="Times New Roman"/>
        </w:rPr>
        <w:t xml:space="preserve">   HFT superglue specifically has been observed to be effective in sticking the Hastelloy mesh</w:t>
      </w:r>
      <w:r w:rsidRPr="00F523D2">
        <w:rPr>
          <w:rFonts w:ascii="Times New Roman" w:hAnsi="Times New Roman"/>
          <w:spacing w:val="-11"/>
        </w:rPr>
        <w:t xml:space="preserve"> </w:t>
      </w:r>
      <w:r w:rsidRPr="00F523D2">
        <w:rPr>
          <w:rFonts w:ascii="Times New Roman" w:hAnsi="Times New Roman"/>
        </w:rPr>
        <w:t>to</w:t>
      </w:r>
      <w:r w:rsidRPr="00F523D2">
        <w:rPr>
          <w:rFonts w:ascii="Times New Roman" w:hAnsi="Times New Roman"/>
          <w:spacing w:val="-10"/>
        </w:rPr>
        <w:t xml:space="preserve"> </w:t>
      </w:r>
      <w:r w:rsidRPr="00F523D2">
        <w:rPr>
          <w:rFonts w:ascii="Times New Roman" w:hAnsi="Times New Roman"/>
        </w:rPr>
        <w:t>the</w:t>
      </w:r>
      <w:r w:rsidRPr="00F523D2">
        <w:rPr>
          <w:rFonts w:ascii="Times New Roman" w:hAnsi="Times New Roman"/>
          <w:spacing w:val="-11"/>
        </w:rPr>
        <w:t xml:space="preserve"> </w:t>
      </w:r>
      <w:r w:rsidRPr="00F523D2">
        <w:rPr>
          <w:rFonts w:ascii="Times New Roman" w:hAnsi="Times New Roman"/>
        </w:rPr>
        <w:t>conductivity</w:t>
      </w:r>
      <w:r w:rsidRPr="00F523D2">
        <w:rPr>
          <w:rFonts w:ascii="Times New Roman" w:hAnsi="Times New Roman"/>
          <w:spacing w:val="-12"/>
        </w:rPr>
        <w:t xml:space="preserve"> </w:t>
      </w:r>
      <w:r w:rsidRPr="00F523D2">
        <w:rPr>
          <w:rFonts w:ascii="Times New Roman" w:hAnsi="Times New Roman"/>
        </w:rPr>
        <w:t>cell</w:t>
      </w:r>
      <w:r w:rsidRPr="00F523D2">
        <w:rPr>
          <w:rFonts w:ascii="Times New Roman" w:hAnsi="Times New Roman"/>
          <w:spacing w:val="-9"/>
        </w:rPr>
        <w:t xml:space="preserve"> </w:t>
      </w:r>
      <w:r w:rsidRPr="00F523D2">
        <w:rPr>
          <w:rFonts w:ascii="Times New Roman" w:hAnsi="Times New Roman"/>
        </w:rPr>
        <w:t>body</w:t>
      </w:r>
      <w:r w:rsidRPr="00F523D2">
        <w:rPr>
          <w:rFonts w:ascii="Times New Roman" w:hAnsi="Times New Roman"/>
          <w:spacing w:val="-11"/>
        </w:rPr>
        <w:t xml:space="preserve"> </w:t>
      </w:r>
      <w:r w:rsidRPr="00F523D2">
        <w:rPr>
          <w:rFonts w:ascii="Times New Roman" w:hAnsi="Times New Roman"/>
        </w:rPr>
        <w:t>(Fig.</w:t>
      </w:r>
      <w:r w:rsidRPr="00F523D2">
        <w:rPr>
          <w:rFonts w:ascii="Times New Roman" w:hAnsi="Times New Roman"/>
          <w:spacing w:val="-11"/>
        </w:rPr>
        <w:t xml:space="preserve"> </w:t>
      </w:r>
      <w:r w:rsidRPr="00F523D2">
        <w:rPr>
          <w:rFonts w:ascii="Times New Roman" w:hAnsi="Times New Roman"/>
        </w:rPr>
        <w:t>v).</w:t>
      </w:r>
      <w:r w:rsidRPr="00F523D2">
        <w:rPr>
          <w:rFonts w:ascii="Times New Roman" w:hAnsi="Times New Roman"/>
          <w:spacing w:val="-10"/>
        </w:rPr>
        <w:t xml:space="preserve"> </w:t>
      </w:r>
      <w:r w:rsidRPr="00F523D2">
        <w:rPr>
          <w:rFonts w:ascii="Times New Roman" w:hAnsi="Times New Roman"/>
        </w:rPr>
        <w:t>Cut</w:t>
      </w:r>
      <w:r w:rsidRPr="00F523D2">
        <w:rPr>
          <w:rFonts w:ascii="Times New Roman" w:hAnsi="Times New Roman"/>
          <w:spacing w:val="-10"/>
        </w:rPr>
        <w:t xml:space="preserve"> </w:t>
      </w:r>
      <w:r w:rsidRPr="00F523D2">
        <w:rPr>
          <w:rFonts w:ascii="Times New Roman" w:hAnsi="Times New Roman"/>
        </w:rPr>
        <w:t>appropriately</w:t>
      </w:r>
      <w:r w:rsidRPr="00F523D2">
        <w:rPr>
          <w:rFonts w:ascii="Times New Roman" w:hAnsi="Times New Roman"/>
          <w:spacing w:val="-15"/>
        </w:rPr>
        <w:t xml:space="preserve"> </w:t>
      </w:r>
      <w:r w:rsidRPr="00F523D2">
        <w:rPr>
          <w:rFonts w:ascii="Times New Roman" w:hAnsi="Times New Roman"/>
        </w:rPr>
        <w:t>sized</w:t>
      </w:r>
      <w:r w:rsidRPr="00F523D2">
        <w:rPr>
          <w:rFonts w:ascii="Times New Roman" w:hAnsi="Times New Roman"/>
          <w:spacing w:val="-10"/>
        </w:rPr>
        <w:t xml:space="preserve"> </w:t>
      </w:r>
      <w:r w:rsidRPr="00F523D2">
        <w:rPr>
          <w:rFonts w:ascii="Times New Roman" w:hAnsi="Times New Roman"/>
        </w:rPr>
        <w:t>Hastelloy</w:t>
      </w:r>
      <w:r w:rsidRPr="00F523D2">
        <w:rPr>
          <w:rFonts w:ascii="Times New Roman" w:hAnsi="Times New Roman"/>
          <w:spacing w:val="-12"/>
        </w:rPr>
        <w:t xml:space="preserve"> </w:t>
      </w:r>
      <w:r w:rsidRPr="00F523D2">
        <w:rPr>
          <w:rFonts w:ascii="Times New Roman" w:hAnsi="Times New Roman"/>
        </w:rPr>
        <w:t>mesh</w:t>
      </w:r>
      <w:r w:rsidRPr="00F523D2">
        <w:rPr>
          <w:rFonts w:ascii="Times New Roman" w:hAnsi="Times New Roman"/>
          <w:spacing w:val="-11"/>
        </w:rPr>
        <w:t xml:space="preserve"> </w:t>
      </w:r>
      <w:r w:rsidRPr="00F523D2">
        <w:rPr>
          <w:rFonts w:ascii="Times New Roman" w:hAnsi="Times New Roman"/>
        </w:rPr>
        <w:t>and apply superglue to the ends (longer mesh cut-out can be helpful in providing more surface area for it to glue properly) (see Fig.</w:t>
      </w:r>
      <w:r w:rsidRPr="00F523D2">
        <w:rPr>
          <w:rFonts w:ascii="Times New Roman" w:hAnsi="Times New Roman"/>
          <w:spacing w:val="-1"/>
        </w:rPr>
        <w:t xml:space="preserve"> </w:t>
      </w:r>
      <w:r w:rsidRPr="00F523D2">
        <w:rPr>
          <w:rFonts w:ascii="Times New Roman" w:hAnsi="Times New Roman"/>
        </w:rPr>
        <w:t>vi).</w:t>
      </w:r>
    </w:p>
    <w:p w14:paraId="35E45CAD" w14:textId="77777777" w:rsidR="00BC63FF" w:rsidRPr="00F523D2" w:rsidRDefault="00BC63FF" w:rsidP="00BC63FF">
      <w:pPr>
        <w:widowControl w:val="0"/>
        <w:autoSpaceDE w:val="0"/>
        <w:autoSpaceDN w:val="0"/>
        <w:jc w:val="both"/>
        <w:rPr>
          <w:rFonts w:ascii="Times New Roman" w:hAnsi="Times New Roman"/>
        </w:rPr>
        <w:sectPr w:rsidR="00BC63FF" w:rsidRPr="00F523D2" w:rsidSect="00E717DA">
          <w:pgSz w:w="12240" w:h="15840"/>
          <w:pgMar w:top="1440" w:right="1440" w:bottom="1440" w:left="1440" w:header="0" w:footer="974" w:gutter="0"/>
          <w:cols w:space="720"/>
        </w:sectPr>
      </w:pPr>
    </w:p>
    <w:p w14:paraId="14C41B77" w14:textId="77777777" w:rsidR="00BC63FF" w:rsidRPr="00F523D2" w:rsidRDefault="00BC63FF" w:rsidP="00BC63FF">
      <w:pPr>
        <w:widowControl w:val="0"/>
        <w:autoSpaceDE w:val="0"/>
        <w:autoSpaceDN w:val="0"/>
        <w:spacing w:line="240" w:lineRule="auto"/>
        <w:rPr>
          <w:rFonts w:ascii="Times New Roman" w:hAnsi="Times New Roman"/>
          <w:sz w:val="20"/>
        </w:rPr>
      </w:pPr>
    </w:p>
    <w:p w14:paraId="425E5216" w14:textId="77777777" w:rsidR="00BC63FF" w:rsidRPr="00F523D2" w:rsidRDefault="00BC63FF" w:rsidP="00BC63FF">
      <w:pPr>
        <w:widowControl w:val="0"/>
        <w:autoSpaceDE w:val="0"/>
        <w:autoSpaceDN w:val="0"/>
        <w:spacing w:before="4" w:after="1" w:line="240" w:lineRule="auto"/>
        <w:rPr>
          <w:rFonts w:ascii="Times New Roman" w:hAnsi="Times New Roman"/>
          <w:sz w:val="16"/>
        </w:rPr>
      </w:pPr>
    </w:p>
    <w:p w14:paraId="377FF620" w14:textId="77777777" w:rsidR="00BC63FF" w:rsidRPr="00F523D2" w:rsidRDefault="00BC63FF" w:rsidP="00BC63FF">
      <w:pPr>
        <w:widowControl w:val="0"/>
        <w:autoSpaceDE w:val="0"/>
        <w:autoSpaceDN w:val="0"/>
        <w:spacing w:line="240" w:lineRule="auto"/>
        <w:ind w:left="303"/>
        <w:rPr>
          <w:rFonts w:ascii="Times New Roman" w:hAnsi="Times New Roman"/>
          <w:sz w:val="20"/>
        </w:rPr>
      </w:pPr>
      <w:r w:rsidRPr="00F523D2">
        <w:rPr>
          <w:rFonts w:ascii="Times New Roman" w:hAnsi="Times New Roman"/>
          <w:noProof/>
          <w:sz w:val="20"/>
          <w:lang w:bidi="ar-SA"/>
        </w:rPr>
        <mc:AlternateContent>
          <mc:Choice Requires="wpg">
            <w:drawing>
              <wp:inline distT="0" distB="0" distL="0" distR="0" wp14:anchorId="751CB9B6" wp14:editId="6A0D79F8">
                <wp:extent cx="2379345" cy="1794510"/>
                <wp:effectExtent l="5080" t="8890" r="0" b="0"/>
                <wp:docPr id="102"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79345" cy="1794510"/>
                          <a:chOff x="0" y="0"/>
                          <a:chExt cx="3747" cy="2826"/>
                        </a:xfrm>
                      </wpg:grpSpPr>
                      <pic:pic xmlns:pic="http://schemas.openxmlformats.org/drawingml/2006/picture">
                        <pic:nvPicPr>
                          <pic:cNvPr id="103" name="Picture 102"/>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9" y="24"/>
                            <a:ext cx="3738" cy="28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4" name="AutoShape 101"/>
                        <wps:cNvSpPr>
                          <a:spLocks/>
                        </wps:cNvSpPr>
                        <wps:spPr bwMode="auto">
                          <a:xfrm>
                            <a:off x="403" y="1265"/>
                            <a:ext cx="414" cy="237"/>
                          </a:xfrm>
                          <a:custGeom>
                            <a:avLst/>
                            <a:gdLst>
                              <a:gd name="T0" fmla="+- 0 644 403"/>
                              <a:gd name="T1" fmla="*/ T0 w 414"/>
                              <a:gd name="T2" fmla="+- 0 1445 1266"/>
                              <a:gd name="T3" fmla="*/ 1445 h 237"/>
                              <a:gd name="T4" fmla="+- 0 616 403"/>
                              <a:gd name="T5" fmla="*/ T4 w 414"/>
                              <a:gd name="T6" fmla="+- 0 1498 1266"/>
                              <a:gd name="T7" fmla="*/ 1498 h 237"/>
                              <a:gd name="T8" fmla="+- 0 817 403"/>
                              <a:gd name="T9" fmla="*/ T8 w 414"/>
                              <a:gd name="T10" fmla="+- 0 1502 1266"/>
                              <a:gd name="T11" fmla="*/ 1502 h 237"/>
                              <a:gd name="T12" fmla="+- 0 786 403"/>
                              <a:gd name="T13" fmla="*/ T12 w 414"/>
                              <a:gd name="T14" fmla="+- 0 1459 1266"/>
                              <a:gd name="T15" fmla="*/ 1459 h 237"/>
                              <a:gd name="T16" fmla="+- 0 670 403"/>
                              <a:gd name="T17" fmla="*/ T16 w 414"/>
                              <a:gd name="T18" fmla="+- 0 1459 1266"/>
                              <a:gd name="T19" fmla="*/ 1459 h 237"/>
                              <a:gd name="T20" fmla="+- 0 644 403"/>
                              <a:gd name="T21" fmla="*/ T20 w 414"/>
                              <a:gd name="T22" fmla="+- 0 1445 1266"/>
                              <a:gd name="T23" fmla="*/ 1445 h 237"/>
                              <a:gd name="T24" fmla="+- 0 672 403"/>
                              <a:gd name="T25" fmla="*/ T24 w 414"/>
                              <a:gd name="T26" fmla="+- 0 1392 1266"/>
                              <a:gd name="T27" fmla="*/ 1392 h 237"/>
                              <a:gd name="T28" fmla="+- 0 644 403"/>
                              <a:gd name="T29" fmla="*/ T28 w 414"/>
                              <a:gd name="T30" fmla="+- 0 1445 1266"/>
                              <a:gd name="T31" fmla="*/ 1445 h 237"/>
                              <a:gd name="T32" fmla="+- 0 670 403"/>
                              <a:gd name="T33" fmla="*/ T32 w 414"/>
                              <a:gd name="T34" fmla="+- 0 1459 1266"/>
                              <a:gd name="T35" fmla="*/ 1459 h 237"/>
                              <a:gd name="T36" fmla="+- 0 698 403"/>
                              <a:gd name="T37" fmla="*/ T36 w 414"/>
                              <a:gd name="T38" fmla="+- 0 1406 1266"/>
                              <a:gd name="T39" fmla="*/ 1406 h 237"/>
                              <a:gd name="T40" fmla="+- 0 672 403"/>
                              <a:gd name="T41" fmla="*/ T40 w 414"/>
                              <a:gd name="T42" fmla="+- 0 1392 1266"/>
                              <a:gd name="T43" fmla="*/ 1392 h 237"/>
                              <a:gd name="T44" fmla="+- 0 699 403"/>
                              <a:gd name="T45" fmla="*/ T44 w 414"/>
                              <a:gd name="T46" fmla="+- 0 1339 1266"/>
                              <a:gd name="T47" fmla="*/ 1339 h 237"/>
                              <a:gd name="T48" fmla="+- 0 672 403"/>
                              <a:gd name="T49" fmla="*/ T48 w 414"/>
                              <a:gd name="T50" fmla="+- 0 1392 1266"/>
                              <a:gd name="T51" fmla="*/ 1392 h 237"/>
                              <a:gd name="T52" fmla="+- 0 698 403"/>
                              <a:gd name="T53" fmla="*/ T52 w 414"/>
                              <a:gd name="T54" fmla="+- 0 1406 1266"/>
                              <a:gd name="T55" fmla="*/ 1406 h 237"/>
                              <a:gd name="T56" fmla="+- 0 670 403"/>
                              <a:gd name="T57" fmla="*/ T56 w 414"/>
                              <a:gd name="T58" fmla="+- 0 1459 1266"/>
                              <a:gd name="T59" fmla="*/ 1459 h 237"/>
                              <a:gd name="T60" fmla="+- 0 786 403"/>
                              <a:gd name="T61" fmla="*/ T60 w 414"/>
                              <a:gd name="T62" fmla="+- 0 1459 1266"/>
                              <a:gd name="T63" fmla="*/ 1459 h 237"/>
                              <a:gd name="T64" fmla="+- 0 699 403"/>
                              <a:gd name="T65" fmla="*/ T64 w 414"/>
                              <a:gd name="T66" fmla="+- 0 1339 1266"/>
                              <a:gd name="T67" fmla="*/ 1339 h 237"/>
                              <a:gd name="T68" fmla="+- 0 431 403"/>
                              <a:gd name="T69" fmla="*/ T68 w 414"/>
                              <a:gd name="T70" fmla="+- 0 1266 1266"/>
                              <a:gd name="T71" fmla="*/ 1266 h 237"/>
                              <a:gd name="T72" fmla="+- 0 403 403"/>
                              <a:gd name="T73" fmla="*/ T72 w 414"/>
                              <a:gd name="T74" fmla="+- 0 1319 1266"/>
                              <a:gd name="T75" fmla="*/ 1319 h 237"/>
                              <a:gd name="T76" fmla="+- 0 644 403"/>
                              <a:gd name="T77" fmla="*/ T76 w 414"/>
                              <a:gd name="T78" fmla="+- 0 1445 1266"/>
                              <a:gd name="T79" fmla="*/ 1445 h 237"/>
                              <a:gd name="T80" fmla="+- 0 672 403"/>
                              <a:gd name="T81" fmla="*/ T80 w 414"/>
                              <a:gd name="T82" fmla="+- 0 1392 1266"/>
                              <a:gd name="T83" fmla="*/ 1392 h 237"/>
                              <a:gd name="T84" fmla="+- 0 431 403"/>
                              <a:gd name="T85" fmla="*/ T84 w 414"/>
                              <a:gd name="T86" fmla="+- 0 1266 1266"/>
                              <a:gd name="T87" fmla="*/ 1266 h 2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414" h="237">
                                <a:moveTo>
                                  <a:pt x="241" y="179"/>
                                </a:moveTo>
                                <a:lnTo>
                                  <a:pt x="213" y="232"/>
                                </a:lnTo>
                                <a:lnTo>
                                  <a:pt x="414" y="236"/>
                                </a:lnTo>
                                <a:lnTo>
                                  <a:pt x="383" y="193"/>
                                </a:lnTo>
                                <a:lnTo>
                                  <a:pt x="267" y="193"/>
                                </a:lnTo>
                                <a:lnTo>
                                  <a:pt x="241" y="179"/>
                                </a:lnTo>
                                <a:close/>
                                <a:moveTo>
                                  <a:pt x="269" y="126"/>
                                </a:moveTo>
                                <a:lnTo>
                                  <a:pt x="241" y="179"/>
                                </a:lnTo>
                                <a:lnTo>
                                  <a:pt x="267" y="193"/>
                                </a:lnTo>
                                <a:lnTo>
                                  <a:pt x="295" y="140"/>
                                </a:lnTo>
                                <a:lnTo>
                                  <a:pt x="269" y="126"/>
                                </a:lnTo>
                                <a:close/>
                                <a:moveTo>
                                  <a:pt x="296" y="73"/>
                                </a:moveTo>
                                <a:lnTo>
                                  <a:pt x="269" y="126"/>
                                </a:lnTo>
                                <a:lnTo>
                                  <a:pt x="295" y="140"/>
                                </a:lnTo>
                                <a:lnTo>
                                  <a:pt x="267" y="193"/>
                                </a:lnTo>
                                <a:lnTo>
                                  <a:pt x="383" y="193"/>
                                </a:lnTo>
                                <a:lnTo>
                                  <a:pt x="296" y="73"/>
                                </a:lnTo>
                                <a:close/>
                                <a:moveTo>
                                  <a:pt x="28" y="0"/>
                                </a:moveTo>
                                <a:lnTo>
                                  <a:pt x="0" y="53"/>
                                </a:lnTo>
                                <a:lnTo>
                                  <a:pt x="241" y="179"/>
                                </a:lnTo>
                                <a:lnTo>
                                  <a:pt x="269" y="126"/>
                                </a:lnTo>
                                <a:lnTo>
                                  <a:pt x="28" y="0"/>
                                </a:lnTo>
                                <a:close/>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 name="Text Box 100"/>
                        <wps:cNvSpPr txBox="1">
                          <a:spLocks noChangeArrowheads="1"/>
                        </wps:cNvSpPr>
                        <wps:spPr bwMode="auto">
                          <a:xfrm>
                            <a:off x="10" y="10"/>
                            <a:ext cx="472" cy="472"/>
                          </a:xfrm>
                          <a:prstGeom prst="rect">
                            <a:avLst/>
                          </a:prstGeom>
                          <a:solidFill>
                            <a:srgbClr val="FFFFFF"/>
                          </a:solidFill>
                          <a:ln w="12700">
                            <a:solidFill>
                              <a:srgbClr val="000000"/>
                            </a:solidFill>
                            <a:prstDash val="solid"/>
                            <a:miter lim="800000"/>
                            <a:headEnd/>
                            <a:tailEnd/>
                          </a:ln>
                        </wps:spPr>
                        <wps:txbx>
                          <w:txbxContent>
                            <w:p w14:paraId="445F1F8F" w14:textId="77777777" w:rsidR="00E717DA" w:rsidRDefault="00E717DA" w:rsidP="00BC63FF">
                              <w:pPr>
                                <w:spacing w:before="73"/>
                                <w:ind w:left="1"/>
                                <w:jc w:val="center"/>
                                <w:rPr>
                                  <w:b/>
                                  <w:sz w:val="28"/>
                                </w:rPr>
                              </w:pPr>
                              <w:r>
                                <w:rPr>
                                  <w:b/>
                                  <w:sz w:val="28"/>
                                </w:rPr>
                                <w:t>i</w:t>
                              </w:r>
                            </w:p>
                          </w:txbxContent>
                        </wps:txbx>
                        <wps:bodyPr rot="0" vert="horz" wrap="square" lIns="0" tIns="0" rIns="0" bIns="0" anchor="t" anchorCtr="0" upright="1">
                          <a:noAutofit/>
                        </wps:bodyPr>
                      </wps:wsp>
                    </wpg:wgp>
                  </a:graphicData>
                </a:graphic>
              </wp:inline>
            </w:drawing>
          </mc:Choice>
          <mc:Fallback>
            <w:pict>
              <v:group w14:anchorId="751CB9B6" id="Group 99" o:spid="_x0000_s1052" style="width:187.35pt;height:141.3pt;mso-position-horizontal-relative:char;mso-position-vertical-relative:line" coordsize="3747,282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">
                <v:shape id="Picture 102" o:spid="_x0000_s1053" type="#_x0000_t75" style="position:absolute;left:9;top:24;width:3738;height:28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">
                  <v:imagedata r:id="rId142" o:title=""/>
                </v:shape>
                <v:shape id="AutoShape 101" o:spid="_x0000_s1054" style="position:absolute;left:403;top:1265;width:414;height:237;visibility:visible;mso-wrap-style:square;v-text-anchor:top" coordsize="414,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" path="m241,179r-28,53l414,236,383,193r-116,l241,179xm269,126r-28,53l267,193r28,-53l269,126xm296,73r-27,53l295,140r-28,53l383,193,296,73xm28,l,53,241,179r28,-53l28,xe" fillcolor="yellow" stroked="f">
                  <v:path arrowok="t" o:connecttype="custom" o:connectlocs="241,1445;213,1498;414,1502;383,1459;267,1459;241,1445;269,1392;241,1445;267,1459;295,1406;269,1392;296,1339;269,1392;295,1406;267,1459;383,1459;296,1339;28,1266;0,1319;241,1445;269,1392;28,1266" o:connectangles="0,0,0,0,0,0,0,0,0,0,0,0,0,0,0,0,0,0,0,0,0,0"/>
                </v:shape>
                <v:shape id="Text Box 100" o:spid="_x0000_s1055" type="#_x0000_t202" style="position:absolute;left:10;top:10;width:472;height:4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" strokeweight="1pt">
                  <v:textbox inset="0,0,0,0">
                    <w:txbxContent>
                      <w:p w14:paraId="445F1F8F" w14:textId="77777777" w:rsidR="00E717DA" w:rsidRDefault="00E717DA" w:rsidP="00BC63FF">
                        <w:pPr>
                          <w:spacing w:before="73"/>
                          <w:ind w:left="1"/>
                          <w:jc w:val="center"/>
                          <w:rPr>
                            <w:b/>
                            <w:sz w:val="28"/>
                          </w:rPr>
                        </w:pPr>
                        <w:r>
                          <w:rPr>
                            <w:b/>
                            <w:sz w:val="28"/>
                          </w:rPr>
                          <w:t>i</w:t>
                        </w:r>
                      </w:p>
                    </w:txbxContent>
                  </v:textbox>
                </v:shape>
                <w10:anchorlock/>
              </v:group>
            </w:pict>
          </mc:Fallback>
        </mc:AlternateContent>
      </w:r>
      <w:r w:rsidRPr="00F523D2">
        <w:rPr>
          <w:rFonts w:ascii="Times New Roman" w:hAnsi="Times New Roman"/>
          <w:spacing w:val="166"/>
          <w:sz w:val="13"/>
        </w:rPr>
        <w:t xml:space="preserve"> </w:t>
      </w:r>
      <w:r w:rsidRPr="00F523D2">
        <w:rPr>
          <w:rFonts w:ascii="Times New Roman" w:hAnsi="Times New Roman"/>
          <w:noProof/>
          <w:spacing w:val="166"/>
          <w:position w:val="135"/>
          <w:sz w:val="20"/>
          <w:lang w:bidi="ar-SA"/>
        </w:rPr>
        <mc:AlternateContent>
          <mc:Choice Requires="wpg">
            <w:drawing>
              <wp:inline distT="0" distB="0" distL="0" distR="0" wp14:anchorId="220D0CDE" wp14:editId="69B35818">
                <wp:extent cx="524510" cy="85725"/>
                <wp:effectExtent l="6985" t="3175" r="1905" b="6350"/>
                <wp:docPr id="100"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4510" cy="85725"/>
                          <a:chOff x="0" y="0"/>
                          <a:chExt cx="826" cy="135"/>
                        </a:xfrm>
                      </wpg:grpSpPr>
                      <wps:wsp>
                        <wps:cNvPr id="101" name="AutoShape 98"/>
                        <wps:cNvSpPr>
                          <a:spLocks/>
                        </wps:cNvSpPr>
                        <wps:spPr bwMode="auto">
                          <a:xfrm>
                            <a:off x="0" y="0"/>
                            <a:ext cx="826" cy="135"/>
                          </a:xfrm>
                          <a:custGeom>
                            <a:avLst/>
                            <a:gdLst>
                              <a:gd name="T0" fmla="*/ 691 w 826"/>
                              <a:gd name="T1" fmla="*/ 0 h 135"/>
                              <a:gd name="T2" fmla="*/ 691 w 826"/>
                              <a:gd name="T3" fmla="*/ 135 h 135"/>
                              <a:gd name="T4" fmla="*/ 781 w 826"/>
                              <a:gd name="T5" fmla="*/ 90 h 135"/>
                              <a:gd name="T6" fmla="*/ 713 w 826"/>
                              <a:gd name="T7" fmla="*/ 90 h 135"/>
                              <a:gd name="T8" fmla="*/ 713 w 826"/>
                              <a:gd name="T9" fmla="*/ 45 h 135"/>
                              <a:gd name="T10" fmla="*/ 781 w 826"/>
                              <a:gd name="T11" fmla="*/ 45 h 135"/>
                              <a:gd name="T12" fmla="*/ 691 w 826"/>
                              <a:gd name="T13" fmla="*/ 0 h 135"/>
                              <a:gd name="T14" fmla="*/ 691 w 826"/>
                              <a:gd name="T15" fmla="*/ 45 h 135"/>
                              <a:gd name="T16" fmla="*/ 0 w 826"/>
                              <a:gd name="T17" fmla="*/ 45 h 135"/>
                              <a:gd name="T18" fmla="*/ 0 w 826"/>
                              <a:gd name="T19" fmla="*/ 90 h 135"/>
                              <a:gd name="T20" fmla="*/ 691 w 826"/>
                              <a:gd name="T21" fmla="*/ 90 h 135"/>
                              <a:gd name="T22" fmla="*/ 691 w 826"/>
                              <a:gd name="T23" fmla="*/ 45 h 135"/>
                              <a:gd name="T24" fmla="*/ 781 w 826"/>
                              <a:gd name="T25" fmla="*/ 45 h 135"/>
                              <a:gd name="T26" fmla="*/ 713 w 826"/>
                              <a:gd name="T27" fmla="*/ 45 h 135"/>
                              <a:gd name="T28" fmla="*/ 713 w 826"/>
                              <a:gd name="T29" fmla="*/ 90 h 135"/>
                              <a:gd name="T30" fmla="*/ 781 w 826"/>
                              <a:gd name="T31" fmla="*/ 90 h 135"/>
                              <a:gd name="T32" fmla="*/ 826 w 826"/>
                              <a:gd name="T33" fmla="*/ 67 h 135"/>
                              <a:gd name="T34" fmla="*/ 781 w 826"/>
                              <a:gd name="T35" fmla="*/ 45 h 1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826" h="135">
                                <a:moveTo>
                                  <a:pt x="691" y="0"/>
                                </a:moveTo>
                                <a:lnTo>
                                  <a:pt x="691" y="135"/>
                                </a:lnTo>
                                <a:lnTo>
                                  <a:pt x="781" y="90"/>
                                </a:lnTo>
                                <a:lnTo>
                                  <a:pt x="713" y="90"/>
                                </a:lnTo>
                                <a:lnTo>
                                  <a:pt x="713" y="45"/>
                                </a:lnTo>
                                <a:lnTo>
                                  <a:pt x="781" y="45"/>
                                </a:lnTo>
                                <a:lnTo>
                                  <a:pt x="691" y="0"/>
                                </a:lnTo>
                                <a:close/>
                                <a:moveTo>
                                  <a:pt x="691" y="45"/>
                                </a:moveTo>
                                <a:lnTo>
                                  <a:pt x="0" y="45"/>
                                </a:lnTo>
                                <a:lnTo>
                                  <a:pt x="0" y="90"/>
                                </a:lnTo>
                                <a:lnTo>
                                  <a:pt x="691" y="90"/>
                                </a:lnTo>
                                <a:lnTo>
                                  <a:pt x="691" y="45"/>
                                </a:lnTo>
                                <a:close/>
                                <a:moveTo>
                                  <a:pt x="781" y="45"/>
                                </a:moveTo>
                                <a:lnTo>
                                  <a:pt x="713" y="45"/>
                                </a:lnTo>
                                <a:lnTo>
                                  <a:pt x="713" y="90"/>
                                </a:lnTo>
                                <a:lnTo>
                                  <a:pt x="781" y="90"/>
                                </a:lnTo>
                                <a:lnTo>
                                  <a:pt x="826" y="67"/>
                                </a:lnTo>
                                <a:lnTo>
                                  <a:pt x="781" y="4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D388D7B" id="Group 97" o:spid="_x0000_s1026" style="width:41.3pt;height:6.75pt;mso-position-horizontal-relative:char;mso-position-vertical-relative:line" coordsize="826,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">
                <v:shape id="AutoShape 98" o:spid="_x0000_s1027" style="position:absolute;width:826;height:135;visibility:visible;mso-wrap-style:square;v-text-anchor:top" coordsize="826,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" path="m691,r,135l781,90r-68,l713,45r68,l691,xm691,45l,45,,90r691,l691,45xm781,45r-68,l713,90r68,l826,67,781,45xe" fillcolor="black" stroked="f">
                  <v:path arrowok="t" o:connecttype="custom" o:connectlocs="691,0;691,135;781,90;713,90;713,45;781,45;691,0;691,45;0,45;0,90;691,90;691,45;781,45;713,45;713,90;781,90;826,67;781,45" o:connectangles="0,0,0,0,0,0,0,0,0,0,0,0,0,0,0,0,0,0"/>
                </v:shape>
                <w10:anchorlock/>
              </v:group>
            </w:pict>
          </mc:Fallback>
        </mc:AlternateContent>
      </w:r>
    </w:p>
    <w:p w14:paraId="43120530" w14:textId="77777777" w:rsidR="00BC63FF" w:rsidRPr="00F523D2" w:rsidRDefault="00BC63FF" w:rsidP="00BC63FF">
      <w:pPr>
        <w:widowControl w:val="0"/>
        <w:autoSpaceDE w:val="0"/>
        <w:autoSpaceDN w:val="0"/>
        <w:spacing w:line="240" w:lineRule="auto"/>
        <w:rPr>
          <w:rFonts w:ascii="Times New Roman" w:hAnsi="Times New Roman"/>
          <w:sz w:val="20"/>
        </w:rPr>
      </w:pPr>
    </w:p>
    <w:p w14:paraId="255DDAEE" w14:textId="77777777" w:rsidR="00BC63FF" w:rsidRPr="00F523D2" w:rsidRDefault="00BC63FF" w:rsidP="00BC63FF">
      <w:pPr>
        <w:widowControl w:val="0"/>
        <w:autoSpaceDE w:val="0"/>
        <w:autoSpaceDN w:val="0"/>
        <w:spacing w:line="240" w:lineRule="auto"/>
        <w:rPr>
          <w:rFonts w:ascii="Times New Roman" w:hAnsi="Times New Roman"/>
          <w:sz w:val="20"/>
        </w:rPr>
      </w:pPr>
    </w:p>
    <w:p w14:paraId="1CA4A3CC" w14:textId="77777777" w:rsidR="00BC63FF" w:rsidRPr="00F523D2" w:rsidRDefault="00BC63FF" w:rsidP="00BC63FF">
      <w:pPr>
        <w:widowControl w:val="0"/>
        <w:autoSpaceDE w:val="0"/>
        <w:autoSpaceDN w:val="0"/>
        <w:spacing w:line="240" w:lineRule="auto"/>
        <w:rPr>
          <w:rFonts w:ascii="Times New Roman" w:hAnsi="Times New Roman"/>
          <w:sz w:val="20"/>
        </w:rPr>
      </w:pPr>
    </w:p>
    <w:p w14:paraId="732C7996" w14:textId="77777777" w:rsidR="00BC63FF" w:rsidRPr="00F523D2" w:rsidRDefault="00BC63FF" w:rsidP="00BC63FF">
      <w:pPr>
        <w:widowControl w:val="0"/>
        <w:autoSpaceDE w:val="0"/>
        <w:autoSpaceDN w:val="0"/>
        <w:spacing w:line="240" w:lineRule="auto"/>
        <w:rPr>
          <w:rFonts w:ascii="Times New Roman" w:hAnsi="Times New Roman"/>
          <w:sz w:val="20"/>
        </w:rPr>
      </w:pPr>
    </w:p>
    <w:p w14:paraId="0C415D57" w14:textId="77777777" w:rsidR="00BC63FF" w:rsidRPr="00F523D2" w:rsidRDefault="00BC63FF" w:rsidP="00BC63FF">
      <w:pPr>
        <w:widowControl w:val="0"/>
        <w:autoSpaceDE w:val="0"/>
        <w:autoSpaceDN w:val="0"/>
        <w:spacing w:line="240" w:lineRule="auto"/>
        <w:rPr>
          <w:rFonts w:ascii="Times New Roman" w:hAnsi="Times New Roman"/>
          <w:sz w:val="20"/>
        </w:rPr>
      </w:pPr>
    </w:p>
    <w:p w14:paraId="42A6912C" w14:textId="77777777" w:rsidR="00BC63FF" w:rsidRPr="00F523D2" w:rsidRDefault="00BC63FF" w:rsidP="00BC63FF">
      <w:pPr>
        <w:widowControl w:val="0"/>
        <w:autoSpaceDE w:val="0"/>
        <w:autoSpaceDN w:val="0"/>
        <w:spacing w:line="240" w:lineRule="auto"/>
        <w:rPr>
          <w:rFonts w:ascii="Times New Roman" w:hAnsi="Times New Roman"/>
          <w:sz w:val="20"/>
        </w:rPr>
      </w:pPr>
    </w:p>
    <w:p w14:paraId="0B1C122A" w14:textId="77777777" w:rsidR="00BC63FF" w:rsidRPr="00F523D2" w:rsidRDefault="00BC63FF" w:rsidP="00BC63FF">
      <w:pPr>
        <w:widowControl w:val="0"/>
        <w:autoSpaceDE w:val="0"/>
        <w:autoSpaceDN w:val="0"/>
        <w:spacing w:line="240" w:lineRule="auto"/>
        <w:rPr>
          <w:rFonts w:ascii="Times New Roman" w:hAnsi="Times New Roman"/>
          <w:sz w:val="20"/>
        </w:rPr>
      </w:pPr>
    </w:p>
    <w:p w14:paraId="4EF18C2E" w14:textId="77777777" w:rsidR="00BC63FF" w:rsidRPr="00F523D2" w:rsidRDefault="00BC63FF" w:rsidP="00BC63FF">
      <w:pPr>
        <w:widowControl w:val="0"/>
        <w:autoSpaceDE w:val="0"/>
        <w:autoSpaceDN w:val="0"/>
        <w:spacing w:line="240" w:lineRule="auto"/>
        <w:rPr>
          <w:rFonts w:ascii="Times New Roman" w:hAnsi="Times New Roman"/>
          <w:sz w:val="20"/>
        </w:rPr>
      </w:pPr>
    </w:p>
    <w:p w14:paraId="239BA006" w14:textId="77777777" w:rsidR="00BC63FF" w:rsidRPr="00F523D2" w:rsidRDefault="00BC63FF" w:rsidP="00BC63FF">
      <w:pPr>
        <w:widowControl w:val="0"/>
        <w:autoSpaceDE w:val="0"/>
        <w:autoSpaceDN w:val="0"/>
        <w:spacing w:line="240" w:lineRule="auto"/>
        <w:rPr>
          <w:rFonts w:ascii="Times New Roman" w:hAnsi="Times New Roman"/>
          <w:sz w:val="20"/>
        </w:rPr>
      </w:pPr>
    </w:p>
    <w:p w14:paraId="2456BB75" w14:textId="77777777" w:rsidR="00BC63FF" w:rsidRPr="00F523D2" w:rsidRDefault="00BC63FF" w:rsidP="00BC63FF">
      <w:pPr>
        <w:widowControl w:val="0"/>
        <w:autoSpaceDE w:val="0"/>
        <w:autoSpaceDN w:val="0"/>
        <w:spacing w:line="240" w:lineRule="auto"/>
        <w:rPr>
          <w:rFonts w:ascii="Times New Roman" w:hAnsi="Times New Roman"/>
          <w:sz w:val="20"/>
        </w:rPr>
      </w:pPr>
    </w:p>
    <w:p w14:paraId="2E62309A" w14:textId="77777777" w:rsidR="00BC63FF" w:rsidRPr="00F523D2" w:rsidRDefault="00BC63FF" w:rsidP="00BC63FF">
      <w:pPr>
        <w:widowControl w:val="0"/>
        <w:autoSpaceDE w:val="0"/>
        <w:autoSpaceDN w:val="0"/>
        <w:spacing w:line="240" w:lineRule="auto"/>
        <w:rPr>
          <w:rFonts w:ascii="Times New Roman" w:hAnsi="Times New Roman"/>
          <w:sz w:val="20"/>
        </w:rPr>
      </w:pPr>
    </w:p>
    <w:p w14:paraId="07EF4729" w14:textId="77777777" w:rsidR="00BC63FF" w:rsidRPr="00F523D2" w:rsidRDefault="00BC63FF" w:rsidP="00BC63FF">
      <w:pPr>
        <w:widowControl w:val="0"/>
        <w:autoSpaceDE w:val="0"/>
        <w:autoSpaceDN w:val="0"/>
        <w:spacing w:line="240" w:lineRule="auto"/>
        <w:rPr>
          <w:rFonts w:ascii="Times New Roman" w:hAnsi="Times New Roman"/>
          <w:sz w:val="20"/>
        </w:rPr>
      </w:pPr>
    </w:p>
    <w:p w14:paraId="0189A0C0" w14:textId="77777777" w:rsidR="00BC63FF" w:rsidRPr="00F523D2" w:rsidRDefault="00BC63FF" w:rsidP="00BC63FF">
      <w:pPr>
        <w:widowControl w:val="0"/>
        <w:autoSpaceDE w:val="0"/>
        <w:autoSpaceDN w:val="0"/>
        <w:spacing w:line="240" w:lineRule="auto"/>
        <w:rPr>
          <w:rFonts w:ascii="Times New Roman" w:hAnsi="Times New Roman"/>
          <w:sz w:val="20"/>
        </w:rPr>
      </w:pPr>
    </w:p>
    <w:p w14:paraId="17E8A9B6" w14:textId="77777777" w:rsidR="00BC63FF" w:rsidRPr="00F523D2" w:rsidRDefault="00BC63FF" w:rsidP="00BC63FF">
      <w:pPr>
        <w:widowControl w:val="0"/>
        <w:autoSpaceDE w:val="0"/>
        <w:autoSpaceDN w:val="0"/>
        <w:spacing w:line="240" w:lineRule="auto"/>
        <w:rPr>
          <w:rFonts w:ascii="Times New Roman" w:hAnsi="Times New Roman"/>
          <w:sz w:val="20"/>
        </w:rPr>
      </w:pPr>
    </w:p>
    <w:p w14:paraId="53C37B4A" w14:textId="77777777" w:rsidR="00BC63FF" w:rsidRPr="00F523D2" w:rsidRDefault="00BC63FF" w:rsidP="00BC63FF">
      <w:pPr>
        <w:widowControl w:val="0"/>
        <w:autoSpaceDE w:val="0"/>
        <w:autoSpaceDN w:val="0"/>
        <w:spacing w:line="240" w:lineRule="auto"/>
        <w:rPr>
          <w:rFonts w:ascii="Times New Roman" w:hAnsi="Times New Roman"/>
          <w:sz w:val="20"/>
        </w:rPr>
      </w:pPr>
    </w:p>
    <w:p w14:paraId="0D5DB8DD" w14:textId="77777777" w:rsidR="00BC63FF" w:rsidRPr="00F523D2" w:rsidRDefault="00BC63FF" w:rsidP="00BC63FF">
      <w:pPr>
        <w:widowControl w:val="0"/>
        <w:autoSpaceDE w:val="0"/>
        <w:autoSpaceDN w:val="0"/>
        <w:spacing w:line="240" w:lineRule="auto"/>
        <w:rPr>
          <w:rFonts w:ascii="Times New Roman" w:hAnsi="Times New Roman"/>
          <w:sz w:val="20"/>
        </w:rPr>
      </w:pPr>
    </w:p>
    <w:p w14:paraId="5F89B287" w14:textId="77777777" w:rsidR="00BC63FF" w:rsidRPr="00F523D2" w:rsidRDefault="00BC63FF" w:rsidP="00BC63FF">
      <w:pPr>
        <w:widowControl w:val="0"/>
        <w:autoSpaceDE w:val="0"/>
        <w:autoSpaceDN w:val="0"/>
        <w:spacing w:line="240" w:lineRule="auto"/>
        <w:rPr>
          <w:rFonts w:ascii="Times New Roman" w:hAnsi="Times New Roman"/>
          <w:sz w:val="20"/>
        </w:rPr>
      </w:pPr>
    </w:p>
    <w:p w14:paraId="4092C061" w14:textId="77777777" w:rsidR="00BC63FF" w:rsidRPr="00F523D2" w:rsidRDefault="00BC63FF" w:rsidP="00BC63FF">
      <w:pPr>
        <w:widowControl w:val="0"/>
        <w:autoSpaceDE w:val="0"/>
        <w:autoSpaceDN w:val="0"/>
        <w:spacing w:line="240" w:lineRule="auto"/>
        <w:rPr>
          <w:rFonts w:ascii="Times New Roman" w:hAnsi="Times New Roman"/>
          <w:sz w:val="20"/>
        </w:rPr>
      </w:pPr>
    </w:p>
    <w:p w14:paraId="58EB3330" w14:textId="77777777" w:rsidR="00BC63FF" w:rsidRPr="00F523D2" w:rsidRDefault="00BC63FF" w:rsidP="00BC63FF">
      <w:pPr>
        <w:widowControl w:val="0"/>
        <w:autoSpaceDE w:val="0"/>
        <w:autoSpaceDN w:val="0"/>
        <w:spacing w:line="240" w:lineRule="auto"/>
        <w:rPr>
          <w:rFonts w:ascii="Times New Roman" w:hAnsi="Times New Roman"/>
          <w:sz w:val="20"/>
        </w:rPr>
      </w:pPr>
    </w:p>
    <w:p w14:paraId="52178C22" w14:textId="77777777" w:rsidR="00BC63FF" w:rsidRPr="00F523D2" w:rsidRDefault="00BC63FF" w:rsidP="00BC63FF">
      <w:pPr>
        <w:widowControl w:val="0"/>
        <w:autoSpaceDE w:val="0"/>
        <w:autoSpaceDN w:val="0"/>
        <w:spacing w:line="240" w:lineRule="auto"/>
        <w:rPr>
          <w:rFonts w:ascii="Times New Roman" w:hAnsi="Times New Roman"/>
          <w:sz w:val="20"/>
        </w:rPr>
      </w:pPr>
    </w:p>
    <w:p w14:paraId="6C67CA11" w14:textId="77777777" w:rsidR="00BC63FF" w:rsidRPr="00F523D2" w:rsidRDefault="00BC63FF" w:rsidP="00BC63FF">
      <w:pPr>
        <w:widowControl w:val="0"/>
        <w:autoSpaceDE w:val="0"/>
        <w:autoSpaceDN w:val="0"/>
        <w:spacing w:line="240" w:lineRule="auto"/>
        <w:rPr>
          <w:rFonts w:ascii="Times New Roman" w:hAnsi="Times New Roman"/>
          <w:sz w:val="20"/>
        </w:rPr>
      </w:pPr>
    </w:p>
    <w:p w14:paraId="64BFE695" w14:textId="77777777" w:rsidR="00BC63FF" w:rsidRPr="00F523D2" w:rsidRDefault="00BC63FF" w:rsidP="00BC63FF">
      <w:pPr>
        <w:widowControl w:val="0"/>
        <w:autoSpaceDE w:val="0"/>
        <w:autoSpaceDN w:val="0"/>
        <w:spacing w:line="240" w:lineRule="auto"/>
        <w:rPr>
          <w:rFonts w:ascii="Times New Roman" w:hAnsi="Times New Roman"/>
          <w:sz w:val="20"/>
        </w:rPr>
      </w:pPr>
    </w:p>
    <w:p w14:paraId="30FDDE70" w14:textId="77777777" w:rsidR="00BC63FF" w:rsidRPr="00F523D2" w:rsidRDefault="00BC63FF" w:rsidP="00BC63FF">
      <w:pPr>
        <w:widowControl w:val="0"/>
        <w:autoSpaceDE w:val="0"/>
        <w:autoSpaceDN w:val="0"/>
        <w:spacing w:line="240" w:lineRule="auto"/>
        <w:rPr>
          <w:rFonts w:ascii="Times New Roman" w:hAnsi="Times New Roman"/>
          <w:sz w:val="20"/>
        </w:rPr>
      </w:pPr>
    </w:p>
    <w:p w14:paraId="164B2F47" w14:textId="77777777" w:rsidR="00BC63FF" w:rsidRPr="00F523D2" w:rsidRDefault="00BC63FF" w:rsidP="00BC63FF">
      <w:pPr>
        <w:widowControl w:val="0"/>
        <w:autoSpaceDE w:val="0"/>
        <w:autoSpaceDN w:val="0"/>
        <w:spacing w:line="240" w:lineRule="auto"/>
        <w:rPr>
          <w:rFonts w:ascii="Times New Roman" w:hAnsi="Times New Roman"/>
          <w:sz w:val="20"/>
        </w:rPr>
      </w:pPr>
    </w:p>
    <w:p w14:paraId="5D61804C" w14:textId="77777777" w:rsidR="00BC63FF" w:rsidRPr="00F523D2" w:rsidRDefault="00BC63FF" w:rsidP="00BC63FF">
      <w:pPr>
        <w:widowControl w:val="0"/>
        <w:autoSpaceDE w:val="0"/>
        <w:autoSpaceDN w:val="0"/>
        <w:spacing w:line="240" w:lineRule="auto"/>
        <w:rPr>
          <w:rFonts w:ascii="Times New Roman" w:hAnsi="Times New Roman"/>
          <w:sz w:val="20"/>
        </w:rPr>
      </w:pPr>
    </w:p>
    <w:p w14:paraId="0083C4B8" w14:textId="77777777" w:rsidR="00BC63FF" w:rsidRPr="00F523D2" w:rsidRDefault="00BC63FF" w:rsidP="00BC63FF">
      <w:pPr>
        <w:widowControl w:val="0"/>
        <w:autoSpaceDE w:val="0"/>
        <w:autoSpaceDN w:val="0"/>
        <w:spacing w:line="240" w:lineRule="auto"/>
        <w:rPr>
          <w:rFonts w:ascii="Times New Roman" w:hAnsi="Times New Roman"/>
          <w:sz w:val="20"/>
        </w:rPr>
      </w:pPr>
    </w:p>
    <w:p w14:paraId="5A1E89E7" w14:textId="77777777" w:rsidR="00BC63FF" w:rsidRPr="00F523D2" w:rsidRDefault="00BC63FF" w:rsidP="00BC63FF">
      <w:pPr>
        <w:widowControl w:val="0"/>
        <w:autoSpaceDE w:val="0"/>
        <w:autoSpaceDN w:val="0"/>
        <w:spacing w:line="240" w:lineRule="auto"/>
        <w:rPr>
          <w:rFonts w:ascii="Times New Roman" w:hAnsi="Times New Roman"/>
          <w:sz w:val="20"/>
        </w:rPr>
      </w:pPr>
    </w:p>
    <w:p w14:paraId="609D5290" w14:textId="77777777" w:rsidR="00BC63FF" w:rsidRPr="00F523D2" w:rsidRDefault="00BC63FF" w:rsidP="00BC63FF">
      <w:pPr>
        <w:widowControl w:val="0"/>
        <w:autoSpaceDE w:val="0"/>
        <w:autoSpaceDN w:val="0"/>
        <w:spacing w:line="240" w:lineRule="auto"/>
        <w:rPr>
          <w:rFonts w:ascii="Times New Roman" w:hAnsi="Times New Roman"/>
          <w:sz w:val="20"/>
        </w:rPr>
      </w:pPr>
    </w:p>
    <w:p w14:paraId="0E7535FB" w14:textId="77777777" w:rsidR="00BC63FF" w:rsidRPr="00F523D2" w:rsidRDefault="00BC63FF" w:rsidP="00BC63FF">
      <w:pPr>
        <w:widowControl w:val="0"/>
        <w:autoSpaceDE w:val="0"/>
        <w:autoSpaceDN w:val="0"/>
        <w:spacing w:line="240" w:lineRule="auto"/>
        <w:rPr>
          <w:rFonts w:ascii="Times New Roman" w:hAnsi="Times New Roman"/>
          <w:sz w:val="20"/>
        </w:rPr>
      </w:pPr>
    </w:p>
    <w:p w14:paraId="41A4A597" w14:textId="77777777" w:rsidR="00BC63FF" w:rsidRPr="00F523D2" w:rsidRDefault="00BC63FF" w:rsidP="00BC63FF">
      <w:pPr>
        <w:widowControl w:val="0"/>
        <w:autoSpaceDE w:val="0"/>
        <w:autoSpaceDN w:val="0"/>
        <w:spacing w:line="240" w:lineRule="auto"/>
        <w:rPr>
          <w:rFonts w:ascii="Times New Roman" w:hAnsi="Times New Roman"/>
          <w:sz w:val="20"/>
        </w:rPr>
      </w:pPr>
    </w:p>
    <w:p w14:paraId="64716FAA" w14:textId="77777777" w:rsidR="00BC63FF" w:rsidRPr="00F523D2" w:rsidRDefault="00BC63FF" w:rsidP="00BC63FF">
      <w:pPr>
        <w:widowControl w:val="0"/>
        <w:autoSpaceDE w:val="0"/>
        <w:autoSpaceDN w:val="0"/>
        <w:spacing w:line="240" w:lineRule="auto"/>
        <w:rPr>
          <w:rFonts w:ascii="Times New Roman" w:hAnsi="Times New Roman"/>
          <w:sz w:val="20"/>
        </w:rPr>
      </w:pPr>
    </w:p>
    <w:p w14:paraId="6ED5B67B" w14:textId="77777777" w:rsidR="00BC63FF" w:rsidRPr="00F523D2" w:rsidRDefault="00BC63FF" w:rsidP="00BC63FF">
      <w:pPr>
        <w:widowControl w:val="0"/>
        <w:autoSpaceDE w:val="0"/>
        <w:autoSpaceDN w:val="0"/>
        <w:spacing w:line="240" w:lineRule="auto"/>
        <w:rPr>
          <w:rFonts w:ascii="Times New Roman" w:hAnsi="Times New Roman"/>
          <w:sz w:val="20"/>
        </w:rPr>
      </w:pPr>
    </w:p>
    <w:p w14:paraId="17C671D7" w14:textId="77777777" w:rsidR="00BC63FF" w:rsidRPr="00F523D2" w:rsidRDefault="00BC63FF" w:rsidP="00BC63FF">
      <w:pPr>
        <w:widowControl w:val="0"/>
        <w:autoSpaceDE w:val="0"/>
        <w:autoSpaceDN w:val="0"/>
        <w:spacing w:line="240" w:lineRule="auto"/>
        <w:rPr>
          <w:rFonts w:ascii="Times New Roman" w:hAnsi="Times New Roman"/>
          <w:sz w:val="20"/>
        </w:rPr>
      </w:pPr>
    </w:p>
    <w:p w14:paraId="330A00F9" w14:textId="77777777" w:rsidR="00BC63FF" w:rsidRPr="00F523D2" w:rsidRDefault="00BC63FF" w:rsidP="00BC63FF">
      <w:pPr>
        <w:widowControl w:val="0"/>
        <w:autoSpaceDE w:val="0"/>
        <w:autoSpaceDN w:val="0"/>
        <w:spacing w:line="240" w:lineRule="auto"/>
        <w:rPr>
          <w:rFonts w:ascii="Times New Roman" w:hAnsi="Times New Roman"/>
          <w:sz w:val="20"/>
        </w:rPr>
      </w:pPr>
    </w:p>
    <w:p w14:paraId="21D42F52" w14:textId="77777777" w:rsidR="00BC63FF" w:rsidRPr="00F523D2" w:rsidRDefault="00BC63FF" w:rsidP="00BC63FF">
      <w:pPr>
        <w:widowControl w:val="0"/>
        <w:autoSpaceDE w:val="0"/>
        <w:autoSpaceDN w:val="0"/>
        <w:spacing w:line="240" w:lineRule="auto"/>
        <w:rPr>
          <w:rFonts w:ascii="Times New Roman" w:hAnsi="Times New Roman"/>
          <w:sz w:val="20"/>
        </w:rPr>
      </w:pPr>
    </w:p>
    <w:p w14:paraId="64280E9D" w14:textId="77777777" w:rsidR="00BC63FF" w:rsidRPr="00F523D2" w:rsidRDefault="00BC63FF" w:rsidP="00BC63FF">
      <w:pPr>
        <w:widowControl w:val="0"/>
        <w:autoSpaceDE w:val="0"/>
        <w:autoSpaceDN w:val="0"/>
        <w:spacing w:before="3" w:line="240" w:lineRule="auto"/>
        <w:rPr>
          <w:rFonts w:ascii="Times New Roman" w:hAnsi="Times New Roman"/>
          <w:sz w:val="27"/>
        </w:rPr>
      </w:pPr>
    </w:p>
    <w:p w14:paraId="6FC59538" w14:textId="77777777" w:rsidR="00BC63FF" w:rsidRPr="002E4B4D" w:rsidRDefault="00BC63FF" w:rsidP="002E4B4D">
      <w:pPr>
        <w:jc w:val="center"/>
        <w:rPr>
          <w:b/>
        </w:rPr>
      </w:pPr>
      <w:r w:rsidRPr="002E4B4D">
        <w:rPr>
          <w:rFonts w:ascii="Times New Roman" w:hAnsi="Times New Roman"/>
          <w:b/>
          <w:noProof/>
          <w:lang w:bidi="ar-SA"/>
        </w:rPr>
        <mc:AlternateContent>
          <mc:Choice Requires="wpg">
            <w:drawing>
              <wp:anchor distT="0" distB="0" distL="114300" distR="114300" simplePos="0" relativeHeight="251670528" behindDoc="0" locked="0" layoutInCell="1" allowOverlap="1" wp14:anchorId="20477A72" wp14:editId="71312634">
                <wp:simplePos x="0" y="0"/>
                <wp:positionH relativeFrom="page">
                  <wp:posOffset>4172585</wp:posOffset>
                </wp:positionH>
                <wp:positionV relativeFrom="paragraph">
                  <wp:posOffset>-7115810</wp:posOffset>
                </wp:positionV>
                <wp:extent cx="2274570" cy="6687820"/>
                <wp:effectExtent l="635" t="7620" r="1270" b="635"/>
                <wp:wrapNone/>
                <wp:docPr id="86"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74570" cy="6687820"/>
                          <a:chOff x="6571" y="-11206"/>
                          <a:chExt cx="3582" cy="10532"/>
                        </a:xfrm>
                      </wpg:grpSpPr>
                      <pic:pic xmlns:pic="http://schemas.openxmlformats.org/drawingml/2006/picture">
                        <pic:nvPicPr>
                          <pic:cNvPr id="88" name="Picture 96"/>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6629" y="-11187"/>
                            <a:ext cx="3509" cy="2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9" name="Rectangle 95"/>
                        <wps:cNvSpPr>
                          <a:spLocks noChangeArrowheads="1"/>
                        </wps:cNvSpPr>
                        <wps:spPr bwMode="auto">
                          <a:xfrm>
                            <a:off x="6619" y="-11196"/>
                            <a:ext cx="3526" cy="2772"/>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90" name="Picture 94"/>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6588" y="-7636"/>
                            <a:ext cx="3502" cy="36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1" name="Rectangle 93"/>
                        <wps:cNvSpPr>
                          <a:spLocks noChangeArrowheads="1"/>
                        </wps:cNvSpPr>
                        <wps:spPr bwMode="auto">
                          <a:xfrm>
                            <a:off x="6578" y="-7645"/>
                            <a:ext cx="3519" cy="3629"/>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 name="AutoShape 92"/>
                        <wps:cNvSpPr>
                          <a:spLocks/>
                        </wps:cNvSpPr>
                        <wps:spPr bwMode="auto">
                          <a:xfrm>
                            <a:off x="8340" y="-8485"/>
                            <a:ext cx="135" cy="826"/>
                          </a:xfrm>
                          <a:custGeom>
                            <a:avLst/>
                            <a:gdLst>
                              <a:gd name="T0" fmla="+- 0 8385 8340"/>
                              <a:gd name="T1" fmla="*/ T0 w 135"/>
                              <a:gd name="T2" fmla="+- 0 -7794 -8485"/>
                              <a:gd name="T3" fmla="*/ -7794 h 826"/>
                              <a:gd name="T4" fmla="+- 0 8340 8340"/>
                              <a:gd name="T5" fmla="*/ T4 w 135"/>
                              <a:gd name="T6" fmla="+- 0 -7794 -8485"/>
                              <a:gd name="T7" fmla="*/ -7794 h 826"/>
                              <a:gd name="T8" fmla="+- 0 8408 8340"/>
                              <a:gd name="T9" fmla="*/ T8 w 135"/>
                              <a:gd name="T10" fmla="+- 0 -7659 -8485"/>
                              <a:gd name="T11" fmla="*/ -7659 h 826"/>
                              <a:gd name="T12" fmla="+- 0 8464 8340"/>
                              <a:gd name="T13" fmla="*/ T12 w 135"/>
                              <a:gd name="T14" fmla="+- 0 -7771 -8485"/>
                              <a:gd name="T15" fmla="*/ -7771 h 826"/>
                              <a:gd name="T16" fmla="+- 0 8385 8340"/>
                              <a:gd name="T17" fmla="*/ T16 w 135"/>
                              <a:gd name="T18" fmla="+- 0 -7771 -8485"/>
                              <a:gd name="T19" fmla="*/ -7771 h 826"/>
                              <a:gd name="T20" fmla="+- 0 8385 8340"/>
                              <a:gd name="T21" fmla="*/ T20 w 135"/>
                              <a:gd name="T22" fmla="+- 0 -7794 -8485"/>
                              <a:gd name="T23" fmla="*/ -7794 h 826"/>
                              <a:gd name="T24" fmla="+- 0 8430 8340"/>
                              <a:gd name="T25" fmla="*/ T24 w 135"/>
                              <a:gd name="T26" fmla="+- 0 -8485 -8485"/>
                              <a:gd name="T27" fmla="*/ -8485 h 826"/>
                              <a:gd name="T28" fmla="+- 0 8385 8340"/>
                              <a:gd name="T29" fmla="*/ T28 w 135"/>
                              <a:gd name="T30" fmla="+- 0 -8485 -8485"/>
                              <a:gd name="T31" fmla="*/ -8485 h 826"/>
                              <a:gd name="T32" fmla="+- 0 8385 8340"/>
                              <a:gd name="T33" fmla="*/ T32 w 135"/>
                              <a:gd name="T34" fmla="+- 0 -7771 -8485"/>
                              <a:gd name="T35" fmla="*/ -7771 h 826"/>
                              <a:gd name="T36" fmla="+- 0 8430 8340"/>
                              <a:gd name="T37" fmla="*/ T36 w 135"/>
                              <a:gd name="T38" fmla="+- 0 -7771 -8485"/>
                              <a:gd name="T39" fmla="*/ -7771 h 826"/>
                              <a:gd name="T40" fmla="+- 0 8430 8340"/>
                              <a:gd name="T41" fmla="*/ T40 w 135"/>
                              <a:gd name="T42" fmla="+- 0 -8485 -8485"/>
                              <a:gd name="T43" fmla="*/ -8485 h 826"/>
                              <a:gd name="T44" fmla="+- 0 8475 8340"/>
                              <a:gd name="T45" fmla="*/ T44 w 135"/>
                              <a:gd name="T46" fmla="+- 0 -7794 -8485"/>
                              <a:gd name="T47" fmla="*/ -7794 h 826"/>
                              <a:gd name="T48" fmla="+- 0 8430 8340"/>
                              <a:gd name="T49" fmla="*/ T48 w 135"/>
                              <a:gd name="T50" fmla="+- 0 -7794 -8485"/>
                              <a:gd name="T51" fmla="*/ -7794 h 826"/>
                              <a:gd name="T52" fmla="+- 0 8430 8340"/>
                              <a:gd name="T53" fmla="*/ T52 w 135"/>
                              <a:gd name="T54" fmla="+- 0 -7771 -8485"/>
                              <a:gd name="T55" fmla="*/ -7771 h 826"/>
                              <a:gd name="T56" fmla="+- 0 8464 8340"/>
                              <a:gd name="T57" fmla="*/ T56 w 135"/>
                              <a:gd name="T58" fmla="+- 0 -7771 -8485"/>
                              <a:gd name="T59" fmla="*/ -7771 h 826"/>
                              <a:gd name="T60" fmla="+- 0 8475 8340"/>
                              <a:gd name="T61" fmla="*/ T60 w 135"/>
                              <a:gd name="T62" fmla="+- 0 -7794 -8485"/>
                              <a:gd name="T63" fmla="*/ -7794 h 8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35" h="826">
                                <a:moveTo>
                                  <a:pt x="45" y="691"/>
                                </a:moveTo>
                                <a:lnTo>
                                  <a:pt x="0" y="691"/>
                                </a:lnTo>
                                <a:lnTo>
                                  <a:pt x="68" y="826"/>
                                </a:lnTo>
                                <a:lnTo>
                                  <a:pt x="124" y="714"/>
                                </a:lnTo>
                                <a:lnTo>
                                  <a:pt x="45" y="714"/>
                                </a:lnTo>
                                <a:lnTo>
                                  <a:pt x="45" y="691"/>
                                </a:lnTo>
                                <a:close/>
                                <a:moveTo>
                                  <a:pt x="90" y="0"/>
                                </a:moveTo>
                                <a:lnTo>
                                  <a:pt x="45" y="0"/>
                                </a:lnTo>
                                <a:lnTo>
                                  <a:pt x="45" y="714"/>
                                </a:lnTo>
                                <a:lnTo>
                                  <a:pt x="90" y="714"/>
                                </a:lnTo>
                                <a:lnTo>
                                  <a:pt x="90" y="0"/>
                                </a:lnTo>
                                <a:close/>
                                <a:moveTo>
                                  <a:pt x="135" y="691"/>
                                </a:moveTo>
                                <a:lnTo>
                                  <a:pt x="90" y="691"/>
                                </a:lnTo>
                                <a:lnTo>
                                  <a:pt x="90" y="714"/>
                                </a:lnTo>
                                <a:lnTo>
                                  <a:pt x="124" y="714"/>
                                </a:lnTo>
                                <a:lnTo>
                                  <a:pt x="135" y="69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4" name="Picture 91"/>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6629" y="-3287"/>
                            <a:ext cx="3468" cy="25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5" name="Rectangle 90"/>
                        <wps:cNvSpPr>
                          <a:spLocks noChangeArrowheads="1"/>
                        </wps:cNvSpPr>
                        <wps:spPr bwMode="auto">
                          <a:xfrm>
                            <a:off x="6619" y="-3296"/>
                            <a:ext cx="3485" cy="2614"/>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 name="AutoShape 89"/>
                        <wps:cNvSpPr>
                          <a:spLocks/>
                        </wps:cNvSpPr>
                        <wps:spPr bwMode="auto">
                          <a:xfrm>
                            <a:off x="8305" y="-4084"/>
                            <a:ext cx="135" cy="826"/>
                          </a:xfrm>
                          <a:custGeom>
                            <a:avLst/>
                            <a:gdLst>
                              <a:gd name="T0" fmla="+- 0 8350 8305"/>
                              <a:gd name="T1" fmla="*/ T0 w 135"/>
                              <a:gd name="T2" fmla="+- 0 -3393 -4084"/>
                              <a:gd name="T3" fmla="*/ -3393 h 826"/>
                              <a:gd name="T4" fmla="+- 0 8305 8305"/>
                              <a:gd name="T5" fmla="*/ T4 w 135"/>
                              <a:gd name="T6" fmla="+- 0 -3393 -4084"/>
                              <a:gd name="T7" fmla="*/ -3393 h 826"/>
                              <a:gd name="T8" fmla="+- 0 8373 8305"/>
                              <a:gd name="T9" fmla="*/ T8 w 135"/>
                              <a:gd name="T10" fmla="+- 0 -3258 -4084"/>
                              <a:gd name="T11" fmla="*/ -3258 h 826"/>
                              <a:gd name="T12" fmla="+- 0 8429 8305"/>
                              <a:gd name="T13" fmla="*/ T12 w 135"/>
                              <a:gd name="T14" fmla="+- 0 -3370 -4084"/>
                              <a:gd name="T15" fmla="*/ -3370 h 826"/>
                              <a:gd name="T16" fmla="+- 0 8350 8305"/>
                              <a:gd name="T17" fmla="*/ T16 w 135"/>
                              <a:gd name="T18" fmla="+- 0 -3370 -4084"/>
                              <a:gd name="T19" fmla="*/ -3370 h 826"/>
                              <a:gd name="T20" fmla="+- 0 8350 8305"/>
                              <a:gd name="T21" fmla="*/ T20 w 135"/>
                              <a:gd name="T22" fmla="+- 0 -3393 -4084"/>
                              <a:gd name="T23" fmla="*/ -3393 h 826"/>
                              <a:gd name="T24" fmla="+- 0 8395 8305"/>
                              <a:gd name="T25" fmla="*/ T24 w 135"/>
                              <a:gd name="T26" fmla="+- 0 -4084 -4084"/>
                              <a:gd name="T27" fmla="*/ -4084 h 826"/>
                              <a:gd name="T28" fmla="+- 0 8350 8305"/>
                              <a:gd name="T29" fmla="*/ T28 w 135"/>
                              <a:gd name="T30" fmla="+- 0 -4084 -4084"/>
                              <a:gd name="T31" fmla="*/ -4084 h 826"/>
                              <a:gd name="T32" fmla="+- 0 8350 8305"/>
                              <a:gd name="T33" fmla="*/ T32 w 135"/>
                              <a:gd name="T34" fmla="+- 0 -3370 -4084"/>
                              <a:gd name="T35" fmla="*/ -3370 h 826"/>
                              <a:gd name="T36" fmla="+- 0 8395 8305"/>
                              <a:gd name="T37" fmla="*/ T36 w 135"/>
                              <a:gd name="T38" fmla="+- 0 -3370 -4084"/>
                              <a:gd name="T39" fmla="*/ -3370 h 826"/>
                              <a:gd name="T40" fmla="+- 0 8395 8305"/>
                              <a:gd name="T41" fmla="*/ T40 w 135"/>
                              <a:gd name="T42" fmla="+- 0 -4084 -4084"/>
                              <a:gd name="T43" fmla="*/ -4084 h 826"/>
                              <a:gd name="T44" fmla="+- 0 8440 8305"/>
                              <a:gd name="T45" fmla="*/ T44 w 135"/>
                              <a:gd name="T46" fmla="+- 0 -3393 -4084"/>
                              <a:gd name="T47" fmla="*/ -3393 h 826"/>
                              <a:gd name="T48" fmla="+- 0 8395 8305"/>
                              <a:gd name="T49" fmla="*/ T48 w 135"/>
                              <a:gd name="T50" fmla="+- 0 -3393 -4084"/>
                              <a:gd name="T51" fmla="*/ -3393 h 826"/>
                              <a:gd name="T52" fmla="+- 0 8395 8305"/>
                              <a:gd name="T53" fmla="*/ T52 w 135"/>
                              <a:gd name="T54" fmla="+- 0 -3370 -4084"/>
                              <a:gd name="T55" fmla="*/ -3370 h 826"/>
                              <a:gd name="T56" fmla="+- 0 8429 8305"/>
                              <a:gd name="T57" fmla="*/ T56 w 135"/>
                              <a:gd name="T58" fmla="+- 0 -3370 -4084"/>
                              <a:gd name="T59" fmla="*/ -3370 h 826"/>
                              <a:gd name="T60" fmla="+- 0 8440 8305"/>
                              <a:gd name="T61" fmla="*/ T60 w 135"/>
                              <a:gd name="T62" fmla="+- 0 -3393 -4084"/>
                              <a:gd name="T63" fmla="*/ -3393 h 8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35" h="826">
                                <a:moveTo>
                                  <a:pt x="45" y="691"/>
                                </a:moveTo>
                                <a:lnTo>
                                  <a:pt x="0" y="691"/>
                                </a:lnTo>
                                <a:lnTo>
                                  <a:pt x="68" y="826"/>
                                </a:lnTo>
                                <a:lnTo>
                                  <a:pt x="124" y="714"/>
                                </a:lnTo>
                                <a:lnTo>
                                  <a:pt x="45" y="714"/>
                                </a:lnTo>
                                <a:lnTo>
                                  <a:pt x="45" y="691"/>
                                </a:lnTo>
                                <a:close/>
                                <a:moveTo>
                                  <a:pt x="90" y="0"/>
                                </a:moveTo>
                                <a:lnTo>
                                  <a:pt x="45" y="0"/>
                                </a:lnTo>
                                <a:lnTo>
                                  <a:pt x="45" y="714"/>
                                </a:lnTo>
                                <a:lnTo>
                                  <a:pt x="90" y="714"/>
                                </a:lnTo>
                                <a:lnTo>
                                  <a:pt x="90" y="0"/>
                                </a:lnTo>
                                <a:close/>
                                <a:moveTo>
                                  <a:pt x="135" y="691"/>
                                </a:moveTo>
                                <a:lnTo>
                                  <a:pt x="90" y="691"/>
                                </a:lnTo>
                                <a:lnTo>
                                  <a:pt x="90" y="714"/>
                                </a:lnTo>
                                <a:lnTo>
                                  <a:pt x="124" y="714"/>
                                </a:lnTo>
                                <a:lnTo>
                                  <a:pt x="135" y="69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 name="AutoShape 88"/>
                        <wps:cNvSpPr>
                          <a:spLocks/>
                        </wps:cNvSpPr>
                        <wps:spPr bwMode="auto">
                          <a:xfrm>
                            <a:off x="6588" y="-7642"/>
                            <a:ext cx="665" cy="4821"/>
                          </a:xfrm>
                          <a:custGeom>
                            <a:avLst/>
                            <a:gdLst>
                              <a:gd name="T0" fmla="+- 0 6588 6588"/>
                              <a:gd name="T1" fmla="*/ T0 w 665"/>
                              <a:gd name="T2" fmla="+- 0 -7170 -7642"/>
                              <a:gd name="T3" fmla="*/ -7170 h 4821"/>
                              <a:gd name="T4" fmla="+- 0 7253 6588"/>
                              <a:gd name="T5" fmla="*/ T4 w 665"/>
                              <a:gd name="T6" fmla="+- 0 -7170 -7642"/>
                              <a:gd name="T7" fmla="*/ -7170 h 4821"/>
                              <a:gd name="T8" fmla="+- 0 7253 6588"/>
                              <a:gd name="T9" fmla="*/ T8 w 665"/>
                              <a:gd name="T10" fmla="+- 0 -7642 -7642"/>
                              <a:gd name="T11" fmla="*/ -7642 h 4821"/>
                              <a:gd name="T12" fmla="+- 0 6588 6588"/>
                              <a:gd name="T13" fmla="*/ T12 w 665"/>
                              <a:gd name="T14" fmla="+- 0 -7642 -7642"/>
                              <a:gd name="T15" fmla="*/ -7642 h 4821"/>
                              <a:gd name="T16" fmla="+- 0 6588 6588"/>
                              <a:gd name="T17" fmla="*/ T16 w 665"/>
                              <a:gd name="T18" fmla="+- 0 -7170 -7642"/>
                              <a:gd name="T19" fmla="*/ -7170 h 4821"/>
                              <a:gd name="T20" fmla="+- 0 6629 6588"/>
                              <a:gd name="T21" fmla="*/ T20 w 665"/>
                              <a:gd name="T22" fmla="+- 0 -2821 -7642"/>
                              <a:gd name="T23" fmla="*/ -2821 h 4821"/>
                              <a:gd name="T24" fmla="+- 0 7253 6588"/>
                              <a:gd name="T25" fmla="*/ T24 w 665"/>
                              <a:gd name="T26" fmla="+- 0 -2821 -7642"/>
                              <a:gd name="T27" fmla="*/ -2821 h 4821"/>
                              <a:gd name="T28" fmla="+- 0 7253 6588"/>
                              <a:gd name="T29" fmla="*/ T28 w 665"/>
                              <a:gd name="T30" fmla="+- 0 -3293 -7642"/>
                              <a:gd name="T31" fmla="*/ -3293 h 4821"/>
                              <a:gd name="T32" fmla="+- 0 6629 6588"/>
                              <a:gd name="T33" fmla="*/ T32 w 665"/>
                              <a:gd name="T34" fmla="+- 0 -3293 -7642"/>
                              <a:gd name="T35" fmla="*/ -3293 h 4821"/>
                              <a:gd name="T36" fmla="+- 0 6629 6588"/>
                              <a:gd name="T37" fmla="*/ T36 w 665"/>
                              <a:gd name="T38" fmla="+- 0 -2821 -7642"/>
                              <a:gd name="T39" fmla="*/ -2821 h 48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665" h="4821">
                                <a:moveTo>
                                  <a:pt x="0" y="472"/>
                                </a:moveTo>
                                <a:lnTo>
                                  <a:pt x="665" y="472"/>
                                </a:lnTo>
                                <a:lnTo>
                                  <a:pt x="665" y="0"/>
                                </a:lnTo>
                                <a:lnTo>
                                  <a:pt x="0" y="0"/>
                                </a:lnTo>
                                <a:lnTo>
                                  <a:pt x="0" y="472"/>
                                </a:lnTo>
                                <a:close/>
                                <a:moveTo>
                                  <a:pt x="41" y="4821"/>
                                </a:moveTo>
                                <a:lnTo>
                                  <a:pt x="665" y="4821"/>
                                </a:lnTo>
                                <a:lnTo>
                                  <a:pt x="665" y="4349"/>
                                </a:lnTo>
                                <a:lnTo>
                                  <a:pt x="41" y="4349"/>
                                </a:lnTo>
                                <a:lnTo>
                                  <a:pt x="41" y="4821"/>
                                </a:lnTo>
                                <a:close/>
                              </a:path>
                            </a:pathLst>
                          </a:custGeom>
                          <a:noFill/>
                          <a:ln w="127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 name="Text Box 87"/>
                        <wps:cNvSpPr txBox="1">
                          <a:spLocks noChangeArrowheads="1"/>
                        </wps:cNvSpPr>
                        <wps:spPr bwMode="auto">
                          <a:xfrm>
                            <a:off x="6632" y="-3286"/>
                            <a:ext cx="611" cy="4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847001" w14:textId="77777777" w:rsidR="00E717DA" w:rsidRDefault="00E717DA" w:rsidP="00BC63FF">
                              <w:pPr>
                                <w:spacing w:before="76"/>
                                <w:ind w:left="198"/>
                                <w:rPr>
                                  <w:b/>
                                  <w:sz w:val="28"/>
                                </w:rPr>
                              </w:pPr>
                              <w:r>
                                <w:rPr>
                                  <w:b/>
                                  <w:sz w:val="28"/>
                                </w:rPr>
                                <w:t>iv</w:t>
                              </w:r>
                            </w:p>
                          </w:txbxContent>
                        </wps:txbx>
                        <wps:bodyPr rot="0" vert="horz" wrap="square" lIns="0" tIns="0" rIns="0" bIns="0" anchor="t" anchorCtr="0" upright="1">
                          <a:noAutofit/>
                        </wps:bodyPr>
                      </wps:wsp>
                      <wps:wsp>
                        <wps:cNvPr id="99" name="Text Box 86"/>
                        <wps:cNvSpPr txBox="1">
                          <a:spLocks noChangeArrowheads="1"/>
                        </wps:cNvSpPr>
                        <wps:spPr bwMode="auto">
                          <a:xfrm>
                            <a:off x="6591" y="-7635"/>
                            <a:ext cx="652" cy="4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6BAFBE" w14:textId="77777777" w:rsidR="00E717DA" w:rsidRDefault="00E717DA" w:rsidP="00BC63FF">
                              <w:pPr>
                                <w:spacing w:before="76"/>
                                <w:ind w:left="213"/>
                                <w:rPr>
                                  <w:b/>
                                  <w:sz w:val="28"/>
                                </w:rPr>
                              </w:pPr>
                              <w:r>
                                <w:rPr>
                                  <w:b/>
                                  <w:sz w:val="28"/>
                                </w:rPr>
                                <w:t>iii</w:t>
                              </w:r>
                            </w:p>
                          </w:txbxContent>
                        </wps:txbx>
                        <wps:bodyPr rot="0" vert="horz" wrap="square" lIns="0" tIns="0" rIns="0" bIns="0" anchor="t" anchorCtr="0" upright="1">
                          <a:noAutofit/>
                        </wps:bodyPr>
                      </wps:wsp>
                      <wps:wsp>
                        <wps:cNvPr id="112" name="Text Box 85"/>
                        <wps:cNvSpPr txBox="1">
                          <a:spLocks noChangeArrowheads="1"/>
                        </wps:cNvSpPr>
                        <wps:spPr bwMode="auto">
                          <a:xfrm>
                            <a:off x="6619" y="-11196"/>
                            <a:ext cx="473" cy="478"/>
                          </a:xfrm>
                          <a:prstGeom prst="rect">
                            <a:avLst/>
                          </a:prstGeom>
                          <a:solidFill>
                            <a:srgbClr val="FFFFFF"/>
                          </a:solidFill>
                          <a:ln w="12700">
                            <a:solidFill>
                              <a:srgbClr val="000000"/>
                            </a:solidFill>
                            <a:prstDash val="solid"/>
                            <a:miter lim="800000"/>
                            <a:headEnd/>
                            <a:tailEnd/>
                          </a:ln>
                        </wps:spPr>
                        <wps:txbx>
                          <w:txbxContent>
                            <w:p w14:paraId="1B8D1577" w14:textId="77777777" w:rsidR="00E717DA" w:rsidRDefault="00E717DA" w:rsidP="00BC63FF">
                              <w:pPr>
                                <w:spacing w:before="77"/>
                                <w:ind w:left="147"/>
                                <w:rPr>
                                  <w:b/>
                                  <w:sz w:val="28"/>
                                </w:rPr>
                              </w:pPr>
                              <w:r>
                                <w:rPr>
                                  <w:b/>
                                  <w:sz w:val="28"/>
                                </w:rPr>
                                <w:t>ii</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477A72" id="Group 84" o:spid="_x0000_s1056" style="position:absolute;left:0;text-align:left;margin-left:328.55pt;margin-top:-560.3pt;width:179.1pt;height:526.6pt;z-index:251670528;mso-position-horizontal-relative:page;mso-position-vertical-relative:text" coordorigin="6571,-11206" coordsize="3582,1053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">
                <v:shape id="Picture 96" o:spid="_x0000_s1057" type="#_x0000_t75" style="position:absolute;left:6629;top:-11187;width:3509;height:27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">
                  <v:imagedata r:id="rId146" o:title=""/>
                </v:shape>
                <v:rect id="Rectangle 95" o:spid="_x0000_s1058" style="position:absolute;left:6619;top:-11196;width:3526;height:2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" filled="f"/>
                <v:shape id="Picture 94" o:spid="_x0000_s1059" type="#_x0000_t75" style="position:absolute;left:6588;top:-7636;width:3502;height:36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">
                  <v:imagedata r:id="rId147" o:title=""/>
                </v:shape>
                <v:rect id="Rectangle 93" o:spid="_x0000_s1060" style="position:absolute;left:6578;top:-7645;width:3519;height:3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" filled="f"/>
                <v:shape id="AutoShape 92" o:spid="_x0000_s1061" style="position:absolute;left:8340;top:-8485;width:135;height:826;visibility:visible;mso-wrap-style:square;v-text-anchor:top" coordsize="135,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" path="m45,691l,691,68,826,124,714r-79,l45,691xm90,l45,r,714l90,714,90,xm135,691r-45,l90,714r34,l135,691xe" fillcolor="black" stroked="f">
                  <v:path arrowok="t" o:connecttype="custom" o:connectlocs="45,-7794;0,-7794;68,-7659;124,-7771;45,-7771;45,-7794;90,-8485;45,-8485;45,-7771;90,-7771;90,-8485;135,-7794;90,-7794;90,-7771;124,-7771;135,-7794" o:connectangles="0,0,0,0,0,0,0,0,0,0,0,0,0,0,0,0"/>
                </v:shape>
                <v:shape id="Picture 91" o:spid="_x0000_s1062" type="#_x0000_t75" style="position:absolute;left:6629;top:-3287;width:3468;height:25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">
                  <v:imagedata r:id="rId148" o:title=""/>
                </v:shape>
                <v:rect id="Rectangle 90" o:spid="_x0000_s1063" style="position:absolute;left:6619;top:-3296;width:3485;height:2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" filled="f"/>
                <v:shape id="AutoShape 89" o:spid="_x0000_s1064" style="position:absolute;left:8305;top:-4084;width:135;height:826;visibility:visible;mso-wrap-style:square;v-text-anchor:top" coordsize="135,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" path="m45,691l,691,68,826,124,714r-79,l45,691xm90,l45,r,714l90,714,90,xm135,691r-45,l90,714r34,l135,691xe" fillcolor="black" stroked="f">
                  <v:path arrowok="t" o:connecttype="custom" o:connectlocs="45,-3393;0,-3393;68,-3258;124,-3370;45,-3370;45,-3393;90,-4084;45,-4084;45,-3370;90,-3370;90,-4084;135,-3393;90,-3393;90,-3370;124,-3370;135,-3393" o:connectangles="0,0,0,0,0,0,0,0,0,0,0,0,0,0,0,0"/>
                </v:shape>
                <v:shape id="AutoShape 88" o:spid="_x0000_s1065" style="position:absolute;left:6588;top:-7642;width:665;height:4821;visibility:visible;mso-wrap-style:square;v-text-anchor:top" coordsize="665,4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" path="m,472r665,l665,,,,,472xm41,4821r624,l665,4349r-624,l41,4821xe" filled="f" strokeweight="1pt">
                  <v:path arrowok="t" o:connecttype="custom" o:connectlocs="0,-7170;665,-7170;665,-7642;0,-7642;0,-7170;41,-2821;665,-2821;665,-3293;41,-3293;41,-2821" o:connectangles="0,0,0,0,0,0,0,0,0,0"/>
                </v:shape>
                <v:shape id="Text Box 87" o:spid="_x0000_s1066" type="#_x0000_t202" style="position:absolute;left:6632;top:-3286;width:611;height:4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" stroked="f">
                  <v:textbox inset="0,0,0,0">
                    <w:txbxContent>
                      <w:p w14:paraId="17847001" w14:textId="77777777" w:rsidR="00E717DA" w:rsidRDefault="00E717DA" w:rsidP="00BC63FF">
                        <w:pPr>
                          <w:spacing w:before="76"/>
                          <w:ind w:left="198"/>
                          <w:rPr>
                            <w:b/>
                            <w:sz w:val="28"/>
                          </w:rPr>
                        </w:pPr>
                        <w:r>
                          <w:rPr>
                            <w:b/>
                            <w:sz w:val="28"/>
                          </w:rPr>
                          <w:t>iv</w:t>
                        </w:r>
                      </w:p>
                    </w:txbxContent>
                  </v:textbox>
                </v:shape>
                <v:shape id="Text Box 86" o:spid="_x0000_s1067" type="#_x0000_t202" style="position:absolute;left:6591;top:-7635;width:652;height:4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" stroked="f">
                  <v:textbox inset="0,0,0,0">
                    <w:txbxContent>
                      <w:p w14:paraId="276BAFBE" w14:textId="77777777" w:rsidR="00E717DA" w:rsidRDefault="00E717DA" w:rsidP="00BC63FF">
                        <w:pPr>
                          <w:spacing w:before="76"/>
                          <w:ind w:left="213"/>
                          <w:rPr>
                            <w:b/>
                            <w:sz w:val="28"/>
                          </w:rPr>
                        </w:pPr>
                        <w:r>
                          <w:rPr>
                            <w:b/>
                            <w:sz w:val="28"/>
                          </w:rPr>
                          <w:t>iii</w:t>
                        </w:r>
                      </w:p>
                    </w:txbxContent>
                  </v:textbox>
                </v:shape>
                <v:shape id="Text Box 85" o:spid="_x0000_s1068" type="#_x0000_t202" style="position:absolute;left:6619;top:-11196;width:473;height: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" strokeweight="1pt">
                  <v:textbox inset="0,0,0,0">
                    <w:txbxContent>
                      <w:p w14:paraId="1B8D1577" w14:textId="77777777" w:rsidR="00E717DA" w:rsidRDefault="00E717DA" w:rsidP="00BC63FF">
                        <w:pPr>
                          <w:spacing w:before="77"/>
                          <w:ind w:left="147"/>
                          <w:rPr>
                            <w:b/>
                            <w:sz w:val="28"/>
                          </w:rPr>
                        </w:pPr>
                        <w:r>
                          <w:rPr>
                            <w:b/>
                            <w:sz w:val="28"/>
                          </w:rPr>
                          <w:t>ii</w:t>
                        </w:r>
                      </w:p>
                    </w:txbxContent>
                  </v:textbox>
                </v:shape>
                <w10:wrap anchorx="page"/>
              </v:group>
            </w:pict>
          </mc:Fallback>
        </mc:AlternateContent>
      </w:r>
      <w:r w:rsidRPr="002E4B4D">
        <w:rPr>
          <w:rFonts w:ascii="Times New Roman" w:hAnsi="Times New Roman"/>
          <w:b/>
          <w:noProof/>
          <w:lang w:bidi="ar-SA"/>
        </w:rPr>
        <mc:AlternateContent>
          <mc:Choice Requires="wps">
            <w:drawing>
              <wp:anchor distT="0" distB="0" distL="114300" distR="114300" simplePos="0" relativeHeight="251671552" behindDoc="0" locked="0" layoutInCell="1" allowOverlap="1" wp14:anchorId="05937AFA" wp14:editId="05E17375">
                <wp:simplePos x="0" y="0"/>
                <wp:positionH relativeFrom="page">
                  <wp:posOffset>3471545</wp:posOffset>
                </wp:positionH>
                <wp:positionV relativeFrom="paragraph">
                  <wp:posOffset>-1282700</wp:posOffset>
                </wp:positionV>
                <wp:extent cx="524510" cy="85725"/>
                <wp:effectExtent l="4445" t="1905" r="4445" b="7620"/>
                <wp:wrapNone/>
                <wp:docPr id="87" name="AutoShape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4510" cy="85725"/>
                        </a:xfrm>
                        <a:custGeom>
                          <a:avLst/>
                          <a:gdLst>
                            <a:gd name="T0" fmla="+- 0 5602 5467"/>
                            <a:gd name="T1" fmla="*/ T0 w 826"/>
                            <a:gd name="T2" fmla="+- 0 -2020 -2020"/>
                            <a:gd name="T3" fmla="*/ -2020 h 135"/>
                            <a:gd name="T4" fmla="+- 0 5467 5467"/>
                            <a:gd name="T5" fmla="*/ T4 w 826"/>
                            <a:gd name="T6" fmla="+- 0 -1953 -2020"/>
                            <a:gd name="T7" fmla="*/ -1953 h 135"/>
                            <a:gd name="T8" fmla="+- 0 5602 5467"/>
                            <a:gd name="T9" fmla="*/ T8 w 826"/>
                            <a:gd name="T10" fmla="+- 0 -1885 -2020"/>
                            <a:gd name="T11" fmla="*/ -1885 h 135"/>
                            <a:gd name="T12" fmla="+- 0 5602 5467"/>
                            <a:gd name="T13" fmla="*/ T12 w 826"/>
                            <a:gd name="T14" fmla="+- 0 -1930 -2020"/>
                            <a:gd name="T15" fmla="*/ -1930 h 135"/>
                            <a:gd name="T16" fmla="+- 0 5580 5467"/>
                            <a:gd name="T17" fmla="*/ T16 w 826"/>
                            <a:gd name="T18" fmla="+- 0 -1930 -2020"/>
                            <a:gd name="T19" fmla="*/ -1930 h 135"/>
                            <a:gd name="T20" fmla="+- 0 5580 5467"/>
                            <a:gd name="T21" fmla="*/ T20 w 826"/>
                            <a:gd name="T22" fmla="+- 0 -1975 -2020"/>
                            <a:gd name="T23" fmla="*/ -1975 h 135"/>
                            <a:gd name="T24" fmla="+- 0 5602 5467"/>
                            <a:gd name="T25" fmla="*/ T24 w 826"/>
                            <a:gd name="T26" fmla="+- 0 -1975 -2020"/>
                            <a:gd name="T27" fmla="*/ -1975 h 135"/>
                            <a:gd name="T28" fmla="+- 0 5602 5467"/>
                            <a:gd name="T29" fmla="*/ T28 w 826"/>
                            <a:gd name="T30" fmla="+- 0 -2020 -2020"/>
                            <a:gd name="T31" fmla="*/ -2020 h 135"/>
                            <a:gd name="T32" fmla="+- 0 5602 5467"/>
                            <a:gd name="T33" fmla="*/ T32 w 826"/>
                            <a:gd name="T34" fmla="+- 0 -1975 -2020"/>
                            <a:gd name="T35" fmla="*/ -1975 h 135"/>
                            <a:gd name="T36" fmla="+- 0 5602 5467"/>
                            <a:gd name="T37" fmla="*/ T36 w 826"/>
                            <a:gd name="T38" fmla="+- 0 -1930 -2020"/>
                            <a:gd name="T39" fmla="*/ -1930 h 135"/>
                            <a:gd name="T40" fmla="+- 0 6293 5467"/>
                            <a:gd name="T41" fmla="*/ T40 w 826"/>
                            <a:gd name="T42" fmla="+- 0 -1930 -2020"/>
                            <a:gd name="T43" fmla="*/ -1930 h 135"/>
                            <a:gd name="T44" fmla="+- 0 6293 5467"/>
                            <a:gd name="T45" fmla="*/ T44 w 826"/>
                            <a:gd name="T46" fmla="+- 0 -1975 -2020"/>
                            <a:gd name="T47" fmla="*/ -1975 h 135"/>
                            <a:gd name="T48" fmla="+- 0 5602 5467"/>
                            <a:gd name="T49" fmla="*/ T48 w 826"/>
                            <a:gd name="T50" fmla="+- 0 -1975 -2020"/>
                            <a:gd name="T51" fmla="*/ -1975 h 135"/>
                            <a:gd name="T52" fmla="+- 0 5580 5467"/>
                            <a:gd name="T53" fmla="*/ T52 w 826"/>
                            <a:gd name="T54" fmla="+- 0 -1975 -2020"/>
                            <a:gd name="T55" fmla="*/ -1975 h 135"/>
                            <a:gd name="T56" fmla="+- 0 5580 5467"/>
                            <a:gd name="T57" fmla="*/ T56 w 826"/>
                            <a:gd name="T58" fmla="+- 0 -1930 -2020"/>
                            <a:gd name="T59" fmla="*/ -1930 h 135"/>
                            <a:gd name="T60" fmla="+- 0 5602 5467"/>
                            <a:gd name="T61" fmla="*/ T60 w 826"/>
                            <a:gd name="T62" fmla="+- 0 -1930 -2020"/>
                            <a:gd name="T63" fmla="*/ -1930 h 135"/>
                            <a:gd name="T64" fmla="+- 0 5602 5467"/>
                            <a:gd name="T65" fmla="*/ T64 w 826"/>
                            <a:gd name="T66" fmla="+- 0 -1975 -2020"/>
                            <a:gd name="T67" fmla="*/ -1975 h 135"/>
                            <a:gd name="T68" fmla="+- 0 5580 5467"/>
                            <a:gd name="T69" fmla="*/ T68 w 826"/>
                            <a:gd name="T70" fmla="+- 0 -1975 -2020"/>
                            <a:gd name="T71" fmla="*/ -1975 h 135"/>
                            <a:gd name="T72" fmla="+- 0 5602 5467"/>
                            <a:gd name="T73" fmla="*/ T72 w 826"/>
                            <a:gd name="T74" fmla="+- 0 -1975 -2020"/>
                            <a:gd name="T75" fmla="*/ -1975 h 135"/>
                            <a:gd name="T76" fmla="+- 0 5580 5467"/>
                            <a:gd name="T77" fmla="*/ T76 w 826"/>
                            <a:gd name="T78" fmla="+- 0 -1975 -2020"/>
                            <a:gd name="T79" fmla="*/ -1975 h 135"/>
                            <a:gd name="T80" fmla="+- 0 5602 5467"/>
                            <a:gd name="T81" fmla="*/ T80 w 826"/>
                            <a:gd name="T82" fmla="+- 0 -1975 -2020"/>
                            <a:gd name="T83" fmla="*/ -1975 h 135"/>
                            <a:gd name="T84" fmla="+- 0 5602 5467"/>
                            <a:gd name="T85" fmla="*/ T84 w 826"/>
                            <a:gd name="T86" fmla="+- 0 -1975 -2020"/>
                            <a:gd name="T87" fmla="*/ -1975 h 1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826" h="135">
                              <a:moveTo>
                                <a:pt x="135" y="0"/>
                              </a:moveTo>
                              <a:lnTo>
                                <a:pt x="0" y="67"/>
                              </a:lnTo>
                              <a:lnTo>
                                <a:pt x="135" y="135"/>
                              </a:lnTo>
                              <a:lnTo>
                                <a:pt x="135" y="90"/>
                              </a:lnTo>
                              <a:lnTo>
                                <a:pt x="113" y="90"/>
                              </a:lnTo>
                              <a:lnTo>
                                <a:pt x="113" y="45"/>
                              </a:lnTo>
                              <a:lnTo>
                                <a:pt x="135" y="45"/>
                              </a:lnTo>
                              <a:lnTo>
                                <a:pt x="135" y="0"/>
                              </a:lnTo>
                              <a:close/>
                              <a:moveTo>
                                <a:pt x="135" y="45"/>
                              </a:moveTo>
                              <a:lnTo>
                                <a:pt x="135" y="90"/>
                              </a:lnTo>
                              <a:lnTo>
                                <a:pt x="826" y="90"/>
                              </a:lnTo>
                              <a:lnTo>
                                <a:pt x="826" y="45"/>
                              </a:lnTo>
                              <a:lnTo>
                                <a:pt x="135" y="45"/>
                              </a:lnTo>
                              <a:close/>
                              <a:moveTo>
                                <a:pt x="113" y="45"/>
                              </a:moveTo>
                              <a:lnTo>
                                <a:pt x="113" y="90"/>
                              </a:lnTo>
                              <a:lnTo>
                                <a:pt x="135" y="90"/>
                              </a:lnTo>
                              <a:lnTo>
                                <a:pt x="135" y="45"/>
                              </a:lnTo>
                              <a:lnTo>
                                <a:pt x="113" y="45"/>
                              </a:lnTo>
                              <a:close/>
                              <a:moveTo>
                                <a:pt x="135" y="45"/>
                              </a:moveTo>
                              <a:lnTo>
                                <a:pt x="113" y="45"/>
                              </a:lnTo>
                              <a:lnTo>
                                <a:pt x="135" y="4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F8A8B4" id="AutoShape 83" o:spid="_x0000_s1026" style="position:absolute;margin-left:273.35pt;margin-top:-101pt;width:41.3pt;height:6.7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26,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" path="m135,l,67r135,68l135,90r-22,l113,45r22,l135,xm135,45r,45l826,90r,-45l135,45xm113,45r,45l135,90r,-45l113,45xm135,45r-22,l135,45xe" fillcolor="black" stroked="f">
                <v:path arrowok="t" o:connecttype="custom" o:connectlocs="85725,-1282700;0,-1240155;85725,-1196975;85725,-1225550;71755,-1225550;71755,-1254125;85725,-1254125;85725,-1282700;85725,-1254125;85725,-1225550;524510,-1225550;524510,-1254125;85725,-1254125;71755,-1254125;71755,-1225550;85725,-1225550;85725,-1254125;71755,-1254125;85725,-1254125;71755,-1254125;85725,-1254125;85725,-1254125" o:connectangles="0,0,0,0,0,0,0,0,0,0,0,0,0,0,0,0,0,0,0,0,0,0"/>
                <w10:wrap anchorx="page"/>
              </v:shape>
            </w:pict>
          </mc:Fallback>
        </mc:AlternateContent>
      </w:r>
      <w:r w:rsidRPr="002E4B4D">
        <w:rPr>
          <w:rFonts w:ascii="Times New Roman" w:hAnsi="Times New Roman"/>
          <w:b/>
          <w:noProof/>
          <w:lang w:bidi="ar-SA"/>
        </w:rPr>
        <mc:AlternateContent>
          <mc:Choice Requires="wpg">
            <w:drawing>
              <wp:anchor distT="0" distB="0" distL="114300" distR="114300" simplePos="0" relativeHeight="251672576" behindDoc="0" locked="0" layoutInCell="1" allowOverlap="1" wp14:anchorId="3517108B" wp14:editId="50E27172">
                <wp:simplePos x="0" y="0"/>
                <wp:positionH relativeFrom="page">
                  <wp:posOffset>1112520</wp:posOffset>
                </wp:positionH>
                <wp:positionV relativeFrom="paragraph">
                  <wp:posOffset>-4942840</wp:posOffset>
                </wp:positionV>
                <wp:extent cx="2166620" cy="4022725"/>
                <wp:effectExtent l="7620" t="8890" r="6985" b="6985"/>
                <wp:wrapNone/>
                <wp:docPr id="113"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66620" cy="4022725"/>
                          <a:chOff x="1752" y="-7784"/>
                          <a:chExt cx="3412" cy="6335"/>
                        </a:xfrm>
                      </wpg:grpSpPr>
                      <pic:pic xmlns:pic="http://schemas.openxmlformats.org/drawingml/2006/picture">
                        <pic:nvPicPr>
                          <pic:cNvPr id="115" name="Picture 82"/>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1767" y="-7770"/>
                            <a:ext cx="3382" cy="45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8" name="Rectangle 81"/>
                        <wps:cNvSpPr>
                          <a:spLocks noChangeArrowheads="1"/>
                        </wps:cNvSpPr>
                        <wps:spPr bwMode="auto">
                          <a:xfrm>
                            <a:off x="1759" y="-7777"/>
                            <a:ext cx="3397" cy="4519"/>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 name="AutoShape 80"/>
                        <wps:cNvSpPr>
                          <a:spLocks/>
                        </wps:cNvSpPr>
                        <wps:spPr bwMode="auto">
                          <a:xfrm>
                            <a:off x="3295" y="-3259"/>
                            <a:ext cx="135" cy="826"/>
                          </a:xfrm>
                          <a:custGeom>
                            <a:avLst/>
                            <a:gdLst>
                              <a:gd name="T0" fmla="+- 0 3385 3295"/>
                              <a:gd name="T1" fmla="*/ T0 w 135"/>
                              <a:gd name="T2" fmla="+- 0 -3146 -3258"/>
                              <a:gd name="T3" fmla="*/ -3146 h 826"/>
                              <a:gd name="T4" fmla="+- 0 3340 3295"/>
                              <a:gd name="T5" fmla="*/ T4 w 135"/>
                              <a:gd name="T6" fmla="+- 0 -3146 -3258"/>
                              <a:gd name="T7" fmla="*/ -3146 h 826"/>
                              <a:gd name="T8" fmla="+- 0 3340 3295"/>
                              <a:gd name="T9" fmla="*/ T8 w 135"/>
                              <a:gd name="T10" fmla="+- 0 -2432 -3258"/>
                              <a:gd name="T11" fmla="*/ -2432 h 826"/>
                              <a:gd name="T12" fmla="+- 0 3385 3295"/>
                              <a:gd name="T13" fmla="*/ T12 w 135"/>
                              <a:gd name="T14" fmla="+- 0 -2432 -3258"/>
                              <a:gd name="T15" fmla="*/ -2432 h 826"/>
                              <a:gd name="T16" fmla="+- 0 3385 3295"/>
                              <a:gd name="T17" fmla="*/ T16 w 135"/>
                              <a:gd name="T18" fmla="+- 0 -3146 -3258"/>
                              <a:gd name="T19" fmla="*/ -3146 h 826"/>
                              <a:gd name="T20" fmla="+- 0 3363 3295"/>
                              <a:gd name="T21" fmla="*/ T20 w 135"/>
                              <a:gd name="T22" fmla="+- 0 -3258 -3258"/>
                              <a:gd name="T23" fmla="*/ -3258 h 826"/>
                              <a:gd name="T24" fmla="+- 0 3295 3295"/>
                              <a:gd name="T25" fmla="*/ T24 w 135"/>
                              <a:gd name="T26" fmla="+- 0 -3123 -3258"/>
                              <a:gd name="T27" fmla="*/ -3123 h 826"/>
                              <a:gd name="T28" fmla="+- 0 3340 3295"/>
                              <a:gd name="T29" fmla="*/ T28 w 135"/>
                              <a:gd name="T30" fmla="+- 0 -3123 -3258"/>
                              <a:gd name="T31" fmla="*/ -3123 h 826"/>
                              <a:gd name="T32" fmla="+- 0 3340 3295"/>
                              <a:gd name="T33" fmla="*/ T32 w 135"/>
                              <a:gd name="T34" fmla="+- 0 -3146 -3258"/>
                              <a:gd name="T35" fmla="*/ -3146 h 826"/>
                              <a:gd name="T36" fmla="+- 0 3419 3295"/>
                              <a:gd name="T37" fmla="*/ T36 w 135"/>
                              <a:gd name="T38" fmla="+- 0 -3146 -3258"/>
                              <a:gd name="T39" fmla="*/ -3146 h 826"/>
                              <a:gd name="T40" fmla="+- 0 3363 3295"/>
                              <a:gd name="T41" fmla="*/ T40 w 135"/>
                              <a:gd name="T42" fmla="+- 0 -3258 -3258"/>
                              <a:gd name="T43" fmla="*/ -3258 h 826"/>
                              <a:gd name="T44" fmla="+- 0 3419 3295"/>
                              <a:gd name="T45" fmla="*/ T44 w 135"/>
                              <a:gd name="T46" fmla="+- 0 -3146 -3258"/>
                              <a:gd name="T47" fmla="*/ -3146 h 826"/>
                              <a:gd name="T48" fmla="+- 0 3385 3295"/>
                              <a:gd name="T49" fmla="*/ T48 w 135"/>
                              <a:gd name="T50" fmla="+- 0 -3146 -3258"/>
                              <a:gd name="T51" fmla="*/ -3146 h 826"/>
                              <a:gd name="T52" fmla="+- 0 3385 3295"/>
                              <a:gd name="T53" fmla="*/ T52 w 135"/>
                              <a:gd name="T54" fmla="+- 0 -3123 -3258"/>
                              <a:gd name="T55" fmla="*/ -3123 h 826"/>
                              <a:gd name="T56" fmla="+- 0 3430 3295"/>
                              <a:gd name="T57" fmla="*/ T56 w 135"/>
                              <a:gd name="T58" fmla="+- 0 -3123 -3258"/>
                              <a:gd name="T59" fmla="*/ -3123 h 826"/>
                              <a:gd name="T60" fmla="+- 0 3419 3295"/>
                              <a:gd name="T61" fmla="*/ T60 w 135"/>
                              <a:gd name="T62" fmla="+- 0 -3146 -3258"/>
                              <a:gd name="T63" fmla="*/ -3146 h 8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35" h="826">
                                <a:moveTo>
                                  <a:pt x="90" y="112"/>
                                </a:moveTo>
                                <a:lnTo>
                                  <a:pt x="45" y="112"/>
                                </a:lnTo>
                                <a:lnTo>
                                  <a:pt x="45" y="826"/>
                                </a:lnTo>
                                <a:lnTo>
                                  <a:pt x="90" y="826"/>
                                </a:lnTo>
                                <a:lnTo>
                                  <a:pt x="90" y="112"/>
                                </a:lnTo>
                                <a:close/>
                                <a:moveTo>
                                  <a:pt x="68" y="0"/>
                                </a:moveTo>
                                <a:lnTo>
                                  <a:pt x="0" y="135"/>
                                </a:lnTo>
                                <a:lnTo>
                                  <a:pt x="45" y="135"/>
                                </a:lnTo>
                                <a:lnTo>
                                  <a:pt x="45" y="112"/>
                                </a:lnTo>
                                <a:lnTo>
                                  <a:pt x="124" y="112"/>
                                </a:lnTo>
                                <a:lnTo>
                                  <a:pt x="68" y="0"/>
                                </a:lnTo>
                                <a:close/>
                                <a:moveTo>
                                  <a:pt x="124" y="112"/>
                                </a:moveTo>
                                <a:lnTo>
                                  <a:pt x="90" y="112"/>
                                </a:lnTo>
                                <a:lnTo>
                                  <a:pt x="90" y="135"/>
                                </a:lnTo>
                                <a:lnTo>
                                  <a:pt x="135" y="135"/>
                                </a:lnTo>
                                <a:lnTo>
                                  <a:pt x="124" y="1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 name="Rectangle 120"/>
                        <wps:cNvSpPr>
                          <a:spLocks noChangeArrowheads="1"/>
                        </wps:cNvSpPr>
                        <wps:spPr bwMode="auto">
                          <a:xfrm>
                            <a:off x="1766" y="-7764"/>
                            <a:ext cx="570" cy="472"/>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22" name="Picture 78"/>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1970" y="-2342"/>
                            <a:ext cx="2960" cy="8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3" name="Rectangle 77"/>
                        <wps:cNvSpPr>
                          <a:spLocks noChangeArrowheads="1"/>
                        </wps:cNvSpPr>
                        <wps:spPr bwMode="auto">
                          <a:xfrm>
                            <a:off x="1962" y="-2349"/>
                            <a:ext cx="2975" cy="892"/>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4" name="Rectangle 76"/>
                        <wps:cNvSpPr>
                          <a:spLocks noChangeArrowheads="1"/>
                        </wps:cNvSpPr>
                        <wps:spPr bwMode="auto">
                          <a:xfrm>
                            <a:off x="1958" y="-2682"/>
                            <a:ext cx="472" cy="47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 name="Rectangle 75"/>
                        <wps:cNvSpPr>
                          <a:spLocks noChangeArrowheads="1"/>
                        </wps:cNvSpPr>
                        <wps:spPr bwMode="auto">
                          <a:xfrm>
                            <a:off x="1958" y="-2682"/>
                            <a:ext cx="472" cy="472"/>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6" name="Text Box 74"/>
                        <wps:cNvSpPr txBox="1">
                          <a:spLocks noChangeArrowheads="1"/>
                        </wps:cNvSpPr>
                        <wps:spPr bwMode="auto">
                          <a:xfrm>
                            <a:off x="1972" y="-2672"/>
                            <a:ext cx="448"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2B2E97" w14:textId="77777777" w:rsidR="00E717DA" w:rsidRDefault="00E717DA" w:rsidP="00BC63FF">
                              <w:pPr>
                                <w:spacing w:before="73" w:line="241" w:lineRule="exact"/>
                                <w:ind w:right="1"/>
                                <w:jc w:val="center"/>
                                <w:rPr>
                                  <w:b/>
                                  <w:sz w:val="28"/>
                                </w:rPr>
                              </w:pPr>
                              <w:r>
                                <w:rPr>
                                  <w:b/>
                                  <w:sz w:val="28"/>
                                </w:rPr>
                                <w:t>v</w:t>
                              </w:r>
                            </w:p>
                          </w:txbxContent>
                        </wps:txbx>
                        <wps:bodyPr rot="0" vert="horz" wrap="square" lIns="0" tIns="0" rIns="0" bIns="0" anchor="t" anchorCtr="0" upright="1">
                          <a:noAutofit/>
                        </wps:bodyPr>
                      </wps:wsp>
                      <wps:wsp>
                        <wps:cNvPr id="127" name="Text Box 73"/>
                        <wps:cNvSpPr txBox="1">
                          <a:spLocks noChangeArrowheads="1"/>
                        </wps:cNvSpPr>
                        <wps:spPr bwMode="auto">
                          <a:xfrm>
                            <a:off x="1771" y="-7762"/>
                            <a:ext cx="555" cy="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33F2AA" w14:textId="77777777" w:rsidR="00E717DA" w:rsidRDefault="00E717DA" w:rsidP="00BC63FF">
                              <w:pPr>
                                <w:spacing w:before="80"/>
                                <w:ind w:left="170"/>
                                <w:rPr>
                                  <w:b/>
                                  <w:sz w:val="28"/>
                                </w:rPr>
                              </w:pPr>
                              <w:r>
                                <w:rPr>
                                  <w:b/>
                                  <w:sz w:val="28"/>
                                </w:rPr>
                                <w:t>vi</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17108B" id="Group 72" o:spid="_x0000_s1069" style="position:absolute;left:0;text-align:left;margin-left:87.6pt;margin-top:-389.2pt;width:170.6pt;height:316.75pt;z-index:251672576;mso-position-horizontal-relative:page;mso-position-vertical-relative:text" coordorigin="1752,-7784" coordsize="3412,633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">
                <v:shape id="Picture 82" o:spid="_x0000_s1070" type="#_x0000_t75" style="position:absolute;left:1767;top:-7770;width:3382;height:45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">
                  <v:imagedata r:id="rId151" o:title=""/>
                </v:shape>
                <v:rect id="Rectangle 81" o:spid="_x0000_s1071" style="position:absolute;left:1759;top:-7777;width:3397;height:45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" filled="f"/>
                <v:shape id="AutoShape 80" o:spid="_x0000_s1072" style="position:absolute;left:3295;top:-3259;width:135;height:826;visibility:visible;mso-wrap-style:square;v-text-anchor:top" coordsize="135,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" path="m90,112r-45,l45,826r45,l90,112xm68,l,135r45,l45,112r79,l68,xm124,112r-34,l90,135r45,l124,112xe" fillcolor="black" stroked="f">
                  <v:path arrowok="t" o:connecttype="custom" o:connectlocs="90,-3146;45,-3146;45,-2432;90,-2432;90,-3146;68,-3258;0,-3123;45,-3123;45,-3146;124,-3146;68,-3258;124,-3146;90,-3146;90,-3123;135,-3123;124,-3146" o:connectangles="0,0,0,0,0,0,0,0,0,0,0,0,0,0,0,0"/>
                </v:shape>
                <v:rect id="Rectangle 120" o:spid="_x0000_s1073" style="position:absolute;left:1766;top:-7764;width:570;height:4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" filled="f" strokeweight="1pt"/>
                <v:shape id="Picture 78" o:spid="_x0000_s1074" type="#_x0000_t75" style="position:absolute;left:1970;top:-2342;width:2960;height:8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">
                  <v:imagedata r:id="rId152" o:title=""/>
                </v:shape>
                <v:rect id="Rectangle 77" o:spid="_x0000_s1075" style="position:absolute;left:1962;top:-2349;width:2975;height: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" filled="f"/>
                <v:rect id="Rectangle 76" o:spid="_x0000_s1076" style="position:absolute;left:1958;top:-2682;width:472;height:4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" stroked="f"/>
                <v:rect id="Rectangle 75" o:spid="_x0000_s1077" style="position:absolute;left:1958;top:-2682;width:472;height:4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" filled="f" strokeweight="1pt"/>
                <v:shape id="Text Box 74" o:spid="_x0000_s1078" type="#_x0000_t202" style="position:absolute;left:1972;top:-2672;width:448;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" filled="f" stroked="f">
                  <v:textbox inset="0,0,0,0">
                    <w:txbxContent>
                      <w:p w14:paraId="762B2E97" w14:textId="77777777" w:rsidR="00E717DA" w:rsidRDefault="00E717DA" w:rsidP="00BC63FF">
                        <w:pPr>
                          <w:spacing w:before="73" w:line="241" w:lineRule="exact"/>
                          <w:ind w:right="1"/>
                          <w:jc w:val="center"/>
                          <w:rPr>
                            <w:b/>
                            <w:sz w:val="28"/>
                          </w:rPr>
                        </w:pPr>
                        <w:r>
                          <w:rPr>
                            <w:b/>
                            <w:sz w:val="28"/>
                          </w:rPr>
                          <w:t>v</w:t>
                        </w:r>
                      </w:p>
                    </w:txbxContent>
                  </v:textbox>
                </v:shape>
                <v:shape id="Text Box 73" o:spid="_x0000_s1079" type="#_x0000_t202" style="position:absolute;left:1771;top:-7762;width:555;height: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" filled="f" stroked="f">
                  <v:textbox inset="0,0,0,0">
                    <w:txbxContent>
                      <w:p w14:paraId="3B33F2AA" w14:textId="77777777" w:rsidR="00E717DA" w:rsidRDefault="00E717DA" w:rsidP="00BC63FF">
                        <w:pPr>
                          <w:spacing w:before="80"/>
                          <w:ind w:left="170"/>
                          <w:rPr>
                            <w:b/>
                            <w:sz w:val="28"/>
                          </w:rPr>
                        </w:pPr>
                        <w:r>
                          <w:rPr>
                            <w:b/>
                            <w:sz w:val="28"/>
                          </w:rPr>
                          <w:t>vi</w:t>
                        </w:r>
                      </w:p>
                    </w:txbxContent>
                  </v:textbox>
                </v:shape>
                <w10:wrap anchorx="page"/>
              </v:group>
            </w:pict>
          </mc:Fallback>
        </mc:AlternateContent>
      </w:r>
      <w:r w:rsidRPr="002E4B4D">
        <w:rPr>
          <w:rFonts w:ascii="Times New Roman" w:hAnsi="Times New Roman"/>
          <w:b/>
        </w:rPr>
        <w:t>Fi</w:t>
      </w:r>
      <w:r w:rsidRPr="002E4B4D">
        <w:rPr>
          <w:b/>
        </w:rPr>
        <w:t>g. 2: Images for section 2.3 (installing lower part of proppant-pack)</w:t>
      </w:r>
    </w:p>
    <w:p w14:paraId="09FA6CAC" w14:textId="77777777" w:rsidR="00BC63FF" w:rsidRPr="00F523D2" w:rsidRDefault="00BC63FF" w:rsidP="00BC63FF">
      <w:pPr>
        <w:widowControl w:val="0"/>
        <w:autoSpaceDE w:val="0"/>
        <w:autoSpaceDN w:val="0"/>
        <w:spacing w:line="240" w:lineRule="auto"/>
        <w:rPr>
          <w:rFonts w:ascii="Times New Roman" w:hAnsi="Times New Roman"/>
        </w:rPr>
        <w:sectPr w:rsidR="00BC63FF" w:rsidRPr="00F523D2" w:rsidSect="00E717DA">
          <w:pgSz w:w="12240" w:h="15840"/>
          <w:pgMar w:top="1440" w:right="1440" w:bottom="1440" w:left="1440" w:header="0" w:footer="974" w:gutter="0"/>
          <w:cols w:space="720"/>
        </w:sectPr>
      </w:pPr>
    </w:p>
    <w:p w14:paraId="6727C88A" w14:textId="77777777" w:rsidR="00BC63FF" w:rsidRPr="00F523D2" w:rsidRDefault="00BC63FF" w:rsidP="00020DF3">
      <w:pPr>
        <w:widowControl w:val="0"/>
        <w:numPr>
          <w:ilvl w:val="1"/>
          <w:numId w:val="14"/>
        </w:numPr>
        <w:tabs>
          <w:tab w:val="left" w:pos="912"/>
        </w:tabs>
        <w:autoSpaceDE w:val="0"/>
        <w:autoSpaceDN w:val="0"/>
        <w:spacing w:before="79" w:line="240" w:lineRule="auto"/>
        <w:contextualSpacing/>
        <w:rPr>
          <w:rFonts w:ascii="Times New Roman" w:hAnsi="Times New Roman"/>
          <w:b/>
        </w:rPr>
      </w:pPr>
      <w:r w:rsidRPr="00F523D2">
        <w:rPr>
          <w:rFonts w:ascii="Times New Roman" w:hAnsi="Times New Roman"/>
          <w:b/>
        </w:rPr>
        <w:lastRenderedPageBreak/>
        <w:t xml:space="preserve"> Dial gauge for base height measurement (see Fig. 3 for</w:t>
      </w:r>
      <w:r w:rsidRPr="00F523D2">
        <w:rPr>
          <w:rFonts w:ascii="Times New Roman" w:hAnsi="Times New Roman"/>
          <w:b/>
          <w:spacing w:val="-4"/>
        </w:rPr>
        <w:t xml:space="preserve"> </w:t>
      </w:r>
      <w:r w:rsidRPr="00F523D2">
        <w:rPr>
          <w:rFonts w:ascii="Times New Roman" w:hAnsi="Times New Roman"/>
          <w:b/>
        </w:rPr>
        <w:t>reference)</w:t>
      </w:r>
    </w:p>
    <w:p w14:paraId="7C454FF6" w14:textId="77777777" w:rsidR="00BC63FF" w:rsidRPr="00F523D2" w:rsidRDefault="00BC63FF" w:rsidP="00622A0D">
      <w:pPr>
        <w:widowControl w:val="0"/>
        <w:autoSpaceDE w:val="0"/>
        <w:autoSpaceDN w:val="0"/>
        <w:spacing w:before="183"/>
        <w:ind w:left="460"/>
        <w:rPr>
          <w:rFonts w:ascii="Times New Roman" w:hAnsi="Times New Roman"/>
        </w:rPr>
      </w:pPr>
      <w:r w:rsidRPr="00F523D2">
        <w:rPr>
          <w:rFonts w:ascii="Times New Roman" w:hAnsi="Times New Roman"/>
        </w:rPr>
        <w:t>Note:</w:t>
      </w:r>
    </w:p>
    <w:p w14:paraId="0A199DE9" w14:textId="77777777" w:rsidR="00BC63FF" w:rsidRPr="00F523D2" w:rsidRDefault="00BC63FF" w:rsidP="00622A0D">
      <w:pPr>
        <w:widowControl w:val="0"/>
        <w:autoSpaceDE w:val="0"/>
        <w:autoSpaceDN w:val="0"/>
        <w:spacing w:before="182"/>
        <w:ind w:left="460"/>
        <w:rPr>
          <w:rFonts w:ascii="Times New Roman" w:hAnsi="Times New Roman"/>
        </w:rPr>
      </w:pPr>
      <w:r w:rsidRPr="00F523D2">
        <w:rPr>
          <w:rFonts w:ascii="Wingdings" w:hAnsi="Wingdings"/>
        </w:rPr>
        <w:t></w:t>
      </w:r>
      <w:r w:rsidRPr="00F523D2">
        <w:rPr>
          <w:rFonts w:ascii="Times New Roman" w:hAnsi="Times New Roman"/>
        </w:rPr>
        <w:t>Make sure the alignment of dial gauge is not altered during the measurement</w:t>
      </w:r>
    </w:p>
    <w:p w14:paraId="078959EB" w14:textId="30EBD31D" w:rsidR="00BC63FF" w:rsidRPr="00622A0D" w:rsidRDefault="00BC63FF" w:rsidP="00622A0D">
      <w:pPr>
        <w:widowControl w:val="0"/>
        <w:autoSpaceDE w:val="0"/>
        <w:autoSpaceDN w:val="0"/>
        <w:spacing w:before="180"/>
        <w:ind w:left="731" w:hanging="272"/>
        <w:rPr>
          <w:rFonts w:ascii="Times New Roman" w:hAnsi="Times New Roman"/>
        </w:rPr>
      </w:pPr>
      <w:r w:rsidRPr="00F523D2">
        <w:rPr>
          <w:rFonts w:ascii="Wingdings" w:hAnsi="Wingdings"/>
        </w:rPr>
        <w:t></w:t>
      </w:r>
      <w:r w:rsidRPr="00F523D2">
        <w:rPr>
          <w:rFonts w:ascii="Times New Roman" w:hAnsi="Times New Roman"/>
        </w:rPr>
        <w:t>Take</w:t>
      </w:r>
      <w:r w:rsidRPr="00F523D2">
        <w:rPr>
          <w:rFonts w:ascii="Times New Roman" w:hAnsi="Times New Roman"/>
          <w:spacing w:val="-13"/>
        </w:rPr>
        <w:t xml:space="preserve"> </w:t>
      </w:r>
      <w:r w:rsidRPr="00F523D2">
        <w:rPr>
          <w:rFonts w:ascii="Times New Roman" w:hAnsi="Times New Roman"/>
        </w:rPr>
        <w:t>multiple</w:t>
      </w:r>
      <w:r w:rsidRPr="00F523D2">
        <w:rPr>
          <w:rFonts w:ascii="Times New Roman" w:hAnsi="Times New Roman"/>
          <w:spacing w:val="-13"/>
        </w:rPr>
        <w:t xml:space="preserve"> </w:t>
      </w:r>
      <w:r w:rsidRPr="00F523D2">
        <w:rPr>
          <w:rFonts w:ascii="Times New Roman" w:hAnsi="Times New Roman"/>
        </w:rPr>
        <w:t>readings</w:t>
      </w:r>
      <w:r w:rsidRPr="00F523D2">
        <w:rPr>
          <w:rFonts w:ascii="Times New Roman" w:hAnsi="Times New Roman"/>
          <w:spacing w:val="-9"/>
        </w:rPr>
        <w:t xml:space="preserve"> </w:t>
      </w:r>
      <w:r w:rsidRPr="00F523D2">
        <w:rPr>
          <w:rFonts w:ascii="Times New Roman" w:hAnsi="Times New Roman"/>
        </w:rPr>
        <w:t>for</w:t>
      </w:r>
      <w:r w:rsidRPr="00F523D2">
        <w:rPr>
          <w:rFonts w:ascii="Times New Roman" w:hAnsi="Times New Roman"/>
          <w:spacing w:val="-11"/>
        </w:rPr>
        <w:t xml:space="preserve"> </w:t>
      </w:r>
      <w:r w:rsidRPr="00F523D2">
        <w:rPr>
          <w:rFonts w:ascii="Times New Roman" w:hAnsi="Times New Roman"/>
        </w:rPr>
        <w:t>checking</w:t>
      </w:r>
      <w:r w:rsidRPr="00F523D2">
        <w:rPr>
          <w:rFonts w:ascii="Times New Roman" w:hAnsi="Times New Roman"/>
          <w:spacing w:val="-12"/>
        </w:rPr>
        <w:t xml:space="preserve"> </w:t>
      </w:r>
      <w:r w:rsidRPr="00F523D2">
        <w:rPr>
          <w:rFonts w:ascii="Times New Roman" w:hAnsi="Times New Roman"/>
        </w:rPr>
        <w:t>repeatability,</w:t>
      </w:r>
      <w:r w:rsidRPr="00F523D2">
        <w:rPr>
          <w:rFonts w:ascii="Times New Roman" w:hAnsi="Times New Roman"/>
          <w:spacing w:val="-8"/>
        </w:rPr>
        <w:t xml:space="preserve"> </w:t>
      </w:r>
      <w:r w:rsidRPr="00F523D2">
        <w:rPr>
          <w:rFonts w:ascii="Times New Roman" w:hAnsi="Times New Roman"/>
        </w:rPr>
        <w:t>and</w:t>
      </w:r>
      <w:r w:rsidRPr="00F523D2">
        <w:rPr>
          <w:rFonts w:ascii="Times New Roman" w:hAnsi="Times New Roman"/>
          <w:spacing w:val="-11"/>
        </w:rPr>
        <w:t xml:space="preserve"> </w:t>
      </w:r>
      <w:r w:rsidRPr="00F523D2">
        <w:rPr>
          <w:rFonts w:ascii="Times New Roman" w:hAnsi="Times New Roman"/>
        </w:rPr>
        <w:t>also</w:t>
      </w:r>
      <w:r w:rsidRPr="00F523D2">
        <w:rPr>
          <w:rFonts w:ascii="Times New Roman" w:hAnsi="Times New Roman"/>
          <w:spacing w:val="-9"/>
        </w:rPr>
        <w:t xml:space="preserve"> </w:t>
      </w:r>
      <w:r w:rsidRPr="00F523D2">
        <w:rPr>
          <w:rFonts w:ascii="Times New Roman" w:hAnsi="Times New Roman"/>
        </w:rPr>
        <w:t>three</w:t>
      </w:r>
      <w:r w:rsidRPr="00F523D2">
        <w:rPr>
          <w:rFonts w:ascii="Times New Roman" w:hAnsi="Times New Roman"/>
          <w:spacing w:val="-11"/>
        </w:rPr>
        <w:t xml:space="preserve"> </w:t>
      </w:r>
      <w:r w:rsidRPr="00F523D2">
        <w:rPr>
          <w:rFonts w:ascii="Times New Roman" w:hAnsi="Times New Roman"/>
        </w:rPr>
        <w:t>readings</w:t>
      </w:r>
      <w:r w:rsidRPr="00F523D2">
        <w:rPr>
          <w:rFonts w:ascii="Times New Roman" w:hAnsi="Times New Roman"/>
          <w:spacing w:val="-9"/>
        </w:rPr>
        <w:t xml:space="preserve"> </w:t>
      </w:r>
      <w:r w:rsidRPr="00F523D2">
        <w:rPr>
          <w:rFonts w:ascii="Times New Roman" w:hAnsi="Times New Roman"/>
        </w:rPr>
        <w:t>moving</w:t>
      </w:r>
      <w:r w:rsidRPr="00F523D2">
        <w:rPr>
          <w:rFonts w:ascii="Times New Roman" w:hAnsi="Times New Roman"/>
          <w:spacing w:val="-12"/>
        </w:rPr>
        <w:t xml:space="preserve"> </w:t>
      </w:r>
      <w:r w:rsidRPr="00F523D2">
        <w:rPr>
          <w:rFonts w:ascii="Times New Roman" w:hAnsi="Times New Roman"/>
        </w:rPr>
        <w:t>from</w:t>
      </w:r>
      <w:r w:rsidRPr="00F523D2">
        <w:rPr>
          <w:rFonts w:ascii="Times New Roman" w:hAnsi="Times New Roman"/>
          <w:spacing w:val="-12"/>
        </w:rPr>
        <w:t xml:space="preserve"> </w:t>
      </w:r>
      <w:r w:rsidRPr="00F523D2">
        <w:rPr>
          <w:rFonts w:ascii="Times New Roman" w:hAnsi="Times New Roman"/>
        </w:rPr>
        <w:t>inlet towards outlet</w:t>
      </w:r>
    </w:p>
    <w:p w14:paraId="52C023C7" w14:textId="12682919" w:rsidR="00BC63FF" w:rsidRPr="00622A0D" w:rsidRDefault="00BC63FF" w:rsidP="00622A0D">
      <w:pPr>
        <w:widowControl w:val="0"/>
        <w:numPr>
          <w:ilvl w:val="0"/>
          <w:numId w:val="9"/>
        </w:numPr>
        <w:tabs>
          <w:tab w:val="left" w:pos="821"/>
        </w:tabs>
        <w:autoSpaceDE w:val="0"/>
        <w:autoSpaceDN w:val="0"/>
        <w:spacing w:before="159"/>
        <w:rPr>
          <w:rFonts w:ascii="Times New Roman" w:hAnsi="Times New Roman"/>
        </w:rPr>
      </w:pPr>
      <w:r w:rsidRPr="00F523D2">
        <w:rPr>
          <w:rFonts w:ascii="Times New Roman" w:hAnsi="Times New Roman"/>
        </w:rPr>
        <w:t>Use a leveler to make sure the dial gauge is locked in vertical</w:t>
      </w:r>
      <w:r w:rsidRPr="00F523D2">
        <w:rPr>
          <w:rFonts w:ascii="Times New Roman" w:hAnsi="Times New Roman"/>
          <w:spacing w:val="-6"/>
        </w:rPr>
        <w:t xml:space="preserve"> </w:t>
      </w:r>
      <w:r w:rsidRPr="00F523D2">
        <w:rPr>
          <w:rFonts w:ascii="Times New Roman" w:hAnsi="Times New Roman"/>
        </w:rPr>
        <w:t>measurement.</w:t>
      </w:r>
    </w:p>
    <w:p w14:paraId="3E76A4E7" w14:textId="0441AD8A" w:rsidR="00BC63FF" w:rsidRPr="00622A0D" w:rsidRDefault="00BC63FF" w:rsidP="00622A0D">
      <w:pPr>
        <w:widowControl w:val="0"/>
        <w:numPr>
          <w:ilvl w:val="0"/>
          <w:numId w:val="9"/>
        </w:numPr>
        <w:tabs>
          <w:tab w:val="left" w:pos="821"/>
        </w:tabs>
        <w:autoSpaceDE w:val="0"/>
        <w:autoSpaceDN w:val="0"/>
        <w:ind w:right="118"/>
        <w:jc w:val="both"/>
        <w:rPr>
          <w:rFonts w:ascii="Times New Roman" w:hAnsi="Times New Roman"/>
        </w:rPr>
      </w:pPr>
      <w:r w:rsidRPr="00F523D2">
        <w:rPr>
          <w:rFonts w:ascii="Times New Roman" w:hAnsi="Times New Roman"/>
        </w:rPr>
        <w:t>Adjust</w:t>
      </w:r>
      <w:r w:rsidRPr="00F523D2">
        <w:rPr>
          <w:rFonts w:ascii="Times New Roman" w:hAnsi="Times New Roman"/>
          <w:spacing w:val="-11"/>
        </w:rPr>
        <w:t xml:space="preserve"> </w:t>
      </w:r>
      <w:r w:rsidRPr="00F523D2">
        <w:rPr>
          <w:rFonts w:ascii="Times New Roman" w:hAnsi="Times New Roman"/>
        </w:rPr>
        <w:t>dial</w:t>
      </w:r>
      <w:r w:rsidRPr="00F523D2">
        <w:rPr>
          <w:rFonts w:ascii="Times New Roman" w:hAnsi="Times New Roman"/>
          <w:spacing w:val="-11"/>
        </w:rPr>
        <w:t xml:space="preserve"> </w:t>
      </w:r>
      <w:r w:rsidRPr="00F523D2">
        <w:rPr>
          <w:rFonts w:ascii="Times New Roman" w:hAnsi="Times New Roman"/>
        </w:rPr>
        <w:t>gauge</w:t>
      </w:r>
      <w:r w:rsidRPr="00F523D2">
        <w:rPr>
          <w:rFonts w:ascii="Times New Roman" w:hAnsi="Times New Roman"/>
          <w:spacing w:val="-11"/>
        </w:rPr>
        <w:t xml:space="preserve"> </w:t>
      </w:r>
      <w:r w:rsidRPr="00F523D2">
        <w:rPr>
          <w:rFonts w:ascii="Times New Roman" w:hAnsi="Times New Roman"/>
        </w:rPr>
        <w:t>to</w:t>
      </w:r>
      <w:r w:rsidRPr="00F523D2">
        <w:rPr>
          <w:rFonts w:ascii="Times New Roman" w:hAnsi="Times New Roman"/>
          <w:spacing w:val="-11"/>
        </w:rPr>
        <w:t xml:space="preserve"> </w:t>
      </w:r>
      <w:r w:rsidRPr="00F523D2">
        <w:rPr>
          <w:rFonts w:ascii="Times New Roman" w:hAnsi="Times New Roman"/>
        </w:rPr>
        <w:t>measure</w:t>
      </w:r>
      <w:r w:rsidRPr="00F523D2">
        <w:rPr>
          <w:rFonts w:ascii="Times New Roman" w:hAnsi="Times New Roman"/>
          <w:spacing w:val="-12"/>
        </w:rPr>
        <w:t xml:space="preserve"> </w:t>
      </w:r>
      <w:r w:rsidRPr="00F523D2">
        <w:rPr>
          <w:rFonts w:ascii="Times New Roman" w:hAnsi="Times New Roman"/>
        </w:rPr>
        <w:t>the</w:t>
      </w:r>
      <w:r w:rsidRPr="00F523D2">
        <w:rPr>
          <w:rFonts w:ascii="Times New Roman" w:hAnsi="Times New Roman"/>
          <w:spacing w:val="-12"/>
        </w:rPr>
        <w:t xml:space="preserve"> </w:t>
      </w:r>
      <w:r w:rsidRPr="00F523D2">
        <w:rPr>
          <w:rFonts w:ascii="Times New Roman" w:hAnsi="Times New Roman"/>
        </w:rPr>
        <w:t>base</w:t>
      </w:r>
      <w:r w:rsidRPr="00F523D2">
        <w:rPr>
          <w:rFonts w:ascii="Times New Roman" w:hAnsi="Times New Roman"/>
          <w:spacing w:val="-11"/>
        </w:rPr>
        <w:t xml:space="preserve"> </w:t>
      </w:r>
      <w:r w:rsidRPr="00F523D2">
        <w:rPr>
          <w:rFonts w:ascii="Times New Roman" w:hAnsi="Times New Roman"/>
        </w:rPr>
        <w:t>height</w:t>
      </w:r>
      <w:r w:rsidRPr="00F523D2">
        <w:rPr>
          <w:rFonts w:ascii="Times New Roman" w:hAnsi="Times New Roman"/>
          <w:spacing w:val="-9"/>
        </w:rPr>
        <w:t xml:space="preserve"> </w:t>
      </w:r>
      <w:r w:rsidRPr="00F523D2">
        <w:rPr>
          <w:rFonts w:ascii="Times New Roman" w:hAnsi="Times New Roman"/>
        </w:rPr>
        <w:t>or</w:t>
      </w:r>
      <w:r w:rsidRPr="00F523D2">
        <w:rPr>
          <w:rFonts w:ascii="Times New Roman" w:hAnsi="Times New Roman"/>
          <w:spacing w:val="-11"/>
        </w:rPr>
        <w:t xml:space="preserve"> </w:t>
      </w:r>
      <w:r w:rsidRPr="00F523D2">
        <w:rPr>
          <w:rFonts w:ascii="Times New Roman" w:hAnsi="Times New Roman"/>
        </w:rPr>
        <w:t>zero</w:t>
      </w:r>
      <w:r w:rsidRPr="00F523D2">
        <w:rPr>
          <w:rFonts w:ascii="Times New Roman" w:hAnsi="Times New Roman"/>
          <w:spacing w:val="-11"/>
        </w:rPr>
        <w:t xml:space="preserve"> </w:t>
      </w:r>
      <w:r w:rsidRPr="00F523D2">
        <w:rPr>
          <w:rFonts w:ascii="Times New Roman" w:hAnsi="Times New Roman"/>
        </w:rPr>
        <w:t>error.</w:t>
      </w:r>
      <w:r w:rsidRPr="00F523D2">
        <w:rPr>
          <w:rFonts w:ascii="Times New Roman" w:hAnsi="Times New Roman"/>
          <w:spacing w:val="-10"/>
        </w:rPr>
        <w:t xml:space="preserve"> </w:t>
      </w:r>
      <w:r w:rsidRPr="00F523D2">
        <w:rPr>
          <w:rFonts w:ascii="Times New Roman" w:hAnsi="Times New Roman"/>
        </w:rPr>
        <w:t>Try</w:t>
      </w:r>
      <w:r w:rsidRPr="00F523D2">
        <w:rPr>
          <w:rFonts w:ascii="Times New Roman" w:hAnsi="Times New Roman"/>
          <w:spacing w:val="-16"/>
        </w:rPr>
        <w:t xml:space="preserve"> </w:t>
      </w:r>
      <w:r w:rsidRPr="00F523D2">
        <w:rPr>
          <w:rFonts w:ascii="Times New Roman" w:hAnsi="Times New Roman"/>
        </w:rPr>
        <w:t>to</w:t>
      </w:r>
      <w:r w:rsidRPr="00F523D2">
        <w:rPr>
          <w:rFonts w:ascii="Times New Roman" w:hAnsi="Times New Roman"/>
          <w:spacing w:val="-10"/>
        </w:rPr>
        <w:t xml:space="preserve"> </w:t>
      </w:r>
      <w:r w:rsidRPr="00F523D2">
        <w:rPr>
          <w:rFonts w:ascii="Times New Roman" w:hAnsi="Times New Roman"/>
        </w:rPr>
        <w:t>keep</w:t>
      </w:r>
      <w:r w:rsidRPr="00F523D2">
        <w:rPr>
          <w:rFonts w:ascii="Times New Roman" w:hAnsi="Times New Roman"/>
          <w:spacing w:val="-11"/>
        </w:rPr>
        <w:t xml:space="preserve"> </w:t>
      </w:r>
      <w:r w:rsidRPr="00F523D2">
        <w:rPr>
          <w:rFonts w:ascii="Times New Roman" w:hAnsi="Times New Roman"/>
        </w:rPr>
        <w:t>this</w:t>
      </w:r>
      <w:r w:rsidRPr="00F523D2">
        <w:rPr>
          <w:rFonts w:ascii="Times New Roman" w:hAnsi="Times New Roman"/>
          <w:spacing w:val="-10"/>
        </w:rPr>
        <w:t xml:space="preserve"> </w:t>
      </w:r>
      <w:r w:rsidRPr="00F523D2">
        <w:rPr>
          <w:rFonts w:ascii="Times New Roman" w:hAnsi="Times New Roman"/>
        </w:rPr>
        <w:t>reading</w:t>
      </w:r>
      <w:r w:rsidRPr="00F523D2">
        <w:rPr>
          <w:rFonts w:ascii="Times New Roman" w:hAnsi="Times New Roman"/>
          <w:spacing w:val="-13"/>
        </w:rPr>
        <w:t xml:space="preserve"> </w:t>
      </w:r>
      <w:r w:rsidRPr="00F523D2">
        <w:rPr>
          <w:rFonts w:ascii="Times New Roman" w:hAnsi="Times New Roman"/>
        </w:rPr>
        <w:t>as</w:t>
      </w:r>
      <w:r w:rsidRPr="00F523D2">
        <w:rPr>
          <w:rFonts w:ascii="Times New Roman" w:hAnsi="Times New Roman"/>
          <w:spacing w:val="-10"/>
        </w:rPr>
        <w:t xml:space="preserve"> </w:t>
      </w:r>
      <w:r w:rsidRPr="00F523D2">
        <w:rPr>
          <w:rFonts w:ascii="Times New Roman" w:hAnsi="Times New Roman"/>
        </w:rPr>
        <w:t>small as possible. This would enable measuring a thick proppant-pack. Do not change the orientation or alignment of dial gauge until the assembly of proppant-pack is</w:t>
      </w:r>
      <w:r w:rsidRPr="00F523D2">
        <w:rPr>
          <w:rFonts w:ascii="Times New Roman" w:hAnsi="Times New Roman"/>
          <w:spacing w:val="-8"/>
        </w:rPr>
        <w:t xml:space="preserve"> </w:t>
      </w:r>
      <w:r w:rsidRPr="00F523D2">
        <w:rPr>
          <w:rFonts w:ascii="Times New Roman" w:hAnsi="Times New Roman"/>
        </w:rPr>
        <w:t>completed.</w:t>
      </w:r>
    </w:p>
    <w:p w14:paraId="0683552F" w14:textId="24410174" w:rsidR="00BC63FF" w:rsidRPr="002E4B4D" w:rsidRDefault="00BC63FF" w:rsidP="00BC63FF">
      <w:pPr>
        <w:widowControl w:val="0"/>
        <w:numPr>
          <w:ilvl w:val="0"/>
          <w:numId w:val="9"/>
        </w:numPr>
        <w:tabs>
          <w:tab w:val="left" w:pos="821"/>
        </w:tabs>
        <w:autoSpaceDE w:val="0"/>
        <w:autoSpaceDN w:val="0"/>
        <w:spacing w:before="1"/>
        <w:ind w:right="115"/>
        <w:jc w:val="both"/>
        <w:rPr>
          <w:rFonts w:ascii="Times New Roman" w:hAnsi="Times New Roman"/>
        </w:rPr>
        <w:sectPr w:rsidR="00BC63FF" w:rsidRPr="002E4B4D" w:rsidSect="00E717DA">
          <w:pgSz w:w="12240" w:h="15840"/>
          <w:pgMar w:top="1440" w:right="1440" w:bottom="1440" w:left="1440" w:header="0" w:footer="974" w:gutter="0"/>
          <w:cols w:space="720"/>
        </w:sectPr>
      </w:pPr>
      <w:r w:rsidRPr="00F523D2">
        <w:rPr>
          <w:rFonts w:ascii="Times New Roman" w:hAnsi="Times New Roman"/>
        </w:rPr>
        <w:t>Once the proppant is put in, use the metal block with Hastelloy sleeve (</w:t>
      </w:r>
      <w:r w:rsidRPr="00F523D2">
        <w:rPr>
          <w:rFonts w:ascii="Times New Roman" w:hAnsi="Times New Roman"/>
          <w:b/>
        </w:rPr>
        <w:t>measure the thickness of Hastelloy seal before starting all these measurements</w:t>
      </w:r>
      <w:r w:rsidRPr="00F523D2">
        <w:rPr>
          <w:rFonts w:ascii="Times New Roman" w:hAnsi="Times New Roman"/>
        </w:rPr>
        <w:t>) combination to compact the proppant-pack at 300 psi using the automated press in mechanical room (see Fig. v). The directions for software are discussed</w:t>
      </w:r>
      <w:r w:rsidRPr="00F523D2">
        <w:rPr>
          <w:rFonts w:ascii="Times New Roman" w:hAnsi="Times New Roman"/>
          <w:spacing w:val="-4"/>
        </w:rPr>
        <w:t xml:space="preserve"> </w:t>
      </w:r>
      <w:r w:rsidRPr="00F523D2">
        <w:rPr>
          <w:rFonts w:ascii="Times New Roman" w:hAnsi="Times New Roman"/>
        </w:rPr>
        <w:t>lat</w:t>
      </w:r>
      <w:r w:rsidR="002E4B4D">
        <w:rPr>
          <w:rFonts w:ascii="Times New Roman" w:hAnsi="Times New Roman"/>
        </w:rPr>
        <w:t>er.</w:t>
      </w:r>
    </w:p>
    <w:p w14:paraId="5DA5DEDF" w14:textId="2792BAFA" w:rsidR="00BC63FF" w:rsidRPr="00F523D2" w:rsidRDefault="002E4B4D" w:rsidP="00BC63FF">
      <w:pPr>
        <w:widowControl w:val="0"/>
        <w:autoSpaceDE w:val="0"/>
        <w:autoSpaceDN w:val="0"/>
        <w:spacing w:line="240" w:lineRule="auto"/>
        <w:rPr>
          <w:rFonts w:ascii="Times New Roman" w:hAnsi="Times New Roman"/>
          <w:sz w:val="20"/>
        </w:rPr>
      </w:pPr>
      <w:r w:rsidRPr="00F523D2">
        <w:rPr>
          <w:rFonts w:ascii="Times New Roman" w:hAnsi="Times New Roman"/>
          <w:noProof/>
          <w:lang w:bidi="ar-SA"/>
        </w:rPr>
        <w:lastRenderedPageBreak/>
        <mc:AlternateContent>
          <mc:Choice Requires="wpg">
            <w:drawing>
              <wp:anchor distT="0" distB="0" distL="114300" distR="114300" simplePos="0" relativeHeight="251673600" behindDoc="0" locked="0" layoutInCell="1" allowOverlap="1" wp14:anchorId="1A271129" wp14:editId="29786B55">
                <wp:simplePos x="0" y="0"/>
                <wp:positionH relativeFrom="page">
                  <wp:posOffset>4470220</wp:posOffset>
                </wp:positionH>
                <wp:positionV relativeFrom="page">
                  <wp:posOffset>618926</wp:posOffset>
                </wp:positionV>
                <wp:extent cx="1852295" cy="4886960"/>
                <wp:effectExtent l="8255" t="7620" r="6350" b="1270"/>
                <wp:wrapNone/>
                <wp:docPr id="114"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52295" cy="4886960"/>
                          <a:chOff x="6943" y="2232"/>
                          <a:chExt cx="2917" cy="7696"/>
                        </a:xfrm>
                      </wpg:grpSpPr>
                      <pic:pic xmlns:pic="http://schemas.openxmlformats.org/drawingml/2006/picture">
                        <pic:nvPicPr>
                          <pic:cNvPr id="129" name="Picture 71"/>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6963" y="2252"/>
                            <a:ext cx="2882" cy="38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0" name="Rectangle 70"/>
                        <wps:cNvSpPr>
                          <a:spLocks noChangeArrowheads="1"/>
                        </wps:cNvSpPr>
                        <wps:spPr bwMode="auto">
                          <a:xfrm>
                            <a:off x="6953" y="2242"/>
                            <a:ext cx="2899" cy="3856"/>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31" name="Picture 130"/>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7299" y="6218"/>
                            <a:ext cx="2147" cy="28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2" name="Rectangle 68"/>
                        <wps:cNvSpPr>
                          <a:spLocks noChangeArrowheads="1"/>
                        </wps:cNvSpPr>
                        <wps:spPr bwMode="auto">
                          <a:xfrm>
                            <a:off x="7289" y="6208"/>
                            <a:ext cx="2164" cy="2876"/>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3" name="AutoShape 67"/>
                        <wps:cNvSpPr>
                          <a:spLocks/>
                        </wps:cNvSpPr>
                        <wps:spPr bwMode="auto">
                          <a:xfrm>
                            <a:off x="8304" y="5506"/>
                            <a:ext cx="181" cy="4422"/>
                          </a:xfrm>
                          <a:custGeom>
                            <a:avLst/>
                            <a:gdLst>
                              <a:gd name="T0" fmla="+- 0 8439 8304"/>
                              <a:gd name="T1" fmla="*/ T0 w 181"/>
                              <a:gd name="T2" fmla="+- 0 9793 5506"/>
                              <a:gd name="T3" fmla="*/ 9793 h 4422"/>
                              <a:gd name="T4" fmla="+- 0 8394 8304"/>
                              <a:gd name="T5" fmla="*/ T4 w 181"/>
                              <a:gd name="T6" fmla="+- 0 9793 5506"/>
                              <a:gd name="T7" fmla="*/ 9793 h 4422"/>
                              <a:gd name="T8" fmla="+- 0 8394 8304"/>
                              <a:gd name="T9" fmla="*/ T8 w 181"/>
                              <a:gd name="T10" fmla="+- 0 9102 5506"/>
                              <a:gd name="T11" fmla="*/ 9102 h 4422"/>
                              <a:gd name="T12" fmla="+- 0 8349 8304"/>
                              <a:gd name="T13" fmla="*/ T12 w 181"/>
                              <a:gd name="T14" fmla="+- 0 9102 5506"/>
                              <a:gd name="T15" fmla="*/ 9102 h 4422"/>
                              <a:gd name="T16" fmla="+- 0 8349 8304"/>
                              <a:gd name="T17" fmla="*/ T16 w 181"/>
                              <a:gd name="T18" fmla="+- 0 9793 5506"/>
                              <a:gd name="T19" fmla="*/ 9793 h 4422"/>
                              <a:gd name="T20" fmla="+- 0 8304 8304"/>
                              <a:gd name="T21" fmla="*/ T20 w 181"/>
                              <a:gd name="T22" fmla="+- 0 9793 5506"/>
                              <a:gd name="T23" fmla="*/ 9793 h 4422"/>
                              <a:gd name="T24" fmla="+- 0 8372 8304"/>
                              <a:gd name="T25" fmla="*/ T24 w 181"/>
                              <a:gd name="T26" fmla="+- 0 9928 5506"/>
                              <a:gd name="T27" fmla="*/ 9928 h 4422"/>
                              <a:gd name="T28" fmla="+- 0 8428 8304"/>
                              <a:gd name="T29" fmla="*/ T28 w 181"/>
                              <a:gd name="T30" fmla="+- 0 9815 5506"/>
                              <a:gd name="T31" fmla="*/ 9815 h 4422"/>
                              <a:gd name="T32" fmla="+- 0 8439 8304"/>
                              <a:gd name="T33" fmla="*/ T32 w 181"/>
                              <a:gd name="T34" fmla="+- 0 9793 5506"/>
                              <a:gd name="T35" fmla="*/ 9793 h 4422"/>
                              <a:gd name="T36" fmla="+- 0 8485 8304"/>
                              <a:gd name="T37" fmla="*/ T36 w 181"/>
                              <a:gd name="T38" fmla="+- 0 6197 5506"/>
                              <a:gd name="T39" fmla="*/ 6197 h 4422"/>
                              <a:gd name="T40" fmla="+- 0 8440 8304"/>
                              <a:gd name="T41" fmla="*/ T40 w 181"/>
                              <a:gd name="T42" fmla="+- 0 6197 5506"/>
                              <a:gd name="T43" fmla="*/ 6197 h 4422"/>
                              <a:gd name="T44" fmla="+- 0 8440 8304"/>
                              <a:gd name="T45" fmla="*/ T44 w 181"/>
                              <a:gd name="T46" fmla="+- 0 5506 5506"/>
                              <a:gd name="T47" fmla="*/ 5506 h 4422"/>
                              <a:gd name="T48" fmla="+- 0 8395 8304"/>
                              <a:gd name="T49" fmla="*/ T48 w 181"/>
                              <a:gd name="T50" fmla="+- 0 5506 5506"/>
                              <a:gd name="T51" fmla="*/ 5506 h 4422"/>
                              <a:gd name="T52" fmla="+- 0 8395 8304"/>
                              <a:gd name="T53" fmla="*/ T52 w 181"/>
                              <a:gd name="T54" fmla="+- 0 6197 5506"/>
                              <a:gd name="T55" fmla="*/ 6197 h 4422"/>
                              <a:gd name="T56" fmla="+- 0 8350 8304"/>
                              <a:gd name="T57" fmla="*/ T56 w 181"/>
                              <a:gd name="T58" fmla="+- 0 6197 5506"/>
                              <a:gd name="T59" fmla="*/ 6197 h 4422"/>
                              <a:gd name="T60" fmla="+- 0 8418 8304"/>
                              <a:gd name="T61" fmla="*/ T60 w 181"/>
                              <a:gd name="T62" fmla="+- 0 6332 5506"/>
                              <a:gd name="T63" fmla="*/ 6332 h 4422"/>
                              <a:gd name="T64" fmla="+- 0 8474 8304"/>
                              <a:gd name="T65" fmla="*/ T64 w 181"/>
                              <a:gd name="T66" fmla="+- 0 6220 5506"/>
                              <a:gd name="T67" fmla="*/ 6220 h 4422"/>
                              <a:gd name="T68" fmla="+- 0 8485 8304"/>
                              <a:gd name="T69" fmla="*/ T68 w 181"/>
                              <a:gd name="T70" fmla="+- 0 6197 5506"/>
                              <a:gd name="T71" fmla="*/ 6197 h 44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81" h="4422">
                                <a:moveTo>
                                  <a:pt x="135" y="4287"/>
                                </a:moveTo>
                                <a:lnTo>
                                  <a:pt x="90" y="4287"/>
                                </a:lnTo>
                                <a:lnTo>
                                  <a:pt x="90" y="3596"/>
                                </a:lnTo>
                                <a:lnTo>
                                  <a:pt x="45" y="3596"/>
                                </a:lnTo>
                                <a:lnTo>
                                  <a:pt x="45" y="4287"/>
                                </a:lnTo>
                                <a:lnTo>
                                  <a:pt x="0" y="4287"/>
                                </a:lnTo>
                                <a:lnTo>
                                  <a:pt x="68" y="4422"/>
                                </a:lnTo>
                                <a:lnTo>
                                  <a:pt x="124" y="4309"/>
                                </a:lnTo>
                                <a:lnTo>
                                  <a:pt x="135" y="4287"/>
                                </a:lnTo>
                                <a:moveTo>
                                  <a:pt x="181" y="691"/>
                                </a:moveTo>
                                <a:lnTo>
                                  <a:pt x="136" y="691"/>
                                </a:lnTo>
                                <a:lnTo>
                                  <a:pt x="136" y="0"/>
                                </a:lnTo>
                                <a:lnTo>
                                  <a:pt x="91" y="0"/>
                                </a:lnTo>
                                <a:lnTo>
                                  <a:pt x="91" y="691"/>
                                </a:lnTo>
                                <a:lnTo>
                                  <a:pt x="46" y="691"/>
                                </a:lnTo>
                                <a:lnTo>
                                  <a:pt x="114" y="826"/>
                                </a:lnTo>
                                <a:lnTo>
                                  <a:pt x="170" y="714"/>
                                </a:lnTo>
                                <a:lnTo>
                                  <a:pt x="181" y="691"/>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4" name="Rectangle 66"/>
                        <wps:cNvSpPr>
                          <a:spLocks noChangeArrowheads="1"/>
                        </wps:cNvSpPr>
                        <wps:spPr bwMode="auto">
                          <a:xfrm>
                            <a:off x="7295" y="6221"/>
                            <a:ext cx="556" cy="472"/>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5" name="Text Box 65"/>
                        <wps:cNvSpPr txBox="1">
                          <a:spLocks noChangeArrowheads="1"/>
                        </wps:cNvSpPr>
                        <wps:spPr bwMode="auto">
                          <a:xfrm>
                            <a:off x="7300" y="6223"/>
                            <a:ext cx="541" cy="4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344685" w14:textId="77777777" w:rsidR="00E717DA" w:rsidRDefault="00E717DA" w:rsidP="00BC63FF">
                              <w:pPr>
                                <w:spacing w:before="80"/>
                                <w:ind w:left="157"/>
                                <w:rPr>
                                  <w:b/>
                                  <w:sz w:val="28"/>
                                </w:rPr>
                              </w:pPr>
                              <w:r>
                                <w:rPr>
                                  <w:b/>
                                  <w:sz w:val="28"/>
                                </w:rPr>
                                <w:t>iii</w:t>
                              </w:r>
                            </w:p>
                          </w:txbxContent>
                        </wps:txbx>
                        <wps:bodyPr rot="0" vert="horz" wrap="square" lIns="0" tIns="0" rIns="0" bIns="0" anchor="t" anchorCtr="0" upright="1">
                          <a:noAutofit/>
                        </wps:bodyPr>
                      </wps:wsp>
                      <wps:wsp>
                        <wps:cNvPr id="136" name="Text Box 64"/>
                        <wps:cNvSpPr txBox="1">
                          <a:spLocks noChangeArrowheads="1"/>
                        </wps:cNvSpPr>
                        <wps:spPr bwMode="auto">
                          <a:xfrm>
                            <a:off x="6953" y="2242"/>
                            <a:ext cx="477" cy="477"/>
                          </a:xfrm>
                          <a:prstGeom prst="rect">
                            <a:avLst/>
                          </a:prstGeom>
                          <a:solidFill>
                            <a:srgbClr val="FFFFFF"/>
                          </a:solidFill>
                          <a:ln w="12700">
                            <a:solidFill>
                              <a:srgbClr val="000000"/>
                            </a:solidFill>
                            <a:prstDash val="solid"/>
                            <a:miter lim="800000"/>
                            <a:headEnd/>
                            <a:tailEnd/>
                          </a:ln>
                        </wps:spPr>
                        <wps:txbx>
                          <w:txbxContent>
                            <w:p w14:paraId="5A5CA824" w14:textId="77777777" w:rsidR="00E717DA" w:rsidRDefault="00E717DA" w:rsidP="00BC63FF">
                              <w:pPr>
                                <w:spacing w:before="76"/>
                                <w:ind w:left="151"/>
                                <w:rPr>
                                  <w:b/>
                                  <w:sz w:val="28"/>
                                </w:rPr>
                              </w:pPr>
                              <w:r>
                                <w:rPr>
                                  <w:b/>
                                  <w:sz w:val="28"/>
                                </w:rPr>
                                <w:t>ii</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271129" id="Group 63" o:spid="_x0000_s1080" style="position:absolute;margin-left:352pt;margin-top:48.75pt;width:145.85pt;height:384.8pt;z-index:251673600;mso-position-horizontal-relative:page;mso-position-vertical-relative:page" coordorigin="6943,2232" coordsize="2917,769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">
                <v:shape id="Picture 71" o:spid="_x0000_s1081" type="#_x0000_t75" style="position:absolute;left:6963;top:2252;width:2882;height:38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">
                  <v:imagedata r:id="rId155" o:title=""/>
                </v:shape>
                <v:rect id="Rectangle 70" o:spid="_x0000_s1082" style="position:absolute;left:6953;top:2242;width:2899;height:38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" filled="f"/>
                <v:shape id="Picture 130" o:spid="_x0000_s1083" type="#_x0000_t75" style="position:absolute;left:7299;top:6218;width:2147;height:28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">
                  <v:imagedata r:id="rId156" o:title=""/>
                </v:shape>
                <v:rect id="Rectangle 68" o:spid="_x0000_s1084" style="position:absolute;left:7289;top:6208;width:2164;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" filled="f"/>
                <v:shape id="AutoShape 67" o:spid="_x0000_s1085" style="position:absolute;left:8304;top:5506;width:181;height:4422;visibility:visible;mso-wrap-style:square;v-text-anchor:top" coordsize="181,4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" path="m135,4287r-45,l90,3596r-45,l45,4287r-45,l68,4422r56,-113l135,4287m181,691r-45,l136,,91,r,691l46,691r68,135l170,714r11,-23e" fillcolor="black" stroked="f">
                  <v:path arrowok="t" o:connecttype="custom" o:connectlocs="135,9793;90,9793;90,9102;45,9102;45,9793;0,9793;68,9928;124,9815;135,9793;181,6197;136,6197;136,5506;91,5506;91,6197;46,6197;114,6332;170,6220;181,6197" o:connectangles="0,0,0,0,0,0,0,0,0,0,0,0,0,0,0,0,0,0"/>
                </v:shape>
                <v:rect id="Rectangle 66" o:spid="_x0000_s1086" style="position:absolute;left:7295;top:6221;width:556;height:4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" filled="f" strokeweight="1pt"/>
                <v:shape id="Text Box 65" o:spid="_x0000_s1087" type="#_x0000_t202" style="position:absolute;left:7300;top:6223;width:541;height: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" stroked="f">
                  <v:textbox inset="0,0,0,0">
                    <w:txbxContent>
                      <w:p w14:paraId="09344685" w14:textId="77777777" w:rsidR="00E717DA" w:rsidRDefault="00E717DA" w:rsidP="00BC63FF">
                        <w:pPr>
                          <w:spacing w:before="80"/>
                          <w:ind w:left="157"/>
                          <w:rPr>
                            <w:b/>
                            <w:sz w:val="28"/>
                          </w:rPr>
                        </w:pPr>
                        <w:r>
                          <w:rPr>
                            <w:b/>
                            <w:sz w:val="28"/>
                          </w:rPr>
                          <w:t>iii</w:t>
                        </w:r>
                      </w:p>
                    </w:txbxContent>
                  </v:textbox>
                </v:shape>
                <v:shape id="Text Box 64" o:spid="_x0000_s1088" type="#_x0000_t202" style="position:absolute;left:6953;top:2242;width:477;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" strokeweight="1pt">
                  <v:textbox inset="0,0,0,0">
                    <w:txbxContent>
                      <w:p w14:paraId="5A5CA824" w14:textId="77777777" w:rsidR="00E717DA" w:rsidRDefault="00E717DA" w:rsidP="00BC63FF">
                        <w:pPr>
                          <w:spacing w:before="76"/>
                          <w:ind w:left="151"/>
                          <w:rPr>
                            <w:b/>
                            <w:sz w:val="28"/>
                          </w:rPr>
                        </w:pPr>
                        <w:r>
                          <w:rPr>
                            <w:b/>
                            <w:sz w:val="28"/>
                          </w:rPr>
                          <w:t>ii</w:t>
                        </w:r>
                      </w:p>
                    </w:txbxContent>
                  </v:textbox>
                </v:shape>
                <w10:wrap anchorx="page" anchory="page"/>
              </v:group>
            </w:pict>
          </mc:Fallback>
        </mc:AlternateContent>
      </w:r>
      <w:r w:rsidRPr="00F523D2">
        <w:rPr>
          <w:rFonts w:ascii="Times New Roman" w:hAnsi="Times New Roman"/>
          <w:noProof/>
          <w:lang w:bidi="ar-SA"/>
        </w:rPr>
        <mc:AlternateContent>
          <mc:Choice Requires="wpg">
            <w:drawing>
              <wp:anchor distT="0" distB="0" distL="114300" distR="114300" simplePos="0" relativeHeight="251675648" behindDoc="0" locked="0" layoutInCell="1" allowOverlap="1" wp14:anchorId="23911EB7" wp14:editId="100A5E61">
                <wp:simplePos x="0" y="0"/>
                <wp:positionH relativeFrom="page">
                  <wp:posOffset>1221427</wp:posOffset>
                </wp:positionH>
                <wp:positionV relativeFrom="page">
                  <wp:posOffset>689212</wp:posOffset>
                </wp:positionV>
                <wp:extent cx="3057525" cy="1888490"/>
                <wp:effectExtent l="0" t="0" r="9525" b="16510"/>
                <wp:wrapNone/>
                <wp:docPr id="141"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57525" cy="1888490"/>
                          <a:chOff x="1951" y="2154"/>
                          <a:chExt cx="4815" cy="2974"/>
                        </a:xfrm>
                      </wpg:grpSpPr>
                      <wps:wsp>
                        <wps:cNvPr id="143" name="AutoShape 57"/>
                        <wps:cNvSpPr>
                          <a:spLocks/>
                        </wps:cNvSpPr>
                        <wps:spPr bwMode="auto">
                          <a:xfrm>
                            <a:off x="5940" y="3457"/>
                            <a:ext cx="826" cy="135"/>
                          </a:xfrm>
                          <a:custGeom>
                            <a:avLst/>
                            <a:gdLst>
                              <a:gd name="T0" fmla="+- 0 6631 5940"/>
                              <a:gd name="T1" fmla="*/ T0 w 826"/>
                              <a:gd name="T2" fmla="+- 0 3458 3458"/>
                              <a:gd name="T3" fmla="*/ 3458 h 135"/>
                              <a:gd name="T4" fmla="+- 0 6631 5940"/>
                              <a:gd name="T5" fmla="*/ T4 w 826"/>
                              <a:gd name="T6" fmla="+- 0 3593 3458"/>
                              <a:gd name="T7" fmla="*/ 3593 h 135"/>
                              <a:gd name="T8" fmla="+- 0 6721 5940"/>
                              <a:gd name="T9" fmla="*/ T8 w 826"/>
                              <a:gd name="T10" fmla="+- 0 3548 3458"/>
                              <a:gd name="T11" fmla="*/ 3548 h 135"/>
                              <a:gd name="T12" fmla="+- 0 6653 5940"/>
                              <a:gd name="T13" fmla="*/ T12 w 826"/>
                              <a:gd name="T14" fmla="+- 0 3548 3458"/>
                              <a:gd name="T15" fmla="*/ 3548 h 135"/>
                              <a:gd name="T16" fmla="+- 0 6653 5940"/>
                              <a:gd name="T17" fmla="*/ T16 w 826"/>
                              <a:gd name="T18" fmla="+- 0 3503 3458"/>
                              <a:gd name="T19" fmla="*/ 3503 h 135"/>
                              <a:gd name="T20" fmla="+- 0 6721 5940"/>
                              <a:gd name="T21" fmla="*/ T20 w 826"/>
                              <a:gd name="T22" fmla="+- 0 3503 3458"/>
                              <a:gd name="T23" fmla="*/ 3503 h 135"/>
                              <a:gd name="T24" fmla="+- 0 6631 5940"/>
                              <a:gd name="T25" fmla="*/ T24 w 826"/>
                              <a:gd name="T26" fmla="+- 0 3458 3458"/>
                              <a:gd name="T27" fmla="*/ 3458 h 135"/>
                              <a:gd name="T28" fmla="+- 0 6631 5940"/>
                              <a:gd name="T29" fmla="*/ T28 w 826"/>
                              <a:gd name="T30" fmla="+- 0 3503 3458"/>
                              <a:gd name="T31" fmla="*/ 3503 h 135"/>
                              <a:gd name="T32" fmla="+- 0 5940 5940"/>
                              <a:gd name="T33" fmla="*/ T32 w 826"/>
                              <a:gd name="T34" fmla="+- 0 3503 3458"/>
                              <a:gd name="T35" fmla="*/ 3503 h 135"/>
                              <a:gd name="T36" fmla="+- 0 5940 5940"/>
                              <a:gd name="T37" fmla="*/ T36 w 826"/>
                              <a:gd name="T38" fmla="+- 0 3548 3458"/>
                              <a:gd name="T39" fmla="*/ 3548 h 135"/>
                              <a:gd name="T40" fmla="+- 0 6631 5940"/>
                              <a:gd name="T41" fmla="*/ T40 w 826"/>
                              <a:gd name="T42" fmla="+- 0 3548 3458"/>
                              <a:gd name="T43" fmla="*/ 3548 h 135"/>
                              <a:gd name="T44" fmla="+- 0 6631 5940"/>
                              <a:gd name="T45" fmla="*/ T44 w 826"/>
                              <a:gd name="T46" fmla="+- 0 3503 3458"/>
                              <a:gd name="T47" fmla="*/ 3503 h 135"/>
                              <a:gd name="T48" fmla="+- 0 6721 5940"/>
                              <a:gd name="T49" fmla="*/ T48 w 826"/>
                              <a:gd name="T50" fmla="+- 0 3503 3458"/>
                              <a:gd name="T51" fmla="*/ 3503 h 135"/>
                              <a:gd name="T52" fmla="+- 0 6653 5940"/>
                              <a:gd name="T53" fmla="*/ T52 w 826"/>
                              <a:gd name="T54" fmla="+- 0 3503 3458"/>
                              <a:gd name="T55" fmla="*/ 3503 h 135"/>
                              <a:gd name="T56" fmla="+- 0 6653 5940"/>
                              <a:gd name="T57" fmla="*/ T56 w 826"/>
                              <a:gd name="T58" fmla="+- 0 3548 3458"/>
                              <a:gd name="T59" fmla="*/ 3548 h 135"/>
                              <a:gd name="T60" fmla="+- 0 6721 5940"/>
                              <a:gd name="T61" fmla="*/ T60 w 826"/>
                              <a:gd name="T62" fmla="+- 0 3548 3458"/>
                              <a:gd name="T63" fmla="*/ 3548 h 135"/>
                              <a:gd name="T64" fmla="+- 0 6766 5940"/>
                              <a:gd name="T65" fmla="*/ T64 w 826"/>
                              <a:gd name="T66" fmla="+- 0 3525 3458"/>
                              <a:gd name="T67" fmla="*/ 3525 h 135"/>
                              <a:gd name="T68" fmla="+- 0 6721 5940"/>
                              <a:gd name="T69" fmla="*/ T68 w 826"/>
                              <a:gd name="T70" fmla="+- 0 3503 3458"/>
                              <a:gd name="T71" fmla="*/ 3503 h 1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826" h="135">
                                <a:moveTo>
                                  <a:pt x="691" y="0"/>
                                </a:moveTo>
                                <a:lnTo>
                                  <a:pt x="691" y="135"/>
                                </a:lnTo>
                                <a:lnTo>
                                  <a:pt x="781" y="90"/>
                                </a:lnTo>
                                <a:lnTo>
                                  <a:pt x="713" y="90"/>
                                </a:lnTo>
                                <a:lnTo>
                                  <a:pt x="713" y="45"/>
                                </a:lnTo>
                                <a:lnTo>
                                  <a:pt x="781" y="45"/>
                                </a:lnTo>
                                <a:lnTo>
                                  <a:pt x="691" y="0"/>
                                </a:lnTo>
                                <a:close/>
                                <a:moveTo>
                                  <a:pt x="691" y="45"/>
                                </a:moveTo>
                                <a:lnTo>
                                  <a:pt x="0" y="45"/>
                                </a:lnTo>
                                <a:lnTo>
                                  <a:pt x="0" y="90"/>
                                </a:lnTo>
                                <a:lnTo>
                                  <a:pt x="691" y="90"/>
                                </a:lnTo>
                                <a:lnTo>
                                  <a:pt x="691" y="45"/>
                                </a:lnTo>
                                <a:close/>
                                <a:moveTo>
                                  <a:pt x="781" y="45"/>
                                </a:moveTo>
                                <a:lnTo>
                                  <a:pt x="713" y="45"/>
                                </a:lnTo>
                                <a:lnTo>
                                  <a:pt x="713" y="90"/>
                                </a:lnTo>
                                <a:lnTo>
                                  <a:pt x="781" y="90"/>
                                </a:lnTo>
                                <a:lnTo>
                                  <a:pt x="826" y="67"/>
                                </a:lnTo>
                                <a:lnTo>
                                  <a:pt x="781" y="4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44" name="Picture 56"/>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1966" y="2168"/>
                            <a:ext cx="3922" cy="2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5" name="Rectangle 55"/>
                        <wps:cNvSpPr>
                          <a:spLocks noChangeArrowheads="1"/>
                        </wps:cNvSpPr>
                        <wps:spPr bwMode="auto">
                          <a:xfrm>
                            <a:off x="1958" y="2161"/>
                            <a:ext cx="3937" cy="2959"/>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6" name="Rectangle 54"/>
                        <wps:cNvSpPr>
                          <a:spLocks noChangeArrowheads="1"/>
                        </wps:cNvSpPr>
                        <wps:spPr bwMode="auto">
                          <a:xfrm>
                            <a:off x="1969" y="2173"/>
                            <a:ext cx="472" cy="472"/>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7" name="Text Box 53"/>
                        <wps:cNvSpPr txBox="1">
                          <a:spLocks noChangeArrowheads="1"/>
                        </wps:cNvSpPr>
                        <wps:spPr bwMode="auto">
                          <a:xfrm>
                            <a:off x="1972" y="2176"/>
                            <a:ext cx="459" cy="4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E861F3" w14:textId="77777777" w:rsidR="00E717DA" w:rsidRDefault="00E717DA" w:rsidP="00BC63FF">
                              <w:pPr>
                                <w:spacing w:before="80"/>
                                <w:ind w:left="9"/>
                                <w:jc w:val="center"/>
                                <w:rPr>
                                  <w:b/>
                                  <w:sz w:val="28"/>
                                </w:rPr>
                              </w:pPr>
                              <w:r>
                                <w:rPr>
                                  <w:b/>
                                  <w:sz w:val="28"/>
                                </w:rPr>
                                <w:t>i</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911EB7" id="Group 52" o:spid="_x0000_s1089" style="position:absolute;margin-left:96.2pt;margin-top:54.25pt;width:240.75pt;height:148.7pt;z-index:251675648;mso-position-horizontal-relative:page;mso-position-vertical-relative:page" coordorigin="1951,2154" coordsize="4815,297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">
                <v:shape id="AutoShape 57" o:spid="_x0000_s1090" style="position:absolute;left:5940;top:3457;width:826;height:135;visibility:visible;mso-wrap-style:square;v-text-anchor:top" coordsize="826,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" path="m691,r,135l781,90r-68,l713,45r68,l691,xm691,45l,45,,90r691,l691,45xm781,45r-68,l713,90r68,l826,67,781,45xe" fillcolor="black" stroked="f">
                  <v:path arrowok="t" o:connecttype="custom" o:connectlocs="691,3458;691,3593;781,3548;713,3548;713,3503;781,3503;691,3458;691,3503;0,3503;0,3548;691,3548;691,3503;781,3503;713,3503;713,3548;781,3548;826,3525;781,3503" o:connectangles="0,0,0,0,0,0,0,0,0,0,0,0,0,0,0,0,0,0"/>
                </v:shape>
                <v:shape id="Picture 56" o:spid="_x0000_s1091" type="#_x0000_t75" style="position:absolute;left:1966;top:2168;width:3922;height:29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">
                  <v:imagedata r:id="rId158" o:title=""/>
                </v:shape>
                <v:rect id="Rectangle 55" o:spid="_x0000_s1092" style="position:absolute;left:1958;top:2161;width:3937;height:29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" filled="f"/>
                <v:rect id="Rectangle 54" o:spid="_x0000_s1093" style="position:absolute;left:1969;top:2173;width:472;height:4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" filled="f" strokeweight="1pt"/>
                <v:shape id="Text Box 53" o:spid="_x0000_s1094" type="#_x0000_t202" style="position:absolute;left:1972;top:2176;width:459;height: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" stroked="f">
                  <v:textbox inset="0,0,0,0">
                    <w:txbxContent>
                      <w:p w14:paraId="4AE861F3" w14:textId="77777777" w:rsidR="00E717DA" w:rsidRDefault="00E717DA" w:rsidP="00BC63FF">
                        <w:pPr>
                          <w:spacing w:before="80"/>
                          <w:ind w:left="9"/>
                          <w:jc w:val="center"/>
                          <w:rPr>
                            <w:b/>
                            <w:sz w:val="28"/>
                          </w:rPr>
                        </w:pPr>
                        <w:r>
                          <w:rPr>
                            <w:b/>
                            <w:sz w:val="28"/>
                          </w:rPr>
                          <w:t>i</w:t>
                        </w:r>
                      </w:p>
                    </w:txbxContent>
                  </v:textbox>
                </v:shape>
                <w10:wrap anchorx="page" anchory="page"/>
              </v:group>
            </w:pict>
          </mc:Fallback>
        </mc:AlternateContent>
      </w:r>
    </w:p>
    <w:p w14:paraId="3F63F604" w14:textId="77777777" w:rsidR="00BC63FF" w:rsidRPr="00F523D2" w:rsidRDefault="00BC63FF" w:rsidP="00BC63FF">
      <w:pPr>
        <w:widowControl w:val="0"/>
        <w:autoSpaceDE w:val="0"/>
        <w:autoSpaceDN w:val="0"/>
        <w:spacing w:line="240" w:lineRule="auto"/>
        <w:rPr>
          <w:rFonts w:ascii="Times New Roman" w:hAnsi="Times New Roman"/>
          <w:sz w:val="20"/>
        </w:rPr>
      </w:pPr>
    </w:p>
    <w:p w14:paraId="78E1CB98" w14:textId="4DD4C655" w:rsidR="00BC63FF" w:rsidRPr="00F523D2" w:rsidRDefault="00BC63FF" w:rsidP="00BC63FF">
      <w:pPr>
        <w:widowControl w:val="0"/>
        <w:autoSpaceDE w:val="0"/>
        <w:autoSpaceDN w:val="0"/>
        <w:spacing w:line="240" w:lineRule="auto"/>
        <w:rPr>
          <w:rFonts w:ascii="Times New Roman" w:hAnsi="Times New Roman"/>
          <w:sz w:val="20"/>
        </w:rPr>
      </w:pPr>
    </w:p>
    <w:p w14:paraId="094C85C0" w14:textId="77777777" w:rsidR="00BC63FF" w:rsidRPr="00F523D2" w:rsidRDefault="00BC63FF" w:rsidP="00BC63FF">
      <w:pPr>
        <w:widowControl w:val="0"/>
        <w:autoSpaceDE w:val="0"/>
        <w:autoSpaceDN w:val="0"/>
        <w:spacing w:line="240" w:lineRule="auto"/>
        <w:rPr>
          <w:rFonts w:ascii="Times New Roman" w:hAnsi="Times New Roman"/>
          <w:sz w:val="20"/>
        </w:rPr>
      </w:pPr>
    </w:p>
    <w:p w14:paraId="57B3D038" w14:textId="77777777" w:rsidR="00BC63FF" w:rsidRPr="00F523D2" w:rsidRDefault="00BC63FF" w:rsidP="00BC63FF">
      <w:pPr>
        <w:widowControl w:val="0"/>
        <w:autoSpaceDE w:val="0"/>
        <w:autoSpaceDN w:val="0"/>
        <w:spacing w:line="240" w:lineRule="auto"/>
        <w:rPr>
          <w:rFonts w:ascii="Times New Roman" w:hAnsi="Times New Roman"/>
          <w:sz w:val="20"/>
        </w:rPr>
      </w:pPr>
    </w:p>
    <w:p w14:paraId="2847DA66" w14:textId="77777777" w:rsidR="00BC63FF" w:rsidRPr="00F523D2" w:rsidRDefault="00BC63FF" w:rsidP="00BC63FF">
      <w:pPr>
        <w:widowControl w:val="0"/>
        <w:autoSpaceDE w:val="0"/>
        <w:autoSpaceDN w:val="0"/>
        <w:spacing w:line="240" w:lineRule="auto"/>
        <w:rPr>
          <w:rFonts w:ascii="Times New Roman" w:hAnsi="Times New Roman"/>
          <w:sz w:val="20"/>
        </w:rPr>
      </w:pPr>
    </w:p>
    <w:p w14:paraId="67923DAA" w14:textId="77777777" w:rsidR="00BC63FF" w:rsidRPr="00F523D2" w:rsidRDefault="00BC63FF" w:rsidP="00BC63FF">
      <w:pPr>
        <w:widowControl w:val="0"/>
        <w:autoSpaceDE w:val="0"/>
        <w:autoSpaceDN w:val="0"/>
        <w:spacing w:line="240" w:lineRule="auto"/>
        <w:rPr>
          <w:rFonts w:ascii="Times New Roman" w:hAnsi="Times New Roman"/>
          <w:sz w:val="20"/>
        </w:rPr>
      </w:pPr>
    </w:p>
    <w:p w14:paraId="70548EF4" w14:textId="77777777" w:rsidR="00BC63FF" w:rsidRPr="00F523D2" w:rsidRDefault="00BC63FF" w:rsidP="00BC63FF">
      <w:pPr>
        <w:widowControl w:val="0"/>
        <w:autoSpaceDE w:val="0"/>
        <w:autoSpaceDN w:val="0"/>
        <w:spacing w:line="240" w:lineRule="auto"/>
        <w:rPr>
          <w:rFonts w:ascii="Times New Roman" w:hAnsi="Times New Roman"/>
          <w:sz w:val="20"/>
        </w:rPr>
      </w:pPr>
    </w:p>
    <w:p w14:paraId="76FD0B91" w14:textId="77777777" w:rsidR="00BC63FF" w:rsidRPr="00F523D2" w:rsidRDefault="00BC63FF" w:rsidP="00BC63FF">
      <w:pPr>
        <w:widowControl w:val="0"/>
        <w:autoSpaceDE w:val="0"/>
        <w:autoSpaceDN w:val="0"/>
        <w:spacing w:line="240" w:lineRule="auto"/>
        <w:rPr>
          <w:rFonts w:ascii="Times New Roman" w:hAnsi="Times New Roman"/>
          <w:sz w:val="20"/>
        </w:rPr>
      </w:pPr>
    </w:p>
    <w:p w14:paraId="64B1AD4A" w14:textId="77777777" w:rsidR="00BC63FF" w:rsidRPr="00F523D2" w:rsidRDefault="00BC63FF" w:rsidP="00BC63FF">
      <w:pPr>
        <w:widowControl w:val="0"/>
        <w:autoSpaceDE w:val="0"/>
        <w:autoSpaceDN w:val="0"/>
        <w:spacing w:line="240" w:lineRule="auto"/>
        <w:rPr>
          <w:rFonts w:ascii="Times New Roman" w:hAnsi="Times New Roman"/>
          <w:sz w:val="20"/>
        </w:rPr>
      </w:pPr>
    </w:p>
    <w:p w14:paraId="0F51D437" w14:textId="77777777" w:rsidR="00BC63FF" w:rsidRPr="00F523D2" w:rsidRDefault="00BC63FF" w:rsidP="00BC63FF">
      <w:pPr>
        <w:widowControl w:val="0"/>
        <w:autoSpaceDE w:val="0"/>
        <w:autoSpaceDN w:val="0"/>
        <w:spacing w:line="240" w:lineRule="auto"/>
        <w:rPr>
          <w:rFonts w:ascii="Times New Roman" w:hAnsi="Times New Roman"/>
          <w:sz w:val="20"/>
        </w:rPr>
      </w:pPr>
    </w:p>
    <w:p w14:paraId="5146FDC6" w14:textId="77777777" w:rsidR="00BC63FF" w:rsidRPr="00F523D2" w:rsidRDefault="00BC63FF" w:rsidP="00BC63FF">
      <w:pPr>
        <w:widowControl w:val="0"/>
        <w:autoSpaceDE w:val="0"/>
        <w:autoSpaceDN w:val="0"/>
        <w:spacing w:line="240" w:lineRule="auto"/>
        <w:rPr>
          <w:rFonts w:ascii="Times New Roman" w:hAnsi="Times New Roman"/>
          <w:sz w:val="20"/>
        </w:rPr>
      </w:pPr>
    </w:p>
    <w:p w14:paraId="2B826CD2" w14:textId="77777777" w:rsidR="00BC63FF" w:rsidRPr="00F523D2" w:rsidRDefault="00BC63FF" w:rsidP="00BC63FF">
      <w:pPr>
        <w:widowControl w:val="0"/>
        <w:autoSpaceDE w:val="0"/>
        <w:autoSpaceDN w:val="0"/>
        <w:spacing w:line="240" w:lineRule="auto"/>
        <w:rPr>
          <w:rFonts w:ascii="Times New Roman" w:hAnsi="Times New Roman"/>
          <w:sz w:val="20"/>
        </w:rPr>
      </w:pPr>
    </w:p>
    <w:p w14:paraId="4595909A" w14:textId="431BE31C" w:rsidR="00BC63FF" w:rsidRPr="00F523D2" w:rsidRDefault="002E4B4D" w:rsidP="00BC63FF">
      <w:pPr>
        <w:widowControl w:val="0"/>
        <w:autoSpaceDE w:val="0"/>
        <w:autoSpaceDN w:val="0"/>
        <w:spacing w:line="240" w:lineRule="auto"/>
        <w:rPr>
          <w:rFonts w:ascii="Times New Roman" w:hAnsi="Times New Roman"/>
          <w:sz w:val="20"/>
        </w:rPr>
      </w:pPr>
      <w:r w:rsidRPr="00F523D2">
        <w:rPr>
          <w:rFonts w:ascii="Times New Roman" w:hAnsi="Times New Roman"/>
          <w:noProof/>
          <w:lang w:bidi="ar-SA"/>
        </w:rPr>
        <mc:AlternateContent>
          <mc:Choice Requires="wpg">
            <w:drawing>
              <wp:anchor distT="0" distB="0" distL="114300" distR="114300" simplePos="0" relativeHeight="251674624" behindDoc="0" locked="0" layoutInCell="1" allowOverlap="1" wp14:anchorId="4EE90067" wp14:editId="3478298C">
                <wp:simplePos x="0" y="0"/>
                <wp:positionH relativeFrom="page">
                  <wp:posOffset>1414145</wp:posOffset>
                </wp:positionH>
                <wp:positionV relativeFrom="page">
                  <wp:posOffset>2866617</wp:posOffset>
                </wp:positionV>
                <wp:extent cx="2115820" cy="2813050"/>
                <wp:effectExtent l="9525" t="6985" r="8255" b="8890"/>
                <wp:wrapNone/>
                <wp:docPr id="12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5820" cy="2813050"/>
                          <a:chOff x="2235" y="5546"/>
                          <a:chExt cx="3332" cy="4430"/>
                        </a:xfrm>
                      </wpg:grpSpPr>
                      <pic:pic xmlns:pic="http://schemas.openxmlformats.org/drawingml/2006/picture">
                        <pic:nvPicPr>
                          <pic:cNvPr id="138" name="Picture 137"/>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2250" y="5561"/>
                            <a:ext cx="3302" cy="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9" name="Rectangle 61"/>
                        <wps:cNvSpPr>
                          <a:spLocks noChangeArrowheads="1"/>
                        </wps:cNvSpPr>
                        <wps:spPr bwMode="auto">
                          <a:xfrm>
                            <a:off x="2242" y="5553"/>
                            <a:ext cx="3317" cy="441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0" name="Rectangle 60"/>
                        <wps:cNvSpPr>
                          <a:spLocks noChangeArrowheads="1"/>
                        </wps:cNvSpPr>
                        <wps:spPr bwMode="auto">
                          <a:xfrm>
                            <a:off x="2253" y="5561"/>
                            <a:ext cx="472" cy="472"/>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2" name="Text Box 59"/>
                        <wps:cNvSpPr txBox="1">
                          <a:spLocks noChangeArrowheads="1"/>
                        </wps:cNvSpPr>
                        <wps:spPr bwMode="auto">
                          <a:xfrm>
                            <a:off x="2256" y="5566"/>
                            <a:ext cx="459" cy="45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732F8A" w14:textId="77777777" w:rsidR="00E717DA" w:rsidRDefault="00E717DA" w:rsidP="00BC63FF">
                              <w:pPr>
                                <w:spacing w:before="77"/>
                                <w:ind w:left="8"/>
                                <w:jc w:val="center"/>
                                <w:rPr>
                                  <w:b/>
                                  <w:sz w:val="28"/>
                                </w:rPr>
                              </w:pPr>
                              <w:r>
                                <w:rPr>
                                  <w:b/>
                                  <w:sz w:val="28"/>
                                </w:rPr>
                                <w:t>v</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EE90067" id="Group 58" o:spid="_x0000_s1095" style="position:absolute;margin-left:111.35pt;margin-top:225.7pt;width:166.6pt;height:221.5pt;z-index:251674624;mso-position-horizontal-relative:page;mso-position-vertical-relative:page" coordorigin="2235,5546" coordsize="3332,44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">
                <v:shape id="Picture 137" o:spid="_x0000_s1096" type="#_x0000_t75" style="position:absolute;left:2250;top:5561;width:3302;height:4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">
                  <v:imagedata r:id="rId160" o:title=""/>
                </v:shape>
                <v:rect id="Rectangle 61" o:spid="_x0000_s1097" style="position:absolute;left:2242;top:5553;width:3317;height:4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" filled="f"/>
                <v:rect id="Rectangle 60" o:spid="_x0000_s1098" style="position:absolute;left:2253;top:5561;width:472;height:4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" filled="f" strokeweight="1pt"/>
                <v:shape id="Text Box 59" o:spid="_x0000_s1099" type="#_x0000_t202" style="position:absolute;left:2256;top:5566;width:459;height:4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" stroked="f">
                  <v:textbox inset="0,0,0,0">
                    <w:txbxContent>
                      <w:p w14:paraId="59732F8A" w14:textId="77777777" w:rsidR="00E717DA" w:rsidRDefault="00E717DA" w:rsidP="00BC63FF">
                        <w:pPr>
                          <w:spacing w:before="77"/>
                          <w:ind w:left="8"/>
                          <w:jc w:val="center"/>
                          <w:rPr>
                            <w:b/>
                            <w:sz w:val="28"/>
                          </w:rPr>
                        </w:pPr>
                        <w:r>
                          <w:rPr>
                            <w:b/>
                            <w:sz w:val="28"/>
                          </w:rPr>
                          <w:t>v</w:t>
                        </w:r>
                      </w:p>
                    </w:txbxContent>
                  </v:textbox>
                </v:shape>
                <w10:wrap anchorx="page" anchory="page"/>
              </v:group>
            </w:pict>
          </mc:Fallback>
        </mc:AlternateContent>
      </w:r>
    </w:p>
    <w:p w14:paraId="15D93565" w14:textId="77777777" w:rsidR="00BC63FF" w:rsidRPr="00F523D2" w:rsidRDefault="00BC63FF" w:rsidP="00BC63FF">
      <w:pPr>
        <w:widowControl w:val="0"/>
        <w:autoSpaceDE w:val="0"/>
        <w:autoSpaceDN w:val="0"/>
        <w:spacing w:line="240" w:lineRule="auto"/>
        <w:rPr>
          <w:rFonts w:ascii="Times New Roman" w:hAnsi="Times New Roman"/>
          <w:sz w:val="20"/>
        </w:rPr>
      </w:pPr>
    </w:p>
    <w:p w14:paraId="48E2282D" w14:textId="38045A66" w:rsidR="00BC63FF" w:rsidRPr="00F523D2" w:rsidRDefault="00BC63FF" w:rsidP="00BC63FF">
      <w:pPr>
        <w:widowControl w:val="0"/>
        <w:autoSpaceDE w:val="0"/>
        <w:autoSpaceDN w:val="0"/>
        <w:spacing w:line="240" w:lineRule="auto"/>
        <w:rPr>
          <w:rFonts w:ascii="Times New Roman" w:hAnsi="Times New Roman"/>
          <w:sz w:val="20"/>
        </w:rPr>
      </w:pPr>
    </w:p>
    <w:p w14:paraId="272C20F0" w14:textId="77777777" w:rsidR="00BC63FF" w:rsidRPr="00F523D2" w:rsidRDefault="00BC63FF" w:rsidP="00BC63FF">
      <w:pPr>
        <w:widowControl w:val="0"/>
        <w:autoSpaceDE w:val="0"/>
        <w:autoSpaceDN w:val="0"/>
        <w:spacing w:line="240" w:lineRule="auto"/>
        <w:rPr>
          <w:rFonts w:ascii="Times New Roman" w:hAnsi="Times New Roman"/>
          <w:sz w:val="20"/>
        </w:rPr>
      </w:pPr>
    </w:p>
    <w:p w14:paraId="62F861D0" w14:textId="13A0EBA1" w:rsidR="00BC63FF" w:rsidRPr="00F523D2" w:rsidRDefault="00BC63FF" w:rsidP="00BC63FF">
      <w:pPr>
        <w:widowControl w:val="0"/>
        <w:autoSpaceDE w:val="0"/>
        <w:autoSpaceDN w:val="0"/>
        <w:spacing w:line="240" w:lineRule="auto"/>
        <w:rPr>
          <w:rFonts w:ascii="Times New Roman" w:hAnsi="Times New Roman"/>
          <w:sz w:val="20"/>
        </w:rPr>
      </w:pPr>
    </w:p>
    <w:p w14:paraId="6DCD6577" w14:textId="77777777" w:rsidR="00BC63FF" w:rsidRPr="00F523D2" w:rsidRDefault="00BC63FF" w:rsidP="00BC63FF">
      <w:pPr>
        <w:widowControl w:val="0"/>
        <w:autoSpaceDE w:val="0"/>
        <w:autoSpaceDN w:val="0"/>
        <w:spacing w:line="240" w:lineRule="auto"/>
        <w:rPr>
          <w:rFonts w:ascii="Times New Roman" w:hAnsi="Times New Roman"/>
          <w:sz w:val="20"/>
        </w:rPr>
      </w:pPr>
    </w:p>
    <w:p w14:paraId="7BBA7E90" w14:textId="77777777" w:rsidR="00BC63FF" w:rsidRPr="00F523D2" w:rsidRDefault="00BC63FF" w:rsidP="00BC63FF">
      <w:pPr>
        <w:widowControl w:val="0"/>
        <w:autoSpaceDE w:val="0"/>
        <w:autoSpaceDN w:val="0"/>
        <w:spacing w:line="240" w:lineRule="auto"/>
        <w:rPr>
          <w:rFonts w:ascii="Times New Roman" w:hAnsi="Times New Roman"/>
          <w:sz w:val="20"/>
        </w:rPr>
      </w:pPr>
    </w:p>
    <w:p w14:paraId="3C964FBA" w14:textId="77777777" w:rsidR="00BC63FF" w:rsidRPr="00F523D2" w:rsidRDefault="00BC63FF" w:rsidP="00BC63FF">
      <w:pPr>
        <w:widowControl w:val="0"/>
        <w:autoSpaceDE w:val="0"/>
        <w:autoSpaceDN w:val="0"/>
        <w:spacing w:line="240" w:lineRule="auto"/>
        <w:rPr>
          <w:rFonts w:ascii="Times New Roman" w:hAnsi="Times New Roman"/>
          <w:sz w:val="20"/>
        </w:rPr>
      </w:pPr>
    </w:p>
    <w:p w14:paraId="6D7D5E52" w14:textId="77777777" w:rsidR="00BC63FF" w:rsidRPr="00F523D2" w:rsidRDefault="00BC63FF" w:rsidP="00BC63FF">
      <w:pPr>
        <w:widowControl w:val="0"/>
        <w:autoSpaceDE w:val="0"/>
        <w:autoSpaceDN w:val="0"/>
        <w:spacing w:line="240" w:lineRule="auto"/>
        <w:rPr>
          <w:rFonts w:ascii="Times New Roman" w:hAnsi="Times New Roman"/>
          <w:sz w:val="20"/>
        </w:rPr>
      </w:pPr>
    </w:p>
    <w:p w14:paraId="7D986220" w14:textId="77777777" w:rsidR="00BC63FF" w:rsidRPr="00F523D2" w:rsidRDefault="00BC63FF" w:rsidP="00BC63FF">
      <w:pPr>
        <w:widowControl w:val="0"/>
        <w:autoSpaceDE w:val="0"/>
        <w:autoSpaceDN w:val="0"/>
        <w:spacing w:line="240" w:lineRule="auto"/>
        <w:rPr>
          <w:rFonts w:ascii="Times New Roman" w:hAnsi="Times New Roman"/>
          <w:sz w:val="20"/>
        </w:rPr>
      </w:pPr>
    </w:p>
    <w:p w14:paraId="59F96D05" w14:textId="77777777" w:rsidR="00BC63FF" w:rsidRPr="00F523D2" w:rsidRDefault="00BC63FF" w:rsidP="00BC63FF">
      <w:pPr>
        <w:widowControl w:val="0"/>
        <w:autoSpaceDE w:val="0"/>
        <w:autoSpaceDN w:val="0"/>
        <w:spacing w:line="240" w:lineRule="auto"/>
        <w:rPr>
          <w:rFonts w:ascii="Times New Roman" w:hAnsi="Times New Roman"/>
          <w:sz w:val="20"/>
        </w:rPr>
      </w:pPr>
    </w:p>
    <w:p w14:paraId="50D83B59" w14:textId="77777777" w:rsidR="00BC63FF" w:rsidRPr="00F523D2" w:rsidRDefault="00BC63FF" w:rsidP="00BC63FF">
      <w:pPr>
        <w:widowControl w:val="0"/>
        <w:autoSpaceDE w:val="0"/>
        <w:autoSpaceDN w:val="0"/>
        <w:spacing w:line="240" w:lineRule="auto"/>
        <w:rPr>
          <w:rFonts w:ascii="Times New Roman" w:hAnsi="Times New Roman"/>
          <w:sz w:val="20"/>
        </w:rPr>
      </w:pPr>
    </w:p>
    <w:p w14:paraId="126999B4" w14:textId="77777777" w:rsidR="00BC63FF" w:rsidRPr="00F523D2" w:rsidRDefault="00BC63FF" w:rsidP="00BC63FF">
      <w:pPr>
        <w:widowControl w:val="0"/>
        <w:autoSpaceDE w:val="0"/>
        <w:autoSpaceDN w:val="0"/>
        <w:spacing w:line="240" w:lineRule="auto"/>
        <w:rPr>
          <w:rFonts w:ascii="Times New Roman" w:hAnsi="Times New Roman"/>
          <w:sz w:val="20"/>
        </w:rPr>
      </w:pPr>
    </w:p>
    <w:p w14:paraId="783A5618" w14:textId="77777777" w:rsidR="00BC63FF" w:rsidRPr="00F523D2" w:rsidRDefault="00BC63FF" w:rsidP="00BC63FF">
      <w:pPr>
        <w:widowControl w:val="0"/>
        <w:autoSpaceDE w:val="0"/>
        <w:autoSpaceDN w:val="0"/>
        <w:spacing w:line="240" w:lineRule="auto"/>
        <w:rPr>
          <w:rFonts w:ascii="Times New Roman" w:hAnsi="Times New Roman"/>
          <w:sz w:val="20"/>
        </w:rPr>
      </w:pPr>
    </w:p>
    <w:p w14:paraId="7105D066" w14:textId="77777777" w:rsidR="00BC63FF" w:rsidRPr="00F523D2" w:rsidRDefault="00BC63FF" w:rsidP="00BC63FF">
      <w:pPr>
        <w:widowControl w:val="0"/>
        <w:autoSpaceDE w:val="0"/>
        <w:autoSpaceDN w:val="0"/>
        <w:spacing w:line="240" w:lineRule="auto"/>
        <w:rPr>
          <w:rFonts w:ascii="Times New Roman" w:hAnsi="Times New Roman"/>
          <w:sz w:val="20"/>
        </w:rPr>
      </w:pPr>
    </w:p>
    <w:p w14:paraId="0718D8A9" w14:textId="77777777" w:rsidR="00BC63FF" w:rsidRPr="00F523D2" w:rsidRDefault="00BC63FF" w:rsidP="00BC63FF">
      <w:pPr>
        <w:widowControl w:val="0"/>
        <w:autoSpaceDE w:val="0"/>
        <w:autoSpaceDN w:val="0"/>
        <w:spacing w:line="240" w:lineRule="auto"/>
        <w:rPr>
          <w:rFonts w:ascii="Times New Roman" w:hAnsi="Times New Roman"/>
          <w:sz w:val="20"/>
        </w:rPr>
      </w:pPr>
    </w:p>
    <w:p w14:paraId="5F3C8BC2" w14:textId="77777777" w:rsidR="00BC63FF" w:rsidRPr="00F523D2" w:rsidRDefault="00BC63FF" w:rsidP="00BC63FF">
      <w:pPr>
        <w:widowControl w:val="0"/>
        <w:autoSpaceDE w:val="0"/>
        <w:autoSpaceDN w:val="0"/>
        <w:spacing w:line="240" w:lineRule="auto"/>
        <w:rPr>
          <w:rFonts w:ascii="Times New Roman" w:hAnsi="Times New Roman"/>
          <w:sz w:val="20"/>
        </w:rPr>
      </w:pPr>
    </w:p>
    <w:p w14:paraId="328CD0D5" w14:textId="183A7254" w:rsidR="00BC63FF" w:rsidRDefault="00BC63FF" w:rsidP="00BC63FF">
      <w:pPr>
        <w:widowControl w:val="0"/>
        <w:autoSpaceDE w:val="0"/>
        <w:autoSpaceDN w:val="0"/>
        <w:spacing w:before="7" w:line="240" w:lineRule="auto"/>
        <w:rPr>
          <w:rFonts w:ascii="Times New Roman" w:hAnsi="Times New Roman"/>
          <w:sz w:val="20"/>
        </w:rPr>
      </w:pPr>
    </w:p>
    <w:p w14:paraId="1540D1E4" w14:textId="72C0D557" w:rsidR="002E4B4D" w:rsidRDefault="002E4B4D" w:rsidP="00BC63FF">
      <w:pPr>
        <w:widowControl w:val="0"/>
        <w:autoSpaceDE w:val="0"/>
        <w:autoSpaceDN w:val="0"/>
        <w:spacing w:before="7" w:line="240" w:lineRule="auto"/>
        <w:rPr>
          <w:rFonts w:ascii="Times New Roman" w:hAnsi="Times New Roman"/>
          <w:sz w:val="20"/>
        </w:rPr>
      </w:pPr>
    </w:p>
    <w:p w14:paraId="6AC56FAD" w14:textId="335A3077" w:rsidR="002E4B4D" w:rsidRDefault="002E4B4D" w:rsidP="00BC63FF">
      <w:pPr>
        <w:widowControl w:val="0"/>
        <w:autoSpaceDE w:val="0"/>
        <w:autoSpaceDN w:val="0"/>
        <w:spacing w:before="7" w:line="240" w:lineRule="auto"/>
        <w:rPr>
          <w:rFonts w:ascii="Times New Roman" w:hAnsi="Times New Roman"/>
          <w:sz w:val="20"/>
        </w:rPr>
      </w:pPr>
    </w:p>
    <w:p w14:paraId="5324AABB" w14:textId="77777777" w:rsidR="00622A0D" w:rsidRPr="00F523D2" w:rsidRDefault="00622A0D" w:rsidP="00BC63FF">
      <w:pPr>
        <w:widowControl w:val="0"/>
        <w:autoSpaceDE w:val="0"/>
        <w:autoSpaceDN w:val="0"/>
        <w:spacing w:before="7" w:line="240" w:lineRule="auto"/>
        <w:rPr>
          <w:rFonts w:ascii="Times New Roman" w:hAnsi="Times New Roman"/>
          <w:sz w:val="28"/>
        </w:rPr>
      </w:pPr>
    </w:p>
    <w:p w14:paraId="5F344F39" w14:textId="2198A4DB" w:rsidR="00BC63FF" w:rsidRPr="00F523D2" w:rsidRDefault="001A7D54" w:rsidP="001A7D54">
      <w:pPr>
        <w:widowControl w:val="0"/>
        <w:tabs>
          <w:tab w:val="left" w:pos="4070"/>
        </w:tabs>
        <w:autoSpaceDE w:val="0"/>
        <w:autoSpaceDN w:val="0"/>
        <w:spacing w:line="240" w:lineRule="auto"/>
        <w:rPr>
          <w:rFonts w:ascii="Times New Roman" w:hAnsi="Times New Roman"/>
          <w:sz w:val="20"/>
        </w:rPr>
      </w:pPr>
      <w:r>
        <w:rPr>
          <w:rFonts w:ascii="Times New Roman" w:hAnsi="Times New Roman"/>
          <w:noProof/>
          <w:position w:val="273"/>
          <w:sz w:val="20"/>
        </w:rPr>
        <w:t xml:space="preserve">                   </w:t>
      </w:r>
      <w:r w:rsidRPr="00F523D2">
        <w:rPr>
          <w:rFonts w:ascii="Times New Roman" w:hAnsi="Times New Roman"/>
          <w:noProof/>
          <w:position w:val="273"/>
          <w:sz w:val="20"/>
          <w:lang w:bidi="ar-SA"/>
        </w:rPr>
        <mc:AlternateContent>
          <mc:Choice Requires="wpg">
            <w:drawing>
              <wp:inline distT="0" distB="0" distL="0" distR="0" wp14:anchorId="51195E51" wp14:editId="554424D6">
                <wp:extent cx="534670" cy="531495"/>
                <wp:effectExtent l="8890" t="8255" r="18415" b="3175"/>
                <wp:docPr id="214"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4670" cy="531495"/>
                          <a:chOff x="0" y="0"/>
                          <a:chExt cx="842" cy="837"/>
                        </a:xfrm>
                      </wpg:grpSpPr>
                      <wps:wsp>
                        <wps:cNvPr id="215" name="AutoShape 51"/>
                        <wps:cNvSpPr>
                          <a:spLocks/>
                        </wps:cNvSpPr>
                        <wps:spPr bwMode="auto">
                          <a:xfrm>
                            <a:off x="0" y="0"/>
                            <a:ext cx="135" cy="826"/>
                          </a:xfrm>
                          <a:custGeom>
                            <a:avLst/>
                            <a:gdLst>
                              <a:gd name="T0" fmla="*/ 90 w 135"/>
                              <a:gd name="T1" fmla="*/ 113 h 826"/>
                              <a:gd name="T2" fmla="*/ 45 w 135"/>
                              <a:gd name="T3" fmla="*/ 113 h 826"/>
                              <a:gd name="T4" fmla="*/ 45 w 135"/>
                              <a:gd name="T5" fmla="*/ 826 h 826"/>
                              <a:gd name="T6" fmla="*/ 90 w 135"/>
                              <a:gd name="T7" fmla="*/ 826 h 826"/>
                              <a:gd name="T8" fmla="*/ 90 w 135"/>
                              <a:gd name="T9" fmla="*/ 113 h 826"/>
                              <a:gd name="T10" fmla="*/ 67 w 135"/>
                              <a:gd name="T11" fmla="*/ 0 h 826"/>
                              <a:gd name="T12" fmla="*/ 0 w 135"/>
                              <a:gd name="T13" fmla="*/ 135 h 826"/>
                              <a:gd name="T14" fmla="*/ 45 w 135"/>
                              <a:gd name="T15" fmla="*/ 135 h 826"/>
                              <a:gd name="T16" fmla="*/ 45 w 135"/>
                              <a:gd name="T17" fmla="*/ 113 h 826"/>
                              <a:gd name="T18" fmla="*/ 124 w 135"/>
                              <a:gd name="T19" fmla="*/ 113 h 826"/>
                              <a:gd name="T20" fmla="*/ 67 w 135"/>
                              <a:gd name="T21" fmla="*/ 0 h 826"/>
                              <a:gd name="T22" fmla="*/ 124 w 135"/>
                              <a:gd name="T23" fmla="*/ 113 h 826"/>
                              <a:gd name="T24" fmla="*/ 90 w 135"/>
                              <a:gd name="T25" fmla="*/ 113 h 826"/>
                              <a:gd name="T26" fmla="*/ 90 w 135"/>
                              <a:gd name="T27" fmla="*/ 135 h 826"/>
                              <a:gd name="T28" fmla="*/ 135 w 135"/>
                              <a:gd name="T29" fmla="*/ 135 h 826"/>
                              <a:gd name="T30" fmla="*/ 124 w 135"/>
                              <a:gd name="T31" fmla="*/ 113 h 8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35" h="826">
                                <a:moveTo>
                                  <a:pt x="90" y="113"/>
                                </a:moveTo>
                                <a:lnTo>
                                  <a:pt x="45" y="113"/>
                                </a:lnTo>
                                <a:lnTo>
                                  <a:pt x="45" y="826"/>
                                </a:lnTo>
                                <a:lnTo>
                                  <a:pt x="90" y="826"/>
                                </a:lnTo>
                                <a:lnTo>
                                  <a:pt x="90" y="113"/>
                                </a:lnTo>
                                <a:close/>
                                <a:moveTo>
                                  <a:pt x="67" y="0"/>
                                </a:moveTo>
                                <a:lnTo>
                                  <a:pt x="0" y="135"/>
                                </a:lnTo>
                                <a:lnTo>
                                  <a:pt x="45" y="135"/>
                                </a:lnTo>
                                <a:lnTo>
                                  <a:pt x="45" y="113"/>
                                </a:lnTo>
                                <a:lnTo>
                                  <a:pt x="124" y="113"/>
                                </a:lnTo>
                                <a:lnTo>
                                  <a:pt x="67" y="0"/>
                                </a:lnTo>
                                <a:close/>
                                <a:moveTo>
                                  <a:pt x="124" y="113"/>
                                </a:moveTo>
                                <a:lnTo>
                                  <a:pt x="90" y="113"/>
                                </a:lnTo>
                                <a:lnTo>
                                  <a:pt x="90" y="135"/>
                                </a:lnTo>
                                <a:lnTo>
                                  <a:pt x="135" y="135"/>
                                </a:lnTo>
                                <a:lnTo>
                                  <a:pt x="124" y="11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6" name="Line 50"/>
                        <wps:cNvCnPr>
                          <a:cxnSpLocks noChangeShapeType="1"/>
                        </wps:cNvCnPr>
                        <wps:spPr bwMode="auto">
                          <a:xfrm>
                            <a:off x="56" y="814"/>
                            <a:ext cx="785" cy="0"/>
                          </a:xfrm>
                          <a:prstGeom prst="line">
                            <a:avLst/>
                          </a:prstGeom>
                          <a:noFill/>
                          <a:ln w="2857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A923E41" id="Group 49" o:spid="_x0000_s1026" style="width:42.1pt;height:41.85pt;mso-position-horizontal-relative:char;mso-position-vertical-relative:line" coordsize="842,8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">
                <v:shape id="AutoShape 51" o:spid="_x0000_s1027" style="position:absolute;width:135;height:826;visibility:visible;mso-wrap-style:square;v-text-anchor:top" coordsize="135,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" path="m90,113r-45,l45,826r45,l90,113xm67,l,135r45,l45,113r79,l67,xm124,113r-34,l90,135r45,l124,113xe" fillcolor="black" stroked="f">
                  <v:path arrowok="t" o:connecttype="custom" o:connectlocs="90,113;45,113;45,826;90,826;90,113;67,0;0,135;45,135;45,113;124,113;67,0;124,113;90,113;90,135;135,135;124,113" o:connectangles="0,0,0,0,0,0,0,0,0,0,0,0,0,0,0,0"/>
                </v:shape>
                <v:line id="Line 50" o:spid="_x0000_s1028" style="position:absolute;visibility:visible;mso-wrap-style:square" from="56,814" to="841,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" strokeweight="2.25pt"/>
                <w10:anchorlock/>
              </v:group>
            </w:pict>
          </mc:Fallback>
        </mc:AlternateContent>
      </w:r>
      <w:r w:rsidRPr="00F523D2">
        <w:rPr>
          <w:rFonts w:ascii="Times New Roman" w:hAnsi="Times New Roman"/>
          <w:noProof/>
          <w:sz w:val="20"/>
          <w:lang w:bidi="ar-SA"/>
        </w:rPr>
        <mc:AlternateContent>
          <mc:Choice Requires="wpg">
            <w:drawing>
              <wp:inline distT="0" distB="0" distL="0" distR="0" wp14:anchorId="6C831D4C" wp14:editId="7D07D6C8">
                <wp:extent cx="1838960" cy="2432050"/>
                <wp:effectExtent l="6350" t="8255" r="2540" b="7620"/>
                <wp:docPr id="209"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8960" cy="2432050"/>
                          <a:chOff x="0" y="0"/>
                          <a:chExt cx="2896" cy="3830"/>
                        </a:xfrm>
                      </wpg:grpSpPr>
                      <pic:pic xmlns:pic="http://schemas.openxmlformats.org/drawingml/2006/picture">
                        <pic:nvPicPr>
                          <pic:cNvPr id="210" name="Picture 151"/>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27" y="15"/>
                            <a:ext cx="2853" cy="3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11" name="Rectangle 47"/>
                        <wps:cNvSpPr>
                          <a:spLocks noChangeArrowheads="1"/>
                        </wps:cNvSpPr>
                        <wps:spPr bwMode="auto">
                          <a:xfrm>
                            <a:off x="19" y="7"/>
                            <a:ext cx="2868" cy="381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 name="Rectangle 46"/>
                        <wps:cNvSpPr>
                          <a:spLocks noChangeArrowheads="1"/>
                        </wps:cNvSpPr>
                        <wps:spPr bwMode="auto">
                          <a:xfrm>
                            <a:off x="10" y="11"/>
                            <a:ext cx="611" cy="472"/>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 name="Text Box 45"/>
                        <wps:cNvSpPr txBox="1">
                          <a:spLocks noChangeArrowheads="1"/>
                        </wps:cNvSpPr>
                        <wps:spPr bwMode="auto">
                          <a:xfrm>
                            <a:off x="33" y="18"/>
                            <a:ext cx="578" cy="45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AAF052" w14:textId="77777777" w:rsidR="00E717DA" w:rsidRDefault="00E717DA" w:rsidP="001A7D54">
                              <w:pPr>
                                <w:spacing w:before="76"/>
                                <w:ind w:left="171"/>
                                <w:rPr>
                                  <w:b/>
                                  <w:sz w:val="28"/>
                                </w:rPr>
                              </w:pPr>
                              <w:r>
                                <w:rPr>
                                  <w:b/>
                                  <w:sz w:val="28"/>
                                </w:rPr>
                                <w:t>iv</w:t>
                              </w:r>
                            </w:p>
                          </w:txbxContent>
                        </wps:txbx>
                        <wps:bodyPr rot="0" vert="horz" wrap="square" lIns="0" tIns="0" rIns="0" bIns="0" anchor="t" anchorCtr="0" upright="1">
                          <a:noAutofit/>
                        </wps:bodyPr>
                      </wps:wsp>
                    </wpg:wgp>
                  </a:graphicData>
                </a:graphic>
              </wp:inline>
            </w:drawing>
          </mc:Choice>
          <mc:Fallback>
            <w:pict>
              <v:group w14:anchorId="6C831D4C" id="Group 44" o:spid="_x0000_s1100" style="width:144.8pt;height:191.5pt;mso-position-horizontal-relative:char;mso-position-vertical-relative:line" coordsize="2896,38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">
                <v:shape id="Picture 151" o:spid="_x0000_s1101" type="#_x0000_t75" style="position:absolute;left:27;top:15;width:2853;height:38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">
                  <v:imagedata r:id="rId162" o:title=""/>
                </v:shape>
                <v:rect id="Rectangle 47" o:spid="_x0000_s1102" style="position:absolute;left:19;top:7;width:2868;height:38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" filled="f"/>
                <v:rect id="Rectangle 46" o:spid="_x0000_s1103" style="position:absolute;left:10;top:11;width:611;height:4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" filled="f" strokeweight="1pt"/>
                <v:shape id="Text Box 45" o:spid="_x0000_s1104" type="#_x0000_t202" style="position:absolute;left:33;top:18;width:578;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" stroked="f">
                  <v:textbox inset="0,0,0,0">
                    <w:txbxContent>
                      <w:p w14:paraId="4DAAF052" w14:textId="77777777" w:rsidR="00E717DA" w:rsidRDefault="00E717DA" w:rsidP="001A7D54">
                        <w:pPr>
                          <w:spacing w:before="76"/>
                          <w:ind w:left="171"/>
                          <w:rPr>
                            <w:b/>
                            <w:sz w:val="28"/>
                          </w:rPr>
                        </w:pPr>
                        <w:r>
                          <w:rPr>
                            <w:b/>
                            <w:sz w:val="28"/>
                          </w:rPr>
                          <w:t>iv</w:t>
                        </w:r>
                      </w:p>
                    </w:txbxContent>
                  </v:textbox>
                </v:shape>
                <w10:anchorlock/>
              </v:group>
            </w:pict>
          </mc:Fallback>
        </mc:AlternateContent>
      </w:r>
      <w:r>
        <w:rPr>
          <w:rFonts w:ascii="Times New Roman" w:hAnsi="Times New Roman"/>
          <w:sz w:val="20"/>
        </w:rPr>
        <w:t xml:space="preserve">         </w:t>
      </w:r>
      <w:r w:rsidRPr="00F523D2">
        <w:rPr>
          <w:rFonts w:ascii="Times New Roman" w:hAnsi="Times New Roman"/>
          <w:noProof/>
          <w:spacing w:val="139"/>
          <w:position w:val="50"/>
          <w:sz w:val="20"/>
          <w:lang w:bidi="ar-SA"/>
        </w:rPr>
        <mc:AlternateContent>
          <mc:Choice Requires="wpg">
            <w:drawing>
              <wp:inline distT="0" distB="0" distL="0" distR="0" wp14:anchorId="6E7141F0" wp14:editId="5998C120">
                <wp:extent cx="1501254" cy="1825388"/>
                <wp:effectExtent l="0" t="0" r="22860" b="22860"/>
                <wp:docPr id="206"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01254" cy="1825388"/>
                          <a:chOff x="0" y="0"/>
                          <a:chExt cx="2102" cy="2790"/>
                        </a:xfrm>
                      </wpg:grpSpPr>
                      <pic:pic xmlns:pic="http://schemas.openxmlformats.org/drawingml/2006/picture">
                        <pic:nvPicPr>
                          <pic:cNvPr id="207" name="Picture 43"/>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14" y="14"/>
                            <a:ext cx="2072" cy="2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8" name="Rectangle 42"/>
                        <wps:cNvSpPr>
                          <a:spLocks noChangeArrowheads="1"/>
                        </wps:cNvSpPr>
                        <wps:spPr bwMode="auto">
                          <a:xfrm>
                            <a:off x="7" y="7"/>
                            <a:ext cx="2087" cy="277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BCC42E5" id="Group 41" o:spid="_x0000_s1026" style="width:118.2pt;height:143.75pt;mso-position-horizontal-relative:char;mso-position-vertical-relative:line" coordsize="2102,279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">
                <v:shape id="Picture 43" o:spid="_x0000_s1027" type="#_x0000_t75" style="position:absolute;left:14;top:14;width:2072;height:2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">
                  <v:imagedata r:id="rId183" o:title=""/>
                </v:shape>
                <v:rect id="Rectangle 42" o:spid="_x0000_s1028" style="position:absolute;left:7;top:7;width:2087;height:2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" filled="f"/>
                <w10:anchorlock/>
              </v:group>
            </w:pict>
          </mc:Fallback>
        </mc:AlternateContent>
      </w:r>
    </w:p>
    <w:p w14:paraId="74D0215C" w14:textId="77777777" w:rsidR="00BC63FF" w:rsidRPr="002E4B4D" w:rsidRDefault="00BC63FF" w:rsidP="002E4B4D">
      <w:pPr>
        <w:jc w:val="center"/>
        <w:rPr>
          <w:b/>
        </w:rPr>
      </w:pPr>
      <w:r w:rsidRPr="002E4B4D">
        <w:rPr>
          <w:b/>
        </w:rPr>
        <w:t>Fig. 3: Images for section 1.4 (dial gauge for base height measurement)</w:t>
      </w:r>
    </w:p>
    <w:p w14:paraId="6F9CB696" w14:textId="77777777" w:rsidR="00BC63FF" w:rsidRPr="00F523D2" w:rsidRDefault="00BC63FF" w:rsidP="00BC63FF">
      <w:pPr>
        <w:widowControl w:val="0"/>
        <w:autoSpaceDE w:val="0"/>
        <w:autoSpaceDN w:val="0"/>
        <w:spacing w:line="240" w:lineRule="auto"/>
        <w:rPr>
          <w:rFonts w:ascii="Times New Roman" w:hAnsi="Times New Roman"/>
        </w:rPr>
        <w:sectPr w:rsidR="00BC63FF" w:rsidRPr="00F523D2" w:rsidSect="00E717DA">
          <w:pgSz w:w="12240" w:h="15840"/>
          <w:pgMar w:top="1440" w:right="1440" w:bottom="1440" w:left="1440" w:header="0" w:footer="974" w:gutter="0"/>
          <w:cols w:space="720"/>
        </w:sectPr>
      </w:pPr>
    </w:p>
    <w:p w14:paraId="6A15958C" w14:textId="77777777" w:rsidR="00BC63FF" w:rsidRPr="00F523D2" w:rsidRDefault="00BC63FF" w:rsidP="00020DF3">
      <w:pPr>
        <w:widowControl w:val="0"/>
        <w:numPr>
          <w:ilvl w:val="1"/>
          <w:numId w:val="14"/>
        </w:numPr>
        <w:tabs>
          <w:tab w:val="left" w:pos="912"/>
        </w:tabs>
        <w:autoSpaceDE w:val="0"/>
        <w:autoSpaceDN w:val="0"/>
        <w:spacing w:before="79" w:line="240" w:lineRule="auto"/>
        <w:ind w:hanging="451"/>
        <w:rPr>
          <w:rFonts w:ascii="Times New Roman" w:hAnsi="Times New Roman"/>
          <w:b/>
        </w:rPr>
      </w:pPr>
      <w:r w:rsidRPr="00F523D2">
        <w:rPr>
          <w:rFonts w:ascii="Times New Roman" w:hAnsi="Times New Roman"/>
          <w:b/>
        </w:rPr>
        <w:lastRenderedPageBreak/>
        <w:t>Proppant-pack thickness measurement: Dial gauge (see Fig. 4 for</w:t>
      </w:r>
      <w:r w:rsidRPr="00F523D2">
        <w:rPr>
          <w:rFonts w:ascii="Times New Roman" w:hAnsi="Times New Roman"/>
          <w:b/>
          <w:spacing w:val="-8"/>
        </w:rPr>
        <w:t xml:space="preserve"> </w:t>
      </w:r>
      <w:r w:rsidRPr="00F523D2">
        <w:rPr>
          <w:rFonts w:ascii="Times New Roman" w:hAnsi="Times New Roman"/>
          <w:b/>
        </w:rPr>
        <w:t>reference)</w:t>
      </w:r>
    </w:p>
    <w:p w14:paraId="5916FBD7" w14:textId="77777777" w:rsidR="00BC63FF" w:rsidRPr="00F523D2" w:rsidRDefault="00BC63FF" w:rsidP="00BC63FF">
      <w:pPr>
        <w:widowControl w:val="0"/>
        <w:autoSpaceDE w:val="0"/>
        <w:autoSpaceDN w:val="0"/>
        <w:spacing w:before="2" w:line="240" w:lineRule="auto"/>
        <w:rPr>
          <w:rFonts w:ascii="Times New Roman" w:hAnsi="Times New Roman"/>
          <w:b/>
          <w:sz w:val="27"/>
        </w:rPr>
      </w:pPr>
    </w:p>
    <w:p w14:paraId="61C85B18" w14:textId="77777777" w:rsidR="00BC63FF" w:rsidRPr="00F523D2" w:rsidRDefault="00BC63FF" w:rsidP="00020DF3">
      <w:pPr>
        <w:widowControl w:val="0"/>
        <w:numPr>
          <w:ilvl w:val="0"/>
          <w:numId w:val="8"/>
        </w:numPr>
        <w:tabs>
          <w:tab w:val="left" w:pos="821"/>
        </w:tabs>
        <w:autoSpaceDE w:val="0"/>
        <w:autoSpaceDN w:val="0"/>
        <w:ind w:right="121"/>
        <w:jc w:val="both"/>
        <w:rPr>
          <w:rFonts w:ascii="Times New Roman" w:hAnsi="Times New Roman"/>
        </w:rPr>
      </w:pPr>
      <w:r w:rsidRPr="00F523D2">
        <w:rPr>
          <w:rFonts w:ascii="Times New Roman" w:hAnsi="Times New Roman"/>
        </w:rPr>
        <w:t>After compacting to 300 psi for 15 minutes, measure the proppant thickness using dial gauge.</w:t>
      </w:r>
    </w:p>
    <w:p w14:paraId="5E5B8873" w14:textId="77777777" w:rsidR="00BC63FF" w:rsidRPr="00F523D2" w:rsidRDefault="00BC63FF" w:rsidP="00BC63FF">
      <w:pPr>
        <w:widowControl w:val="0"/>
        <w:autoSpaceDE w:val="0"/>
        <w:autoSpaceDN w:val="0"/>
        <w:spacing w:before="2" w:line="240" w:lineRule="auto"/>
        <w:rPr>
          <w:rFonts w:ascii="Times New Roman" w:hAnsi="Times New Roman"/>
          <w:sz w:val="25"/>
        </w:rPr>
      </w:pPr>
    </w:p>
    <w:p w14:paraId="788E90B8" w14:textId="77777777" w:rsidR="00BC63FF" w:rsidRPr="00F523D2" w:rsidRDefault="00BC63FF" w:rsidP="00020DF3">
      <w:pPr>
        <w:widowControl w:val="0"/>
        <w:numPr>
          <w:ilvl w:val="0"/>
          <w:numId w:val="8"/>
        </w:numPr>
        <w:tabs>
          <w:tab w:val="left" w:pos="821"/>
        </w:tabs>
        <w:autoSpaceDE w:val="0"/>
        <w:autoSpaceDN w:val="0"/>
        <w:ind w:right="118"/>
        <w:jc w:val="both"/>
        <w:rPr>
          <w:rFonts w:ascii="Times New Roman" w:hAnsi="Times New Roman"/>
        </w:rPr>
      </w:pPr>
      <w:r w:rsidRPr="00F523D2">
        <w:rPr>
          <w:rFonts w:ascii="Times New Roman" w:hAnsi="Times New Roman"/>
        </w:rPr>
        <w:t xml:space="preserve">Attach a nut on the seal used earlier (see Fig. i). Lay the seal on top of proppant-pack and use dial gauge for the measurement. </w:t>
      </w:r>
      <w:r w:rsidRPr="00F523D2">
        <w:rPr>
          <w:rFonts w:ascii="Times New Roman" w:hAnsi="Times New Roman"/>
          <w:b/>
        </w:rPr>
        <w:t xml:space="preserve">Note </w:t>
      </w:r>
      <w:r w:rsidRPr="00F523D2">
        <w:rPr>
          <w:rFonts w:ascii="Times New Roman" w:hAnsi="Times New Roman"/>
        </w:rPr>
        <w:t>that the dial gauge is required to be in same alignment</w:t>
      </w:r>
      <w:r w:rsidRPr="00F523D2">
        <w:rPr>
          <w:rFonts w:ascii="Times New Roman" w:hAnsi="Times New Roman"/>
          <w:spacing w:val="-12"/>
        </w:rPr>
        <w:t xml:space="preserve"> </w:t>
      </w:r>
      <w:r w:rsidRPr="00F523D2">
        <w:rPr>
          <w:rFonts w:ascii="Times New Roman" w:hAnsi="Times New Roman"/>
        </w:rPr>
        <w:t>setting</w:t>
      </w:r>
      <w:r w:rsidRPr="00F523D2">
        <w:rPr>
          <w:rFonts w:ascii="Times New Roman" w:hAnsi="Times New Roman"/>
          <w:spacing w:val="-14"/>
        </w:rPr>
        <w:t xml:space="preserve"> </w:t>
      </w:r>
      <w:r w:rsidRPr="00F523D2">
        <w:rPr>
          <w:rFonts w:ascii="Times New Roman" w:hAnsi="Times New Roman"/>
        </w:rPr>
        <w:t>throughout</w:t>
      </w:r>
      <w:r w:rsidRPr="00F523D2">
        <w:rPr>
          <w:rFonts w:ascii="Times New Roman" w:hAnsi="Times New Roman"/>
          <w:spacing w:val="-12"/>
        </w:rPr>
        <w:t xml:space="preserve"> </w:t>
      </w:r>
      <w:r w:rsidRPr="00F523D2">
        <w:rPr>
          <w:rFonts w:ascii="Times New Roman" w:hAnsi="Times New Roman"/>
        </w:rPr>
        <w:t>to</w:t>
      </w:r>
      <w:r w:rsidRPr="00F523D2">
        <w:rPr>
          <w:rFonts w:ascii="Times New Roman" w:hAnsi="Times New Roman"/>
          <w:spacing w:val="-12"/>
        </w:rPr>
        <w:t xml:space="preserve"> </w:t>
      </w:r>
      <w:r w:rsidRPr="00F523D2">
        <w:rPr>
          <w:rFonts w:ascii="Times New Roman" w:hAnsi="Times New Roman"/>
        </w:rPr>
        <w:t>measure</w:t>
      </w:r>
      <w:r w:rsidRPr="00F523D2">
        <w:rPr>
          <w:rFonts w:ascii="Times New Roman" w:hAnsi="Times New Roman"/>
          <w:spacing w:val="-14"/>
        </w:rPr>
        <w:t xml:space="preserve"> </w:t>
      </w:r>
      <w:r w:rsidRPr="00F523D2">
        <w:rPr>
          <w:rFonts w:ascii="Times New Roman" w:hAnsi="Times New Roman"/>
        </w:rPr>
        <w:t>proppant-thickness</w:t>
      </w:r>
      <w:r w:rsidRPr="00F523D2">
        <w:rPr>
          <w:rFonts w:ascii="Times New Roman" w:hAnsi="Times New Roman"/>
          <w:spacing w:val="-11"/>
        </w:rPr>
        <w:t xml:space="preserve"> </w:t>
      </w:r>
      <w:r w:rsidRPr="00F523D2">
        <w:rPr>
          <w:rFonts w:ascii="Times New Roman" w:hAnsi="Times New Roman"/>
        </w:rPr>
        <w:t>at</w:t>
      </w:r>
      <w:r w:rsidRPr="00F523D2">
        <w:rPr>
          <w:rFonts w:ascii="Times New Roman" w:hAnsi="Times New Roman"/>
          <w:spacing w:val="-12"/>
        </w:rPr>
        <w:t xml:space="preserve"> </w:t>
      </w:r>
      <w:r w:rsidRPr="00F523D2">
        <w:rPr>
          <w:rFonts w:ascii="Times New Roman" w:hAnsi="Times New Roman"/>
        </w:rPr>
        <w:t>different</w:t>
      </w:r>
      <w:r w:rsidRPr="00F523D2">
        <w:rPr>
          <w:rFonts w:ascii="Times New Roman" w:hAnsi="Times New Roman"/>
          <w:spacing w:val="-12"/>
        </w:rPr>
        <w:t xml:space="preserve"> </w:t>
      </w:r>
      <w:r w:rsidRPr="00F523D2">
        <w:rPr>
          <w:rFonts w:ascii="Times New Roman" w:hAnsi="Times New Roman"/>
        </w:rPr>
        <w:t>stages</w:t>
      </w:r>
      <w:r w:rsidRPr="00F523D2">
        <w:rPr>
          <w:rFonts w:ascii="Times New Roman" w:hAnsi="Times New Roman"/>
          <w:spacing w:val="-12"/>
        </w:rPr>
        <w:t xml:space="preserve"> </w:t>
      </w:r>
      <w:r w:rsidRPr="00F523D2">
        <w:rPr>
          <w:rFonts w:ascii="Times New Roman" w:hAnsi="Times New Roman"/>
        </w:rPr>
        <w:t>(see</w:t>
      </w:r>
      <w:r w:rsidRPr="00F523D2">
        <w:rPr>
          <w:rFonts w:ascii="Times New Roman" w:hAnsi="Times New Roman"/>
          <w:spacing w:val="-11"/>
        </w:rPr>
        <w:t xml:space="preserve"> </w:t>
      </w:r>
      <w:r w:rsidRPr="00F523D2">
        <w:rPr>
          <w:rFonts w:ascii="Times New Roman" w:hAnsi="Times New Roman"/>
        </w:rPr>
        <w:t>Fig.</w:t>
      </w:r>
      <w:r w:rsidRPr="00F523D2">
        <w:rPr>
          <w:rFonts w:ascii="Times New Roman" w:hAnsi="Times New Roman"/>
          <w:spacing w:val="-11"/>
        </w:rPr>
        <w:t xml:space="preserve"> </w:t>
      </w:r>
      <w:r w:rsidRPr="00F523D2">
        <w:rPr>
          <w:rFonts w:ascii="Times New Roman" w:hAnsi="Times New Roman"/>
        </w:rPr>
        <w:t>ii).</w:t>
      </w:r>
    </w:p>
    <w:p w14:paraId="1052E718" w14:textId="77777777" w:rsidR="00BC63FF" w:rsidRPr="00F523D2" w:rsidRDefault="00BC63FF" w:rsidP="00BC63FF">
      <w:pPr>
        <w:widowControl w:val="0"/>
        <w:autoSpaceDE w:val="0"/>
        <w:autoSpaceDN w:val="0"/>
        <w:spacing w:before="1" w:line="240" w:lineRule="auto"/>
        <w:rPr>
          <w:rFonts w:ascii="Times New Roman" w:hAnsi="Times New Roman"/>
          <w:sz w:val="25"/>
        </w:rPr>
      </w:pPr>
    </w:p>
    <w:p w14:paraId="57784E1F" w14:textId="77777777" w:rsidR="00BC63FF" w:rsidRPr="00F523D2" w:rsidRDefault="00BC63FF" w:rsidP="00020DF3">
      <w:pPr>
        <w:widowControl w:val="0"/>
        <w:numPr>
          <w:ilvl w:val="0"/>
          <w:numId w:val="8"/>
        </w:numPr>
        <w:tabs>
          <w:tab w:val="left" w:pos="821"/>
        </w:tabs>
        <w:autoSpaceDE w:val="0"/>
        <w:autoSpaceDN w:val="0"/>
        <w:ind w:right="118"/>
        <w:jc w:val="both"/>
        <w:rPr>
          <w:rFonts w:ascii="Times New Roman" w:hAnsi="Times New Roman"/>
        </w:rPr>
      </w:pPr>
      <w:r w:rsidRPr="00F523D2">
        <w:rPr>
          <w:rFonts w:ascii="Times New Roman" w:hAnsi="Times New Roman"/>
          <w:b/>
        </w:rPr>
        <w:t xml:space="preserve">Proppant thickness </w:t>
      </w:r>
      <w:r w:rsidRPr="00F523D2">
        <w:rPr>
          <w:rFonts w:ascii="Times New Roman" w:hAnsi="Times New Roman"/>
        </w:rPr>
        <w:t xml:space="preserve">= </w:t>
      </w:r>
      <w:r w:rsidRPr="00F523D2">
        <w:rPr>
          <w:rFonts w:ascii="Times New Roman" w:hAnsi="Times New Roman"/>
          <w:b/>
        </w:rPr>
        <w:t xml:space="preserve">Final measurement </w:t>
      </w:r>
      <w:r w:rsidRPr="00F523D2">
        <w:rPr>
          <w:rFonts w:ascii="Times New Roman" w:hAnsi="Times New Roman"/>
        </w:rPr>
        <w:t xml:space="preserve">(measurement in step b in section 1.5) – </w:t>
      </w:r>
      <w:r w:rsidRPr="00F523D2">
        <w:rPr>
          <w:rFonts w:ascii="Times New Roman" w:hAnsi="Times New Roman"/>
          <w:b/>
        </w:rPr>
        <w:t xml:space="preserve">thickness of Hastelloy seal </w:t>
      </w:r>
      <w:r w:rsidRPr="00F523D2">
        <w:rPr>
          <w:rFonts w:ascii="Times New Roman" w:hAnsi="Times New Roman"/>
        </w:rPr>
        <w:t xml:space="preserve">(measurement in step c in section 1.4) – </w:t>
      </w:r>
      <w:r w:rsidRPr="00F523D2">
        <w:rPr>
          <w:rFonts w:ascii="Times New Roman" w:hAnsi="Times New Roman"/>
          <w:b/>
        </w:rPr>
        <w:t xml:space="preserve">zero error </w:t>
      </w:r>
      <w:r w:rsidRPr="00F523D2">
        <w:rPr>
          <w:rFonts w:ascii="Times New Roman" w:hAnsi="Times New Roman"/>
        </w:rPr>
        <w:t>(measurement in step b in section</w:t>
      </w:r>
      <w:r w:rsidRPr="00F523D2">
        <w:rPr>
          <w:rFonts w:ascii="Times New Roman" w:hAnsi="Times New Roman"/>
          <w:spacing w:val="-1"/>
        </w:rPr>
        <w:t xml:space="preserve"> 1</w:t>
      </w:r>
      <w:r w:rsidRPr="00F523D2">
        <w:rPr>
          <w:rFonts w:ascii="Times New Roman" w:hAnsi="Times New Roman"/>
        </w:rPr>
        <w:t>.4)</w:t>
      </w:r>
    </w:p>
    <w:p w14:paraId="3D59E343" w14:textId="77777777" w:rsidR="00BC63FF" w:rsidRPr="00F523D2" w:rsidRDefault="00BC63FF" w:rsidP="00BC63FF">
      <w:pPr>
        <w:widowControl w:val="0"/>
        <w:autoSpaceDE w:val="0"/>
        <w:autoSpaceDN w:val="0"/>
        <w:spacing w:before="10" w:line="240" w:lineRule="auto"/>
        <w:rPr>
          <w:rFonts w:ascii="Times New Roman" w:hAnsi="Times New Roman"/>
          <w:sz w:val="25"/>
        </w:rPr>
      </w:pPr>
    </w:p>
    <w:p w14:paraId="3C705FAD" w14:textId="77777777" w:rsidR="00BC63FF" w:rsidRPr="00F523D2" w:rsidRDefault="00BC63FF" w:rsidP="00020DF3">
      <w:pPr>
        <w:widowControl w:val="0"/>
        <w:numPr>
          <w:ilvl w:val="0"/>
          <w:numId w:val="8"/>
        </w:numPr>
        <w:tabs>
          <w:tab w:val="left" w:pos="821"/>
        </w:tabs>
        <w:autoSpaceDE w:val="0"/>
        <w:autoSpaceDN w:val="0"/>
        <w:ind w:right="116"/>
        <w:jc w:val="both"/>
        <w:rPr>
          <w:rFonts w:ascii="Times New Roman" w:hAnsi="Times New Roman"/>
        </w:rPr>
      </w:pPr>
      <w:r w:rsidRPr="00F523D2">
        <w:rPr>
          <w:rFonts w:ascii="Times New Roman" w:hAnsi="Times New Roman"/>
        </w:rPr>
        <w:t>Once the thickness has been determined, install the top part of proppant-pack. Place the rock, seal and steel spacer in the order mentioned from bottom to top in the metal bracket. Use the metal block to push these into the conductivity cell. Note that by placing all these three</w:t>
      </w:r>
      <w:r w:rsidRPr="00F523D2">
        <w:rPr>
          <w:rFonts w:ascii="Times New Roman" w:hAnsi="Times New Roman"/>
          <w:spacing w:val="-14"/>
        </w:rPr>
        <w:t xml:space="preserve"> </w:t>
      </w:r>
      <w:r w:rsidRPr="00F523D2">
        <w:rPr>
          <w:rFonts w:ascii="Times New Roman" w:hAnsi="Times New Roman"/>
        </w:rPr>
        <w:t>parts</w:t>
      </w:r>
      <w:r w:rsidRPr="00F523D2">
        <w:rPr>
          <w:rFonts w:ascii="Times New Roman" w:hAnsi="Times New Roman"/>
          <w:spacing w:val="-12"/>
        </w:rPr>
        <w:t xml:space="preserve"> </w:t>
      </w:r>
      <w:r w:rsidRPr="00F523D2">
        <w:rPr>
          <w:rFonts w:ascii="Times New Roman" w:hAnsi="Times New Roman"/>
        </w:rPr>
        <w:t>on</w:t>
      </w:r>
      <w:r w:rsidRPr="00F523D2">
        <w:rPr>
          <w:rFonts w:ascii="Times New Roman" w:hAnsi="Times New Roman"/>
          <w:spacing w:val="-13"/>
        </w:rPr>
        <w:t xml:space="preserve"> </w:t>
      </w:r>
      <w:r w:rsidRPr="00F523D2">
        <w:rPr>
          <w:rFonts w:ascii="Times New Roman" w:hAnsi="Times New Roman"/>
        </w:rPr>
        <w:t>top</w:t>
      </w:r>
      <w:r w:rsidRPr="00F523D2">
        <w:rPr>
          <w:rFonts w:ascii="Times New Roman" w:hAnsi="Times New Roman"/>
          <w:spacing w:val="-12"/>
        </w:rPr>
        <w:t xml:space="preserve"> </w:t>
      </w:r>
      <w:r w:rsidRPr="00F523D2">
        <w:rPr>
          <w:rFonts w:ascii="Times New Roman" w:hAnsi="Times New Roman"/>
        </w:rPr>
        <w:t>of</w:t>
      </w:r>
      <w:r w:rsidRPr="00F523D2">
        <w:rPr>
          <w:rFonts w:ascii="Times New Roman" w:hAnsi="Times New Roman"/>
          <w:spacing w:val="-14"/>
        </w:rPr>
        <w:t xml:space="preserve"> </w:t>
      </w:r>
      <w:r w:rsidRPr="00F523D2">
        <w:rPr>
          <w:rFonts w:ascii="Times New Roman" w:hAnsi="Times New Roman"/>
        </w:rPr>
        <w:t>another,</w:t>
      </w:r>
      <w:r w:rsidRPr="00F523D2">
        <w:rPr>
          <w:rFonts w:ascii="Times New Roman" w:hAnsi="Times New Roman"/>
          <w:spacing w:val="-13"/>
        </w:rPr>
        <w:t xml:space="preserve"> </w:t>
      </w:r>
      <w:r w:rsidRPr="00F523D2">
        <w:rPr>
          <w:rFonts w:ascii="Times New Roman" w:hAnsi="Times New Roman"/>
        </w:rPr>
        <w:t>an</w:t>
      </w:r>
      <w:r w:rsidRPr="00F523D2">
        <w:rPr>
          <w:rFonts w:ascii="Times New Roman" w:hAnsi="Times New Roman"/>
          <w:spacing w:val="-13"/>
        </w:rPr>
        <w:t xml:space="preserve"> </w:t>
      </w:r>
      <w:r w:rsidRPr="00F523D2">
        <w:rPr>
          <w:rFonts w:ascii="Times New Roman" w:hAnsi="Times New Roman"/>
        </w:rPr>
        <w:t>attempt</w:t>
      </w:r>
      <w:r w:rsidRPr="00F523D2">
        <w:rPr>
          <w:rFonts w:ascii="Times New Roman" w:hAnsi="Times New Roman"/>
          <w:spacing w:val="-12"/>
        </w:rPr>
        <w:t xml:space="preserve"> </w:t>
      </w:r>
      <w:r w:rsidRPr="00F523D2">
        <w:rPr>
          <w:rFonts w:ascii="Times New Roman" w:hAnsi="Times New Roman"/>
        </w:rPr>
        <w:t>is</w:t>
      </w:r>
      <w:r w:rsidRPr="00F523D2">
        <w:rPr>
          <w:rFonts w:ascii="Times New Roman" w:hAnsi="Times New Roman"/>
          <w:spacing w:val="-13"/>
        </w:rPr>
        <w:t xml:space="preserve"> </w:t>
      </w:r>
      <w:r w:rsidRPr="00F523D2">
        <w:rPr>
          <w:rFonts w:ascii="Times New Roman" w:hAnsi="Times New Roman"/>
        </w:rPr>
        <w:t>made</w:t>
      </w:r>
      <w:r w:rsidRPr="00F523D2">
        <w:rPr>
          <w:rFonts w:ascii="Times New Roman" w:hAnsi="Times New Roman"/>
          <w:spacing w:val="-14"/>
        </w:rPr>
        <w:t xml:space="preserve"> </w:t>
      </w:r>
      <w:r w:rsidRPr="00F523D2">
        <w:rPr>
          <w:rFonts w:ascii="Times New Roman" w:hAnsi="Times New Roman"/>
        </w:rPr>
        <w:t>to</w:t>
      </w:r>
      <w:r w:rsidRPr="00F523D2">
        <w:rPr>
          <w:rFonts w:ascii="Times New Roman" w:hAnsi="Times New Roman"/>
          <w:spacing w:val="-13"/>
        </w:rPr>
        <w:t xml:space="preserve"> </w:t>
      </w:r>
      <w:r w:rsidRPr="00F523D2">
        <w:rPr>
          <w:rFonts w:ascii="Times New Roman" w:hAnsi="Times New Roman"/>
        </w:rPr>
        <w:t>avoid</w:t>
      </w:r>
      <w:r w:rsidRPr="00F523D2">
        <w:rPr>
          <w:rFonts w:ascii="Times New Roman" w:hAnsi="Times New Roman"/>
          <w:spacing w:val="-12"/>
        </w:rPr>
        <w:t xml:space="preserve"> </w:t>
      </w:r>
      <w:r w:rsidRPr="00F523D2">
        <w:rPr>
          <w:rFonts w:ascii="Times New Roman" w:hAnsi="Times New Roman"/>
        </w:rPr>
        <w:t>any</w:t>
      </w:r>
      <w:r w:rsidRPr="00F523D2">
        <w:rPr>
          <w:rFonts w:ascii="Times New Roman" w:hAnsi="Times New Roman"/>
          <w:spacing w:val="-18"/>
        </w:rPr>
        <w:t xml:space="preserve"> </w:t>
      </w:r>
      <w:r w:rsidRPr="00F523D2">
        <w:rPr>
          <w:rFonts w:ascii="Times New Roman" w:hAnsi="Times New Roman"/>
        </w:rPr>
        <w:t>air</w:t>
      </w:r>
      <w:r w:rsidRPr="00F523D2">
        <w:rPr>
          <w:rFonts w:ascii="Times New Roman" w:hAnsi="Times New Roman"/>
          <w:spacing w:val="-13"/>
        </w:rPr>
        <w:t xml:space="preserve"> </w:t>
      </w:r>
      <w:r w:rsidRPr="00F523D2">
        <w:rPr>
          <w:rFonts w:ascii="Times New Roman" w:hAnsi="Times New Roman"/>
        </w:rPr>
        <w:t>gaps</w:t>
      </w:r>
      <w:r w:rsidRPr="00F523D2">
        <w:rPr>
          <w:rFonts w:ascii="Times New Roman" w:hAnsi="Times New Roman"/>
          <w:spacing w:val="-13"/>
        </w:rPr>
        <w:t xml:space="preserve"> </w:t>
      </w:r>
      <w:r w:rsidRPr="00F523D2">
        <w:rPr>
          <w:rFonts w:ascii="Times New Roman" w:hAnsi="Times New Roman"/>
        </w:rPr>
        <w:t>between</w:t>
      </w:r>
      <w:r w:rsidRPr="00F523D2">
        <w:rPr>
          <w:rFonts w:ascii="Times New Roman" w:hAnsi="Times New Roman"/>
          <w:spacing w:val="-12"/>
        </w:rPr>
        <w:t xml:space="preserve"> </w:t>
      </w:r>
      <w:r w:rsidRPr="00F523D2">
        <w:rPr>
          <w:rFonts w:ascii="Times New Roman" w:hAnsi="Times New Roman"/>
        </w:rPr>
        <w:t>these</w:t>
      </w:r>
      <w:r w:rsidRPr="00F523D2">
        <w:rPr>
          <w:rFonts w:ascii="Times New Roman" w:hAnsi="Times New Roman"/>
          <w:spacing w:val="-15"/>
        </w:rPr>
        <w:t xml:space="preserve"> </w:t>
      </w:r>
      <w:r w:rsidRPr="00F523D2">
        <w:rPr>
          <w:rFonts w:ascii="Times New Roman" w:hAnsi="Times New Roman"/>
        </w:rPr>
        <w:t>platens (see Fig. iii and iv).</w:t>
      </w:r>
    </w:p>
    <w:p w14:paraId="3E133DA0" w14:textId="77777777" w:rsidR="00BC63FF" w:rsidRPr="00F523D2" w:rsidRDefault="00BC63FF" w:rsidP="00BC63FF">
      <w:pPr>
        <w:widowControl w:val="0"/>
        <w:autoSpaceDE w:val="0"/>
        <w:autoSpaceDN w:val="0"/>
        <w:spacing w:before="10" w:line="240" w:lineRule="auto"/>
        <w:rPr>
          <w:rFonts w:ascii="Times New Roman" w:hAnsi="Times New Roman"/>
          <w:sz w:val="25"/>
        </w:rPr>
      </w:pPr>
    </w:p>
    <w:p w14:paraId="032FEB6F" w14:textId="77777777" w:rsidR="00BC63FF" w:rsidRPr="00F523D2" w:rsidRDefault="00BC63FF" w:rsidP="00020DF3">
      <w:pPr>
        <w:widowControl w:val="0"/>
        <w:numPr>
          <w:ilvl w:val="0"/>
          <w:numId w:val="8"/>
        </w:numPr>
        <w:tabs>
          <w:tab w:val="left" w:pos="821"/>
        </w:tabs>
        <w:autoSpaceDE w:val="0"/>
        <w:autoSpaceDN w:val="0"/>
        <w:ind w:right="119"/>
        <w:jc w:val="both"/>
        <w:rPr>
          <w:rFonts w:ascii="Times New Roman" w:hAnsi="Times New Roman"/>
        </w:rPr>
      </w:pPr>
      <w:r w:rsidRPr="00F523D2">
        <w:rPr>
          <w:rFonts w:ascii="Times New Roman" w:hAnsi="Times New Roman"/>
        </w:rPr>
        <w:t>Install the top part of the conductivity cell and place the cell between the pistons of hydraulic</w:t>
      </w:r>
      <w:r w:rsidRPr="00F523D2">
        <w:rPr>
          <w:rFonts w:ascii="Times New Roman" w:hAnsi="Times New Roman"/>
          <w:spacing w:val="-15"/>
        </w:rPr>
        <w:t xml:space="preserve"> </w:t>
      </w:r>
      <w:r w:rsidRPr="00F523D2">
        <w:rPr>
          <w:rFonts w:ascii="Times New Roman" w:hAnsi="Times New Roman"/>
        </w:rPr>
        <w:t>press.</w:t>
      </w:r>
      <w:r w:rsidRPr="00F523D2">
        <w:rPr>
          <w:rFonts w:ascii="Times New Roman" w:hAnsi="Times New Roman"/>
          <w:spacing w:val="-13"/>
        </w:rPr>
        <w:t xml:space="preserve"> </w:t>
      </w:r>
      <w:r w:rsidRPr="00F523D2">
        <w:rPr>
          <w:rFonts w:ascii="Times New Roman" w:hAnsi="Times New Roman"/>
        </w:rPr>
        <w:t>Make</w:t>
      </w:r>
      <w:r w:rsidRPr="00F523D2">
        <w:rPr>
          <w:rFonts w:ascii="Times New Roman" w:hAnsi="Times New Roman"/>
          <w:spacing w:val="-15"/>
        </w:rPr>
        <w:t xml:space="preserve"> </w:t>
      </w:r>
      <w:r w:rsidRPr="00F523D2">
        <w:rPr>
          <w:rFonts w:ascii="Times New Roman" w:hAnsi="Times New Roman"/>
        </w:rPr>
        <w:t>sure</w:t>
      </w:r>
      <w:r w:rsidRPr="00F523D2">
        <w:rPr>
          <w:rFonts w:ascii="Times New Roman" w:hAnsi="Times New Roman"/>
          <w:spacing w:val="-14"/>
        </w:rPr>
        <w:t xml:space="preserve"> </w:t>
      </w:r>
      <w:r w:rsidRPr="00F523D2">
        <w:rPr>
          <w:rFonts w:ascii="Times New Roman" w:hAnsi="Times New Roman"/>
        </w:rPr>
        <w:t>the</w:t>
      </w:r>
      <w:r w:rsidRPr="00F523D2">
        <w:rPr>
          <w:rFonts w:ascii="Times New Roman" w:hAnsi="Times New Roman"/>
          <w:spacing w:val="-13"/>
        </w:rPr>
        <w:t xml:space="preserve"> </w:t>
      </w:r>
      <w:r w:rsidRPr="00F523D2">
        <w:rPr>
          <w:rFonts w:ascii="Times New Roman" w:hAnsi="Times New Roman"/>
        </w:rPr>
        <w:t>LVDT</w:t>
      </w:r>
      <w:r w:rsidRPr="00F523D2">
        <w:rPr>
          <w:rFonts w:ascii="Times New Roman" w:hAnsi="Times New Roman"/>
          <w:spacing w:val="-14"/>
        </w:rPr>
        <w:t xml:space="preserve"> </w:t>
      </w:r>
      <w:r w:rsidRPr="00F523D2">
        <w:rPr>
          <w:rFonts w:ascii="Times New Roman" w:hAnsi="Times New Roman"/>
        </w:rPr>
        <w:t>cores</w:t>
      </w:r>
      <w:r w:rsidRPr="00F523D2">
        <w:rPr>
          <w:rFonts w:ascii="Times New Roman" w:hAnsi="Times New Roman"/>
          <w:spacing w:val="-14"/>
        </w:rPr>
        <w:t xml:space="preserve"> </w:t>
      </w:r>
      <w:r w:rsidRPr="00F523D2">
        <w:rPr>
          <w:rFonts w:ascii="Times New Roman" w:hAnsi="Times New Roman"/>
        </w:rPr>
        <w:t>and</w:t>
      </w:r>
      <w:r w:rsidRPr="00F523D2">
        <w:rPr>
          <w:rFonts w:ascii="Times New Roman" w:hAnsi="Times New Roman"/>
          <w:spacing w:val="-13"/>
        </w:rPr>
        <w:t xml:space="preserve"> </w:t>
      </w:r>
      <w:r w:rsidRPr="00F523D2">
        <w:rPr>
          <w:rFonts w:ascii="Times New Roman" w:hAnsi="Times New Roman"/>
        </w:rPr>
        <w:t>the</w:t>
      </w:r>
      <w:r w:rsidRPr="00F523D2">
        <w:rPr>
          <w:rFonts w:ascii="Times New Roman" w:hAnsi="Times New Roman"/>
          <w:spacing w:val="-12"/>
        </w:rPr>
        <w:t xml:space="preserve"> </w:t>
      </w:r>
      <w:r w:rsidRPr="00F523D2">
        <w:rPr>
          <w:rFonts w:ascii="Times New Roman" w:hAnsi="Times New Roman"/>
          <w:b/>
        </w:rPr>
        <w:t>matching</w:t>
      </w:r>
      <w:r w:rsidRPr="00F523D2">
        <w:rPr>
          <w:rFonts w:ascii="Times New Roman" w:hAnsi="Times New Roman"/>
          <w:b/>
          <w:spacing w:val="-13"/>
        </w:rPr>
        <w:t xml:space="preserve"> </w:t>
      </w:r>
      <w:r w:rsidRPr="00F523D2">
        <w:rPr>
          <w:rFonts w:ascii="Times New Roman" w:hAnsi="Times New Roman"/>
        </w:rPr>
        <w:t>assembly</w:t>
      </w:r>
      <w:r w:rsidRPr="00F523D2">
        <w:rPr>
          <w:rFonts w:ascii="Times New Roman" w:hAnsi="Times New Roman"/>
          <w:spacing w:val="-22"/>
        </w:rPr>
        <w:t xml:space="preserve"> </w:t>
      </w:r>
      <w:r w:rsidRPr="00F523D2">
        <w:rPr>
          <w:rFonts w:ascii="Times New Roman" w:hAnsi="Times New Roman"/>
        </w:rPr>
        <w:t>are</w:t>
      </w:r>
      <w:r w:rsidRPr="00F523D2">
        <w:rPr>
          <w:rFonts w:ascii="Times New Roman" w:hAnsi="Times New Roman"/>
          <w:spacing w:val="-14"/>
        </w:rPr>
        <w:t xml:space="preserve"> </w:t>
      </w:r>
      <w:r w:rsidRPr="00F523D2">
        <w:rPr>
          <w:rFonts w:ascii="Times New Roman" w:hAnsi="Times New Roman"/>
        </w:rPr>
        <w:t>sliding</w:t>
      </w:r>
      <w:r w:rsidRPr="00F523D2">
        <w:rPr>
          <w:rFonts w:ascii="Times New Roman" w:hAnsi="Times New Roman"/>
          <w:spacing w:val="-15"/>
        </w:rPr>
        <w:t xml:space="preserve"> </w:t>
      </w:r>
      <w:r w:rsidRPr="00F523D2">
        <w:rPr>
          <w:rFonts w:ascii="Times New Roman" w:hAnsi="Times New Roman"/>
        </w:rPr>
        <w:t>through the top part of conductivity</w:t>
      </w:r>
      <w:r w:rsidRPr="00F523D2">
        <w:rPr>
          <w:rFonts w:ascii="Times New Roman" w:hAnsi="Times New Roman"/>
          <w:spacing w:val="-6"/>
        </w:rPr>
        <w:t xml:space="preserve"> </w:t>
      </w:r>
      <w:r w:rsidRPr="00F523D2">
        <w:rPr>
          <w:rFonts w:ascii="Times New Roman" w:hAnsi="Times New Roman"/>
        </w:rPr>
        <w:t>cell.</w:t>
      </w:r>
    </w:p>
    <w:p w14:paraId="6067BFAA" w14:textId="77777777" w:rsidR="00BC63FF" w:rsidRPr="00F523D2" w:rsidRDefault="00BC63FF" w:rsidP="00BC63FF">
      <w:pPr>
        <w:widowControl w:val="0"/>
        <w:autoSpaceDE w:val="0"/>
        <w:autoSpaceDN w:val="0"/>
        <w:spacing w:before="9" w:line="240" w:lineRule="auto"/>
        <w:rPr>
          <w:rFonts w:ascii="Times New Roman" w:hAnsi="Times New Roman"/>
          <w:sz w:val="25"/>
        </w:rPr>
      </w:pPr>
    </w:p>
    <w:p w14:paraId="0730BB66" w14:textId="77777777" w:rsidR="00BC63FF" w:rsidRPr="00F523D2" w:rsidRDefault="00BC63FF" w:rsidP="00020DF3">
      <w:pPr>
        <w:widowControl w:val="0"/>
        <w:numPr>
          <w:ilvl w:val="0"/>
          <w:numId w:val="8"/>
        </w:numPr>
        <w:tabs>
          <w:tab w:val="left" w:pos="821"/>
        </w:tabs>
        <w:autoSpaceDE w:val="0"/>
        <w:autoSpaceDN w:val="0"/>
        <w:ind w:right="117"/>
        <w:jc w:val="both"/>
        <w:rPr>
          <w:rFonts w:ascii="Times New Roman" w:hAnsi="Times New Roman"/>
        </w:rPr>
      </w:pPr>
      <w:r w:rsidRPr="00F523D2">
        <w:rPr>
          <w:rFonts w:ascii="Times New Roman" w:hAnsi="Times New Roman"/>
        </w:rPr>
        <w:t xml:space="preserve">Before starting the experiment, click on the setup button in the LVDT box (see software </w:t>
      </w:r>
      <w:r w:rsidRPr="00F523D2">
        <w:rPr>
          <w:rFonts w:ascii="Times New Roman" w:hAnsi="Times New Roman"/>
        </w:rPr>
        <w:lastRenderedPageBreak/>
        <w:t>section). Adjust the LVDTs at both the ends till a reading of -0.0999 is obtained. Make sure that sliding the LVDTs in the direction of compaction of proppant-pack, the values for LVDT move from -0.1 to 0 to +0.1. Bring back the LVDT to -.0999 position. Now, a screwdriver can be used to tighten the LVDTs in place using the nuts on the side (see Fig. iv). Note that there is no load on the conductivity cell at this</w:t>
      </w:r>
      <w:r w:rsidRPr="00F523D2">
        <w:rPr>
          <w:rFonts w:ascii="Times New Roman" w:hAnsi="Times New Roman"/>
          <w:spacing w:val="-6"/>
        </w:rPr>
        <w:t xml:space="preserve"> </w:t>
      </w:r>
      <w:r w:rsidRPr="00F523D2">
        <w:rPr>
          <w:rFonts w:ascii="Times New Roman" w:hAnsi="Times New Roman"/>
        </w:rPr>
        <w:t>point.</w:t>
      </w:r>
    </w:p>
    <w:p w14:paraId="7391EBFA" w14:textId="77777777" w:rsidR="00BC63FF" w:rsidRPr="00F523D2" w:rsidRDefault="00BC63FF" w:rsidP="00BC63FF">
      <w:pPr>
        <w:widowControl w:val="0"/>
        <w:autoSpaceDE w:val="0"/>
        <w:autoSpaceDN w:val="0"/>
        <w:spacing w:before="10" w:line="240" w:lineRule="auto"/>
        <w:rPr>
          <w:rFonts w:ascii="Times New Roman" w:hAnsi="Times New Roman"/>
          <w:sz w:val="25"/>
        </w:rPr>
      </w:pPr>
    </w:p>
    <w:p w14:paraId="46685E00" w14:textId="5A35E6CB" w:rsidR="00BC63FF" w:rsidRPr="002E4B4D" w:rsidRDefault="00BC63FF" w:rsidP="00BC63FF">
      <w:pPr>
        <w:widowControl w:val="0"/>
        <w:numPr>
          <w:ilvl w:val="0"/>
          <w:numId w:val="8"/>
        </w:numPr>
        <w:tabs>
          <w:tab w:val="left" w:pos="821"/>
        </w:tabs>
        <w:autoSpaceDE w:val="0"/>
        <w:autoSpaceDN w:val="0"/>
        <w:ind w:right="120"/>
        <w:jc w:val="both"/>
        <w:rPr>
          <w:rFonts w:ascii="Times New Roman" w:hAnsi="Times New Roman"/>
        </w:rPr>
        <w:sectPr w:rsidR="00BC63FF" w:rsidRPr="002E4B4D" w:rsidSect="00E717DA">
          <w:pgSz w:w="12240" w:h="15840"/>
          <w:pgMar w:top="1440" w:right="1440" w:bottom="1440" w:left="1440" w:header="0" w:footer="974" w:gutter="0"/>
          <w:cols w:space="720"/>
        </w:sectPr>
      </w:pPr>
      <w:r w:rsidRPr="00F523D2">
        <w:rPr>
          <w:rFonts w:ascii="Times New Roman" w:hAnsi="Times New Roman"/>
        </w:rPr>
        <w:t>The LVDT numbers at this stage are representative of the proppant-pack thickness measured in step c (section</w:t>
      </w:r>
      <w:r w:rsidRPr="00F523D2">
        <w:rPr>
          <w:rFonts w:ascii="Times New Roman" w:hAnsi="Times New Roman"/>
          <w:spacing w:val="-1"/>
        </w:rPr>
        <w:t xml:space="preserve"> </w:t>
      </w:r>
      <w:r w:rsidRPr="00F523D2">
        <w:rPr>
          <w:rFonts w:ascii="Times New Roman" w:hAnsi="Times New Roman"/>
        </w:rPr>
        <w:t>1.5)</w:t>
      </w:r>
    </w:p>
    <w:p w14:paraId="4CFE5CF1" w14:textId="77777777" w:rsidR="00BC63FF" w:rsidRPr="00F523D2" w:rsidRDefault="00BC63FF" w:rsidP="00BC63FF">
      <w:pPr>
        <w:widowControl w:val="0"/>
        <w:autoSpaceDE w:val="0"/>
        <w:autoSpaceDN w:val="0"/>
        <w:spacing w:line="240" w:lineRule="auto"/>
        <w:rPr>
          <w:rFonts w:ascii="Times New Roman" w:hAnsi="Times New Roman"/>
          <w:sz w:val="20"/>
        </w:rPr>
      </w:pPr>
    </w:p>
    <w:p w14:paraId="55407359" w14:textId="1458A113" w:rsidR="00BC63FF" w:rsidRPr="00F523D2" w:rsidRDefault="00BC63FF" w:rsidP="00BC63FF">
      <w:pPr>
        <w:widowControl w:val="0"/>
        <w:autoSpaceDE w:val="0"/>
        <w:autoSpaceDN w:val="0"/>
        <w:spacing w:line="240" w:lineRule="auto"/>
        <w:rPr>
          <w:rFonts w:ascii="Times New Roman" w:hAnsi="Times New Roman"/>
          <w:sz w:val="20"/>
        </w:rPr>
      </w:pPr>
    </w:p>
    <w:p w14:paraId="24960975" w14:textId="272802C9" w:rsidR="00BC63FF" w:rsidRPr="00F523D2" w:rsidRDefault="002E4B4D" w:rsidP="00BC63FF">
      <w:pPr>
        <w:widowControl w:val="0"/>
        <w:tabs>
          <w:tab w:val="left" w:pos="4491"/>
          <w:tab w:val="left" w:pos="5712"/>
        </w:tabs>
        <w:autoSpaceDE w:val="0"/>
        <w:autoSpaceDN w:val="0"/>
        <w:spacing w:line="240" w:lineRule="auto"/>
        <w:ind w:left="1341"/>
        <w:rPr>
          <w:rFonts w:ascii="Times New Roman" w:hAnsi="Times New Roman"/>
          <w:sz w:val="20"/>
        </w:rPr>
      </w:pPr>
      <w:r w:rsidRPr="00F523D2">
        <w:rPr>
          <w:rFonts w:ascii="Times New Roman" w:hAnsi="Times New Roman"/>
          <w:noProof/>
          <w:lang w:bidi="ar-SA"/>
        </w:rPr>
        <mc:AlternateContent>
          <mc:Choice Requires="wpg">
            <w:drawing>
              <wp:anchor distT="0" distB="0" distL="0" distR="0" simplePos="0" relativeHeight="251679744" behindDoc="1" locked="0" layoutInCell="1" allowOverlap="1" wp14:anchorId="1D719321" wp14:editId="5C9A06EA">
                <wp:simplePos x="0" y="0"/>
                <wp:positionH relativeFrom="margin">
                  <wp:align>center</wp:align>
                </wp:positionH>
                <wp:positionV relativeFrom="paragraph">
                  <wp:posOffset>2924556</wp:posOffset>
                </wp:positionV>
                <wp:extent cx="4988560" cy="3942715"/>
                <wp:effectExtent l="0" t="0" r="21590" b="19685"/>
                <wp:wrapTopAndBottom/>
                <wp:docPr id="176"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88560" cy="3942715"/>
                          <a:chOff x="1593" y="285"/>
                          <a:chExt cx="8660" cy="6671"/>
                        </a:xfrm>
                      </wpg:grpSpPr>
                      <pic:pic xmlns:pic="http://schemas.openxmlformats.org/drawingml/2006/picture">
                        <pic:nvPicPr>
                          <pic:cNvPr id="178" name="Picture 30"/>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5953" y="5658"/>
                            <a:ext cx="1486" cy="12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9" name="Rectangle 29"/>
                        <wps:cNvSpPr>
                          <a:spLocks noChangeArrowheads="1"/>
                        </wps:cNvSpPr>
                        <wps:spPr bwMode="auto">
                          <a:xfrm>
                            <a:off x="5943" y="5649"/>
                            <a:ext cx="1503" cy="1299"/>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80" name="Picture 28"/>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7519" y="3316"/>
                            <a:ext cx="2719" cy="36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81" name="Rectangle 27"/>
                        <wps:cNvSpPr>
                          <a:spLocks noChangeArrowheads="1"/>
                        </wps:cNvSpPr>
                        <wps:spPr bwMode="auto">
                          <a:xfrm>
                            <a:off x="7509" y="3307"/>
                            <a:ext cx="2736" cy="364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82" name="Picture 181"/>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1612" y="727"/>
                            <a:ext cx="4997" cy="3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83" name="Rectangle 25"/>
                        <wps:cNvSpPr>
                          <a:spLocks noChangeArrowheads="1"/>
                        </wps:cNvSpPr>
                        <wps:spPr bwMode="auto">
                          <a:xfrm>
                            <a:off x="1602" y="718"/>
                            <a:ext cx="5014" cy="3767"/>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 name="AutoShape 24"/>
                        <wps:cNvSpPr>
                          <a:spLocks/>
                        </wps:cNvSpPr>
                        <wps:spPr bwMode="auto">
                          <a:xfrm>
                            <a:off x="8622" y="284"/>
                            <a:ext cx="135" cy="2448"/>
                          </a:xfrm>
                          <a:custGeom>
                            <a:avLst/>
                            <a:gdLst>
                              <a:gd name="T0" fmla="+- 0 8667 8622"/>
                              <a:gd name="T1" fmla="*/ T0 w 135"/>
                              <a:gd name="T2" fmla="+- 0 2598 285"/>
                              <a:gd name="T3" fmla="*/ 2598 h 2448"/>
                              <a:gd name="T4" fmla="+- 0 8622 8622"/>
                              <a:gd name="T5" fmla="*/ T4 w 135"/>
                              <a:gd name="T6" fmla="+- 0 2598 285"/>
                              <a:gd name="T7" fmla="*/ 2598 h 2448"/>
                              <a:gd name="T8" fmla="+- 0 8690 8622"/>
                              <a:gd name="T9" fmla="*/ T8 w 135"/>
                              <a:gd name="T10" fmla="+- 0 2733 285"/>
                              <a:gd name="T11" fmla="*/ 2733 h 2448"/>
                              <a:gd name="T12" fmla="+- 0 8746 8622"/>
                              <a:gd name="T13" fmla="*/ T12 w 135"/>
                              <a:gd name="T14" fmla="+- 0 2620 285"/>
                              <a:gd name="T15" fmla="*/ 2620 h 2448"/>
                              <a:gd name="T16" fmla="+- 0 8667 8622"/>
                              <a:gd name="T17" fmla="*/ T16 w 135"/>
                              <a:gd name="T18" fmla="+- 0 2620 285"/>
                              <a:gd name="T19" fmla="*/ 2620 h 2448"/>
                              <a:gd name="T20" fmla="+- 0 8667 8622"/>
                              <a:gd name="T21" fmla="*/ T20 w 135"/>
                              <a:gd name="T22" fmla="+- 0 2598 285"/>
                              <a:gd name="T23" fmla="*/ 2598 h 2448"/>
                              <a:gd name="T24" fmla="+- 0 8712 8622"/>
                              <a:gd name="T25" fmla="*/ T24 w 135"/>
                              <a:gd name="T26" fmla="+- 0 285 285"/>
                              <a:gd name="T27" fmla="*/ 285 h 2448"/>
                              <a:gd name="T28" fmla="+- 0 8667 8622"/>
                              <a:gd name="T29" fmla="*/ T28 w 135"/>
                              <a:gd name="T30" fmla="+- 0 285 285"/>
                              <a:gd name="T31" fmla="*/ 285 h 2448"/>
                              <a:gd name="T32" fmla="+- 0 8667 8622"/>
                              <a:gd name="T33" fmla="*/ T32 w 135"/>
                              <a:gd name="T34" fmla="+- 0 2620 285"/>
                              <a:gd name="T35" fmla="*/ 2620 h 2448"/>
                              <a:gd name="T36" fmla="+- 0 8712 8622"/>
                              <a:gd name="T37" fmla="*/ T36 w 135"/>
                              <a:gd name="T38" fmla="+- 0 2620 285"/>
                              <a:gd name="T39" fmla="*/ 2620 h 2448"/>
                              <a:gd name="T40" fmla="+- 0 8712 8622"/>
                              <a:gd name="T41" fmla="*/ T40 w 135"/>
                              <a:gd name="T42" fmla="+- 0 285 285"/>
                              <a:gd name="T43" fmla="*/ 285 h 2448"/>
                              <a:gd name="T44" fmla="+- 0 8757 8622"/>
                              <a:gd name="T45" fmla="*/ T44 w 135"/>
                              <a:gd name="T46" fmla="+- 0 2598 285"/>
                              <a:gd name="T47" fmla="*/ 2598 h 2448"/>
                              <a:gd name="T48" fmla="+- 0 8712 8622"/>
                              <a:gd name="T49" fmla="*/ T48 w 135"/>
                              <a:gd name="T50" fmla="+- 0 2598 285"/>
                              <a:gd name="T51" fmla="*/ 2598 h 2448"/>
                              <a:gd name="T52" fmla="+- 0 8712 8622"/>
                              <a:gd name="T53" fmla="*/ T52 w 135"/>
                              <a:gd name="T54" fmla="+- 0 2620 285"/>
                              <a:gd name="T55" fmla="*/ 2620 h 2448"/>
                              <a:gd name="T56" fmla="+- 0 8746 8622"/>
                              <a:gd name="T57" fmla="*/ T56 w 135"/>
                              <a:gd name="T58" fmla="+- 0 2620 285"/>
                              <a:gd name="T59" fmla="*/ 2620 h 2448"/>
                              <a:gd name="T60" fmla="+- 0 8757 8622"/>
                              <a:gd name="T61" fmla="*/ T60 w 135"/>
                              <a:gd name="T62" fmla="+- 0 2598 285"/>
                              <a:gd name="T63" fmla="*/ 2598 h 24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35" h="2448">
                                <a:moveTo>
                                  <a:pt x="45" y="2313"/>
                                </a:moveTo>
                                <a:lnTo>
                                  <a:pt x="0" y="2313"/>
                                </a:lnTo>
                                <a:lnTo>
                                  <a:pt x="68" y="2448"/>
                                </a:lnTo>
                                <a:lnTo>
                                  <a:pt x="124" y="2335"/>
                                </a:lnTo>
                                <a:lnTo>
                                  <a:pt x="45" y="2335"/>
                                </a:lnTo>
                                <a:lnTo>
                                  <a:pt x="45" y="2313"/>
                                </a:lnTo>
                                <a:close/>
                                <a:moveTo>
                                  <a:pt x="90" y="0"/>
                                </a:moveTo>
                                <a:lnTo>
                                  <a:pt x="45" y="0"/>
                                </a:lnTo>
                                <a:lnTo>
                                  <a:pt x="45" y="2335"/>
                                </a:lnTo>
                                <a:lnTo>
                                  <a:pt x="90" y="2335"/>
                                </a:lnTo>
                                <a:lnTo>
                                  <a:pt x="90" y="0"/>
                                </a:lnTo>
                                <a:close/>
                                <a:moveTo>
                                  <a:pt x="135" y="2313"/>
                                </a:moveTo>
                                <a:lnTo>
                                  <a:pt x="90" y="2313"/>
                                </a:lnTo>
                                <a:lnTo>
                                  <a:pt x="90" y="2335"/>
                                </a:lnTo>
                                <a:lnTo>
                                  <a:pt x="124" y="2335"/>
                                </a:lnTo>
                                <a:lnTo>
                                  <a:pt x="135" y="231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5" name="AutoShape 23"/>
                        <wps:cNvSpPr>
                          <a:spLocks/>
                        </wps:cNvSpPr>
                        <wps:spPr bwMode="auto">
                          <a:xfrm>
                            <a:off x="4646" y="5202"/>
                            <a:ext cx="135" cy="826"/>
                          </a:xfrm>
                          <a:custGeom>
                            <a:avLst/>
                            <a:gdLst>
                              <a:gd name="T0" fmla="+- 0 4737 4647"/>
                              <a:gd name="T1" fmla="*/ T0 w 135"/>
                              <a:gd name="T2" fmla="+- 0 5315 5202"/>
                              <a:gd name="T3" fmla="*/ 5315 h 826"/>
                              <a:gd name="T4" fmla="+- 0 4692 4647"/>
                              <a:gd name="T5" fmla="*/ T4 w 135"/>
                              <a:gd name="T6" fmla="+- 0 5315 5202"/>
                              <a:gd name="T7" fmla="*/ 5315 h 826"/>
                              <a:gd name="T8" fmla="+- 0 4691 4647"/>
                              <a:gd name="T9" fmla="*/ T8 w 135"/>
                              <a:gd name="T10" fmla="+- 0 6028 5202"/>
                              <a:gd name="T11" fmla="*/ 6028 h 826"/>
                              <a:gd name="T12" fmla="+- 0 4736 4647"/>
                              <a:gd name="T13" fmla="*/ T12 w 135"/>
                              <a:gd name="T14" fmla="+- 0 6028 5202"/>
                              <a:gd name="T15" fmla="*/ 6028 h 826"/>
                              <a:gd name="T16" fmla="+- 0 4737 4647"/>
                              <a:gd name="T17" fmla="*/ T16 w 135"/>
                              <a:gd name="T18" fmla="+- 0 5315 5202"/>
                              <a:gd name="T19" fmla="*/ 5315 h 826"/>
                              <a:gd name="T20" fmla="+- 0 4714 4647"/>
                              <a:gd name="T21" fmla="*/ T20 w 135"/>
                              <a:gd name="T22" fmla="+- 0 5202 5202"/>
                              <a:gd name="T23" fmla="*/ 5202 h 826"/>
                              <a:gd name="T24" fmla="+- 0 4647 4647"/>
                              <a:gd name="T25" fmla="*/ T24 w 135"/>
                              <a:gd name="T26" fmla="+- 0 5337 5202"/>
                              <a:gd name="T27" fmla="*/ 5337 h 826"/>
                              <a:gd name="T28" fmla="+- 0 4692 4647"/>
                              <a:gd name="T29" fmla="*/ T28 w 135"/>
                              <a:gd name="T30" fmla="+- 0 5337 5202"/>
                              <a:gd name="T31" fmla="*/ 5337 h 826"/>
                              <a:gd name="T32" fmla="+- 0 4692 4647"/>
                              <a:gd name="T33" fmla="*/ T32 w 135"/>
                              <a:gd name="T34" fmla="+- 0 5315 5202"/>
                              <a:gd name="T35" fmla="*/ 5315 h 826"/>
                              <a:gd name="T36" fmla="+- 0 4770 4647"/>
                              <a:gd name="T37" fmla="*/ T36 w 135"/>
                              <a:gd name="T38" fmla="+- 0 5315 5202"/>
                              <a:gd name="T39" fmla="*/ 5315 h 826"/>
                              <a:gd name="T40" fmla="+- 0 4714 4647"/>
                              <a:gd name="T41" fmla="*/ T40 w 135"/>
                              <a:gd name="T42" fmla="+- 0 5202 5202"/>
                              <a:gd name="T43" fmla="*/ 5202 h 826"/>
                              <a:gd name="T44" fmla="+- 0 4770 4647"/>
                              <a:gd name="T45" fmla="*/ T44 w 135"/>
                              <a:gd name="T46" fmla="+- 0 5315 5202"/>
                              <a:gd name="T47" fmla="*/ 5315 h 826"/>
                              <a:gd name="T48" fmla="+- 0 4737 4647"/>
                              <a:gd name="T49" fmla="*/ T48 w 135"/>
                              <a:gd name="T50" fmla="+- 0 5315 5202"/>
                              <a:gd name="T51" fmla="*/ 5315 h 826"/>
                              <a:gd name="T52" fmla="+- 0 4737 4647"/>
                              <a:gd name="T53" fmla="*/ T52 w 135"/>
                              <a:gd name="T54" fmla="+- 0 5337 5202"/>
                              <a:gd name="T55" fmla="*/ 5337 h 826"/>
                              <a:gd name="T56" fmla="+- 0 4782 4647"/>
                              <a:gd name="T57" fmla="*/ T56 w 135"/>
                              <a:gd name="T58" fmla="+- 0 5337 5202"/>
                              <a:gd name="T59" fmla="*/ 5337 h 826"/>
                              <a:gd name="T60" fmla="+- 0 4770 4647"/>
                              <a:gd name="T61" fmla="*/ T60 w 135"/>
                              <a:gd name="T62" fmla="+- 0 5315 5202"/>
                              <a:gd name="T63" fmla="*/ 5315 h 8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35" h="826">
                                <a:moveTo>
                                  <a:pt x="90" y="113"/>
                                </a:moveTo>
                                <a:lnTo>
                                  <a:pt x="45" y="113"/>
                                </a:lnTo>
                                <a:lnTo>
                                  <a:pt x="44" y="826"/>
                                </a:lnTo>
                                <a:lnTo>
                                  <a:pt x="89" y="826"/>
                                </a:lnTo>
                                <a:lnTo>
                                  <a:pt x="90" y="113"/>
                                </a:lnTo>
                                <a:close/>
                                <a:moveTo>
                                  <a:pt x="67" y="0"/>
                                </a:moveTo>
                                <a:lnTo>
                                  <a:pt x="0" y="135"/>
                                </a:lnTo>
                                <a:lnTo>
                                  <a:pt x="45" y="135"/>
                                </a:lnTo>
                                <a:lnTo>
                                  <a:pt x="45" y="113"/>
                                </a:lnTo>
                                <a:lnTo>
                                  <a:pt x="123" y="113"/>
                                </a:lnTo>
                                <a:lnTo>
                                  <a:pt x="67" y="0"/>
                                </a:lnTo>
                                <a:close/>
                                <a:moveTo>
                                  <a:pt x="123" y="113"/>
                                </a:moveTo>
                                <a:lnTo>
                                  <a:pt x="90" y="113"/>
                                </a:lnTo>
                                <a:lnTo>
                                  <a:pt x="90" y="135"/>
                                </a:lnTo>
                                <a:lnTo>
                                  <a:pt x="135" y="135"/>
                                </a:lnTo>
                                <a:lnTo>
                                  <a:pt x="123" y="11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6" name="Line 22"/>
                        <wps:cNvCnPr>
                          <a:cxnSpLocks noChangeShapeType="1"/>
                        </wps:cNvCnPr>
                        <wps:spPr bwMode="auto">
                          <a:xfrm>
                            <a:off x="4703" y="6010"/>
                            <a:ext cx="785" cy="0"/>
                          </a:xfrm>
                          <a:prstGeom prst="line">
                            <a:avLst/>
                          </a:prstGeom>
                          <a:noFill/>
                          <a:ln w="2857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7" name="Rectangle 21"/>
                        <wps:cNvSpPr>
                          <a:spLocks noChangeArrowheads="1"/>
                        </wps:cNvSpPr>
                        <wps:spPr bwMode="auto">
                          <a:xfrm>
                            <a:off x="1603" y="729"/>
                            <a:ext cx="570" cy="472"/>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 name="Text Box 20"/>
                        <wps:cNvSpPr txBox="1">
                          <a:spLocks noChangeArrowheads="1"/>
                        </wps:cNvSpPr>
                        <wps:spPr bwMode="auto">
                          <a:xfrm>
                            <a:off x="7509" y="3307"/>
                            <a:ext cx="546" cy="477"/>
                          </a:xfrm>
                          <a:prstGeom prst="rect">
                            <a:avLst/>
                          </a:prstGeom>
                          <a:solidFill>
                            <a:srgbClr val="FFFFFF"/>
                          </a:solidFill>
                          <a:ln w="12700">
                            <a:solidFill>
                              <a:srgbClr val="000000"/>
                            </a:solidFill>
                            <a:prstDash val="solid"/>
                            <a:miter lim="800000"/>
                            <a:headEnd/>
                            <a:tailEnd/>
                          </a:ln>
                        </wps:spPr>
                        <wps:txbx>
                          <w:txbxContent>
                            <w:p w14:paraId="6742611F" w14:textId="77777777" w:rsidR="00E717DA" w:rsidRDefault="00E717DA" w:rsidP="00BC63FF">
                              <w:pPr>
                                <w:spacing w:before="78"/>
                                <w:ind w:left="147"/>
                                <w:rPr>
                                  <w:b/>
                                  <w:sz w:val="28"/>
                                </w:rPr>
                              </w:pPr>
                              <w:r>
                                <w:rPr>
                                  <w:b/>
                                  <w:sz w:val="28"/>
                                </w:rPr>
                                <w:t>iii</w:t>
                              </w:r>
                            </w:p>
                          </w:txbxContent>
                        </wps:txbx>
                        <wps:bodyPr rot="0" vert="horz" wrap="square" lIns="0" tIns="0" rIns="0" bIns="0" anchor="t" anchorCtr="0" upright="1">
                          <a:noAutofit/>
                        </wps:bodyPr>
                      </wps:wsp>
                      <wps:wsp>
                        <wps:cNvPr id="189" name="Text Box 19"/>
                        <wps:cNvSpPr txBox="1">
                          <a:spLocks noChangeArrowheads="1"/>
                        </wps:cNvSpPr>
                        <wps:spPr bwMode="auto">
                          <a:xfrm>
                            <a:off x="1612" y="732"/>
                            <a:ext cx="551" cy="45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3FE940" w14:textId="77777777" w:rsidR="00E717DA" w:rsidRDefault="00E717DA" w:rsidP="00BC63FF">
                              <w:pPr>
                                <w:spacing w:before="80"/>
                                <w:ind w:left="166"/>
                                <w:rPr>
                                  <w:b/>
                                  <w:sz w:val="28"/>
                                </w:rPr>
                              </w:pPr>
                              <w:r>
                                <w:rPr>
                                  <w:b/>
                                  <w:sz w:val="28"/>
                                </w:rPr>
                                <w:t>iv</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719321" id="Group 18" o:spid="_x0000_s1105" style="position:absolute;left:0;text-align:left;margin-left:0;margin-top:230.3pt;width:392.8pt;height:310.45pt;z-index:-251636736;mso-wrap-distance-left:0;mso-wrap-distance-right:0;mso-position-horizontal:center;mso-position-horizontal-relative:margin;mso-position-vertical-relative:text" coordorigin="1593,285" coordsize="8660,667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">
                <v:shape id="Picture 30" o:spid="_x0000_s1106" type="#_x0000_t75" style="position:absolute;left:5953;top:5658;width:1486;height:12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">
                  <v:imagedata r:id="rId187" o:title=""/>
                </v:shape>
                <v:rect id="Rectangle 29" o:spid="_x0000_s1107" style="position:absolute;left:5943;top:5649;width:1503;height:1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" filled="f"/>
                <v:shape id="Picture 28" o:spid="_x0000_s1108" type="#_x0000_t75" style="position:absolute;left:7519;top:3316;width:2719;height:36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">
                  <v:imagedata r:id="rId188" o:title=""/>
                </v:shape>
                <v:rect id="Rectangle 27" o:spid="_x0000_s1109" style="position:absolute;left:7509;top:3307;width:2736;height:36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" filled="f"/>
                <v:shape id="Picture 181" o:spid="_x0000_s1110" type="#_x0000_t75" style="position:absolute;left:1612;top:727;width:4997;height:37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">
                  <v:imagedata r:id="rId189" o:title=""/>
                </v:shape>
                <v:rect id="Rectangle 25" o:spid="_x0000_s1111" style="position:absolute;left:1602;top:718;width:5014;height:37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" filled="f"/>
                <v:shape id="AutoShape 24" o:spid="_x0000_s1112" style="position:absolute;left:8622;top:284;width:135;height:2448;visibility:visible;mso-wrap-style:square;v-text-anchor:top" coordsize="135,2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" path="m45,2313r-45,l68,2448r56,-113l45,2335r,-22xm90,l45,r,2335l90,2335,90,xm135,2313r-45,l90,2335r34,l135,2313xe" fillcolor="black" stroked="f">
                  <v:path arrowok="t" o:connecttype="custom" o:connectlocs="45,2598;0,2598;68,2733;124,2620;45,2620;45,2598;90,285;45,285;45,2620;90,2620;90,285;135,2598;90,2598;90,2620;124,2620;135,2598" o:connectangles="0,0,0,0,0,0,0,0,0,0,0,0,0,0,0,0"/>
                </v:shape>
                <v:shape id="AutoShape 23" o:spid="_x0000_s1113" style="position:absolute;left:4646;top:5202;width:135;height:826;visibility:visible;mso-wrap-style:square;v-text-anchor:top" coordsize="135,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" path="m90,113r-45,l44,826r45,l90,113xm67,l,135r45,l45,113r78,l67,xm123,113r-33,l90,135r45,l123,113xe" fillcolor="black" stroked="f">
                  <v:path arrowok="t" o:connecttype="custom" o:connectlocs="90,5315;45,5315;44,6028;89,6028;90,5315;67,5202;0,5337;45,5337;45,5315;123,5315;67,5202;123,5315;90,5315;90,5337;135,5337;123,5315" o:connectangles="0,0,0,0,0,0,0,0,0,0,0,0,0,0,0,0"/>
                </v:shape>
                <v:line id="Line 22" o:spid="_x0000_s1114" style="position:absolute;visibility:visible;mso-wrap-style:square" from="4703,6010" to="5488,6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" strokeweight="2.25pt"/>
                <v:rect id="Rectangle 21" o:spid="_x0000_s1115" style="position:absolute;left:1603;top:729;width:570;height:4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" filled="f" strokeweight="1pt"/>
                <v:shape id="Text Box 20" o:spid="_x0000_s1116" type="#_x0000_t202" style="position:absolute;left:7509;top:3307;width:546;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" strokeweight="1pt">
                  <v:textbox inset="0,0,0,0">
                    <w:txbxContent>
                      <w:p w14:paraId="6742611F" w14:textId="77777777" w:rsidR="00E717DA" w:rsidRDefault="00E717DA" w:rsidP="00BC63FF">
                        <w:pPr>
                          <w:spacing w:before="78"/>
                          <w:ind w:left="147"/>
                          <w:rPr>
                            <w:b/>
                            <w:sz w:val="28"/>
                          </w:rPr>
                        </w:pPr>
                        <w:r>
                          <w:rPr>
                            <w:b/>
                            <w:sz w:val="28"/>
                          </w:rPr>
                          <w:t>iii</w:t>
                        </w:r>
                      </w:p>
                    </w:txbxContent>
                  </v:textbox>
                </v:shape>
                <v:shape id="Text Box 19" o:spid="_x0000_s1117" type="#_x0000_t202" style="position:absolute;left:1612;top:732;width:551;height:4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" stroked="f">
                  <v:textbox inset="0,0,0,0">
                    <w:txbxContent>
                      <w:p w14:paraId="7F3FE940" w14:textId="77777777" w:rsidR="00E717DA" w:rsidRDefault="00E717DA" w:rsidP="00BC63FF">
                        <w:pPr>
                          <w:spacing w:before="80"/>
                          <w:ind w:left="166"/>
                          <w:rPr>
                            <w:b/>
                            <w:sz w:val="28"/>
                          </w:rPr>
                        </w:pPr>
                        <w:r>
                          <w:rPr>
                            <w:b/>
                            <w:sz w:val="28"/>
                          </w:rPr>
                          <w:t>iv</w:t>
                        </w:r>
                      </w:p>
                    </w:txbxContent>
                  </v:textbox>
                </v:shape>
                <w10:wrap type="topAndBottom" anchorx="margin"/>
              </v:group>
            </w:pict>
          </mc:Fallback>
        </mc:AlternateContent>
      </w:r>
      <w:r w:rsidR="00BC63FF" w:rsidRPr="00F523D2">
        <w:rPr>
          <w:rFonts w:ascii="Times New Roman" w:hAnsi="Times New Roman"/>
          <w:noProof/>
          <w:position w:val="77"/>
          <w:sz w:val="20"/>
          <w:lang w:bidi="ar-SA"/>
        </w:rPr>
        <mc:AlternateContent>
          <mc:Choice Requires="wpg">
            <w:drawing>
              <wp:inline distT="0" distB="0" distL="0" distR="0" wp14:anchorId="49C8D097" wp14:editId="37F7163C">
                <wp:extent cx="1766570" cy="2346325"/>
                <wp:effectExtent l="6985" t="6350" r="7620" b="0"/>
                <wp:docPr id="158"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66570" cy="2346325"/>
                          <a:chOff x="0" y="0"/>
                          <a:chExt cx="2782" cy="3695"/>
                        </a:xfrm>
                      </wpg:grpSpPr>
                      <pic:pic xmlns:pic="http://schemas.openxmlformats.org/drawingml/2006/picture">
                        <pic:nvPicPr>
                          <pic:cNvPr id="165" name="Picture 40"/>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19" y="19"/>
                            <a:ext cx="2747" cy="3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7" name="Rectangle 39"/>
                        <wps:cNvSpPr>
                          <a:spLocks noChangeArrowheads="1"/>
                        </wps:cNvSpPr>
                        <wps:spPr bwMode="auto">
                          <a:xfrm>
                            <a:off x="10" y="10"/>
                            <a:ext cx="2764" cy="3677"/>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8" name="Text Box 38"/>
                        <wps:cNvSpPr txBox="1">
                          <a:spLocks noChangeArrowheads="1"/>
                        </wps:cNvSpPr>
                        <wps:spPr bwMode="auto">
                          <a:xfrm>
                            <a:off x="10" y="10"/>
                            <a:ext cx="466" cy="479"/>
                          </a:xfrm>
                          <a:prstGeom prst="rect">
                            <a:avLst/>
                          </a:prstGeom>
                          <a:solidFill>
                            <a:srgbClr val="FFFFFF"/>
                          </a:solidFill>
                          <a:ln w="12700">
                            <a:solidFill>
                              <a:srgbClr val="000000"/>
                            </a:solidFill>
                            <a:prstDash val="solid"/>
                            <a:miter lim="800000"/>
                            <a:headEnd/>
                            <a:tailEnd/>
                          </a:ln>
                        </wps:spPr>
                        <wps:txbx>
                          <w:txbxContent>
                            <w:p w14:paraId="37ECB139" w14:textId="77777777" w:rsidR="00E717DA" w:rsidRDefault="00E717DA" w:rsidP="00BC63FF">
                              <w:pPr>
                                <w:spacing w:before="78"/>
                                <w:ind w:right="2"/>
                                <w:jc w:val="center"/>
                                <w:rPr>
                                  <w:b/>
                                  <w:sz w:val="28"/>
                                </w:rPr>
                              </w:pPr>
                              <w:r>
                                <w:rPr>
                                  <w:b/>
                                  <w:sz w:val="28"/>
                                </w:rPr>
                                <w:t>i</w:t>
                              </w:r>
                            </w:p>
                          </w:txbxContent>
                        </wps:txbx>
                        <wps:bodyPr rot="0" vert="horz" wrap="square" lIns="0" tIns="0" rIns="0" bIns="0" anchor="t" anchorCtr="0" upright="1">
                          <a:noAutofit/>
                        </wps:bodyPr>
                      </wps:wsp>
                    </wpg:wgp>
                  </a:graphicData>
                </a:graphic>
              </wp:inline>
            </w:drawing>
          </mc:Choice>
          <mc:Fallback>
            <w:pict>
              <v:group w14:anchorId="49C8D097" id="Group 37" o:spid="_x0000_s1118" style="width:139.1pt;height:184.75pt;mso-position-horizontal-relative:char;mso-position-vertical-relative:line" coordsize="2782,369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">
                <v:shape id="Picture 40" o:spid="_x0000_s1119" type="#_x0000_t75" style="position:absolute;left:19;top:19;width:2747;height:36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">
                  <v:imagedata r:id="rId191" o:title=""/>
                </v:shape>
                <v:rect id="Rectangle 39" o:spid="_x0000_s1120" style="position:absolute;left:10;top:10;width:2764;height:3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" filled="f"/>
                <v:shape id="Text Box 38" o:spid="_x0000_s1121" type="#_x0000_t202" style="position:absolute;left:10;top:10;width:466;height:4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" strokeweight="1pt">
                  <v:textbox inset="0,0,0,0">
                    <w:txbxContent>
                      <w:p w14:paraId="37ECB139" w14:textId="77777777" w:rsidR="00E717DA" w:rsidRDefault="00E717DA" w:rsidP="00BC63FF">
                        <w:pPr>
                          <w:spacing w:before="78"/>
                          <w:ind w:right="2"/>
                          <w:jc w:val="center"/>
                          <w:rPr>
                            <w:b/>
                            <w:sz w:val="28"/>
                          </w:rPr>
                        </w:pPr>
                        <w:r>
                          <w:rPr>
                            <w:b/>
                            <w:sz w:val="28"/>
                          </w:rPr>
                          <w:t>i</w:t>
                        </w:r>
                      </w:p>
                    </w:txbxContent>
                  </v:textbox>
                </v:shape>
                <w10:anchorlock/>
              </v:group>
            </w:pict>
          </mc:Fallback>
        </mc:AlternateContent>
      </w:r>
      <w:r w:rsidR="00BC63FF" w:rsidRPr="00F523D2">
        <w:rPr>
          <w:rFonts w:ascii="Times New Roman" w:hAnsi="Times New Roman"/>
          <w:position w:val="77"/>
          <w:sz w:val="20"/>
        </w:rPr>
        <w:tab/>
      </w:r>
      <w:r w:rsidR="00BC63FF" w:rsidRPr="00F523D2">
        <w:rPr>
          <w:rFonts w:ascii="Times New Roman" w:hAnsi="Times New Roman"/>
          <w:noProof/>
          <w:position w:val="256"/>
          <w:sz w:val="20"/>
          <w:lang w:bidi="ar-SA"/>
        </w:rPr>
        <mc:AlternateContent>
          <mc:Choice Requires="wpg">
            <w:drawing>
              <wp:inline distT="0" distB="0" distL="0" distR="0" wp14:anchorId="1D1CCC6C" wp14:editId="74DB0FCA">
                <wp:extent cx="524510" cy="85725"/>
                <wp:effectExtent l="6985" t="3175" r="1905" b="6350"/>
                <wp:docPr id="16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4510" cy="85725"/>
                          <a:chOff x="0" y="0"/>
                          <a:chExt cx="826" cy="135"/>
                        </a:xfrm>
                      </wpg:grpSpPr>
                      <wps:wsp>
                        <wps:cNvPr id="172" name="AutoShape 36"/>
                        <wps:cNvSpPr>
                          <a:spLocks/>
                        </wps:cNvSpPr>
                        <wps:spPr bwMode="auto">
                          <a:xfrm>
                            <a:off x="0" y="0"/>
                            <a:ext cx="826" cy="135"/>
                          </a:xfrm>
                          <a:custGeom>
                            <a:avLst/>
                            <a:gdLst>
                              <a:gd name="T0" fmla="*/ 691 w 826"/>
                              <a:gd name="T1" fmla="*/ 0 h 135"/>
                              <a:gd name="T2" fmla="*/ 691 w 826"/>
                              <a:gd name="T3" fmla="*/ 135 h 135"/>
                              <a:gd name="T4" fmla="*/ 781 w 826"/>
                              <a:gd name="T5" fmla="*/ 90 h 135"/>
                              <a:gd name="T6" fmla="*/ 713 w 826"/>
                              <a:gd name="T7" fmla="*/ 90 h 135"/>
                              <a:gd name="T8" fmla="*/ 713 w 826"/>
                              <a:gd name="T9" fmla="*/ 45 h 135"/>
                              <a:gd name="T10" fmla="*/ 781 w 826"/>
                              <a:gd name="T11" fmla="*/ 45 h 135"/>
                              <a:gd name="T12" fmla="*/ 691 w 826"/>
                              <a:gd name="T13" fmla="*/ 0 h 135"/>
                              <a:gd name="T14" fmla="*/ 691 w 826"/>
                              <a:gd name="T15" fmla="*/ 45 h 135"/>
                              <a:gd name="T16" fmla="*/ 0 w 826"/>
                              <a:gd name="T17" fmla="*/ 45 h 135"/>
                              <a:gd name="T18" fmla="*/ 0 w 826"/>
                              <a:gd name="T19" fmla="*/ 90 h 135"/>
                              <a:gd name="T20" fmla="*/ 691 w 826"/>
                              <a:gd name="T21" fmla="*/ 90 h 135"/>
                              <a:gd name="T22" fmla="*/ 691 w 826"/>
                              <a:gd name="T23" fmla="*/ 45 h 135"/>
                              <a:gd name="T24" fmla="*/ 781 w 826"/>
                              <a:gd name="T25" fmla="*/ 45 h 135"/>
                              <a:gd name="T26" fmla="*/ 713 w 826"/>
                              <a:gd name="T27" fmla="*/ 45 h 135"/>
                              <a:gd name="T28" fmla="*/ 713 w 826"/>
                              <a:gd name="T29" fmla="*/ 90 h 135"/>
                              <a:gd name="T30" fmla="*/ 781 w 826"/>
                              <a:gd name="T31" fmla="*/ 90 h 135"/>
                              <a:gd name="T32" fmla="*/ 826 w 826"/>
                              <a:gd name="T33" fmla="*/ 67 h 135"/>
                              <a:gd name="T34" fmla="*/ 781 w 826"/>
                              <a:gd name="T35" fmla="*/ 45 h 1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826" h="135">
                                <a:moveTo>
                                  <a:pt x="691" y="0"/>
                                </a:moveTo>
                                <a:lnTo>
                                  <a:pt x="691" y="135"/>
                                </a:lnTo>
                                <a:lnTo>
                                  <a:pt x="781" y="90"/>
                                </a:lnTo>
                                <a:lnTo>
                                  <a:pt x="713" y="90"/>
                                </a:lnTo>
                                <a:lnTo>
                                  <a:pt x="713" y="45"/>
                                </a:lnTo>
                                <a:lnTo>
                                  <a:pt x="781" y="45"/>
                                </a:lnTo>
                                <a:lnTo>
                                  <a:pt x="691" y="0"/>
                                </a:lnTo>
                                <a:close/>
                                <a:moveTo>
                                  <a:pt x="691" y="45"/>
                                </a:moveTo>
                                <a:lnTo>
                                  <a:pt x="0" y="45"/>
                                </a:lnTo>
                                <a:lnTo>
                                  <a:pt x="0" y="90"/>
                                </a:lnTo>
                                <a:lnTo>
                                  <a:pt x="691" y="90"/>
                                </a:lnTo>
                                <a:lnTo>
                                  <a:pt x="691" y="45"/>
                                </a:lnTo>
                                <a:close/>
                                <a:moveTo>
                                  <a:pt x="781" y="45"/>
                                </a:moveTo>
                                <a:lnTo>
                                  <a:pt x="713" y="45"/>
                                </a:lnTo>
                                <a:lnTo>
                                  <a:pt x="713" y="90"/>
                                </a:lnTo>
                                <a:lnTo>
                                  <a:pt x="781" y="90"/>
                                </a:lnTo>
                                <a:lnTo>
                                  <a:pt x="826" y="67"/>
                                </a:lnTo>
                                <a:lnTo>
                                  <a:pt x="781" y="4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6B7B41B2" id="Group 35" o:spid="_x0000_s1026" style="width:41.3pt;height:6.75pt;mso-position-horizontal-relative:char;mso-position-vertical-relative:line" coordsize="826,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">
                <v:shape id="AutoShape 36" o:spid="_x0000_s1027" style="position:absolute;width:826;height:135;visibility:visible;mso-wrap-style:square;v-text-anchor:top" coordsize="826,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" path="m691,r,135l781,90r-68,l713,45r68,l691,xm691,45l,45,,90r691,l691,45xm781,45r-68,l713,90r68,l826,67,781,45xe" fillcolor="black" stroked="f">
                  <v:path arrowok="t" o:connecttype="custom" o:connectlocs="691,0;691,135;781,90;713,90;713,45;781,45;691,0;691,45;0,45;0,90;691,90;691,45;781,45;713,45;713,90;781,90;826,67;781,45" o:connectangles="0,0,0,0,0,0,0,0,0,0,0,0,0,0,0,0,0,0"/>
                </v:shape>
                <w10:anchorlock/>
              </v:group>
            </w:pict>
          </mc:Fallback>
        </mc:AlternateContent>
      </w:r>
      <w:r w:rsidR="00BC63FF" w:rsidRPr="00F523D2">
        <w:rPr>
          <w:rFonts w:ascii="Times New Roman" w:hAnsi="Times New Roman"/>
          <w:position w:val="256"/>
          <w:sz w:val="20"/>
        </w:rPr>
        <w:tab/>
      </w:r>
      <w:r w:rsidR="00BC63FF" w:rsidRPr="00F523D2">
        <w:rPr>
          <w:rFonts w:ascii="Times New Roman" w:hAnsi="Times New Roman"/>
          <w:noProof/>
          <w:sz w:val="20"/>
          <w:lang w:bidi="ar-SA"/>
        </w:rPr>
        <mc:AlternateContent>
          <mc:Choice Requires="wpg">
            <w:drawing>
              <wp:inline distT="0" distB="0" distL="0" distR="0" wp14:anchorId="12F9C04E" wp14:editId="3E4087BF">
                <wp:extent cx="1692322" cy="2581493"/>
                <wp:effectExtent l="0" t="0" r="22225" b="9525"/>
                <wp:docPr id="137"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92322" cy="2581493"/>
                          <a:chOff x="0" y="0"/>
                          <a:chExt cx="3367" cy="4474"/>
                        </a:xfrm>
                      </wpg:grpSpPr>
                      <pic:pic xmlns:pic="http://schemas.openxmlformats.org/drawingml/2006/picture">
                        <pic:nvPicPr>
                          <pic:cNvPr id="149" name="Picture 34"/>
                          <pic:cNvPicPr>
                            <a:picLocks noChangeAspect="1" noChangeArrowheads="1"/>
                          </pic:cNvPicPr>
                        </pic:nvPicPr>
                        <pic:blipFill>
                          <a:blip r:embed="rId192" cstate="print">
                            <a:extLst>
                              <a:ext uri="{28A0092B-C50C-407E-A947-70E740481C1C}">
                                <a14:useLocalDpi xmlns:a14="http://schemas.microsoft.com/office/drawing/2010/main" val="0"/>
                              </a:ext>
                            </a:extLst>
                          </a:blip>
                          <a:srcRect/>
                          <a:stretch>
                            <a:fillRect/>
                          </a:stretch>
                        </pic:blipFill>
                        <pic:spPr bwMode="auto">
                          <a:xfrm>
                            <a:off x="19" y="19"/>
                            <a:ext cx="3332" cy="44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0" name="Rectangle 33"/>
                        <wps:cNvSpPr>
                          <a:spLocks noChangeArrowheads="1"/>
                        </wps:cNvSpPr>
                        <wps:spPr bwMode="auto">
                          <a:xfrm>
                            <a:off x="10" y="10"/>
                            <a:ext cx="3349" cy="4456"/>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1" name="Text Box 32"/>
                        <wps:cNvSpPr txBox="1">
                          <a:spLocks noChangeArrowheads="1"/>
                        </wps:cNvSpPr>
                        <wps:spPr bwMode="auto">
                          <a:xfrm>
                            <a:off x="10" y="10"/>
                            <a:ext cx="472" cy="477"/>
                          </a:xfrm>
                          <a:prstGeom prst="rect">
                            <a:avLst/>
                          </a:prstGeom>
                          <a:solidFill>
                            <a:srgbClr val="FFFFFF"/>
                          </a:solidFill>
                          <a:ln w="12700">
                            <a:solidFill>
                              <a:srgbClr val="000000"/>
                            </a:solidFill>
                            <a:prstDash val="solid"/>
                            <a:miter lim="800000"/>
                            <a:headEnd/>
                            <a:tailEnd/>
                          </a:ln>
                        </wps:spPr>
                        <wps:txbx>
                          <w:txbxContent>
                            <w:p w14:paraId="560690BC" w14:textId="77777777" w:rsidR="00E717DA" w:rsidRDefault="00E717DA" w:rsidP="00BC63FF">
                              <w:pPr>
                                <w:spacing w:before="77"/>
                                <w:ind w:left="148"/>
                                <w:rPr>
                                  <w:b/>
                                  <w:sz w:val="28"/>
                                </w:rPr>
                              </w:pPr>
                              <w:r>
                                <w:rPr>
                                  <w:b/>
                                  <w:sz w:val="28"/>
                                </w:rPr>
                                <w:t>ii</w:t>
                              </w:r>
                            </w:p>
                          </w:txbxContent>
                        </wps:txbx>
                        <wps:bodyPr rot="0" vert="horz" wrap="square" lIns="0" tIns="0" rIns="0" bIns="0" anchor="t" anchorCtr="0" upright="1">
                          <a:noAutofit/>
                        </wps:bodyPr>
                      </wps:wsp>
                    </wpg:wgp>
                  </a:graphicData>
                </a:graphic>
              </wp:inline>
            </w:drawing>
          </mc:Choice>
          <mc:Fallback>
            <w:pict>
              <v:group w14:anchorId="12F9C04E" id="Group 31" o:spid="_x0000_s1122" style="width:133.25pt;height:203.25pt;mso-position-horizontal-relative:char;mso-position-vertical-relative:line" coordsize="3367,447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&#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">
                <v:shape id="Picture 34" o:spid="_x0000_s1123" type="#_x0000_t75" style="position:absolute;left:19;top:19;width:3332;height:44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">
                  <v:imagedata r:id="rId193" o:title=""/>
                </v:shape>
                <v:rect id="Rectangle 33" o:spid="_x0000_s1124" style="position:absolute;left:10;top:10;width:3349;height:4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" filled="f"/>
                <v:shape id="Text Box 32" o:spid="_x0000_s1125" type="#_x0000_t202" style="position:absolute;left:10;top:10;width:472;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" strokeweight="1pt">
                  <v:textbox inset="0,0,0,0">
                    <w:txbxContent>
                      <w:p w14:paraId="560690BC" w14:textId="77777777" w:rsidR="00E717DA" w:rsidRDefault="00E717DA" w:rsidP="00BC63FF">
                        <w:pPr>
                          <w:spacing w:before="77"/>
                          <w:ind w:left="148"/>
                          <w:rPr>
                            <w:b/>
                            <w:sz w:val="28"/>
                          </w:rPr>
                        </w:pPr>
                        <w:r>
                          <w:rPr>
                            <w:b/>
                            <w:sz w:val="28"/>
                          </w:rPr>
                          <w:t>ii</w:t>
                        </w:r>
                      </w:p>
                    </w:txbxContent>
                  </v:textbox>
                </v:shape>
                <w10:anchorlock/>
              </v:group>
            </w:pict>
          </mc:Fallback>
        </mc:AlternateContent>
      </w:r>
    </w:p>
    <w:p w14:paraId="2AF5851A" w14:textId="1DB6682A" w:rsidR="00BC63FF" w:rsidRPr="00F523D2" w:rsidRDefault="00BC63FF" w:rsidP="00BC63FF">
      <w:pPr>
        <w:widowControl w:val="0"/>
        <w:autoSpaceDE w:val="0"/>
        <w:autoSpaceDN w:val="0"/>
        <w:spacing w:before="4" w:line="240" w:lineRule="auto"/>
        <w:rPr>
          <w:rFonts w:ascii="Times New Roman" w:hAnsi="Times New Roman"/>
          <w:sz w:val="21"/>
        </w:rPr>
      </w:pPr>
    </w:p>
    <w:p w14:paraId="280007BF" w14:textId="77777777" w:rsidR="00BC63FF" w:rsidRPr="00F523D2" w:rsidRDefault="00BC63FF" w:rsidP="00BC63FF">
      <w:pPr>
        <w:widowControl w:val="0"/>
        <w:autoSpaceDE w:val="0"/>
        <w:autoSpaceDN w:val="0"/>
        <w:spacing w:before="8" w:line="240" w:lineRule="auto"/>
        <w:rPr>
          <w:rFonts w:ascii="Times New Roman" w:hAnsi="Times New Roman"/>
        </w:rPr>
      </w:pPr>
    </w:p>
    <w:p w14:paraId="2435E0F0" w14:textId="77777777" w:rsidR="00BC63FF" w:rsidRPr="002E4B4D" w:rsidRDefault="00BC63FF" w:rsidP="002E4B4D">
      <w:pPr>
        <w:jc w:val="center"/>
        <w:rPr>
          <w:b/>
        </w:rPr>
      </w:pPr>
      <w:r w:rsidRPr="002E4B4D">
        <w:rPr>
          <w:b/>
        </w:rPr>
        <w:t>Fig. 4: Images for section 1.5 (proppant-pack thickness measurement)</w:t>
      </w:r>
    </w:p>
    <w:p w14:paraId="420313A8" w14:textId="77777777" w:rsidR="00BC63FF" w:rsidRPr="00F523D2" w:rsidRDefault="00BC63FF" w:rsidP="00BC63FF">
      <w:pPr>
        <w:widowControl w:val="0"/>
        <w:autoSpaceDE w:val="0"/>
        <w:autoSpaceDN w:val="0"/>
        <w:spacing w:line="240" w:lineRule="auto"/>
        <w:rPr>
          <w:rFonts w:ascii="Times New Roman" w:hAnsi="Times New Roman"/>
        </w:rPr>
        <w:sectPr w:rsidR="00BC63FF" w:rsidRPr="00F523D2" w:rsidSect="00E717DA">
          <w:pgSz w:w="12240" w:h="15840"/>
          <w:pgMar w:top="1440" w:right="1440" w:bottom="1440" w:left="1440" w:header="0" w:footer="974" w:gutter="0"/>
          <w:cols w:space="720"/>
        </w:sectPr>
      </w:pPr>
    </w:p>
    <w:p w14:paraId="0B15DDEA" w14:textId="77777777" w:rsidR="00BC63FF" w:rsidRPr="002E4B4D" w:rsidRDefault="00BC63FF" w:rsidP="002E4B4D">
      <w:pPr>
        <w:widowControl w:val="0"/>
        <w:numPr>
          <w:ilvl w:val="0"/>
          <w:numId w:val="11"/>
        </w:numPr>
        <w:tabs>
          <w:tab w:val="left" w:pos="461"/>
        </w:tabs>
        <w:autoSpaceDE w:val="0"/>
        <w:autoSpaceDN w:val="0"/>
        <w:spacing w:before="60" w:line="240" w:lineRule="auto"/>
        <w:outlineLvl w:val="0"/>
        <w:rPr>
          <w:rFonts w:ascii="Times New Roman" w:hAnsi="Times New Roman"/>
          <w:b/>
          <w:bCs/>
          <w:sz w:val="28"/>
          <w:szCs w:val="28"/>
        </w:rPr>
      </w:pPr>
      <w:r w:rsidRPr="002E4B4D">
        <w:rPr>
          <w:rFonts w:ascii="Times New Roman" w:hAnsi="Times New Roman"/>
          <w:b/>
          <w:bCs/>
          <w:sz w:val="28"/>
          <w:szCs w:val="28"/>
        </w:rPr>
        <w:lastRenderedPageBreak/>
        <w:t>Software Settings</w:t>
      </w:r>
    </w:p>
    <w:p w14:paraId="60EF113A" w14:textId="77777777" w:rsidR="00BC63FF" w:rsidRPr="00F523D2" w:rsidRDefault="00BC63FF" w:rsidP="00020DF3">
      <w:pPr>
        <w:widowControl w:val="0"/>
        <w:numPr>
          <w:ilvl w:val="1"/>
          <w:numId w:val="16"/>
        </w:numPr>
        <w:tabs>
          <w:tab w:val="left" w:pos="893"/>
        </w:tabs>
        <w:autoSpaceDE w:val="0"/>
        <w:autoSpaceDN w:val="0"/>
        <w:spacing w:before="146" w:line="240" w:lineRule="auto"/>
        <w:contextualSpacing/>
        <w:rPr>
          <w:rFonts w:ascii="Times New Roman" w:hAnsi="Times New Roman"/>
        </w:rPr>
      </w:pPr>
      <w:r w:rsidRPr="00F523D2">
        <w:rPr>
          <w:rFonts w:ascii="Times New Roman" w:hAnsi="Times New Roman"/>
          <w:sz w:val="28"/>
        </w:rPr>
        <w:t>O</w:t>
      </w:r>
      <w:r w:rsidRPr="00F523D2">
        <w:rPr>
          <w:rFonts w:ascii="Times New Roman" w:hAnsi="Times New Roman"/>
        </w:rPr>
        <w:t>pen the “Load Control” folder on</w:t>
      </w:r>
      <w:r w:rsidRPr="00F523D2">
        <w:rPr>
          <w:rFonts w:ascii="Times New Roman" w:hAnsi="Times New Roman"/>
          <w:spacing w:val="-4"/>
        </w:rPr>
        <w:t xml:space="preserve"> </w:t>
      </w:r>
      <w:r w:rsidRPr="00F523D2">
        <w:rPr>
          <w:rFonts w:ascii="Times New Roman" w:hAnsi="Times New Roman"/>
        </w:rPr>
        <w:t>desktop.</w:t>
      </w:r>
    </w:p>
    <w:p w14:paraId="4E74D940" w14:textId="77777777" w:rsidR="00BC63FF" w:rsidRPr="00F523D2" w:rsidRDefault="00BC63FF" w:rsidP="00BC63FF">
      <w:pPr>
        <w:widowControl w:val="0"/>
        <w:tabs>
          <w:tab w:val="left" w:pos="893"/>
        </w:tabs>
        <w:autoSpaceDE w:val="0"/>
        <w:autoSpaceDN w:val="0"/>
        <w:spacing w:before="146" w:line="240" w:lineRule="auto"/>
        <w:ind w:left="910"/>
        <w:contextualSpacing/>
        <w:rPr>
          <w:rFonts w:ascii="Times New Roman" w:hAnsi="Times New Roman"/>
        </w:rPr>
      </w:pPr>
    </w:p>
    <w:p w14:paraId="73BF5DC3" w14:textId="47548912" w:rsidR="00BC63FF" w:rsidRPr="00F523D2" w:rsidRDefault="00BC63FF" w:rsidP="00020DF3">
      <w:pPr>
        <w:widowControl w:val="0"/>
        <w:numPr>
          <w:ilvl w:val="1"/>
          <w:numId w:val="16"/>
        </w:numPr>
        <w:tabs>
          <w:tab w:val="left" w:pos="893"/>
        </w:tabs>
        <w:autoSpaceDE w:val="0"/>
        <w:autoSpaceDN w:val="0"/>
        <w:spacing w:before="145" w:line="240" w:lineRule="auto"/>
        <w:contextualSpacing/>
        <w:rPr>
          <w:rFonts w:ascii="Times New Roman" w:hAnsi="Times New Roman"/>
        </w:rPr>
      </w:pPr>
      <w:r w:rsidRPr="00F523D2">
        <w:rPr>
          <w:rFonts w:ascii="Times New Roman" w:hAnsi="Times New Roman"/>
        </w:rPr>
        <w:t>Open the selected Visual basic project (highlighted in the image</w:t>
      </w:r>
      <w:r w:rsidRPr="00F523D2">
        <w:rPr>
          <w:rFonts w:ascii="Times New Roman" w:hAnsi="Times New Roman"/>
          <w:spacing w:val="-5"/>
        </w:rPr>
        <w:t xml:space="preserve"> </w:t>
      </w:r>
      <w:r w:rsidRPr="00F523D2">
        <w:rPr>
          <w:rFonts w:ascii="Times New Roman" w:hAnsi="Times New Roman"/>
        </w:rPr>
        <w:t>below).</w:t>
      </w:r>
    </w:p>
    <w:p w14:paraId="0F7D092A" w14:textId="75858E82" w:rsidR="00BC63FF" w:rsidRPr="00F523D2" w:rsidRDefault="00BC63FF" w:rsidP="00BC63FF">
      <w:pPr>
        <w:widowControl w:val="0"/>
        <w:autoSpaceDE w:val="0"/>
        <w:autoSpaceDN w:val="0"/>
        <w:spacing w:line="240" w:lineRule="auto"/>
        <w:rPr>
          <w:rFonts w:ascii="Times New Roman" w:hAnsi="Times New Roman"/>
          <w:sz w:val="20"/>
        </w:rPr>
      </w:pPr>
    </w:p>
    <w:p w14:paraId="4AD54588" w14:textId="1FB8F555" w:rsidR="00BC63FF" w:rsidRPr="00F523D2" w:rsidRDefault="001A7D54" w:rsidP="00BC63FF">
      <w:pPr>
        <w:widowControl w:val="0"/>
        <w:autoSpaceDE w:val="0"/>
        <w:autoSpaceDN w:val="0"/>
        <w:spacing w:before="7" w:line="240" w:lineRule="auto"/>
        <w:rPr>
          <w:rFonts w:ascii="Times New Roman" w:hAnsi="Times New Roman"/>
          <w:sz w:val="15"/>
        </w:rPr>
      </w:pPr>
      <w:r w:rsidRPr="00F523D2">
        <w:rPr>
          <w:rFonts w:ascii="Times New Roman" w:hAnsi="Times New Roman"/>
          <w:noProof/>
          <w:lang w:bidi="ar-SA"/>
        </w:rPr>
        <mc:AlternateContent>
          <mc:Choice Requires="wpg">
            <w:drawing>
              <wp:anchor distT="0" distB="0" distL="0" distR="0" simplePos="0" relativeHeight="251680768" behindDoc="1" locked="0" layoutInCell="1" allowOverlap="1" wp14:anchorId="3687A292" wp14:editId="621C3242">
                <wp:simplePos x="0" y="0"/>
                <wp:positionH relativeFrom="margin">
                  <wp:posOffset>351790</wp:posOffset>
                </wp:positionH>
                <wp:positionV relativeFrom="paragraph">
                  <wp:posOffset>188595</wp:posOffset>
                </wp:positionV>
                <wp:extent cx="5034280" cy="3007995"/>
                <wp:effectExtent l="0" t="0" r="0" b="1905"/>
                <wp:wrapTopAndBottom/>
                <wp:docPr id="177"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34280" cy="3007995"/>
                          <a:chOff x="1630" y="229"/>
                          <a:chExt cx="8380" cy="4995"/>
                        </a:xfrm>
                      </wpg:grpSpPr>
                      <pic:pic xmlns:pic="http://schemas.openxmlformats.org/drawingml/2006/picture">
                        <pic:nvPicPr>
                          <pic:cNvPr id="191" name="Picture 17"/>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1630" y="228"/>
                            <a:ext cx="8380" cy="4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2" name="AutoShape 16"/>
                        <wps:cNvSpPr>
                          <a:spLocks/>
                        </wps:cNvSpPr>
                        <wps:spPr bwMode="auto">
                          <a:xfrm>
                            <a:off x="3499" y="3707"/>
                            <a:ext cx="1001" cy="972"/>
                          </a:xfrm>
                          <a:custGeom>
                            <a:avLst/>
                            <a:gdLst>
                              <a:gd name="T0" fmla="+- 0 4350 3499"/>
                              <a:gd name="T1" fmla="*/ T0 w 1001"/>
                              <a:gd name="T2" fmla="+- 0 4575 3707"/>
                              <a:gd name="T3" fmla="*/ 4575 h 972"/>
                              <a:gd name="T4" fmla="+- 0 4308 3499"/>
                              <a:gd name="T5" fmla="*/ T4 w 1001"/>
                              <a:gd name="T6" fmla="+- 0 4618 3707"/>
                              <a:gd name="T7" fmla="*/ 4618 h 972"/>
                              <a:gd name="T8" fmla="+- 0 4500 3499"/>
                              <a:gd name="T9" fmla="*/ T8 w 1001"/>
                              <a:gd name="T10" fmla="+- 0 4679 3707"/>
                              <a:gd name="T11" fmla="*/ 4679 h 972"/>
                              <a:gd name="T12" fmla="+- 0 4471 3499"/>
                              <a:gd name="T13" fmla="*/ T12 w 1001"/>
                              <a:gd name="T14" fmla="+- 0 4596 3707"/>
                              <a:gd name="T15" fmla="*/ 4596 h 972"/>
                              <a:gd name="T16" fmla="+- 0 4371 3499"/>
                              <a:gd name="T17" fmla="*/ T16 w 1001"/>
                              <a:gd name="T18" fmla="+- 0 4596 3707"/>
                              <a:gd name="T19" fmla="*/ 4596 h 972"/>
                              <a:gd name="T20" fmla="+- 0 4350 3499"/>
                              <a:gd name="T21" fmla="*/ T20 w 1001"/>
                              <a:gd name="T22" fmla="+- 0 4575 3707"/>
                              <a:gd name="T23" fmla="*/ 4575 h 972"/>
                              <a:gd name="T24" fmla="+- 0 4392 3499"/>
                              <a:gd name="T25" fmla="*/ T24 w 1001"/>
                              <a:gd name="T26" fmla="+- 0 4532 3707"/>
                              <a:gd name="T27" fmla="*/ 4532 h 972"/>
                              <a:gd name="T28" fmla="+- 0 4350 3499"/>
                              <a:gd name="T29" fmla="*/ T28 w 1001"/>
                              <a:gd name="T30" fmla="+- 0 4575 3707"/>
                              <a:gd name="T31" fmla="*/ 4575 h 972"/>
                              <a:gd name="T32" fmla="+- 0 4371 3499"/>
                              <a:gd name="T33" fmla="*/ T32 w 1001"/>
                              <a:gd name="T34" fmla="+- 0 4596 3707"/>
                              <a:gd name="T35" fmla="*/ 4596 h 972"/>
                              <a:gd name="T36" fmla="+- 0 4413 3499"/>
                              <a:gd name="T37" fmla="*/ T36 w 1001"/>
                              <a:gd name="T38" fmla="+- 0 4553 3707"/>
                              <a:gd name="T39" fmla="*/ 4553 h 972"/>
                              <a:gd name="T40" fmla="+- 0 4392 3499"/>
                              <a:gd name="T41" fmla="*/ T40 w 1001"/>
                              <a:gd name="T42" fmla="+- 0 4532 3707"/>
                              <a:gd name="T43" fmla="*/ 4532 h 972"/>
                              <a:gd name="T44" fmla="+- 0 4433 3499"/>
                              <a:gd name="T45" fmla="*/ T44 w 1001"/>
                              <a:gd name="T46" fmla="+- 0 4489 3707"/>
                              <a:gd name="T47" fmla="*/ 4489 h 972"/>
                              <a:gd name="T48" fmla="+- 0 4392 3499"/>
                              <a:gd name="T49" fmla="*/ T48 w 1001"/>
                              <a:gd name="T50" fmla="+- 0 4532 3707"/>
                              <a:gd name="T51" fmla="*/ 4532 h 972"/>
                              <a:gd name="T52" fmla="+- 0 4413 3499"/>
                              <a:gd name="T53" fmla="*/ T52 w 1001"/>
                              <a:gd name="T54" fmla="+- 0 4553 3707"/>
                              <a:gd name="T55" fmla="*/ 4553 h 972"/>
                              <a:gd name="T56" fmla="+- 0 4371 3499"/>
                              <a:gd name="T57" fmla="*/ T56 w 1001"/>
                              <a:gd name="T58" fmla="+- 0 4596 3707"/>
                              <a:gd name="T59" fmla="*/ 4596 h 972"/>
                              <a:gd name="T60" fmla="+- 0 4471 3499"/>
                              <a:gd name="T61" fmla="*/ T60 w 1001"/>
                              <a:gd name="T62" fmla="+- 0 4596 3707"/>
                              <a:gd name="T63" fmla="*/ 4596 h 972"/>
                              <a:gd name="T64" fmla="+- 0 4433 3499"/>
                              <a:gd name="T65" fmla="*/ T64 w 1001"/>
                              <a:gd name="T66" fmla="+- 0 4489 3707"/>
                              <a:gd name="T67" fmla="*/ 4489 h 972"/>
                              <a:gd name="T68" fmla="+- 0 3541 3499"/>
                              <a:gd name="T69" fmla="*/ T68 w 1001"/>
                              <a:gd name="T70" fmla="+- 0 3707 3707"/>
                              <a:gd name="T71" fmla="*/ 3707 h 972"/>
                              <a:gd name="T72" fmla="+- 0 3499 3499"/>
                              <a:gd name="T73" fmla="*/ T72 w 1001"/>
                              <a:gd name="T74" fmla="+- 0 3750 3707"/>
                              <a:gd name="T75" fmla="*/ 3750 h 972"/>
                              <a:gd name="T76" fmla="+- 0 4350 3499"/>
                              <a:gd name="T77" fmla="*/ T76 w 1001"/>
                              <a:gd name="T78" fmla="+- 0 4575 3707"/>
                              <a:gd name="T79" fmla="*/ 4575 h 972"/>
                              <a:gd name="T80" fmla="+- 0 4392 3499"/>
                              <a:gd name="T81" fmla="*/ T80 w 1001"/>
                              <a:gd name="T82" fmla="+- 0 4532 3707"/>
                              <a:gd name="T83" fmla="*/ 4532 h 972"/>
                              <a:gd name="T84" fmla="+- 0 3541 3499"/>
                              <a:gd name="T85" fmla="*/ T84 w 1001"/>
                              <a:gd name="T86" fmla="+- 0 3707 3707"/>
                              <a:gd name="T87" fmla="*/ 3707 h 9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001" h="972">
                                <a:moveTo>
                                  <a:pt x="851" y="868"/>
                                </a:moveTo>
                                <a:lnTo>
                                  <a:pt x="809" y="911"/>
                                </a:lnTo>
                                <a:lnTo>
                                  <a:pt x="1001" y="972"/>
                                </a:lnTo>
                                <a:lnTo>
                                  <a:pt x="972" y="889"/>
                                </a:lnTo>
                                <a:lnTo>
                                  <a:pt x="872" y="889"/>
                                </a:lnTo>
                                <a:lnTo>
                                  <a:pt x="851" y="868"/>
                                </a:lnTo>
                                <a:close/>
                                <a:moveTo>
                                  <a:pt x="893" y="825"/>
                                </a:moveTo>
                                <a:lnTo>
                                  <a:pt x="851" y="868"/>
                                </a:lnTo>
                                <a:lnTo>
                                  <a:pt x="872" y="889"/>
                                </a:lnTo>
                                <a:lnTo>
                                  <a:pt x="914" y="846"/>
                                </a:lnTo>
                                <a:lnTo>
                                  <a:pt x="893" y="825"/>
                                </a:lnTo>
                                <a:close/>
                                <a:moveTo>
                                  <a:pt x="934" y="782"/>
                                </a:moveTo>
                                <a:lnTo>
                                  <a:pt x="893" y="825"/>
                                </a:lnTo>
                                <a:lnTo>
                                  <a:pt x="914" y="846"/>
                                </a:lnTo>
                                <a:lnTo>
                                  <a:pt x="872" y="889"/>
                                </a:lnTo>
                                <a:lnTo>
                                  <a:pt x="972" y="889"/>
                                </a:lnTo>
                                <a:lnTo>
                                  <a:pt x="934" y="782"/>
                                </a:lnTo>
                                <a:close/>
                                <a:moveTo>
                                  <a:pt x="42" y="0"/>
                                </a:moveTo>
                                <a:lnTo>
                                  <a:pt x="0" y="43"/>
                                </a:lnTo>
                                <a:lnTo>
                                  <a:pt x="851" y="868"/>
                                </a:lnTo>
                                <a:lnTo>
                                  <a:pt x="893" y="825"/>
                                </a:lnTo>
                                <a:lnTo>
                                  <a:pt x="42"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4F72AC" id="Group 15" o:spid="_x0000_s1026" style="position:absolute;margin-left:27.7pt;margin-top:14.85pt;width:396.4pt;height:236.85pt;z-index:-251635712;mso-wrap-distance-left:0;mso-wrap-distance-right:0;mso-position-horizontal-relative:margin" coordorigin="1630,229" coordsize="8380,499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K0n/IRg/65SfzSrNVpP+QjB/1yk/ml&#10;Wap7IlbsKKKKko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">
                <v:shape id="Picture 17" o:spid="_x0000_s1027" type="#_x0000_t75" style="position:absolute;left:1630;top:228;width:8380;height:49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">
                  <v:imagedata r:id="rId195" o:title=""/>
                </v:shape>
                <v:shape id="AutoShape 16" o:spid="_x0000_s1028" style="position:absolute;left:3499;top:3707;width:1001;height:972;visibility:visible;mso-wrap-style:square;v-text-anchor:top" coordsize="1001,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" path="m851,868r-42,43l1001,972,972,889r-100,l851,868xm893,825r-42,43l872,889r42,-43l893,825xm934,782r-41,43l914,846r-42,43l972,889,934,782xm42,l,43,851,868r42,-43l42,xe" fillcolor="red" stroked="f">
                  <v:path arrowok="t" o:connecttype="custom" o:connectlocs="851,4575;809,4618;1001,4679;972,4596;872,4596;851,4575;893,4532;851,4575;872,4596;914,4553;893,4532;934,4489;893,4532;914,4553;872,4596;972,4596;934,4489;42,3707;0,3750;851,4575;893,4532;42,3707" o:connectangles="0,0,0,0,0,0,0,0,0,0,0,0,0,0,0,0,0,0,0,0,0,0"/>
                </v:shape>
                <w10:wrap type="topAndBottom" anchorx="margin"/>
              </v:group>
            </w:pict>
          </mc:Fallback>
        </mc:AlternateContent>
      </w:r>
    </w:p>
    <w:p w14:paraId="72D951DD" w14:textId="63A3FC06" w:rsidR="00BC63FF" w:rsidRPr="00F523D2" w:rsidRDefault="00BC63FF" w:rsidP="00020DF3">
      <w:pPr>
        <w:widowControl w:val="0"/>
        <w:numPr>
          <w:ilvl w:val="1"/>
          <w:numId w:val="16"/>
        </w:numPr>
        <w:tabs>
          <w:tab w:val="left" w:pos="893"/>
        </w:tabs>
        <w:autoSpaceDE w:val="0"/>
        <w:autoSpaceDN w:val="0"/>
        <w:spacing w:before="55" w:line="240" w:lineRule="auto"/>
        <w:contextualSpacing/>
        <w:rPr>
          <w:rFonts w:ascii="Times New Roman" w:hAnsi="Times New Roman"/>
        </w:rPr>
      </w:pPr>
      <w:r w:rsidRPr="00F523D2">
        <w:rPr>
          <w:rFonts w:ascii="Times New Roman" w:hAnsi="Times New Roman"/>
        </w:rPr>
        <w:t>Click the play icon to run the code (highlighted in</w:t>
      </w:r>
      <w:r w:rsidRPr="00F523D2">
        <w:rPr>
          <w:rFonts w:ascii="Times New Roman" w:hAnsi="Times New Roman"/>
          <w:spacing w:val="-6"/>
        </w:rPr>
        <w:t xml:space="preserve"> </w:t>
      </w:r>
      <w:r w:rsidRPr="00F523D2">
        <w:rPr>
          <w:rFonts w:ascii="Times New Roman" w:hAnsi="Times New Roman"/>
        </w:rPr>
        <w:t>red).</w:t>
      </w:r>
    </w:p>
    <w:p w14:paraId="162674DD" w14:textId="153D708D" w:rsidR="00BC63FF" w:rsidRPr="00F523D2" w:rsidRDefault="00BC63FF" w:rsidP="00BC63FF">
      <w:pPr>
        <w:widowControl w:val="0"/>
        <w:autoSpaceDE w:val="0"/>
        <w:autoSpaceDN w:val="0"/>
        <w:spacing w:line="240" w:lineRule="auto"/>
        <w:rPr>
          <w:rFonts w:ascii="Times New Roman" w:hAnsi="Times New Roman"/>
          <w:sz w:val="20"/>
        </w:rPr>
      </w:pPr>
    </w:p>
    <w:p w14:paraId="5C5DF336" w14:textId="7C184D64" w:rsidR="00BC63FF" w:rsidRPr="00F523D2" w:rsidRDefault="001A7D54" w:rsidP="00BC63FF">
      <w:pPr>
        <w:widowControl w:val="0"/>
        <w:autoSpaceDE w:val="0"/>
        <w:autoSpaceDN w:val="0"/>
        <w:spacing w:before="8" w:line="240" w:lineRule="auto"/>
        <w:rPr>
          <w:rFonts w:ascii="Times New Roman" w:hAnsi="Times New Roman"/>
          <w:sz w:val="14"/>
        </w:rPr>
      </w:pPr>
      <w:r w:rsidRPr="00F523D2">
        <w:rPr>
          <w:rFonts w:ascii="Times New Roman" w:hAnsi="Times New Roman"/>
          <w:noProof/>
          <w:lang w:bidi="ar-SA"/>
        </w:rPr>
        <mc:AlternateContent>
          <mc:Choice Requires="wpg">
            <w:drawing>
              <wp:anchor distT="0" distB="0" distL="0" distR="0" simplePos="0" relativeHeight="251681792" behindDoc="1" locked="0" layoutInCell="1" allowOverlap="1" wp14:anchorId="7043C49D" wp14:editId="0FBEF06F">
                <wp:simplePos x="0" y="0"/>
                <wp:positionH relativeFrom="margin">
                  <wp:align>center</wp:align>
                </wp:positionH>
                <wp:positionV relativeFrom="paragraph">
                  <wp:posOffset>252426</wp:posOffset>
                </wp:positionV>
                <wp:extent cx="4476115" cy="2878455"/>
                <wp:effectExtent l="0" t="0" r="635" b="0"/>
                <wp:wrapTopAndBottom/>
                <wp:docPr id="5"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76115" cy="2878455"/>
                          <a:chOff x="1640" y="218"/>
                          <a:chExt cx="8200" cy="4856"/>
                        </a:xfrm>
                      </wpg:grpSpPr>
                      <pic:pic xmlns:pic="http://schemas.openxmlformats.org/drawingml/2006/picture">
                        <pic:nvPicPr>
                          <pic:cNvPr id="19" name="Picture 14"/>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1640" y="218"/>
                            <a:ext cx="8200" cy="48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 name="AutoShape 13"/>
                        <wps:cNvSpPr>
                          <a:spLocks/>
                        </wps:cNvSpPr>
                        <wps:spPr bwMode="auto">
                          <a:xfrm>
                            <a:off x="2867" y="688"/>
                            <a:ext cx="563" cy="611"/>
                          </a:xfrm>
                          <a:custGeom>
                            <a:avLst/>
                            <a:gdLst>
                              <a:gd name="T0" fmla="+- 0 3286 2868"/>
                              <a:gd name="T1" fmla="*/ T0 w 563"/>
                              <a:gd name="T2" fmla="+- 0 801 688"/>
                              <a:gd name="T3" fmla="*/ 801 h 611"/>
                              <a:gd name="T4" fmla="+- 0 2868 2868"/>
                              <a:gd name="T5" fmla="*/ T4 w 563"/>
                              <a:gd name="T6" fmla="+- 0 1258 688"/>
                              <a:gd name="T7" fmla="*/ 1258 h 611"/>
                              <a:gd name="T8" fmla="+- 0 2912 2868"/>
                              <a:gd name="T9" fmla="*/ T8 w 563"/>
                              <a:gd name="T10" fmla="+- 0 1299 688"/>
                              <a:gd name="T11" fmla="*/ 1299 h 611"/>
                              <a:gd name="T12" fmla="+- 0 3330 2868"/>
                              <a:gd name="T13" fmla="*/ T12 w 563"/>
                              <a:gd name="T14" fmla="+- 0 841 688"/>
                              <a:gd name="T15" fmla="*/ 841 h 611"/>
                              <a:gd name="T16" fmla="+- 0 3286 2868"/>
                              <a:gd name="T17" fmla="*/ T16 w 563"/>
                              <a:gd name="T18" fmla="+- 0 801 688"/>
                              <a:gd name="T19" fmla="*/ 801 h 611"/>
                              <a:gd name="T20" fmla="+- 0 3404 2868"/>
                              <a:gd name="T21" fmla="*/ T20 w 563"/>
                              <a:gd name="T22" fmla="+- 0 779 688"/>
                              <a:gd name="T23" fmla="*/ 779 h 611"/>
                              <a:gd name="T24" fmla="+- 0 3307 2868"/>
                              <a:gd name="T25" fmla="*/ T24 w 563"/>
                              <a:gd name="T26" fmla="+- 0 779 688"/>
                              <a:gd name="T27" fmla="*/ 779 h 611"/>
                              <a:gd name="T28" fmla="+- 0 3351 2868"/>
                              <a:gd name="T29" fmla="*/ T28 w 563"/>
                              <a:gd name="T30" fmla="+- 0 819 688"/>
                              <a:gd name="T31" fmla="*/ 819 h 611"/>
                              <a:gd name="T32" fmla="+- 0 3330 2868"/>
                              <a:gd name="T33" fmla="*/ T32 w 563"/>
                              <a:gd name="T34" fmla="+- 0 841 688"/>
                              <a:gd name="T35" fmla="*/ 841 h 611"/>
                              <a:gd name="T36" fmla="+- 0 3375 2868"/>
                              <a:gd name="T37" fmla="*/ T36 w 563"/>
                              <a:gd name="T38" fmla="+- 0 882 688"/>
                              <a:gd name="T39" fmla="*/ 882 h 611"/>
                              <a:gd name="T40" fmla="+- 0 3404 2868"/>
                              <a:gd name="T41" fmla="*/ T40 w 563"/>
                              <a:gd name="T42" fmla="+- 0 779 688"/>
                              <a:gd name="T43" fmla="*/ 779 h 611"/>
                              <a:gd name="T44" fmla="+- 0 3307 2868"/>
                              <a:gd name="T45" fmla="*/ T44 w 563"/>
                              <a:gd name="T46" fmla="+- 0 779 688"/>
                              <a:gd name="T47" fmla="*/ 779 h 611"/>
                              <a:gd name="T48" fmla="+- 0 3286 2868"/>
                              <a:gd name="T49" fmla="*/ T48 w 563"/>
                              <a:gd name="T50" fmla="+- 0 801 688"/>
                              <a:gd name="T51" fmla="*/ 801 h 611"/>
                              <a:gd name="T52" fmla="+- 0 3330 2868"/>
                              <a:gd name="T53" fmla="*/ T52 w 563"/>
                              <a:gd name="T54" fmla="+- 0 841 688"/>
                              <a:gd name="T55" fmla="*/ 841 h 611"/>
                              <a:gd name="T56" fmla="+- 0 3351 2868"/>
                              <a:gd name="T57" fmla="*/ T56 w 563"/>
                              <a:gd name="T58" fmla="+- 0 819 688"/>
                              <a:gd name="T59" fmla="*/ 819 h 611"/>
                              <a:gd name="T60" fmla="+- 0 3307 2868"/>
                              <a:gd name="T61" fmla="*/ T60 w 563"/>
                              <a:gd name="T62" fmla="+- 0 779 688"/>
                              <a:gd name="T63" fmla="*/ 779 h 611"/>
                              <a:gd name="T64" fmla="+- 0 3430 2868"/>
                              <a:gd name="T65" fmla="*/ T64 w 563"/>
                              <a:gd name="T66" fmla="+- 0 688 688"/>
                              <a:gd name="T67" fmla="*/ 688 h 611"/>
                              <a:gd name="T68" fmla="+- 0 3242 2868"/>
                              <a:gd name="T69" fmla="*/ T68 w 563"/>
                              <a:gd name="T70" fmla="+- 0 760 688"/>
                              <a:gd name="T71" fmla="*/ 760 h 611"/>
                              <a:gd name="T72" fmla="+- 0 3286 2868"/>
                              <a:gd name="T73" fmla="*/ T72 w 563"/>
                              <a:gd name="T74" fmla="+- 0 801 688"/>
                              <a:gd name="T75" fmla="*/ 801 h 611"/>
                              <a:gd name="T76" fmla="+- 0 3307 2868"/>
                              <a:gd name="T77" fmla="*/ T76 w 563"/>
                              <a:gd name="T78" fmla="+- 0 779 688"/>
                              <a:gd name="T79" fmla="*/ 779 h 611"/>
                              <a:gd name="T80" fmla="+- 0 3404 2868"/>
                              <a:gd name="T81" fmla="*/ T80 w 563"/>
                              <a:gd name="T82" fmla="+- 0 779 688"/>
                              <a:gd name="T83" fmla="*/ 779 h 611"/>
                              <a:gd name="T84" fmla="+- 0 3430 2868"/>
                              <a:gd name="T85" fmla="*/ T84 w 563"/>
                              <a:gd name="T86" fmla="+- 0 688 688"/>
                              <a:gd name="T87" fmla="*/ 688 h 61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563" h="611">
                                <a:moveTo>
                                  <a:pt x="418" y="113"/>
                                </a:moveTo>
                                <a:lnTo>
                                  <a:pt x="0" y="570"/>
                                </a:lnTo>
                                <a:lnTo>
                                  <a:pt x="44" y="611"/>
                                </a:lnTo>
                                <a:lnTo>
                                  <a:pt x="462" y="153"/>
                                </a:lnTo>
                                <a:lnTo>
                                  <a:pt x="418" y="113"/>
                                </a:lnTo>
                                <a:close/>
                                <a:moveTo>
                                  <a:pt x="536" y="91"/>
                                </a:moveTo>
                                <a:lnTo>
                                  <a:pt x="439" y="91"/>
                                </a:lnTo>
                                <a:lnTo>
                                  <a:pt x="483" y="131"/>
                                </a:lnTo>
                                <a:lnTo>
                                  <a:pt x="462" y="153"/>
                                </a:lnTo>
                                <a:lnTo>
                                  <a:pt x="507" y="194"/>
                                </a:lnTo>
                                <a:lnTo>
                                  <a:pt x="536" y="91"/>
                                </a:lnTo>
                                <a:close/>
                                <a:moveTo>
                                  <a:pt x="439" y="91"/>
                                </a:moveTo>
                                <a:lnTo>
                                  <a:pt x="418" y="113"/>
                                </a:lnTo>
                                <a:lnTo>
                                  <a:pt x="462" y="153"/>
                                </a:lnTo>
                                <a:lnTo>
                                  <a:pt x="483" y="131"/>
                                </a:lnTo>
                                <a:lnTo>
                                  <a:pt x="439" y="91"/>
                                </a:lnTo>
                                <a:close/>
                                <a:moveTo>
                                  <a:pt x="562" y="0"/>
                                </a:moveTo>
                                <a:lnTo>
                                  <a:pt x="374" y="72"/>
                                </a:lnTo>
                                <a:lnTo>
                                  <a:pt x="418" y="113"/>
                                </a:lnTo>
                                <a:lnTo>
                                  <a:pt x="439" y="91"/>
                                </a:lnTo>
                                <a:lnTo>
                                  <a:pt x="536" y="91"/>
                                </a:lnTo>
                                <a:lnTo>
                                  <a:pt x="562"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26ED48" id="Group 12" o:spid="_x0000_s1026" style="position:absolute;margin-left:0;margin-top:19.9pt;width:352.45pt;height:226.65pt;z-index:-251634688;mso-wrap-distance-left:0;mso-wrap-distance-right:0;mso-position-horizontal:center;mso-position-horizontal-relative:margin" coordorigin="1640,218" coordsize="8200,485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">
                <v:shape id="Picture 14" o:spid="_x0000_s1027" type="#_x0000_t75" style="position:absolute;left:1640;top:218;width:8200;height:48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">
                  <v:imagedata r:id="rId197" o:title=""/>
                </v:shape>
                <v:shape id="AutoShape 13" o:spid="_x0000_s1028" style="position:absolute;left:2867;top:688;width:563;height:611;visibility:visible;mso-wrap-style:square;v-text-anchor:top" coordsize="563,6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" path="m418,113l,570r44,41l462,153,418,113xm536,91r-97,l483,131r-21,22l507,194,536,91xm439,91r-21,22l462,153r21,-22l439,91xm562,l374,72r44,41l439,91r97,l562,xe" fillcolor="red" stroked="f">
                  <v:path arrowok="t" o:connecttype="custom" o:connectlocs="418,801;0,1258;44,1299;462,841;418,801;536,779;439,779;483,819;462,841;507,882;536,779;439,779;418,801;462,841;483,819;439,779;562,688;374,760;418,801;439,779;536,779;562,688" o:connectangles="0,0,0,0,0,0,0,0,0,0,0,0,0,0,0,0,0,0,0,0,0,0"/>
                </v:shape>
                <w10:wrap type="topAndBottom" anchorx="margin"/>
              </v:group>
            </w:pict>
          </mc:Fallback>
        </mc:AlternateContent>
      </w:r>
      <w:r>
        <w:rPr>
          <w:rFonts w:ascii="Times New Roman" w:hAnsi="Times New Roman"/>
          <w:sz w:val="14"/>
        </w:rPr>
        <w:t xml:space="preserve">       </w:t>
      </w:r>
    </w:p>
    <w:p w14:paraId="1B484FE9" w14:textId="77777777" w:rsidR="00BC63FF" w:rsidRPr="00F523D2" w:rsidRDefault="00BC63FF" w:rsidP="00BC63FF">
      <w:pPr>
        <w:widowControl w:val="0"/>
        <w:autoSpaceDE w:val="0"/>
        <w:autoSpaceDN w:val="0"/>
        <w:spacing w:line="240" w:lineRule="auto"/>
        <w:rPr>
          <w:rFonts w:ascii="Times New Roman" w:hAnsi="Times New Roman"/>
          <w:sz w:val="14"/>
        </w:rPr>
        <w:sectPr w:rsidR="00BC63FF" w:rsidRPr="00F523D2" w:rsidSect="00E717DA">
          <w:pgSz w:w="12240" w:h="15840"/>
          <w:pgMar w:top="1440" w:right="1440" w:bottom="1440" w:left="1440" w:header="0" w:footer="974" w:gutter="0"/>
          <w:cols w:space="720"/>
        </w:sectPr>
      </w:pPr>
    </w:p>
    <w:p w14:paraId="402E69B2" w14:textId="77777777" w:rsidR="00BC63FF" w:rsidRPr="00F523D2" w:rsidRDefault="00BC63FF" w:rsidP="00071E0C">
      <w:pPr>
        <w:widowControl w:val="0"/>
        <w:numPr>
          <w:ilvl w:val="1"/>
          <w:numId w:val="16"/>
        </w:numPr>
        <w:tabs>
          <w:tab w:val="left" w:pos="893"/>
        </w:tabs>
        <w:autoSpaceDE w:val="0"/>
        <w:autoSpaceDN w:val="0"/>
        <w:spacing w:before="55"/>
        <w:contextualSpacing/>
        <w:rPr>
          <w:rFonts w:ascii="Times New Roman" w:hAnsi="Times New Roman"/>
        </w:rPr>
      </w:pPr>
      <w:r w:rsidRPr="00F523D2">
        <w:rPr>
          <w:rFonts w:ascii="Times New Roman" w:hAnsi="Times New Roman"/>
        </w:rPr>
        <w:lastRenderedPageBreak/>
        <w:t>Window for the software will open. with input parameters will open. Enter the desired parameters in the tabs highlighted with red arrows and hit “Start”. The snapshot below shows the numbers for</w:t>
      </w:r>
      <w:r w:rsidRPr="00F523D2">
        <w:rPr>
          <w:rFonts w:ascii="Times New Roman" w:hAnsi="Times New Roman"/>
          <w:spacing w:val="-1"/>
        </w:rPr>
        <w:t xml:space="preserve"> </w:t>
      </w:r>
      <w:r w:rsidRPr="00F523D2">
        <w:rPr>
          <w:rFonts w:ascii="Times New Roman" w:hAnsi="Times New Roman"/>
        </w:rPr>
        <w:t>reference.</w:t>
      </w:r>
    </w:p>
    <w:p w14:paraId="4F99B984" w14:textId="6EA09C0A" w:rsidR="00BC63FF" w:rsidRPr="00F523D2" w:rsidRDefault="00BC63FF" w:rsidP="00BC63FF">
      <w:pPr>
        <w:widowControl w:val="0"/>
        <w:autoSpaceDE w:val="0"/>
        <w:autoSpaceDN w:val="0"/>
        <w:spacing w:line="240" w:lineRule="auto"/>
        <w:rPr>
          <w:rFonts w:ascii="Times New Roman" w:hAnsi="Times New Roman"/>
          <w:sz w:val="20"/>
        </w:rPr>
      </w:pPr>
    </w:p>
    <w:p w14:paraId="2BD003C6" w14:textId="723ECF38" w:rsidR="00BC63FF" w:rsidRPr="00BC63FF" w:rsidRDefault="00BC63FF" w:rsidP="00071E0C">
      <w:pPr>
        <w:widowControl w:val="0"/>
        <w:autoSpaceDE w:val="0"/>
        <w:autoSpaceDN w:val="0"/>
        <w:spacing w:line="240" w:lineRule="auto"/>
        <w:rPr>
          <w:rFonts w:cstheme="minorHAnsi"/>
        </w:rPr>
      </w:pPr>
      <w:bookmarkStart w:id="122" w:name="_GoBack"/>
      <w:bookmarkEnd w:id="122"/>
      <w:r w:rsidRPr="00F523D2">
        <w:rPr>
          <w:rFonts w:ascii="Times New Roman" w:hAnsi="Times New Roman"/>
          <w:noProof/>
          <w:lang w:bidi="ar-SA"/>
        </w:rPr>
        <mc:AlternateContent>
          <mc:Choice Requires="wpg">
            <w:drawing>
              <wp:anchor distT="0" distB="0" distL="0" distR="0" simplePos="0" relativeHeight="251669504" behindDoc="0" locked="0" layoutInCell="1" allowOverlap="1" wp14:anchorId="4A7C39DB" wp14:editId="465FE792">
                <wp:simplePos x="0" y="0"/>
                <wp:positionH relativeFrom="page">
                  <wp:posOffset>914400</wp:posOffset>
                </wp:positionH>
                <wp:positionV relativeFrom="paragraph">
                  <wp:posOffset>170180</wp:posOffset>
                </wp:positionV>
                <wp:extent cx="5943600" cy="3354070"/>
                <wp:effectExtent l="0" t="3175" r="0" b="0"/>
                <wp:wrapTopAndBottom/>
                <wp:docPr id="19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3354070"/>
                          <a:chOff x="1440" y="268"/>
                          <a:chExt cx="9360" cy="5282"/>
                        </a:xfrm>
                      </wpg:grpSpPr>
                      <pic:pic xmlns:pic="http://schemas.openxmlformats.org/drawingml/2006/picture">
                        <pic:nvPicPr>
                          <pic:cNvPr id="197" name="Picture 11"/>
                          <pic:cNvPicPr>
                            <a:picLocks noChangeAspect="1" noChangeArrowheads="1"/>
                          </pic:cNvPicPr>
                        </pic:nvPicPr>
                        <pic:blipFill>
                          <a:blip r:embed="rId198" cstate="print">
                            <a:extLst>
                              <a:ext uri="{28A0092B-C50C-407E-A947-70E740481C1C}">
                                <a14:useLocalDpi xmlns:a14="http://schemas.microsoft.com/office/drawing/2010/main" val="0"/>
                              </a:ext>
                            </a:extLst>
                          </a:blip>
                          <a:srcRect/>
                          <a:stretch>
                            <a:fillRect/>
                          </a:stretch>
                        </pic:blipFill>
                        <pic:spPr bwMode="auto">
                          <a:xfrm>
                            <a:off x="1440" y="268"/>
                            <a:ext cx="9360" cy="52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8" name="AutoShape 10"/>
                        <wps:cNvSpPr>
                          <a:spLocks/>
                        </wps:cNvSpPr>
                        <wps:spPr bwMode="auto">
                          <a:xfrm>
                            <a:off x="3870" y="731"/>
                            <a:ext cx="825" cy="221"/>
                          </a:xfrm>
                          <a:custGeom>
                            <a:avLst/>
                            <a:gdLst>
                              <a:gd name="T0" fmla="+- 0 4052 3870"/>
                              <a:gd name="T1" fmla="*/ T0 w 825"/>
                              <a:gd name="T2" fmla="+- 0 791 731"/>
                              <a:gd name="T3" fmla="*/ 791 h 221"/>
                              <a:gd name="T4" fmla="+- 0 4043 3870"/>
                              <a:gd name="T5" fmla="*/ T4 w 825"/>
                              <a:gd name="T6" fmla="+- 0 850 731"/>
                              <a:gd name="T7" fmla="*/ 850 h 221"/>
                              <a:gd name="T8" fmla="+- 0 4685 3870"/>
                              <a:gd name="T9" fmla="*/ T8 w 825"/>
                              <a:gd name="T10" fmla="+- 0 952 731"/>
                              <a:gd name="T11" fmla="*/ 952 h 221"/>
                              <a:gd name="T12" fmla="+- 0 4695 3870"/>
                              <a:gd name="T13" fmla="*/ T12 w 825"/>
                              <a:gd name="T14" fmla="+- 0 892 731"/>
                              <a:gd name="T15" fmla="*/ 892 h 221"/>
                              <a:gd name="T16" fmla="+- 0 4052 3870"/>
                              <a:gd name="T17" fmla="*/ T16 w 825"/>
                              <a:gd name="T18" fmla="+- 0 791 731"/>
                              <a:gd name="T19" fmla="*/ 791 h 221"/>
                              <a:gd name="T20" fmla="+- 0 4062 3870"/>
                              <a:gd name="T21" fmla="*/ T20 w 825"/>
                              <a:gd name="T22" fmla="+- 0 731 731"/>
                              <a:gd name="T23" fmla="*/ 731 h 221"/>
                              <a:gd name="T24" fmla="+- 0 3870 3870"/>
                              <a:gd name="T25" fmla="*/ T24 w 825"/>
                              <a:gd name="T26" fmla="+- 0 792 731"/>
                              <a:gd name="T27" fmla="*/ 792 h 221"/>
                              <a:gd name="T28" fmla="+- 0 4034 3870"/>
                              <a:gd name="T29" fmla="*/ T28 w 825"/>
                              <a:gd name="T30" fmla="+- 0 909 731"/>
                              <a:gd name="T31" fmla="*/ 909 h 221"/>
                              <a:gd name="T32" fmla="+- 0 4043 3870"/>
                              <a:gd name="T33" fmla="*/ T32 w 825"/>
                              <a:gd name="T34" fmla="+- 0 850 731"/>
                              <a:gd name="T35" fmla="*/ 850 h 221"/>
                              <a:gd name="T36" fmla="+- 0 4013 3870"/>
                              <a:gd name="T37" fmla="*/ T36 w 825"/>
                              <a:gd name="T38" fmla="+- 0 845 731"/>
                              <a:gd name="T39" fmla="*/ 845 h 221"/>
                              <a:gd name="T40" fmla="+- 0 4023 3870"/>
                              <a:gd name="T41" fmla="*/ T40 w 825"/>
                              <a:gd name="T42" fmla="+- 0 786 731"/>
                              <a:gd name="T43" fmla="*/ 786 h 221"/>
                              <a:gd name="T44" fmla="+- 0 4053 3870"/>
                              <a:gd name="T45" fmla="*/ T44 w 825"/>
                              <a:gd name="T46" fmla="+- 0 786 731"/>
                              <a:gd name="T47" fmla="*/ 786 h 221"/>
                              <a:gd name="T48" fmla="+- 0 4062 3870"/>
                              <a:gd name="T49" fmla="*/ T48 w 825"/>
                              <a:gd name="T50" fmla="+- 0 731 731"/>
                              <a:gd name="T51" fmla="*/ 731 h 221"/>
                              <a:gd name="T52" fmla="+- 0 4023 3870"/>
                              <a:gd name="T53" fmla="*/ T52 w 825"/>
                              <a:gd name="T54" fmla="+- 0 786 731"/>
                              <a:gd name="T55" fmla="*/ 786 h 221"/>
                              <a:gd name="T56" fmla="+- 0 4013 3870"/>
                              <a:gd name="T57" fmla="*/ T56 w 825"/>
                              <a:gd name="T58" fmla="+- 0 845 731"/>
                              <a:gd name="T59" fmla="*/ 845 h 221"/>
                              <a:gd name="T60" fmla="+- 0 4043 3870"/>
                              <a:gd name="T61" fmla="*/ T60 w 825"/>
                              <a:gd name="T62" fmla="+- 0 850 731"/>
                              <a:gd name="T63" fmla="*/ 850 h 221"/>
                              <a:gd name="T64" fmla="+- 0 4052 3870"/>
                              <a:gd name="T65" fmla="*/ T64 w 825"/>
                              <a:gd name="T66" fmla="+- 0 791 731"/>
                              <a:gd name="T67" fmla="*/ 791 h 221"/>
                              <a:gd name="T68" fmla="+- 0 4023 3870"/>
                              <a:gd name="T69" fmla="*/ T68 w 825"/>
                              <a:gd name="T70" fmla="+- 0 786 731"/>
                              <a:gd name="T71" fmla="*/ 786 h 221"/>
                              <a:gd name="T72" fmla="+- 0 4053 3870"/>
                              <a:gd name="T73" fmla="*/ T72 w 825"/>
                              <a:gd name="T74" fmla="+- 0 786 731"/>
                              <a:gd name="T75" fmla="*/ 786 h 221"/>
                              <a:gd name="T76" fmla="+- 0 4023 3870"/>
                              <a:gd name="T77" fmla="*/ T76 w 825"/>
                              <a:gd name="T78" fmla="+- 0 786 731"/>
                              <a:gd name="T79" fmla="*/ 786 h 221"/>
                              <a:gd name="T80" fmla="+- 0 4052 3870"/>
                              <a:gd name="T81" fmla="*/ T80 w 825"/>
                              <a:gd name="T82" fmla="+- 0 791 731"/>
                              <a:gd name="T83" fmla="*/ 791 h 221"/>
                              <a:gd name="T84" fmla="+- 0 4053 3870"/>
                              <a:gd name="T85" fmla="*/ T84 w 825"/>
                              <a:gd name="T86" fmla="+- 0 786 731"/>
                              <a:gd name="T87" fmla="*/ 786 h 2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825" h="221">
                                <a:moveTo>
                                  <a:pt x="182" y="60"/>
                                </a:moveTo>
                                <a:lnTo>
                                  <a:pt x="173" y="119"/>
                                </a:lnTo>
                                <a:lnTo>
                                  <a:pt x="815" y="221"/>
                                </a:lnTo>
                                <a:lnTo>
                                  <a:pt x="825" y="161"/>
                                </a:lnTo>
                                <a:lnTo>
                                  <a:pt x="182" y="60"/>
                                </a:lnTo>
                                <a:close/>
                                <a:moveTo>
                                  <a:pt x="192" y="0"/>
                                </a:moveTo>
                                <a:lnTo>
                                  <a:pt x="0" y="61"/>
                                </a:lnTo>
                                <a:lnTo>
                                  <a:pt x="164" y="178"/>
                                </a:lnTo>
                                <a:lnTo>
                                  <a:pt x="173" y="119"/>
                                </a:lnTo>
                                <a:lnTo>
                                  <a:pt x="143" y="114"/>
                                </a:lnTo>
                                <a:lnTo>
                                  <a:pt x="153" y="55"/>
                                </a:lnTo>
                                <a:lnTo>
                                  <a:pt x="183" y="55"/>
                                </a:lnTo>
                                <a:lnTo>
                                  <a:pt x="192" y="0"/>
                                </a:lnTo>
                                <a:close/>
                                <a:moveTo>
                                  <a:pt x="153" y="55"/>
                                </a:moveTo>
                                <a:lnTo>
                                  <a:pt x="143" y="114"/>
                                </a:lnTo>
                                <a:lnTo>
                                  <a:pt x="173" y="119"/>
                                </a:lnTo>
                                <a:lnTo>
                                  <a:pt x="182" y="60"/>
                                </a:lnTo>
                                <a:lnTo>
                                  <a:pt x="153" y="55"/>
                                </a:lnTo>
                                <a:close/>
                                <a:moveTo>
                                  <a:pt x="183" y="55"/>
                                </a:moveTo>
                                <a:lnTo>
                                  <a:pt x="153" y="55"/>
                                </a:lnTo>
                                <a:lnTo>
                                  <a:pt x="182" y="60"/>
                                </a:lnTo>
                                <a:lnTo>
                                  <a:pt x="183" y="55"/>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9" name="AutoShape 9"/>
                        <wps:cNvSpPr>
                          <a:spLocks/>
                        </wps:cNvSpPr>
                        <wps:spPr bwMode="auto">
                          <a:xfrm>
                            <a:off x="3370" y="2408"/>
                            <a:ext cx="763" cy="391"/>
                          </a:xfrm>
                          <a:custGeom>
                            <a:avLst/>
                            <a:gdLst>
                              <a:gd name="T0" fmla="+- 0 3545 3370"/>
                              <a:gd name="T1" fmla="*/ T0 w 763"/>
                              <a:gd name="T2" fmla="+- 0 2463 2409"/>
                              <a:gd name="T3" fmla="*/ 2463 h 391"/>
                              <a:gd name="T4" fmla="+- 0 3519 3370"/>
                              <a:gd name="T5" fmla="*/ T4 w 763"/>
                              <a:gd name="T6" fmla="+- 0 2517 2409"/>
                              <a:gd name="T7" fmla="*/ 2517 h 391"/>
                              <a:gd name="T8" fmla="+- 0 4107 3370"/>
                              <a:gd name="T9" fmla="*/ T8 w 763"/>
                              <a:gd name="T10" fmla="+- 0 2799 2409"/>
                              <a:gd name="T11" fmla="*/ 2799 h 391"/>
                              <a:gd name="T12" fmla="+- 0 4133 3370"/>
                              <a:gd name="T13" fmla="*/ T12 w 763"/>
                              <a:gd name="T14" fmla="+- 0 2745 2409"/>
                              <a:gd name="T15" fmla="*/ 2745 h 391"/>
                              <a:gd name="T16" fmla="+- 0 3545 3370"/>
                              <a:gd name="T17" fmla="*/ T16 w 763"/>
                              <a:gd name="T18" fmla="+- 0 2463 2409"/>
                              <a:gd name="T19" fmla="*/ 2463 h 391"/>
                              <a:gd name="T20" fmla="+- 0 3571 3370"/>
                              <a:gd name="T21" fmla="*/ T20 w 763"/>
                              <a:gd name="T22" fmla="+- 0 2409 2409"/>
                              <a:gd name="T23" fmla="*/ 2409 h 391"/>
                              <a:gd name="T24" fmla="+- 0 3370 3370"/>
                              <a:gd name="T25" fmla="*/ T24 w 763"/>
                              <a:gd name="T26" fmla="+- 0 2412 2409"/>
                              <a:gd name="T27" fmla="*/ 2412 h 391"/>
                              <a:gd name="T28" fmla="+- 0 3493 3370"/>
                              <a:gd name="T29" fmla="*/ T28 w 763"/>
                              <a:gd name="T30" fmla="+- 0 2571 2409"/>
                              <a:gd name="T31" fmla="*/ 2571 h 391"/>
                              <a:gd name="T32" fmla="+- 0 3519 3370"/>
                              <a:gd name="T33" fmla="*/ T32 w 763"/>
                              <a:gd name="T34" fmla="+- 0 2517 2409"/>
                              <a:gd name="T35" fmla="*/ 2517 h 391"/>
                              <a:gd name="T36" fmla="+- 0 3492 3370"/>
                              <a:gd name="T37" fmla="*/ T36 w 763"/>
                              <a:gd name="T38" fmla="+- 0 2504 2409"/>
                              <a:gd name="T39" fmla="*/ 2504 h 391"/>
                              <a:gd name="T40" fmla="+- 0 3518 3370"/>
                              <a:gd name="T41" fmla="*/ T40 w 763"/>
                              <a:gd name="T42" fmla="+- 0 2450 2409"/>
                              <a:gd name="T43" fmla="*/ 2450 h 391"/>
                              <a:gd name="T44" fmla="+- 0 3551 3370"/>
                              <a:gd name="T45" fmla="*/ T44 w 763"/>
                              <a:gd name="T46" fmla="+- 0 2450 2409"/>
                              <a:gd name="T47" fmla="*/ 2450 h 391"/>
                              <a:gd name="T48" fmla="+- 0 3571 3370"/>
                              <a:gd name="T49" fmla="*/ T48 w 763"/>
                              <a:gd name="T50" fmla="+- 0 2409 2409"/>
                              <a:gd name="T51" fmla="*/ 2409 h 391"/>
                              <a:gd name="T52" fmla="+- 0 3518 3370"/>
                              <a:gd name="T53" fmla="*/ T52 w 763"/>
                              <a:gd name="T54" fmla="+- 0 2450 2409"/>
                              <a:gd name="T55" fmla="*/ 2450 h 391"/>
                              <a:gd name="T56" fmla="+- 0 3492 3370"/>
                              <a:gd name="T57" fmla="*/ T56 w 763"/>
                              <a:gd name="T58" fmla="+- 0 2504 2409"/>
                              <a:gd name="T59" fmla="*/ 2504 h 391"/>
                              <a:gd name="T60" fmla="+- 0 3519 3370"/>
                              <a:gd name="T61" fmla="*/ T60 w 763"/>
                              <a:gd name="T62" fmla="+- 0 2517 2409"/>
                              <a:gd name="T63" fmla="*/ 2517 h 391"/>
                              <a:gd name="T64" fmla="+- 0 3545 3370"/>
                              <a:gd name="T65" fmla="*/ T64 w 763"/>
                              <a:gd name="T66" fmla="+- 0 2463 2409"/>
                              <a:gd name="T67" fmla="*/ 2463 h 391"/>
                              <a:gd name="T68" fmla="+- 0 3518 3370"/>
                              <a:gd name="T69" fmla="*/ T68 w 763"/>
                              <a:gd name="T70" fmla="+- 0 2450 2409"/>
                              <a:gd name="T71" fmla="*/ 2450 h 391"/>
                              <a:gd name="T72" fmla="+- 0 3551 3370"/>
                              <a:gd name="T73" fmla="*/ T72 w 763"/>
                              <a:gd name="T74" fmla="+- 0 2450 2409"/>
                              <a:gd name="T75" fmla="*/ 2450 h 391"/>
                              <a:gd name="T76" fmla="+- 0 3518 3370"/>
                              <a:gd name="T77" fmla="*/ T76 w 763"/>
                              <a:gd name="T78" fmla="+- 0 2450 2409"/>
                              <a:gd name="T79" fmla="*/ 2450 h 391"/>
                              <a:gd name="T80" fmla="+- 0 3545 3370"/>
                              <a:gd name="T81" fmla="*/ T80 w 763"/>
                              <a:gd name="T82" fmla="+- 0 2463 2409"/>
                              <a:gd name="T83" fmla="*/ 2463 h 391"/>
                              <a:gd name="T84" fmla="+- 0 3551 3370"/>
                              <a:gd name="T85" fmla="*/ T84 w 763"/>
                              <a:gd name="T86" fmla="+- 0 2450 2409"/>
                              <a:gd name="T87" fmla="*/ 2450 h 3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763" h="391">
                                <a:moveTo>
                                  <a:pt x="175" y="54"/>
                                </a:moveTo>
                                <a:lnTo>
                                  <a:pt x="149" y="108"/>
                                </a:lnTo>
                                <a:lnTo>
                                  <a:pt x="737" y="390"/>
                                </a:lnTo>
                                <a:lnTo>
                                  <a:pt x="763" y="336"/>
                                </a:lnTo>
                                <a:lnTo>
                                  <a:pt x="175" y="54"/>
                                </a:lnTo>
                                <a:close/>
                                <a:moveTo>
                                  <a:pt x="201" y="0"/>
                                </a:moveTo>
                                <a:lnTo>
                                  <a:pt x="0" y="3"/>
                                </a:lnTo>
                                <a:lnTo>
                                  <a:pt x="123" y="162"/>
                                </a:lnTo>
                                <a:lnTo>
                                  <a:pt x="149" y="108"/>
                                </a:lnTo>
                                <a:lnTo>
                                  <a:pt x="122" y="95"/>
                                </a:lnTo>
                                <a:lnTo>
                                  <a:pt x="148" y="41"/>
                                </a:lnTo>
                                <a:lnTo>
                                  <a:pt x="181" y="41"/>
                                </a:lnTo>
                                <a:lnTo>
                                  <a:pt x="201" y="0"/>
                                </a:lnTo>
                                <a:close/>
                                <a:moveTo>
                                  <a:pt x="148" y="41"/>
                                </a:moveTo>
                                <a:lnTo>
                                  <a:pt x="122" y="95"/>
                                </a:lnTo>
                                <a:lnTo>
                                  <a:pt x="149" y="108"/>
                                </a:lnTo>
                                <a:lnTo>
                                  <a:pt x="175" y="54"/>
                                </a:lnTo>
                                <a:lnTo>
                                  <a:pt x="148" y="41"/>
                                </a:lnTo>
                                <a:close/>
                                <a:moveTo>
                                  <a:pt x="181" y="41"/>
                                </a:moveTo>
                                <a:lnTo>
                                  <a:pt x="148" y="41"/>
                                </a:lnTo>
                                <a:lnTo>
                                  <a:pt x="175" y="54"/>
                                </a:lnTo>
                                <a:lnTo>
                                  <a:pt x="181" y="41"/>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0" name="AutoShape 8"/>
                        <wps:cNvSpPr>
                          <a:spLocks/>
                        </wps:cNvSpPr>
                        <wps:spPr bwMode="auto">
                          <a:xfrm>
                            <a:off x="3360" y="2872"/>
                            <a:ext cx="705" cy="416"/>
                          </a:xfrm>
                          <a:custGeom>
                            <a:avLst/>
                            <a:gdLst>
                              <a:gd name="T0" fmla="+- 0 3531 3360"/>
                              <a:gd name="T1" fmla="*/ T0 w 705"/>
                              <a:gd name="T2" fmla="+- 0 2935 2872"/>
                              <a:gd name="T3" fmla="*/ 2935 h 416"/>
                              <a:gd name="T4" fmla="+- 0 3502 3360"/>
                              <a:gd name="T5" fmla="*/ T4 w 705"/>
                              <a:gd name="T6" fmla="+- 0 2987 2872"/>
                              <a:gd name="T7" fmla="*/ 2987 h 416"/>
                              <a:gd name="T8" fmla="+- 0 4035 3360"/>
                              <a:gd name="T9" fmla="*/ T8 w 705"/>
                              <a:gd name="T10" fmla="+- 0 3288 2872"/>
                              <a:gd name="T11" fmla="*/ 3288 h 416"/>
                              <a:gd name="T12" fmla="+- 0 4065 3360"/>
                              <a:gd name="T13" fmla="*/ T12 w 705"/>
                              <a:gd name="T14" fmla="+- 0 3236 2872"/>
                              <a:gd name="T15" fmla="*/ 3236 h 416"/>
                              <a:gd name="T16" fmla="+- 0 3531 3360"/>
                              <a:gd name="T17" fmla="*/ T16 w 705"/>
                              <a:gd name="T18" fmla="+- 0 2935 2872"/>
                              <a:gd name="T19" fmla="*/ 2935 h 416"/>
                              <a:gd name="T20" fmla="+- 0 3360 3360"/>
                              <a:gd name="T21" fmla="*/ T20 w 705"/>
                              <a:gd name="T22" fmla="+- 0 2872 2872"/>
                              <a:gd name="T23" fmla="*/ 2872 h 416"/>
                              <a:gd name="T24" fmla="+- 0 3472 3360"/>
                              <a:gd name="T25" fmla="*/ T24 w 705"/>
                              <a:gd name="T26" fmla="+- 0 3039 2872"/>
                              <a:gd name="T27" fmla="*/ 3039 h 416"/>
                              <a:gd name="T28" fmla="+- 0 3502 3360"/>
                              <a:gd name="T29" fmla="*/ T28 w 705"/>
                              <a:gd name="T30" fmla="+- 0 2987 2872"/>
                              <a:gd name="T31" fmla="*/ 2987 h 416"/>
                              <a:gd name="T32" fmla="+- 0 3476 3360"/>
                              <a:gd name="T33" fmla="*/ T32 w 705"/>
                              <a:gd name="T34" fmla="+- 0 2972 2872"/>
                              <a:gd name="T35" fmla="*/ 2972 h 416"/>
                              <a:gd name="T36" fmla="+- 0 3505 3360"/>
                              <a:gd name="T37" fmla="*/ T36 w 705"/>
                              <a:gd name="T38" fmla="+- 0 2920 2872"/>
                              <a:gd name="T39" fmla="*/ 2920 h 416"/>
                              <a:gd name="T40" fmla="+- 0 3540 3360"/>
                              <a:gd name="T41" fmla="*/ T40 w 705"/>
                              <a:gd name="T42" fmla="+- 0 2920 2872"/>
                              <a:gd name="T43" fmla="*/ 2920 h 416"/>
                              <a:gd name="T44" fmla="+- 0 3561 3360"/>
                              <a:gd name="T45" fmla="*/ T44 w 705"/>
                              <a:gd name="T46" fmla="+- 0 2882 2872"/>
                              <a:gd name="T47" fmla="*/ 2882 h 416"/>
                              <a:gd name="T48" fmla="+- 0 3360 3360"/>
                              <a:gd name="T49" fmla="*/ T48 w 705"/>
                              <a:gd name="T50" fmla="+- 0 2872 2872"/>
                              <a:gd name="T51" fmla="*/ 2872 h 416"/>
                              <a:gd name="T52" fmla="+- 0 3505 3360"/>
                              <a:gd name="T53" fmla="*/ T52 w 705"/>
                              <a:gd name="T54" fmla="+- 0 2920 2872"/>
                              <a:gd name="T55" fmla="*/ 2920 h 416"/>
                              <a:gd name="T56" fmla="+- 0 3476 3360"/>
                              <a:gd name="T57" fmla="*/ T56 w 705"/>
                              <a:gd name="T58" fmla="+- 0 2972 2872"/>
                              <a:gd name="T59" fmla="*/ 2972 h 416"/>
                              <a:gd name="T60" fmla="+- 0 3502 3360"/>
                              <a:gd name="T61" fmla="*/ T60 w 705"/>
                              <a:gd name="T62" fmla="+- 0 2987 2872"/>
                              <a:gd name="T63" fmla="*/ 2987 h 416"/>
                              <a:gd name="T64" fmla="+- 0 3531 3360"/>
                              <a:gd name="T65" fmla="*/ T64 w 705"/>
                              <a:gd name="T66" fmla="+- 0 2935 2872"/>
                              <a:gd name="T67" fmla="*/ 2935 h 416"/>
                              <a:gd name="T68" fmla="+- 0 3505 3360"/>
                              <a:gd name="T69" fmla="*/ T68 w 705"/>
                              <a:gd name="T70" fmla="+- 0 2920 2872"/>
                              <a:gd name="T71" fmla="*/ 2920 h 416"/>
                              <a:gd name="T72" fmla="+- 0 3540 3360"/>
                              <a:gd name="T73" fmla="*/ T72 w 705"/>
                              <a:gd name="T74" fmla="+- 0 2920 2872"/>
                              <a:gd name="T75" fmla="*/ 2920 h 416"/>
                              <a:gd name="T76" fmla="+- 0 3505 3360"/>
                              <a:gd name="T77" fmla="*/ T76 w 705"/>
                              <a:gd name="T78" fmla="+- 0 2920 2872"/>
                              <a:gd name="T79" fmla="*/ 2920 h 416"/>
                              <a:gd name="T80" fmla="+- 0 3531 3360"/>
                              <a:gd name="T81" fmla="*/ T80 w 705"/>
                              <a:gd name="T82" fmla="+- 0 2935 2872"/>
                              <a:gd name="T83" fmla="*/ 2935 h 416"/>
                              <a:gd name="T84" fmla="+- 0 3540 3360"/>
                              <a:gd name="T85" fmla="*/ T84 w 705"/>
                              <a:gd name="T86" fmla="+- 0 2920 2872"/>
                              <a:gd name="T87" fmla="*/ 2920 h 4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705" h="416">
                                <a:moveTo>
                                  <a:pt x="171" y="63"/>
                                </a:moveTo>
                                <a:lnTo>
                                  <a:pt x="142" y="115"/>
                                </a:lnTo>
                                <a:lnTo>
                                  <a:pt x="675" y="416"/>
                                </a:lnTo>
                                <a:lnTo>
                                  <a:pt x="705" y="364"/>
                                </a:lnTo>
                                <a:lnTo>
                                  <a:pt x="171" y="63"/>
                                </a:lnTo>
                                <a:close/>
                                <a:moveTo>
                                  <a:pt x="0" y="0"/>
                                </a:moveTo>
                                <a:lnTo>
                                  <a:pt x="112" y="167"/>
                                </a:lnTo>
                                <a:lnTo>
                                  <a:pt x="142" y="115"/>
                                </a:lnTo>
                                <a:lnTo>
                                  <a:pt x="116" y="100"/>
                                </a:lnTo>
                                <a:lnTo>
                                  <a:pt x="145" y="48"/>
                                </a:lnTo>
                                <a:lnTo>
                                  <a:pt x="180" y="48"/>
                                </a:lnTo>
                                <a:lnTo>
                                  <a:pt x="201" y="10"/>
                                </a:lnTo>
                                <a:lnTo>
                                  <a:pt x="0" y="0"/>
                                </a:lnTo>
                                <a:close/>
                                <a:moveTo>
                                  <a:pt x="145" y="48"/>
                                </a:moveTo>
                                <a:lnTo>
                                  <a:pt x="116" y="100"/>
                                </a:lnTo>
                                <a:lnTo>
                                  <a:pt x="142" y="115"/>
                                </a:lnTo>
                                <a:lnTo>
                                  <a:pt x="171" y="63"/>
                                </a:lnTo>
                                <a:lnTo>
                                  <a:pt x="145" y="48"/>
                                </a:lnTo>
                                <a:close/>
                                <a:moveTo>
                                  <a:pt x="180" y="48"/>
                                </a:moveTo>
                                <a:lnTo>
                                  <a:pt x="145" y="48"/>
                                </a:lnTo>
                                <a:lnTo>
                                  <a:pt x="171" y="63"/>
                                </a:lnTo>
                                <a:lnTo>
                                  <a:pt x="180" y="48"/>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1" name="AutoShape 7"/>
                        <wps:cNvSpPr>
                          <a:spLocks/>
                        </wps:cNvSpPr>
                        <wps:spPr bwMode="auto">
                          <a:xfrm>
                            <a:off x="2500" y="909"/>
                            <a:ext cx="1571" cy="621"/>
                          </a:xfrm>
                          <a:custGeom>
                            <a:avLst/>
                            <a:gdLst>
                              <a:gd name="T0" fmla="+- 0 2679 2500"/>
                              <a:gd name="T1" fmla="*/ T0 w 1571"/>
                              <a:gd name="T2" fmla="+- 0 966 909"/>
                              <a:gd name="T3" fmla="*/ 966 h 621"/>
                              <a:gd name="T4" fmla="+- 0 2659 2500"/>
                              <a:gd name="T5" fmla="*/ T4 w 1571"/>
                              <a:gd name="T6" fmla="+- 0 1022 909"/>
                              <a:gd name="T7" fmla="*/ 1022 h 621"/>
                              <a:gd name="T8" fmla="+- 0 4050 2500"/>
                              <a:gd name="T9" fmla="*/ T8 w 1571"/>
                              <a:gd name="T10" fmla="+- 0 1530 909"/>
                              <a:gd name="T11" fmla="*/ 1530 h 621"/>
                              <a:gd name="T12" fmla="+- 0 4070 2500"/>
                              <a:gd name="T13" fmla="*/ T12 w 1571"/>
                              <a:gd name="T14" fmla="+- 0 1474 909"/>
                              <a:gd name="T15" fmla="*/ 1474 h 621"/>
                              <a:gd name="T16" fmla="+- 0 2679 2500"/>
                              <a:gd name="T17" fmla="*/ T16 w 1571"/>
                              <a:gd name="T18" fmla="+- 0 966 909"/>
                              <a:gd name="T19" fmla="*/ 966 h 621"/>
                              <a:gd name="T20" fmla="+- 0 2700 2500"/>
                              <a:gd name="T21" fmla="*/ T20 w 1571"/>
                              <a:gd name="T22" fmla="+- 0 909 909"/>
                              <a:gd name="T23" fmla="*/ 909 h 621"/>
                              <a:gd name="T24" fmla="+- 0 2500 2500"/>
                              <a:gd name="T25" fmla="*/ T24 w 1571"/>
                              <a:gd name="T26" fmla="+- 0 932 909"/>
                              <a:gd name="T27" fmla="*/ 932 h 621"/>
                              <a:gd name="T28" fmla="+- 0 2638 2500"/>
                              <a:gd name="T29" fmla="*/ T28 w 1571"/>
                              <a:gd name="T30" fmla="+- 0 1078 909"/>
                              <a:gd name="T31" fmla="*/ 1078 h 621"/>
                              <a:gd name="T32" fmla="+- 0 2659 2500"/>
                              <a:gd name="T33" fmla="*/ T32 w 1571"/>
                              <a:gd name="T34" fmla="+- 0 1022 909"/>
                              <a:gd name="T35" fmla="*/ 1022 h 621"/>
                              <a:gd name="T36" fmla="+- 0 2631 2500"/>
                              <a:gd name="T37" fmla="*/ T36 w 1571"/>
                              <a:gd name="T38" fmla="+- 0 1012 909"/>
                              <a:gd name="T39" fmla="*/ 1012 h 621"/>
                              <a:gd name="T40" fmla="+- 0 2651 2500"/>
                              <a:gd name="T41" fmla="*/ T40 w 1571"/>
                              <a:gd name="T42" fmla="+- 0 955 909"/>
                              <a:gd name="T43" fmla="*/ 955 h 621"/>
                              <a:gd name="T44" fmla="+- 0 2683 2500"/>
                              <a:gd name="T45" fmla="*/ T44 w 1571"/>
                              <a:gd name="T46" fmla="+- 0 955 909"/>
                              <a:gd name="T47" fmla="*/ 955 h 621"/>
                              <a:gd name="T48" fmla="+- 0 2700 2500"/>
                              <a:gd name="T49" fmla="*/ T48 w 1571"/>
                              <a:gd name="T50" fmla="+- 0 909 909"/>
                              <a:gd name="T51" fmla="*/ 909 h 621"/>
                              <a:gd name="T52" fmla="+- 0 2651 2500"/>
                              <a:gd name="T53" fmla="*/ T52 w 1571"/>
                              <a:gd name="T54" fmla="+- 0 955 909"/>
                              <a:gd name="T55" fmla="*/ 955 h 621"/>
                              <a:gd name="T56" fmla="+- 0 2631 2500"/>
                              <a:gd name="T57" fmla="*/ T56 w 1571"/>
                              <a:gd name="T58" fmla="+- 0 1012 909"/>
                              <a:gd name="T59" fmla="*/ 1012 h 621"/>
                              <a:gd name="T60" fmla="+- 0 2659 2500"/>
                              <a:gd name="T61" fmla="*/ T60 w 1571"/>
                              <a:gd name="T62" fmla="+- 0 1022 909"/>
                              <a:gd name="T63" fmla="*/ 1022 h 621"/>
                              <a:gd name="T64" fmla="+- 0 2679 2500"/>
                              <a:gd name="T65" fmla="*/ T64 w 1571"/>
                              <a:gd name="T66" fmla="+- 0 966 909"/>
                              <a:gd name="T67" fmla="*/ 966 h 621"/>
                              <a:gd name="T68" fmla="+- 0 2651 2500"/>
                              <a:gd name="T69" fmla="*/ T68 w 1571"/>
                              <a:gd name="T70" fmla="+- 0 955 909"/>
                              <a:gd name="T71" fmla="*/ 955 h 621"/>
                              <a:gd name="T72" fmla="+- 0 2683 2500"/>
                              <a:gd name="T73" fmla="*/ T72 w 1571"/>
                              <a:gd name="T74" fmla="+- 0 955 909"/>
                              <a:gd name="T75" fmla="*/ 955 h 621"/>
                              <a:gd name="T76" fmla="+- 0 2651 2500"/>
                              <a:gd name="T77" fmla="*/ T76 w 1571"/>
                              <a:gd name="T78" fmla="+- 0 955 909"/>
                              <a:gd name="T79" fmla="*/ 955 h 621"/>
                              <a:gd name="T80" fmla="+- 0 2679 2500"/>
                              <a:gd name="T81" fmla="*/ T80 w 1571"/>
                              <a:gd name="T82" fmla="+- 0 966 909"/>
                              <a:gd name="T83" fmla="*/ 966 h 621"/>
                              <a:gd name="T84" fmla="+- 0 2683 2500"/>
                              <a:gd name="T85" fmla="*/ T84 w 1571"/>
                              <a:gd name="T86" fmla="+- 0 955 909"/>
                              <a:gd name="T87" fmla="*/ 955 h 6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571" h="621">
                                <a:moveTo>
                                  <a:pt x="179" y="57"/>
                                </a:moveTo>
                                <a:lnTo>
                                  <a:pt x="159" y="113"/>
                                </a:lnTo>
                                <a:lnTo>
                                  <a:pt x="1550" y="621"/>
                                </a:lnTo>
                                <a:lnTo>
                                  <a:pt x="1570" y="565"/>
                                </a:lnTo>
                                <a:lnTo>
                                  <a:pt x="179" y="57"/>
                                </a:lnTo>
                                <a:close/>
                                <a:moveTo>
                                  <a:pt x="200" y="0"/>
                                </a:moveTo>
                                <a:lnTo>
                                  <a:pt x="0" y="23"/>
                                </a:lnTo>
                                <a:lnTo>
                                  <a:pt x="138" y="169"/>
                                </a:lnTo>
                                <a:lnTo>
                                  <a:pt x="159" y="113"/>
                                </a:lnTo>
                                <a:lnTo>
                                  <a:pt x="131" y="103"/>
                                </a:lnTo>
                                <a:lnTo>
                                  <a:pt x="151" y="46"/>
                                </a:lnTo>
                                <a:lnTo>
                                  <a:pt x="183" y="46"/>
                                </a:lnTo>
                                <a:lnTo>
                                  <a:pt x="200" y="0"/>
                                </a:lnTo>
                                <a:close/>
                                <a:moveTo>
                                  <a:pt x="151" y="46"/>
                                </a:moveTo>
                                <a:lnTo>
                                  <a:pt x="131" y="103"/>
                                </a:lnTo>
                                <a:lnTo>
                                  <a:pt x="159" y="113"/>
                                </a:lnTo>
                                <a:lnTo>
                                  <a:pt x="179" y="57"/>
                                </a:lnTo>
                                <a:lnTo>
                                  <a:pt x="151" y="46"/>
                                </a:lnTo>
                                <a:close/>
                                <a:moveTo>
                                  <a:pt x="183" y="46"/>
                                </a:moveTo>
                                <a:lnTo>
                                  <a:pt x="151" y="46"/>
                                </a:lnTo>
                                <a:lnTo>
                                  <a:pt x="179" y="57"/>
                                </a:lnTo>
                                <a:lnTo>
                                  <a:pt x="183" y="46"/>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2" name="Text Box 6"/>
                        <wps:cNvSpPr txBox="1">
                          <a:spLocks noChangeArrowheads="1"/>
                        </wps:cNvSpPr>
                        <wps:spPr bwMode="auto">
                          <a:xfrm>
                            <a:off x="4070" y="3200"/>
                            <a:ext cx="1770" cy="420"/>
                          </a:xfrm>
                          <a:prstGeom prst="rect">
                            <a:avLst/>
                          </a:prstGeom>
                          <a:solidFill>
                            <a:srgbClr val="FFFFFF"/>
                          </a:solidFill>
                          <a:ln w="9525">
                            <a:solidFill>
                              <a:srgbClr val="000000"/>
                            </a:solidFill>
                            <a:prstDash val="solid"/>
                            <a:miter lim="800000"/>
                            <a:headEnd/>
                            <a:tailEnd/>
                          </a:ln>
                        </wps:spPr>
                        <wps:txbx>
                          <w:txbxContent>
                            <w:p w14:paraId="391BA07A" w14:textId="77777777" w:rsidR="00E717DA" w:rsidRDefault="00E717DA" w:rsidP="00BC63FF">
                              <w:pPr>
                                <w:spacing w:before="72"/>
                                <w:ind w:left="145"/>
                                <w:rPr>
                                  <w:rFonts w:ascii="Calibri"/>
                                </w:rPr>
                              </w:pPr>
                              <w:r>
                                <w:rPr>
                                  <w:rFonts w:ascii="Calibri"/>
                                </w:rPr>
                                <w:t>Pump pressure</w:t>
                              </w:r>
                            </w:p>
                          </w:txbxContent>
                        </wps:txbx>
                        <wps:bodyPr rot="0" vert="horz" wrap="square" lIns="0" tIns="0" rIns="0" bIns="0" anchor="t" anchorCtr="0" upright="1">
                          <a:noAutofit/>
                        </wps:bodyPr>
                      </wps:wsp>
                      <wps:wsp>
                        <wps:cNvPr id="203" name="Text Box 5"/>
                        <wps:cNvSpPr txBox="1">
                          <a:spLocks noChangeArrowheads="1"/>
                        </wps:cNvSpPr>
                        <wps:spPr bwMode="auto">
                          <a:xfrm>
                            <a:off x="4160" y="2540"/>
                            <a:ext cx="1520" cy="400"/>
                          </a:xfrm>
                          <a:prstGeom prst="rect">
                            <a:avLst/>
                          </a:prstGeom>
                          <a:solidFill>
                            <a:srgbClr val="FFFFFF"/>
                          </a:solidFill>
                          <a:ln w="9525">
                            <a:solidFill>
                              <a:srgbClr val="000000"/>
                            </a:solidFill>
                            <a:prstDash val="solid"/>
                            <a:miter lim="800000"/>
                            <a:headEnd/>
                            <a:tailEnd/>
                          </a:ln>
                        </wps:spPr>
                        <wps:txbx>
                          <w:txbxContent>
                            <w:p w14:paraId="31A080A9" w14:textId="77777777" w:rsidR="00E717DA" w:rsidRDefault="00E717DA" w:rsidP="00BC63FF">
                              <w:pPr>
                                <w:spacing w:before="72"/>
                                <w:ind w:left="143"/>
                                <w:rPr>
                                  <w:rFonts w:ascii="Calibri"/>
                                </w:rPr>
                              </w:pPr>
                              <w:r>
                                <w:rPr>
                                  <w:rFonts w:ascii="Calibri"/>
                                </w:rPr>
                                <w:t>Axial Load</w:t>
                              </w:r>
                            </w:p>
                          </w:txbxContent>
                        </wps:txbx>
                        <wps:bodyPr rot="0" vert="horz" wrap="square" lIns="0" tIns="0" rIns="0" bIns="0" anchor="t" anchorCtr="0" upright="1">
                          <a:noAutofit/>
                        </wps:bodyPr>
                      </wps:wsp>
                      <wps:wsp>
                        <wps:cNvPr id="204" name="Text Box 4"/>
                        <wps:cNvSpPr txBox="1">
                          <a:spLocks noChangeArrowheads="1"/>
                        </wps:cNvSpPr>
                        <wps:spPr bwMode="auto">
                          <a:xfrm>
                            <a:off x="4040" y="1402"/>
                            <a:ext cx="1260" cy="460"/>
                          </a:xfrm>
                          <a:prstGeom prst="rect">
                            <a:avLst/>
                          </a:prstGeom>
                          <a:solidFill>
                            <a:srgbClr val="FFFFFF"/>
                          </a:solidFill>
                          <a:ln w="9525">
                            <a:solidFill>
                              <a:srgbClr val="000000"/>
                            </a:solidFill>
                            <a:prstDash val="solid"/>
                            <a:miter lim="800000"/>
                            <a:headEnd/>
                            <a:tailEnd/>
                          </a:ln>
                        </wps:spPr>
                        <wps:txbx>
                          <w:txbxContent>
                            <w:p w14:paraId="16DEF737" w14:textId="77777777" w:rsidR="00E717DA" w:rsidRDefault="00E717DA" w:rsidP="00BC63FF">
                              <w:pPr>
                                <w:spacing w:before="71"/>
                                <w:ind w:left="143"/>
                                <w:rPr>
                                  <w:rFonts w:ascii="Calibri"/>
                                </w:rPr>
                              </w:pPr>
                              <w:r>
                                <w:rPr>
                                  <w:rFonts w:ascii="Calibri"/>
                                </w:rPr>
                                <w:t>Frequency</w:t>
                              </w:r>
                            </w:p>
                          </w:txbxContent>
                        </wps:txbx>
                        <wps:bodyPr rot="0" vert="horz" wrap="square" lIns="0" tIns="0" rIns="0" bIns="0" anchor="t" anchorCtr="0" upright="1">
                          <a:noAutofit/>
                        </wps:bodyPr>
                      </wps:wsp>
                      <wps:wsp>
                        <wps:cNvPr id="205" name="Text Box 3"/>
                        <wps:cNvSpPr txBox="1">
                          <a:spLocks noChangeArrowheads="1"/>
                        </wps:cNvSpPr>
                        <wps:spPr bwMode="auto">
                          <a:xfrm>
                            <a:off x="4740" y="740"/>
                            <a:ext cx="1520" cy="400"/>
                          </a:xfrm>
                          <a:prstGeom prst="rect">
                            <a:avLst/>
                          </a:prstGeom>
                          <a:solidFill>
                            <a:srgbClr val="FFFFFF"/>
                          </a:solidFill>
                          <a:ln w="9525">
                            <a:solidFill>
                              <a:srgbClr val="000000"/>
                            </a:solidFill>
                            <a:prstDash val="solid"/>
                            <a:miter lim="800000"/>
                            <a:headEnd/>
                            <a:tailEnd/>
                          </a:ln>
                        </wps:spPr>
                        <wps:txbx>
                          <w:txbxContent>
                            <w:p w14:paraId="6943C6A8" w14:textId="77777777" w:rsidR="00E717DA" w:rsidRDefault="00E717DA" w:rsidP="00BC63FF">
                              <w:pPr>
                                <w:spacing w:before="71"/>
                                <w:ind w:left="144"/>
                                <w:rPr>
                                  <w:rFonts w:ascii="Calibri"/>
                                </w:rPr>
                              </w:pPr>
                              <w:r>
                                <w:rPr>
                                  <w:rFonts w:ascii="Calibri"/>
                                </w:rPr>
                                <w:t>File Location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A7C39DB" id="Group 2" o:spid="_x0000_s1126" style="position:absolute;margin-left:1in;margin-top:13.4pt;width:468pt;height:264.1pt;z-index:251669504;mso-wrap-distance-left:0;mso-wrap-distance-right:0;mso-position-horizontal-relative:page;mso-position-vertical-relative:text" coordorigin="1440,268" coordsize="9360,52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">
                <v:shape id="Picture 11" o:spid="_x0000_s1127" type="#_x0000_t75" style="position:absolute;left:1440;top:268;width:9360;height:52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">
                  <v:imagedata r:id="rId199" o:title=""/>
                </v:shape>
                <v:shape id="AutoShape 10" o:spid="_x0000_s1128" style="position:absolute;left:3870;top:731;width:825;height:221;visibility:visible;mso-wrap-style:square;v-text-anchor:top" coordsize="825,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" path="m182,60r-9,59l815,221r10,-60l182,60xm192,l,61,164,178r9,-59l143,114,153,55r30,l192,xm153,55r-10,59l173,119r9,-59l153,55xm183,55r-30,l182,60r1,-5xe" fillcolor="red" stroked="f">
                  <v:path arrowok="t" o:connecttype="custom" o:connectlocs="182,791;173,850;815,952;825,892;182,791;192,731;0,792;164,909;173,850;143,845;153,786;183,786;192,731;153,786;143,845;173,850;182,791;153,786;183,786;153,786;182,791;183,786" o:connectangles="0,0,0,0,0,0,0,0,0,0,0,0,0,0,0,0,0,0,0,0,0,0"/>
                </v:shape>
                <v:shape id="AutoShape 9" o:spid="_x0000_s1129" style="position:absolute;left:3370;top:2408;width:763;height:391;visibility:visible;mso-wrap-style:square;v-text-anchor:top" coordsize="763,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" path="m175,54r-26,54l737,390r26,-54l175,54xm201,l,3,123,162r26,-54l122,95,148,41r33,l201,xm148,41l122,95r27,13l175,54,148,41xm181,41r-33,l175,54r6,-13xe" fillcolor="red" stroked="f">
                  <v:path arrowok="t" o:connecttype="custom" o:connectlocs="175,2463;149,2517;737,2799;763,2745;175,2463;201,2409;0,2412;123,2571;149,2517;122,2504;148,2450;181,2450;201,2409;148,2450;122,2504;149,2517;175,2463;148,2450;181,2450;148,2450;175,2463;181,2450" o:connectangles="0,0,0,0,0,0,0,0,0,0,0,0,0,0,0,0,0,0,0,0,0,0"/>
                </v:shape>
                <v:shape id="AutoShape 8" o:spid="_x0000_s1130" style="position:absolute;left:3360;top:2872;width:705;height:416;visibility:visible;mso-wrap-style:square;v-text-anchor:top" coordsize="705,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" path="m171,63r-29,52l675,416r30,-52l171,63xm,l112,167r30,-52l116,100,145,48r35,l201,10,,xm145,48r-29,52l142,115,171,63,145,48xm180,48r-35,l171,63r9,-15xe" fillcolor="red" stroked="f">
                  <v:path arrowok="t" o:connecttype="custom" o:connectlocs="171,2935;142,2987;675,3288;705,3236;171,2935;0,2872;112,3039;142,2987;116,2972;145,2920;180,2920;201,2882;0,2872;145,2920;116,2972;142,2987;171,2935;145,2920;180,2920;145,2920;171,2935;180,2920" o:connectangles="0,0,0,0,0,0,0,0,0,0,0,0,0,0,0,0,0,0,0,0,0,0"/>
                </v:shape>
                <v:shape id="AutoShape 7" o:spid="_x0000_s1131" style="position:absolute;left:2500;top:909;width:1571;height:621;visibility:visible;mso-wrap-style:square;v-text-anchor:top" coordsize="1571,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" path="m179,57r-20,56l1550,621r20,-56l179,57xm200,l,23,138,169r21,-56l131,103,151,46r32,l200,xm151,46r-20,57l159,113,179,57,151,46xm183,46r-32,l179,57r4,-11xe" fillcolor="red" stroked="f">
                  <v:path arrowok="t" o:connecttype="custom" o:connectlocs="179,966;159,1022;1550,1530;1570,1474;179,966;200,909;0,932;138,1078;159,1022;131,1012;151,955;183,955;200,909;151,955;131,1012;159,1022;179,966;151,955;183,955;151,955;179,966;183,955" o:connectangles="0,0,0,0,0,0,0,0,0,0,0,0,0,0,0,0,0,0,0,0,0,0"/>
                </v:shape>
                <v:shape id="Text Box 6" o:spid="_x0000_s1132" type="#_x0000_t202" style="position:absolute;left:4070;top:3200;width:1770;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">
                  <v:textbox inset="0,0,0,0">
                    <w:txbxContent>
                      <w:p w14:paraId="391BA07A" w14:textId="77777777" w:rsidR="00E717DA" w:rsidRDefault="00E717DA" w:rsidP="00BC63FF">
                        <w:pPr>
                          <w:spacing w:before="72"/>
                          <w:ind w:left="145"/>
                          <w:rPr>
                            <w:rFonts w:ascii="Calibri"/>
                          </w:rPr>
                        </w:pPr>
                        <w:r>
                          <w:rPr>
                            <w:rFonts w:ascii="Calibri"/>
                          </w:rPr>
                          <w:t>Pump pressure</w:t>
                        </w:r>
                      </w:p>
                    </w:txbxContent>
                  </v:textbox>
                </v:shape>
                <v:shape id="Text Box 5" o:spid="_x0000_s1133" type="#_x0000_t202" style="position:absolute;left:4160;top:2540;width:1520;height: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">
                  <v:textbox inset="0,0,0,0">
                    <w:txbxContent>
                      <w:p w14:paraId="31A080A9" w14:textId="77777777" w:rsidR="00E717DA" w:rsidRDefault="00E717DA" w:rsidP="00BC63FF">
                        <w:pPr>
                          <w:spacing w:before="72"/>
                          <w:ind w:left="143"/>
                          <w:rPr>
                            <w:rFonts w:ascii="Calibri"/>
                          </w:rPr>
                        </w:pPr>
                        <w:r>
                          <w:rPr>
                            <w:rFonts w:ascii="Calibri"/>
                          </w:rPr>
                          <w:t>Axial Load</w:t>
                        </w:r>
                      </w:p>
                    </w:txbxContent>
                  </v:textbox>
                </v:shape>
                <v:shape id="Text Box 4" o:spid="_x0000_s1134" type="#_x0000_t202" style="position:absolute;left:4040;top:1402;width:1260;height: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">
                  <v:textbox inset="0,0,0,0">
                    <w:txbxContent>
                      <w:p w14:paraId="16DEF737" w14:textId="77777777" w:rsidR="00E717DA" w:rsidRDefault="00E717DA" w:rsidP="00BC63FF">
                        <w:pPr>
                          <w:spacing w:before="71"/>
                          <w:ind w:left="143"/>
                          <w:rPr>
                            <w:rFonts w:ascii="Calibri"/>
                          </w:rPr>
                        </w:pPr>
                        <w:r>
                          <w:rPr>
                            <w:rFonts w:ascii="Calibri"/>
                          </w:rPr>
                          <w:t>Frequency</w:t>
                        </w:r>
                      </w:p>
                    </w:txbxContent>
                  </v:textbox>
                </v:shape>
                <v:shape id="Text Box 3" o:spid="_x0000_s1135" type="#_x0000_t202" style="position:absolute;left:4740;top:740;width:1520;height: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">
                  <v:textbox inset="0,0,0,0">
                    <w:txbxContent>
                      <w:p w14:paraId="6943C6A8" w14:textId="77777777" w:rsidR="00E717DA" w:rsidRDefault="00E717DA" w:rsidP="00BC63FF">
                        <w:pPr>
                          <w:spacing w:before="71"/>
                          <w:ind w:left="144"/>
                          <w:rPr>
                            <w:rFonts w:ascii="Calibri"/>
                          </w:rPr>
                        </w:pPr>
                        <w:r>
                          <w:rPr>
                            <w:rFonts w:ascii="Calibri"/>
                          </w:rPr>
                          <w:t>File Location</w:t>
                        </w:r>
                      </w:p>
                    </w:txbxContent>
                  </v:textbox>
                </v:shape>
                <w10:wrap type="topAndBottom" anchorx="page"/>
              </v:group>
            </w:pict>
          </mc:Fallback>
        </mc:AlternateContent>
      </w:r>
    </w:p>
    <w:sectPr w:rsidR="00BC63FF" w:rsidRPr="00BC63FF" w:rsidSect="00E717DA">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29FA61" w14:textId="77777777" w:rsidR="00956BCF" w:rsidRDefault="00956BCF" w:rsidP="008E1C26">
      <w:pPr>
        <w:spacing w:line="240" w:lineRule="auto"/>
      </w:pPr>
      <w:r>
        <w:separator/>
      </w:r>
    </w:p>
  </w:endnote>
  <w:endnote w:type="continuationSeparator" w:id="0">
    <w:p w14:paraId="7C45E21E" w14:textId="77777777" w:rsidR="00956BCF" w:rsidRDefault="00956BCF"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1230374"/>
      <w:docPartObj>
        <w:docPartGallery w:val="Page Numbers (Bottom of Page)"/>
        <w:docPartUnique/>
      </w:docPartObj>
    </w:sdtPr>
    <w:sdtEndPr>
      <w:rPr>
        <w:noProof/>
      </w:rPr>
    </w:sdtEndPr>
    <w:sdtContent>
      <w:p w14:paraId="4D08E948" w14:textId="77777777" w:rsidR="00E717DA" w:rsidRDefault="00E717DA">
        <w:pPr>
          <w:pStyle w:val="Footer"/>
          <w:jc w:val="center"/>
        </w:pPr>
        <w:r>
          <w:fldChar w:fldCharType="begin"/>
        </w:r>
        <w:r>
          <w:instrText xml:space="preserve"> PAGE   \* MERGEFORMAT </w:instrText>
        </w:r>
        <w:r>
          <w:fldChar w:fldCharType="separate"/>
        </w:r>
        <w:r>
          <w:rPr>
            <w:noProof/>
          </w:rPr>
          <w:t>88</w:t>
        </w:r>
        <w:r>
          <w:rPr>
            <w:noProof/>
          </w:rPr>
          <w:fldChar w:fldCharType="end"/>
        </w:r>
      </w:p>
    </w:sdtContent>
  </w:sdt>
  <w:p w14:paraId="69EA4253" w14:textId="77777777" w:rsidR="00E717DA" w:rsidRDefault="00E717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E598D3" w14:textId="77777777" w:rsidR="00956BCF" w:rsidRDefault="00956BCF" w:rsidP="008E1C26">
      <w:pPr>
        <w:spacing w:line="240" w:lineRule="auto"/>
      </w:pPr>
      <w:r>
        <w:separator/>
      </w:r>
    </w:p>
  </w:footnote>
  <w:footnote w:type="continuationSeparator" w:id="0">
    <w:p w14:paraId="1699BA36" w14:textId="77777777" w:rsidR="00956BCF" w:rsidRDefault="00956BCF" w:rsidP="008E1C2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B4E8F"/>
    <w:multiLevelType w:val="multilevel"/>
    <w:tmpl w:val="A616250E"/>
    <w:lvl w:ilvl="0">
      <w:start w:val="3"/>
      <w:numFmt w:val="decimal"/>
      <w:lvlText w:val="%1"/>
      <w:lvlJc w:val="left"/>
      <w:pPr>
        <w:ind w:left="892" w:hanging="432"/>
      </w:pPr>
      <w:rPr>
        <w:rFonts w:hint="default"/>
        <w:lang w:val="en-US" w:eastAsia="en-US" w:bidi="en-US"/>
      </w:rPr>
    </w:lvl>
    <w:lvl w:ilvl="1">
      <w:start w:val="1"/>
      <w:numFmt w:val="decimal"/>
      <w:lvlText w:val="%1.%2."/>
      <w:lvlJc w:val="left"/>
      <w:pPr>
        <w:ind w:left="892" w:hanging="432"/>
      </w:pPr>
      <w:rPr>
        <w:rFonts w:ascii="Times New Roman" w:eastAsia="Times New Roman" w:hAnsi="Times New Roman" w:cs="Times New Roman" w:hint="default"/>
        <w:b/>
        <w:bCs/>
        <w:w w:val="100"/>
        <w:sz w:val="24"/>
        <w:szCs w:val="24"/>
        <w:lang w:val="en-US" w:eastAsia="en-US" w:bidi="en-US"/>
      </w:rPr>
    </w:lvl>
    <w:lvl w:ilvl="2">
      <w:start w:val="1"/>
      <w:numFmt w:val="lowerLetter"/>
      <w:lvlText w:val="%3)"/>
      <w:lvlJc w:val="left"/>
      <w:pPr>
        <w:ind w:left="1180" w:hanging="360"/>
      </w:pPr>
      <w:rPr>
        <w:rFonts w:ascii="Times New Roman" w:eastAsia="Times New Roman" w:hAnsi="Times New Roman" w:cs="Times New Roman" w:hint="default"/>
        <w:spacing w:val="-6"/>
        <w:w w:val="99"/>
        <w:sz w:val="24"/>
        <w:szCs w:val="24"/>
        <w:lang w:val="en-US" w:eastAsia="en-US" w:bidi="en-US"/>
      </w:rPr>
    </w:lvl>
    <w:lvl w:ilvl="3">
      <w:numFmt w:val="bullet"/>
      <w:lvlText w:val="•"/>
      <w:lvlJc w:val="left"/>
      <w:pPr>
        <w:ind w:left="3046" w:hanging="360"/>
      </w:pPr>
      <w:rPr>
        <w:rFonts w:hint="default"/>
        <w:lang w:val="en-US" w:eastAsia="en-US" w:bidi="en-US"/>
      </w:rPr>
    </w:lvl>
    <w:lvl w:ilvl="4">
      <w:numFmt w:val="bullet"/>
      <w:lvlText w:val="•"/>
      <w:lvlJc w:val="left"/>
      <w:pPr>
        <w:ind w:left="3980" w:hanging="360"/>
      </w:pPr>
      <w:rPr>
        <w:rFonts w:hint="default"/>
        <w:lang w:val="en-US" w:eastAsia="en-US" w:bidi="en-US"/>
      </w:rPr>
    </w:lvl>
    <w:lvl w:ilvl="5">
      <w:numFmt w:val="bullet"/>
      <w:lvlText w:val="•"/>
      <w:lvlJc w:val="left"/>
      <w:pPr>
        <w:ind w:left="4913" w:hanging="360"/>
      </w:pPr>
      <w:rPr>
        <w:rFonts w:hint="default"/>
        <w:lang w:val="en-US" w:eastAsia="en-US" w:bidi="en-US"/>
      </w:rPr>
    </w:lvl>
    <w:lvl w:ilvl="6">
      <w:numFmt w:val="bullet"/>
      <w:lvlText w:val="•"/>
      <w:lvlJc w:val="left"/>
      <w:pPr>
        <w:ind w:left="5846" w:hanging="360"/>
      </w:pPr>
      <w:rPr>
        <w:rFonts w:hint="default"/>
        <w:lang w:val="en-US" w:eastAsia="en-US" w:bidi="en-US"/>
      </w:rPr>
    </w:lvl>
    <w:lvl w:ilvl="7">
      <w:numFmt w:val="bullet"/>
      <w:lvlText w:val="•"/>
      <w:lvlJc w:val="left"/>
      <w:pPr>
        <w:ind w:left="6780" w:hanging="360"/>
      </w:pPr>
      <w:rPr>
        <w:rFonts w:hint="default"/>
        <w:lang w:val="en-US" w:eastAsia="en-US" w:bidi="en-US"/>
      </w:rPr>
    </w:lvl>
    <w:lvl w:ilvl="8">
      <w:numFmt w:val="bullet"/>
      <w:lvlText w:val="•"/>
      <w:lvlJc w:val="left"/>
      <w:pPr>
        <w:ind w:left="7713" w:hanging="360"/>
      </w:pPr>
      <w:rPr>
        <w:rFonts w:hint="default"/>
        <w:lang w:val="en-US" w:eastAsia="en-US" w:bidi="en-US"/>
      </w:rPr>
    </w:lvl>
  </w:abstractNum>
  <w:abstractNum w:abstractNumId="1" w15:restartNumberingAfterBreak="0">
    <w:nsid w:val="081D7424"/>
    <w:multiLevelType w:val="hybridMultilevel"/>
    <w:tmpl w:val="CD8CF7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D60C8E"/>
    <w:multiLevelType w:val="hybridMultilevel"/>
    <w:tmpl w:val="B3381302"/>
    <w:lvl w:ilvl="0" w:tplc="BB2E7098">
      <w:start w:val="1"/>
      <w:numFmt w:val="decimal"/>
      <w:lvlText w:val="%1."/>
      <w:lvlJc w:val="left"/>
      <w:pPr>
        <w:ind w:left="460" w:hanging="360"/>
      </w:pPr>
      <w:rPr>
        <w:rFonts w:ascii="Times New Roman" w:eastAsia="Times New Roman" w:hAnsi="Times New Roman" w:cs="Times New Roman" w:hint="default"/>
        <w:b/>
        <w:bCs/>
        <w:spacing w:val="0"/>
        <w:w w:val="100"/>
        <w:sz w:val="28"/>
        <w:szCs w:val="28"/>
        <w:lang w:val="en-US" w:eastAsia="en-US" w:bidi="en-US"/>
      </w:rPr>
    </w:lvl>
    <w:lvl w:ilvl="1" w:tplc="0E18141E">
      <w:start w:val="1"/>
      <w:numFmt w:val="decimal"/>
      <w:lvlText w:val="%2."/>
      <w:lvlJc w:val="left"/>
      <w:pPr>
        <w:ind w:left="820" w:hanging="360"/>
      </w:pPr>
      <w:rPr>
        <w:rFonts w:ascii="Times New Roman" w:eastAsia="Times New Roman" w:hAnsi="Times New Roman" w:cs="Times New Roman" w:hint="default"/>
        <w:spacing w:val="-21"/>
        <w:w w:val="99"/>
        <w:sz w:val="24"/>
        <w:szCs w:val="24"/>
        <w:lang w:val="en-US" w:eastAsia="en-US" w:bidi="en-US"/>
      </w:rPr>
    </w:lvl>
    <w:lvl w:ilvl="2" w:tplc="041E40F0">
      <w:numFmt w:val="bullet"/>
      <w:lvlText w:val="•"/>
      <w:lvlJc w:val="left"/>
      <w:pPr>
        <w:ind w:left="1793" w:hanging="360"/>
      </w:pPr>
      <w:rPr>
        <w:rFonts w:hint="default"/>
        <w:lang w:val="en-US" w:eastAsia="en-US" w:bidi="en-US"/>
      </w:rPr>
    </w:lvl>
    <w:lvl w:ilvl="3" w:tplc="CBE0CC50">
      <w:numFmt w:val="bullet"/>
      <w:lvlText w:val="•"/>
      <w:lvlJc w:val="left"/>
      <w:pPr>
        <w:ind w:left="2766" w:hanging="360"/>
      </w:pPr>
      <w:rPr>
        <w:rFonts w:hint="default"/>
        <w:lang w:val="en-US" w:eastAsia="en-US" w:bidi="en-US"/>
      </w:rPr>
    </w:lvl>
    <w:lvl w:ilvl="4" w:tplc="C2B8BD02">
      <w:numFmt w:val="bullet"/>
      <w:lvlText w:val="•"/>
      <w:lvlJc w:val="left"/>
      <w:pPr>
        <w:ind w:left="3740" w:hanging="360"/>
      </w:pPr>
      <w:rPr>
        <w:rFonts w:hint="default"/>
        <w:lang w:val="en-US" w:eastAsia="en-US" w:bidi="en-US"/>
      </w:rPr>
    </w:lvl>
    <w:lvl w:ilvl="5" w:tplc="A25E729C">
      <w:numFmt w:val="bullet"/>
      <w:lvlText w:val="•"/>
      <w:lvlJc w:val="left"/>
      <w:pPr>
        <w:ind w:left="4713" w:hanging="360"/>
      </w:pPr>
      <w:rPr>
        <w:rFonts w:hint="default"/>
        <w:lang w:val="en-US" w:eastAsia="en-US" w:bidi="en-US"/>
      </w:rPr>
    </w:lvl>
    <w:lvl w:ilvl="6" w:tplc="4CF6EA96">
      <w:numFmt w:val="bullet"/>
      <w:lvlText w:val="•"/>
      <w:lvlJc w:val="left"/>
      <w:pPr>
        <w:ind w:left="5686" w:hanging="360"/>
      </w:pPr>
      <w:rPr>
        <w:rFonts w:hint="default"/>
        <w:lang w:val="en-US" w:eastAsia="en-US" w:bidi="en-US"/>
      </w:rPr>
    </w:lvl>
    <w:lvl w:ilvl="7" w:tplc="38F8DD46">
      <w:numFmt w:val="bullet"/>
      <w:lvlText w:val="•"/>
      <w:lvlJc w:val="left"/>
      <w:pPr>
        <w:ind w:left="6660" w:hanging="360"/>
      </w:pPr>
      <w:rPr>
        <w:rFonts w:hint="default"/>
        <w:lang w:val="en-US" w:eastAsia="en-US" w:bidi="en-US"/>
      </w:rPr>
    </w:lvl>
    <w:lvl w:ilvl="8" w:tplc="857432CE">
      <w:numFmt w:val="bullet"/>
      <w:lvlText w:val="•"/>
      <w:lvlJc w:val="left"/>
      <w:pPr>
        <w:ind w:left="7633" w:hanging="360"/>
      </w:pPr>
      <w:rPr>
        <w:rFonts w:hint="default"/>
        <w:lang w:val="en-US" w:eastAsia="en-US" w:bidi="en-US"/>
      </w:rPr>
    </w:lvl>
  </w:abstractNum>
  <w:abstractNum w:abstractNumId="3" w15:restartNumberingAfterBreak="0">
    <w:nsid w:val="24906EC8"/>
    <w:multiLevelType w:val="multilevel"/>
    <w:tmpl w:val="5A5284BA"/>
    <w:lvl w:ilvl="0">
      <w:start w:val="1"/>
      <w:numFmt w:val="decimal"/>
      <w:lvlText w:val="%1"/>
      <w:lvlJc w:val="left"/>
      <w:pPr>
        <w:ind w:left="360" w:hanging="360"/>
      </w:pPr>
      <w:rPr>
        <w:rFonts w:hint="default"/>
      </w:rPr>
    </w:lvl>
    <w:lvl w:ilvl="1">
      <w:start w:val="2"/>
      <w:numFmt w:val="decimal"/>
      <w:lvlText w:val="%1.%2"/>
      <w:lvlJc w:val="left"/>
      <w:pPr>
        <w:ind w:left="820" w:hanging="360"/>
      </w:pPr>
      <w:rPr>
        <w:rFonts w:hint="default"/>
      </w:rPr>
    </w:lvl>
    <w:lvl w:ilvl="2">
      <w:start w:val="1"/>
      <w:numFmt w:val="decimal"/>
      <w:lvlText w:val="%1.%2.%3"/>
      <w:lvlJc w:val="left"/>
      <w:pPr>
        <w:ind w:left="1640" w:hanging="720"/>
      </w:pPr>
      <w:rPr>
        <w:rFonts w:hint="default"/>
      </w:rPr>
    </w:lvl>
    <w:lvl w:ilvl="3">
      <w:start w:val="1"/>
      <w:numFmt w:val="decimal"/>
      <w:lvlText w:val="%1.%2.%3.%4"/>
      <w:lvlJc w:val="left"/>
      <w:pPr>
        <w:ind w:left="2100" w:hanging="720"/>
      </w:pPr>
      <w:rPr>
        <w:rFonts w:hint="default"/>
      </w:rPr>
    </w:lvl>
    <w:lvl w:ilvl="4">
      <w:start w:val="1"/>
      <w:numFmt w:val="decimal"/>
      <w:lvlText w:val="%1.%2.%3.%4.%5"/>
      <w:lvlJc w:val="left"/>
      <w:pPr>
        <w:ind w:left="2920" w:hanging="1080"/>
      </w:pPr>
      <w:rPr>
        <w:rFonts w:hint="default"/>
      </w:rPr>
    </w:lvl>
    <w:lvl w:ilvl="5">
      <w:start w:val="1"/>
      <w:numFmt w:val="decimal"/>
      <w:lvlText w:val="%1.%2.%3.%4.%5.%6"/>
      <w:lvlJc w:val="left"/>
      <w:pPr>
        <w:ind w:left="3380" w:hanging="1080"/>
      </w:pPr>
      <w:rPr>
        <w:rFonts w:hint="default"/>
      </w:rPr>
    </w:lvl>
    <w:lvl w:ilvl="6">
      <w:start w:val="1"/>
      <w:numFmt w:val="decimal"/>
      <w:lvlText w:val="%1.%2.%3.%4.%5.%6.%7"/>
      <w:lvlJc w:val="left"/>
      <w:pPr>
        <w:ind w:left="4200" w:hanging="1440"/>
      </w:pPr>
      <w:rPr>
        <w:rFonts w:hint="default"/>
      </w:rPr>
    </w:lvl>
    <w:lvl w:ilvl="7">
      <w:start w:val="1"/>
      <w:numFmt w:val="decimal"/>
      <w:lvlText w:val="%1.%2.%3.%4.%5.%6.%7.%8"/>
      <w:lvlJc w:val="left"/>
      <w:pPr>
        <w:ind w:left="4660" w:hanging="1440"/>
      </w:pPr>
      <w:rPr>
        <w:rFonts w:hint="default"/>
      </w:rPr>
    </w:lvl>
    <w:lvl w:ilvl="8">
      <w:start w:val="1"/>
      <w:numFmt w:val="decimal"/>
      <w:lvlText w:val="%1.%2.%3.%4.%5.%6.%7.%8.%9"/>
      <w:lvlJc w:val="left"/>
      <w:pPr>
        <w:ind w:left="5480" w:hanging="1800"/>
      </w:pPr>
      <w:rPr>
        <w:rFonts w:hint="default"/>
      </w:rPr>
    </w:lvl>
  </w:abstractNum>
  <w:abstractNum w:abstractNumId="4" w15:restartNumberingAfterBreak="0">
    <w:nsid w:val="2B7C717A"/>
    <w:multiLevelType w:val="multilevel"/>
    <w:tmpl w:val="FE7A42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pStyle w:val="Heading5"/>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C2E274F"/>
    <w:multiLevelType w:val="hybridMultilevel"/>
    <w:tmpl w:val="6A280328"/>
    <w:lvl w:ilvl="0" w:tplc="69C04250">
      <w:start w:val="1"/>
      <w:numFmt w:val="lowerLetter"/>
      <w:lvlText w:val="%1)"/>
      <w:lvlJc w:val="left"/>
      <w:pPr>
        <w:ind w:left="820" w:hanging="360"/>
      </w:pPr>
      <w:rPr>
        <w:rFonts w:ascii="Times New Roman" w:eastAsia="Times New Roman" w:hAnsi="Times New Roman" w:cs="Times New Roman" w:hint="default"/>
        <w:spacing w:val="-30"/>
        <w:w w:val="99"/>
        <w:sz w:val="24"/>
        <w:szCs w:val="24"/>
        <w:lang w:val="en-US" w:eastAsia="en-US" w:bidi="en-US"/>
      </w:rPr>
    </w:lvl>
    <w:lvl w:ilvl="1" w:tplc="72105612">
      <w:numFmt w:val="bullet"/>
      <w:lvlText w:val="•"/>
      <w:lvlJc w:val="left"/>
      <w:pPr>
        <w:ind w:left="1696" w:hanging="360"/>
      </w:pPr>
      <w:rPr>
        <w:rFonts w:hint="default"/>
        <w:lang w:val="en-US" w:eastAsia="en-US" w:bidi="en-US"/>
      </w:rPr>
    </w:lvl>
    <w:lvl w:ilvl="2" w:tplc="78AE40A6">
      <w:numFmt w:val="bullet"/>
      <w:lvlText w:val="•"/>
      <w:lvlJc w:val="left"/>
      <w:pPr>
        <w:ind w:left="2572" w:hanging="360"/>
      </w:pPr>
      <w:rPr>
        <w:rFonts w:hint="default"/>
        <w:lang w:val="en-US" w:eastAsia="en-US" w:bidi="en-US"/>
      </w:rPr>
    </w:lvl>
    <w:lvl w:ilvl="3" w:tplc="7658A99A">
      <w:numFmt w:val="bullet"/>
      <w:lvlText w:val="•"/>
      <w:lvlJc w:val="left"/>
      <w:pPr>
        <w:ind w:left="3448" w:hanging="360"/>
      </w:pPr>
      <w:rPr>
        <w:rFonts w:hint="default"/>
        <w:lang w:val="en-US" w:eastAsia="en-US" w:bidi="en-US"/>
      </w:rPr>
    </w:lvl>
    <w:lvl w:ilvl="4" w:tplc="EF181F66">
      <w:numFmt w:val="bullet"/>
      <w:lvlText w:val="•"/>
      <w:lvlJc w:val="left"/>
      <w:pPr>
        <w:ind w:left="4324" w:hanging="360"/>
      </w:pPr>
      <w:rPr>
        <w:rFonts w:hint="default"/>
        <w:lang w:val="en-US" w:eastAsia="en-US" w:bidi="en-US"/>
      </w:rPr>
    </w:lvl>
    <w:lvl w:ilvl="5" w:tplc="D1C02B1A">
      <w:numFmt w:val="bullet"/>
      <w:lvlText w:val="•"/>
      <w:lvlJc w:val="left"/>
      <w:pPr>
        <w:ind w:left="5200" w:hanging="360"/>
      </w:pPr>
      <w:rPr>
        <w:rFonts w:hint="default"/>
        <w:lang w:val="en-US" w:eastAsia="en-US" w:bidi="en-US"/>
      </w:rPr>
    </w:lvl>
    <w:lvl w:ilvl="6" w:tplc="F6D4B484">
      <w:numFmt w:val="bullet"/>
      <w:lvlText w:val="•"/>
      <w:lvlJc w:val="left"/>
      <w:pPr>
        <w:ind w:left="6076" w:hanging="360"/>
      </w:pPr>
      <w:rPr>
        <w:rFonts w:hint="default"/>
        <w:lang w:val="en-US" w:eastAsia="en-US" w:bidi="en-US"/>
      </w:rPr>
    </w:lvl>
    <w:lvl w:ilvl="7" w:tplc="C4020C6C">
      <w:numFmt w:val="bullet"/>
      <w:lvlText w:val="•"/>
      <w:lvlJc w:val="left"/>
      <w:pPr>
        <w:ind w:left="6952" w:hanging="360"/>
      </w:pPr>
      <w:rPr>
        <w:rFonts w:hint="default"/>
        <w:lang w:val="en-US" w:eastAsia="en-US" w:bidi="en-US"/>
      </w:rPr>
    </w:lvl>
    <w:lvl w:ilvl="8" w:tplc="CD76A7A4">
      <w:numFmt w:val="bullet"/>
      <w:lvlText w:val="•"/>
      <w:lvlJc w:val="left"/>
      <w:pPr>
        <w:ind w:left="7828" w:hanging="360"/>
      </w:pPr>
      <w:rPr>
        <w:rFonts w:hint="default"/>
        <w:lang w:val="en-US" w:eastAsia="en-US" w:bidi="en-US"/>
      </w:rPr>
    </w:lvl>
  </w:abstractNum>
  <w:abstractNum w:abstractNumId="6" w15:restartNumberingAfterBreak="0">
    <w:nsid w:val="2ED84CC3"/>
    <w:multiLevelType w:val="hybridMultilevel"/>
    <w:tmpl w:val="4EEAD838"/>
    <w:lvl w:ilvl="0" w:tplc="9B5EEA0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DB4064"/>
    <w:multiLevelType w:val="hybridMultilevel"/>
    <w:tmpl w:val="E0CA44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56A5B43"/>
    <w:multiLevelType w:val="hybridMultilevel"/>
    <w:tmpl w:val="E786A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DF4D7B"/>
    <w:multiLevelType w:val="multilevel"/>
    <w:tmpl w:val="78468A98"/>
    <w:lvl w:ilvl="0">
      <w:start w:val="1"/>
      <w:numFmt w:val="decimal"/>
      <w:lvlText w:val="%1."/>
      <w:lvlJc w:val="left"/>
      <w:pPr>
        <w:ind w:left="360" w:hanging="360"/>
      </w:pPr>
      <w:rPr>
        <w:rFonts w:hint="default"/>
      </w:rPr>
    </w:lvl>
    <w:lvl w:ilvl="1">
      <w:start w:val="3"/>
      <w:numFmt w:val="decimal"/>
      <w:lvlText w:val="%1.%2."/>
      <w:lvlJc w:val="left"/>
      <w:pPr>
        <w:ind w:left="820" w:hanging="360"/>
      </w:pPr>
      <w:rPr>
        <w:rFonts w:hint="default"/>
      </w:rPr>
    </w:lvl>
    <w:lvl w:ilvl="2">
      <w:start w:val="1"/>
      <w:numFmt w:val="decimal"/>
      <w:lvlText w:val="%1.%2.%3."/>
      <w:lvlJc w:val="left"/>
      <w:pPr>
        <w:ind w:left="1640" w:hanging="720"/>
      </w:pPr>
      <w:rPr>
        <w:rFonts w:hint="default"/>
      </w:rPr>
    </w:lvl>
    <w:lvl w:ilvl="3">
      <w:start w:val="1"/>
      <w:numFmt w:val="decimal"/>
      <w:lvlText w:val="%1.%2.%3.%4."/>
      <w:lvlJc w:val="left"/>
      <w:pPr>
        <w:ind w:left="2100" w:hanging="720"/>
      </w:pPr>
      <w:rPr>
        <w:rFonts w:hint="default"/>
      </w:rPr>
    </w:lvl>
    <w:lvl w:ilvl="4">
      <w:start w:val="1"/>
      <w:numFmt w:val="decimal"/>
      <w:lvlText w:val="%1.%2.%3.%4.%5."/>
      <w:lvlJc w:val="left"/>
      <w:pPr>
        <w:ind w:left="2920" w:hanging="1080"/>
      </w:pPr>
      <w:rPr>
        <w:rFonts w:hint="default"/>
      </w:rPr>
    </w:lvl>
    <w:lvl w:ilvl="5">
      <w:start w:val="1"/>
      <w:numFmt w:val="decimal"/>
      <w:lvlText w:val="%1.%2.%3.%4.%5.%6."/>
      <w:lvlJc w:val="left"/>
      <w:pPr>
        <w:ind w:left="3380" w:hanging="1080"/>
      </w:pPr>
      <w:rPr>
        <w:rFonts w:hint="default"/>
      </w:rPr>
    </w:lvl>
    <w:lvl w:ilvl="6">
      <w:start w:val="1"/>
      <w:numFmt w:val="decimal"/>
      <w:lvlText w:val="%1.%2.%3.%4.%5.%6.%7."/>
      <w:lvlJc w:val="left"/>
      <w:pPr>
        <w:ind w:left="4200" w:hanging="1440"/>
      </w:pPr>
      <w:rPr>
        <w:rFonts w:hint="default"/>
      </w:rPr>
    </w:lvl>
    <w:lvl w:ilvl="7">
      <w:start w:val="1"/>
      <w:numFmt w:val="decimal"/>
      <w:lvlText w:val="%1.%2.%3.%4.%5.%6.%7.%8."/>
      <w:lvlJc w:val="left"/>
      <w:pPr>
        <w:ind w:left="4660" w:hanging="1440"/>
      </w:pPr>
      <w:rPr>
        <w:rFonts w:hint="default"/>
      </w:rPr>
    </w:lvl>
    <w:lvl w:ilvl="8">
      <w:start w:val="1"/>
      <w:numFmt w:val="decimal"/>
      <w:lvlText w:val="%1.%2.%3.%4.%5.%6.%7.%8.%9."/>
      <w:lvlJc w:val="left"/>
      <w:pPr>
        <w:ind w:left="5480" w:hanging="1800"/>
      </w:pPr>
      <w:rPr>
        <w:rFonts w:hint="default"/>
      </w:rPr>
    </w:lvl>
  </w:abstractNum>
  <w:abstractNum w:abstractNumId="10" w15:restartNumberingAfterBreak="0">
    <w:nsid w:val="43597548"/>
    <w:multiLevelType w:val="multilevel"/>
    <w:tmpl w:val="486E3644"/>
    <w:lvl w:ilvl="0">
      <w:start w:val="1"/>
      <w:numFmt w:val="decimal"/>
      <w:lvlText w:val="%1"/>
      <w:lvlJc w:val="left"/>
      <w:pPr>
        <w:ind w:left="360" w:hanging="360"/>
      </w:pPr>
      <w:rPr>
        <w:rFonts w:hint="default"/>
      </w:rPr>
    </w:lvl>
    <w:lvl w:ilvl="1">
      <w:start w:val="1"/>
      <w:numFmt w:val="decimal"/>
      <w:pStyle w:val="Heading2"/>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489C5AF2"/>
    <w:multiLevelType w:val="multilevel"/>
    <w:tmpl w:val="05BAFB5E"/>
    <w:lvl w:ilvl="0">
      <w:start w:val="2"/>
      <w:numFmt w:val="decimal"/>
      <w:lvlText w:val="%1."/>
      <w:lvlJc w:val="left"/>
      <w:pPr>
        <w:ind w:left="450" w:hanging="450"/>
      </w:pPr>
      <w:rPr>
        <w:rFonts w:hint="default"/>
        <w:sz w:val="28"/>
      </w:rPr>
    </w:lvl>
    <w:lvl w:ilvl="1">
      <w:start w:val="1"/>
      <w:numFmt w:val="decimal"/>
      <w:lvlText w:val="%1.%2."/>
      <w:lvlJc w:val="left"/>
      <w:pPr>
        <w:ind w:left="910" w:hanging="450"/>
      </w:pPr>
      <w:rPr>
        <w:rFonts w:hint="default"/>
        <w:b/>
        <w:sz w:val="24"/>
      </w:rPr>
    </w:lvl>
    <w:lvl w:ilvl="2">
      <w:start w:val="1"/>
      <w:numFmt w:val="decimal"/>
      <w:lvlText w:val="%1.%2.%3."/>
      <w:lvlJc w:val="left"/>
      <w:pPr>
        <w:ind w:left="1640" w:hanging="720"/>
      </w:pPr>
      <w:rPr>
        <w:rFonts w:hint="default"/>
        <w:sz w:val="28"/>
      </w:rPr>
    </w:lvl>
    <w:lvl w:ilvl="3">
      <w:start w:val="1"/>
      <w:numFmt w:val="decimal"/>
      <w:lvlText w:val="%1.%2.%3.%4."/>
      <w:lvlJc w:val="left"/>
      <w:pPr>
        <w:ind w:left="2100" w:hanging="720"/>
      </w:pPr>
      <w:rPr>
        <w:rFonts w:hint="default"/>
        <w:sz w:val="28"/>
      </w:rPr>
    </w:lvl>
    <w:lvl w:ilvl="4">
      <w:start w:val="1"/>
      <w:numFmt w:val="decimal"/>
      <w:lvlText w:val="%1.%2.%3.%4.%5."/>
      <w:lvlJc w:val="left"/>
      <w:pPr>
        <w:ind w:left="2920" w:hanging="1080"/>
      </w:pPr>
      <w:rPr>
        <w:rFonts w:hint="default"/>
        <w:sz w:val="28"/>
      </w:rPr>
    </w:lvl>
    <w:lvl w:ilvl="5">
      <w:start w:val="1"/>
      <w:numFmt w:val="decimal"/>
      <w:lvlText w:val="%1.%2.%3.%4.%5.%6."/>
      <w:lvlJc w:val="left"/>
      <w:pPr>
        <w:ind w:left="3380" w:hanging="1080"/>
      </w:pPr>
      <w:rPr>
        <w:rFonts w:hint="default"/>
        <w:sz w:val="28"/>
      </w:rPr>
    </w:lvl>
    <w:lvl w:ilvl="6">
      <w:start w:val="1"/>
      <w:numFmt w:val="decimal"/>
      <w:lvlText w:val="%1.%2.%3.%4.%5.%6.%7."/>
      <w:lvlJc w:val="left"/>
      <w:pPr>
        <w:ind w:left="4200" w:hanging="1440"/>
      </w:pPr>
      <w:rPr>
        <w:rFonts w:hint="default"/>
        <w:sz w:val="28"/>
      </w:rPr>
    </w:lvl>
    <w:lvl w:ilvl="7">
      <w:start w:val="1"/>
      <w:numFmt w:val="decimal"/>
      <w:lvlText w:val="%1.%2.%3.%4.%5.%6.%7.%8."/>
      <w:lvlJc w:val="left"/>
      <w:pPr>
        <w:ind w:left="4660" w:hanging="1440"/>
      </w:pPr>
      <w:rPr>
        <w:rFonts w:hint="default"/>
        <w:sz w:val="28"/>
      </w:rPr>
    </w:lvl>
    <w:lvl w:ilvl="8">
      <w:start w:val="1"/>
      <w:numFmt w:val="decimal"/>
      <w:lvlText w:val="%1.%2.%3.%4.%5.%6.%7.%8.%9."/>
      <w:lvlJc w:val="left"/>
      <w:pPr>
        <w:ind w:left="5480" w:hanging="1800"/>
      </w:pPr>
      <w:rPr>
        <w:rFonts w:hint="default"/>
        <w:sz w:val="28"/>
      </w:rPr>
    </w:lvl>
  </w:abstractNum>
  <w:abstractNum w:abstractNumId="12" w15:restartNumberingAfterBreak="0">
    <w:nsid w:val="497F52DA"/>
    <w:multiLevelType w:val="multilevel"/>
    <w:tmpl w:val="7D907292"/>
    <w:lvl w:ilvl="0">
      <w:start w:val="1"/>
      <w:numFmt w:val="decimal"/>
      <w:lvlText w:val="%1."/>
      <w:lvlJc w:val="left"/>
      <w:pPr>
        <w:ind w:left="360" w:hanging="360"/>
      </w:pPr>
      <w:rPr>
        <w:rFonts w:hint="default"/>
      </w:rPr>
    </w:lvl>
    <w:lvl w:ilvl="1">
      <w:start w:val="1"/>
      <w:numFmt w:val="decimal"/>
      <w:lvlText w:val="%1.%2."/>
      <w:lvlJc w:val="left"/>
      <w:pPr>
        <w:ind w:left="820" w:hanging="360"/>
      </w:pPr>
      <w:rPr>
        <w:rFonts w:hint="default"/>
      </w:rPr>
    </w:lvl>
    <w:lvl w:ilvl="2">
      <w:start w:val="1"/>
      <w:numFmt w:val="decimal"/>
      <w:lvlText w:val="%1.%2.%3."/>
      <w:lvlJc w:val="left"/>
      <w:pPr>
        <w:ind w:left="1640" w:hanging="720"/>
      </w:pPr>
      <w:rPr>
        <w:rFonts w:hint="default"/>
      </w:rPr>
    </w:lvl>
    <w:lvl w:ilvl="3">
      <w:start w:val="1"/>
      <w:numFmt w:val="decimal"/>
      <w:lvlText w:val="%1.%2.%3.%4."/>
      <w:lvlJc w:val="left"/>
      <w:pPr>
        <w:ind w:left="2100" w:hanging="720"/>
      </w:pPr>
      <w:rPr>
        <w:rFonts w:hint="default"/>
      </w:rPr>
    </w:lvl>
    <w:lvl w:ilvl="4">
      <w:start w:val="1"/>
      <w:numFmt w:val="decimal"/>
      <w:lvlText w:val="%1.%2.%3.%4.%5."/>
      <w:lvlJc w:val="left"/>
      <w:pPr>
        <w:ind w:left="2920" w:hanging="1080"/>
      </w:pPr>
      <w:rPr>
        <w:rFonts w:hint="default"/>
      </w:rPr>
    </w:lvl>
    <w:lvl w:ilvl="5">
      <w:start w:val="1"/>
      <w:numFmt w:val="decimal"/>
      <w:lvlText w:val="%1.%2.%3.%4.%5.%6."/>
      <w:lvlJc w:val="left"/>
      <w:pPr>
        <w:ind w:left="3380" w:hanging="1080"/>
      </w:pPr>
      <w:rPr>
        <w:rFonts w:hint="default"/>
      </w:rPr>
    </w:lvl>
    <w:lvl w:ilvl="6">
      <w:start w:val="1"/>
      <w:numFmt w:val="decimal"/>
      <w:lvlText w:val="%1.%2.%3.%4.%5.%6.%7."/>
      <w:lvlJc w:val="left"/>
      <w:pPr>
        <w:ind w:left="4200" w:hanging="1440"/>
      </w:pPr>
      <w:rPr>
        <w:rFonts w:hint="default"/>
      </w:rPr>
    </w:lvl>
    <w:lvl w:ilvl="7">
      <w:start w:val="1"/>
      <w:numFmt w:val="decimal"/>
      <w:lvlText w:val="%1.%2.%3.%4.%5.%6.%7.%8."/>
      <w:lvlJc w:val="left"/>
      <w:pPr>
        <w:ind w:left="4660" w:hanging="1440"/>
      </w:pPr>
      <w:rPr>
        <w:rFonts w:hint="default"/>
      </w:rPr>
    </w:lvl>
    <w:lvl w:ilvl="8">
      <w:start w:val="1"/>
      <w:numFmt w:val="decimal"/>
      <w:lvlText w:val="%1.%2.%3.%4.%5.%6.%7.%8.%9."/>
      <w:lvlJc w:val="left"/>
      <w:pPr>
        <w:ind w:left="5480" w:hanging="1800"/>
      </w:pPr>
      <w:rPr>
        <w:rFonts w:hint="default"/>
      </w:rPr>
    </w:lvl>
  </w:abstractNum>
  <w:abstractNum w:abstractNumId="13" w15:restartNumberingAfterBreak="0">
    <w:nsid w:val="54CB4A24"/>
    <w:multiLevelType w:val="multilevel"/>
    <w:tmpl w:val="3A52B5B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E6A604A"/>
    <w:multiLevelType w:val="hybridMultilevel"/>
    <w:tmpl w:val="93F8FA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F3123A6"/>
    <w:multiLevelType w:val="hybridMultilevel"/>
    <w:tmpl w:val="B262FCBE"/>
    <w:lvl w:ilvl="0" w:tplc="B324F45E">
      <w:start w:val="1"/>
      <w:numFmt w:val="lowerLetter"/>
      <w:lvlText w:val="%1)"/>
      <w:lvlJc w:val="left"/>
      <w:pPr>
        <w:ind w:left="820" w:hanging="360"/>
      </w:pPr>
      <w:rPr>
        <w:rFonts w:ascii="Times New Roman" w:eastAsia="Times New Roman" w:hAnsi="Times New Roman" w:cs="Times New Roman" w:hint="default"/>
        <w:spacing w:val="-6"/>
        <w:w w:val="99"/>
        <w:sz w:val="24"/>
        <w:szCs w:val="24"/>
        <w:lang w:val="en-US" w:eastAsia="en-US" w:bidi="en-US"/>
      </w:rPr>
    </w:lvl>
    <w:lvl w:ilvl="1" w:tplc="3ED2777C">
      <w:numFmt w:val="bullet"/>
      <w:lvlText w:val="•"/>
      <w:lvlJc w:val="left"/>
      <w:pPr>
        <w:ind w:left="1696" w:hanging="360"/>
      </w:pPr>
      <w:rPr>
        <w:rFonts w:hint="default"/>
        <w:lang w:val="en-US" w:eastAsia="en-US" w:bidi="en-US"/>
      </w:rPr>
    </w:lvl>
    <w:lvl w:ilvl="2" w:tplc="4ABEEEDC">
      <w:numFmt w:val="bullet"/>
      <w:lvlText w:val="•"/>
      <w:lvlJc w:val="left"/>
      <w:pPr>
        <w:ind w:left="2572" w:hanging="360"/>
      </w:pPr>
      <w:rPr>
        <w:rFonts w:hint="default"/>
        <w:lang w:val="en-US" w:eastAsia="en-US" w:bidi="en-US"/>
      </w:rPr>
    </w:lvl>
    <w:lvl w:ilvl="3" w:tplc="350A2570">
      <w:numFmt w:val="bullet"/>
      <w:lvlText w:val="•"/>
      <w:lvlJc w:val="left"/>
      <w:pPr>
        <w:ind w:left="3448" w:hanging="360"/>
      </w:pPr>
      <w:rPr>
        <w:rFonts w:hint="default"/>
        <w:lang w:val="en-US" w:eastAsia="en-US" w:bidi="en-US"/>
      </w:rPr>
    </w:lvl>
    <w:lvl w:ilvl="4" w:tplc="BD6EC3DE">
      <w:numFmt w:val="bullet"/>
      <w:lvlText w:val="•"/>
      <w:lvlJc w:val="left"/>
      <w:pPr>
        <w:ind w:left="4324" w:hanging="360"/>
      </w:pPr>
      <w:rPr>
        <w:rFonts w:hint="default"/>
        <w:lang w:val="en-US" w:eastAsia="en-US" w:bidi="en-US"/>
      </w:rPr>
    </w:lvl>
    <w:lvl w:ilvl="5" w:tplc="C01ECD70">
      <w:numFmt w:val="bullet"/>
      <w:lvlText w:val="•"/>
      <w:lvlJc w:val="left"/>
      <w:pPr>
        <w:ind w:left="5200" w:hanging="360"/>
      </w:pPr>
      <w:rPr>
        <w:rFonts w:hint="default"/>
        <w:lang w:val="en-US" w:eastAsia="en-US" w:bidi="en-US"/>
      </w:rPr>
    </w:lvl>
    <w:lvl w:ilvl="6" w:tplc="E050DF74">
      <w:numFmt w:val="bullet"/>
      <w:lvlText w:val="•"/>
      <w:lvlJc w:val="left"/>
      <w:pPr>
        <w:ind w:left="6076" w:hanging="360"/>
      </w:pPr>
      <w:rPr>
        <w:rFonts w:hint="default"/>
        <w:lang w:val="en-US" w:eastAsia="en-US" w:bidi="en-US"/>
      </w:rPr>
    </w:lvl>
    <w:lvl w:ilvl="7" w:tplc="08F8726C">
      <w:numFmt w:val="bullet"/>
      <w:lvlText w:val="•"/>
      <w:lvlJc w:val="left"/>
      <w:pPr>
        <w:ind w:left="6952" w:hanging="360"/>
      </w:pPr>
      <w:rPr>
        <w:rFonts w:hint="default"/>
        <w:lang w:val="en-US" w:eastAsia="en-US" w:bidi="en-US"/>
      </w:rPr>
    </w:lvl>
    <w:lvl w:ilvl="8" w:tplc="33C0D72E">
      <w:numFmt w:val="bullet"/>
      <w:lvlText w:val="•"/>
      <w:lvlJc w:val="left"/>
      <w:pPr>
        <w:ind w:left="7828" w:hanging="360"/>
      </w:pPr>
      <w:rPr>
        <w:rFonts w:hint="default"/>
        <w:lang w:val="en-US" w:eastAsia="en-US" w:bidi="en-US"/>
      </w:rPr>
    </w:lvl>
  </w:abstractNum>
  <w:abstractNum w:abstractNumId="16" w15:restartNumberingAfterBreak="0">
    <w:nsid w:val="6E684F03"/>
    <w:multiLevelType w:val="hybridMultilevel"/>
    <w:tmpl w:val="E8A0C482"/>
    <w:lvl w:ilvl="0" w:tplc="5C5CD090">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B9E2457"/>
    <w:multiLevelType w:val="multilevel"/>
    <w:tmpl w:val="D436C86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30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7"/>
  </w:num>
  <w:num w:numId="2">
    <w:abstractNumId w:val="4"/>
  </w:num>
  <w:num w:numId="3">
    <w:abstractNumId w:val="6"/>
  </w:num>
  <w:num w:numId="4">
    <w:abstractNumId w:val="16"/>
  </w:num>
  <w:num w:numId="5">
    <w:abstractNumId w:val="8"/>
  </w:num>
  <w:num w:numId="6">
    <w:abstractNumId w:val="10"/>
  </w:num>
  <w:num w:numId="7">
    <w:abstractNumId w:val="13"/>
  </w:num>
  <w:num w:numId="8">
    <w:abstractNumId w:val="5"/>
  </w:num>
  <w:num w:numId="9">
    <w:abstractNumId w:val="15"/>
  </w:num>
  <w:num w:numId="10">
    <w:abstractNumId w:val="0"/>
  </w:num>
  <w:num w:numId="11">
    <w:abstractNumId w:val="2"/>
  </w:num>
  <w:num w:numId="12">
    <w:abstractNumId w:val="12"/>
  </w:num>
  <w:num w:numId="13">
    <w:abstractNumId w:val="3"/>
  </w:num>
  <w:num w:numId="14">
    <w:abstractNumId w:val="9"/>
  </w:num>
  <w:num w:numId="15">
    <w:abstractNumId w:val="7"/>
  </w:num>
  <w:num w:numId="16">
    <w:abstractNumId w:val="11"/>
  </w:num>
  <w:num w:numId="17">
    <w:abstractNumId w:val="1"/>
  </w:num>
  <w:num w:numId="18">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activeWritingStyle w:appName="MSWord" w:lang="en-US" w:vendorID="64" w:dllVersion="6" w:nlCheck="1" w:checkStyle="1"/>
  <w:activeWritingStyle w:appName="MSWord" w:lang="en-US" w:vendorID="64" w:dllVersion="4096" w:nlCheck="1" w:checkStyle="0"/>
  <w:activeWritingStyle w:appName="MSWord" w:lang="en-US" w:vendorID="64" w:dllVersion="0" w:nlCheck="1" w:checkStyle="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060D"/>
    <w:rsid w:val="0000052E"/>
    <w:rsid w:val="00000ECE"/>
    <w:rsid w:val="00001744"/>
    <w:rsid w:val="00001901"/>
    <w:rsid w:val="00001D4C"/>
    <w:rsid w:val="00002B04"/>
    <w:rsid w:val="00002D16"/>
    <w:rsid w:val="0000324F"/>
    <w:rsid w:val="000038D3"/>
    <w:rsid w:val="0000569F"/>
    <w:rsid w:val="0000577E"/>
    <w:rsid w:val="00006A5F"/>
    <w:rsid w:val="00007FA2"/>
    <w:rsid w:val="00012D66"/>
    <w:rsid w:val="00014E05"/>
    <w:rsid w:val="00015392"/>
    <w:rsid w:val="00016D8D"/>
    <w:rsid w:val="000170EE"/>
    <w:rsid w:val="00017802"/>
    <w:rsid w:val="0001789F"/>
    <w:rsid w:val="00020DF3"/>
    <w:rsid w:val="000238DF"/>
    <w:rsid w:val="00024728"/>
    <w:rsid w:val="00025A12"/>
    <w:rsid w:val="00025B74"/>
    <w:rsid w:val="000264F1"/>
    <w:rsid w:val="00026791"/>
    <w:rsid w:val="00026DF1"/>
    <w:rsid w:val="00027990"/>
    <w:rsid w:val="00027AD1"/>
    <w:rsid w:val="000339AD"/>
    <w:rsid w:val="00034641"/>
    <w:rsid w:val="00034B2C"/>
    <w:rsid w:val="00034D0D"/>
    <w:rsid w:val="000415E2"/>
    <w:rsid w:val="00041638"/>
    <w:rsid w:val="0004216F"/>
    <w:rsid w:val="000423AE"/>
    <w:rsid w:val="000436C7"/>
    <w:rsid w:val="00045A81"/>
    <w:rsid w:val="000477D8"/>
    <w:rsid w:val="00050BF4"/>
    <w:rsid w:val="0005197E"/>
    <w:rsid w:val="00053A4A"/>
    <w:rsid w:val="000546F5"/>
    <w:rsid w:val="00060BF2"/>
    <w:rsid w:val="00061911"/>
    <w:rsid w:val="00062B61"/>
    <w:rsid w:val="00063124"/>
    <w:rsid w:val="00063514"/>
    <w:rsid w:val="000663F8"/>
    <w:rsid w:val="00067E7D"/>
    <w:rsid w:val="00071E0C"/>
    <w:rsid w:val="00072EF7"/>
    <w:rsid w:val="0007566D"/>
    <w:rsid w:val="00075AA3"/>
    <w:rsid w:val="00075DC6"/>
    <w:rsid w:val="0007661C"/>
    <w:rsid w:val="00076680"/>
    <w:rsid w:val="00076B36"/>
    <w:rsid w:val="0007784F"/>
    <w:rsid w:val="00077D44"/>
    <w:rsid w:val="00077F0A"/>
    <w:rsid w:val="00080941"/>
    <w:rsid w:val="0008103B"/>
    <w:rsid w:val="000815BD"/>
    <w:rsid w:val="0008176F"/>
    <w:rsid w:val="000820E5"/>
    <w:rsid w:val="000829A8"/>
    <w:rsid w:val="0008377F"/>
    <w:rsid w:val="00083C6C"/>
    <w:rsid w:val="000844AC"/>
    <w:rsid w:val="000844F6"/>
    <w:rsid w:val="00084CC4"/>
    <w:rsid w:val="00085825"/>
    <w:rsid w:val="000865DB"/>
    <w:rsid w:val="0008741B"/>
    <w:rsid w:val="00092F58"/>
    <w:rsid w:val="00094118"/>
    <w:rsid w:val="00095526"/>
    <w:rsid w:val="00095725"/>
    <w:rsid w:val="00095CA7"/>
    <w:rsid w:val="000961D0"/>
    <w:rsid w:val="0009703C"/>
    <w:rsid w:val="000A14E2"/>
    <w:rsid w:val="000A17A0"/>
    <w:rsid w:val="000A2E09"/>
    <w:rsid w:val="000A31A1"/>
    <w:rsid w:val="000A4094"/>
    <w:rsid w:val="000A6485"/>
    <w:rsid w:val="000B22BC"/>
    <w:rsid w:val="000B2C12"/>
    <w:rsid w:val="000B64A8"/>
    <w:rsid w:val="000B7838"/>
    <w:rsid w:val="000C0215"/>
    <w:rsid w:val="000C18E6"/>
    <w:rsid w:val="000C24B8"/>
    <w:rsid w:val="000C4661"/>
    <w:rsid w:val="000C5229"/>
    <w:rsid w:val="000D07D5"/>
    <w:rsid w:val="000D0CE4"/>
    <w:rsid w:val="000D2DC0"/>
    <w:rsid w:val="000D6B5D"/>
    <w:rsid w:val="000D7E53"/>
    <w:rsid w:val="000E09E5"/>
    <w:rsid w:val="000E1558"/>
    <w:rsid w:val="000E16FC"/>
    <w:rsid w:val="000E24B2"/>
    <w:rsid w:val="000E2A10"/>
    <w:rsid w:val="000E340A"/>
    <w:rsid w:val="000E57A4"/>
    <w:rsid w:val="000E6E80"/>
    <w:rsid w:val="000E7EAC"/>
    <w:rsid w:val="000F1FCA"/>
    <w:rsid w:val="000F23F6"/>
    <w:rsid w:val="000F2888"/>
    <w:rsid w:val="000F56FF"/>
    <w:rsid w:val="000F5821"/>
    <w:rsid w:val="000F5E2B"/>
    <w:rsid w:val="000F625D"/>
    <w:rsid w:val="000F6346"/>
    <w:rsid w:val="000F6455"/>
    <w:rsid w:val="001011B2"/>
    <w:rsid w:val="00102D87"/>
    <w:rsid w:val="00103B6A"/>
    <w:rsid w:val="001047FB"/>
    <w:rsid w:val="00104AAA"/>
    <w:rsid w:val="001051EE"/>
    <w:rsid w:val="00105BBB"/>
    <w:rsid w:val="00105E22"/>
    <w:rsid w:val="0010640C"/>
    <w:rsid w:val="001066D3"/>
    <w:rsid w:val="00106C83"/>
    <w:rsid w:val="00106E95"/>
    <w:rsid w:val="001070DA"/>
    <w:rsid w:val="00107713"/>
    <w:rsid w:val="00107CB4"/>
    <w:rsid w:val="00111915"/>
    <w:rsid w:val="00111EF7"/>
    <w:rsid w:val="0011239B"/>
    <w:rsid w:val="00114D13"/>
    <w:rsid w:val="00114D7A"/>
    <w:rsid w:val="00115967"/>
    <w:rsid w:val="001170C4"/>
    <w:rsid w:val="001211A3"/>
    <w:rsid w:val="0012564B"/>
    <w:rsid w:val="00125C37"/>
    <w:rsid w:val="00127036"/>
    <w:rsid w:val="00127C17"/>
    <w:rsid w:val="00130477"/>
    <w:rsid w:val="001312D0"/>
    <w:rsid w:val="001312F5"/>
    <w:rsid w:val="001315CA"/>
    <w:rsid w:val="00133D31"/>
    <w:rsid w:val="001342C3"/>
    <w:rsid w:val="00134610"/>
    <w:rsid w:val="00134645"/>
    <w:rsid w:val="00134F4C"/>
    <w:rsid w:val="001351AD"/>
    <w:rsid w:val="001351CE"/>
    <w:rsid w:val="0013537F"/>
    <w:rsid w:val="001354AF"/>
    <w:rsid w:val="00135C7C"/>
    <w:rsid w:val="00136530"/>
    <w:rsid w:val="00136F98"/>
    <w:rsid w:val="00140C07"/>
    <w:rsid w:val="0014154E"/>
    <w:rsid w:val="00142342"/>
    <w:rsid w:val="00142552"/>
    <w:rsid w:val="00143202"/>
    <w:rsid w:val="00144B35"/>
    <w:rsid w:val="00144DDD"/>
    <w:rsid w:val="00145E63"/>
    <w:rsid w:val="001534F9"/>
    <w:rsid w:val="00153F24"/>
    <w:rsid w:val="0015661B"/>
    <w:rsid w:val="001569F2"/>
    <w:rsid w:val="001579FC"/>
    <w:rsid w:val="00160E0B"/>
    <w:rsid w:val="00162F40"/>
    <w:rsid w:val="001657B4"/>
    <w:rsid w:val="00166461"/>
    <w:rsid w:val="0016772B"/>
    <w:rsid w:val="0017134D"/>
    <w:rsid w:val="00172240"/>
    <w:rsid w:val="00172505"/>
    <w:rsid w:val="00172E11"/>
    <w:rsid w:val="0017320A"/>
    <w:rsid w:val="00174266"/>
    <w:rsid w:val="00177E36"/>
    <w:rsid w:val="00180428"/>
    <w:rsid w:val="0018108B"/>
    <w:rsid w:val="00182E10"/>
    <w:rsid w:val="001840C1"/>
    <w:rsid w:val="001867B1"/>
    <w:rsid w:val="00187683"/>
    <w:rsid w:val="00187691"/>
    <w:rsid w:val="0018775F"/>
    <w:rsid w:val="0019090E"/>
    <w:rsid w:val="00192EAA"/>
    <w:rsid w:val="0019580D"/>
    <w:rsid w:val="001958E6"/>
    <w:rsid w:val="00196735"/>
    <w:rsid w:val="001A1561"/>
    <w:rsid w:val="001A1BF9"/>
    <w:rsid w:val="001A2731"/>
    <w:rsid w:val="001A2BBC"/>
    <w:rsid w:val="001A440B"/>
    <w:rsid w:val="001A555F"/>
    <w:rsid w:val="001A7D54"/>
    <w:rsid w:val="001B12EF"/>
    <w:rsid w:val="001B13A4"/>
    <w:rsid w:val="001B1518"/>
    <w:rsid w:val="001B1EA0"/>
    <w:rsid w:val="001B1EC4"/>
    <w:rsid w:val="001B24C8"/>
    <w:rsid w:val="001B2797"/>
    <w:rsid w:val="001B2B1E"/>
    <w:rsid w:val="001B3BD3"/>
    <w:rsid w:val="001B4734"/>
    <w:rsid w:val="001C12F7"/>
    <w:rsid w:val="001C266C"/>
    <w:rsid w:val="001C3B63"/>
    <w:rsid w:val="001C4519"/>
    <w:rsid w:val="001D042F"/>
    <w:rsid w:val="001D3CD6"/>
    <w:rsid w:val="001D3FFC"/>
    <w:rsid w:val="001D57B8"/>
    <w:rsid w:val="001D5A62"/>
    <w:rsid w:val="001D6463"/>
    <w:rsid w:val="001D6B97"/>
    <w:rsid w:val="001D78D4"/>
    <w:rsid w:val="001E0322"/>
    <w:rsid w:val="001E0E7B"/>
    <w:rsid w:val="001E2404"/>
    <w:rsid w:val="001E2413"/>
    <w:rsid w:val="001E3CF4"/>
    <w:rsid w:val="001E5754"/>
    <w:rsid w:val="001E6E8D"/>
    <w:rsid w:val="001F1255"/>
    <w:rsid w:val="001F6950"/>
    <w:rsid w:val="00203DCC"/>
    <w:rsid w:val="00203EE0"/>
    <w:rsid w:val="00203F19"/>
    <w:rsid w:val="0020434C"/>
    <w:rsid w:val="00210882"/>
    <w:rsid w:val="0021139B"/>
    <w:rsid w:val="002147D8"/>
    <w:rsid w:val="00215077"/>
    <w:rsid w:val="002151BD"/>
    <w:rsid w:val="00215289"/>
    <w:rsid w:val="002164AD"/>
    <w:rsid w:val="00216809"/>
    <w:rsid w:val="002172D8"/>
    <w:rsid w:val="002203F3"/>
    <w:rsid w:val="002219CA"/>
    <w:rsid w:val="00222003"/>
    <w:rsid w:val="0022391E"/>
    <w:rsid w:val="00223C4B"/>
    <w:rsid w:val="002245B4"/>
    <w:rsid w:val="00224A0B"/>
    <w:rsid w:val="0022692E"/>
    <w:rsid w:val="00226BD3"/>
    <w:rsid w:val="00226C92"/>
    <w:rsid w:val="00227378"/>
    <w:rsid w:val="00227957"/>
    <w:rsid w:val="00230F2A"/>
    <w:rsid w:val="00231F0A"/>
    <w:rsid w:val="002320E0"/>
    <w:rsid w:val="00232A63"/>
    <w:rsid w:val="0023375C"/>
    <w:rsid w:val="00237A8B"/>
    <w:rsid w:val="00237AEE"/>
    <w:rsid w:val="00237C62"/>
    <w:rsid w:val="002408EF"/>
    <w:rsid w:val="00240BA1"/>
    <w:rsid w:val="00241737"/>
    <w:rsid w:val="00241E29"/>
    <w:rsid w:val="00242749"/>
    <w:rsid w:val="00244520"/>
    <w:rsid w:val="00244686"/>
    <w:rsid w:val="002452EC"/>
    <w:rsid w:val="0024557D"/>
    <w:rsid w:val="0024593D"/>
    <w:rsid w:val="00246B84"/>
    <w:rsid w:val="00246EF1"/>
    <w:rsid w:val="00247537"/>
    <w:rsid w:val="00250734"/>
    <w:rsid w:val="002508D6"/>
    <w:rsid w:val="00250A46"/>
    <w:rsid w:val="00250B91"/>
    <w:rsid w:val="0025139B"/>
    <w:rsid w:val="00251D6A"/>
    <w:rsid w:val="00252277"/>
    <w:rsid w:val="00252C61"/>
    <w:rsid w:val="002534BE"/>
    <w:rsid w:val="00253B5E"/>
    <w:rsid w:val="002548A5"/>
    <w:rsid w:val="00256688"/>
    <w:rsid w:val="00256BA3"/>
    <w:rsid w:val="002577D1"/>
    <w:rsid w:val="00260F9A"/>
    <w:rsid w:val="002633B5"/>
    <w:rsid w:val="00263D2F"/>
    <w:rsid w:val="00265268"/>
    <w:rsid w:val="0027080C"/>
    <w:rsid w:val="00271E48"/>
    <w:rsid w:val="00271ED6"/>
    <w:rsid w:val="00272C69"/>
    <w:rsid w:val="00272CAD"/>
    <w:rsid w:val="00273275"/>
    <w:rsid w:val="002734A7"/>
    <w:rsid w:val="002734D7"/>
    <w:rsid w:val="00273D8A"/>
    <w:rsid w:val="00280481"/>
    <w:rsid w:val="00280813"/>
    <w:rsid w:val="002838B1"/>
    <w:rsid w:val="00286495"/>
    <w:rsid w:val="00287E44"/>
    <w:rsid w:val="00291548"/>
    <w:rsid w:val="00292574"/>
    <w:rsid w:val="00292835"/>
    <w:rsid w:val="00293DE7"/>
    <w:rsid w:val="00294D5D"/>
    <w:rsid w:val="00295919"/>
    <w:rsid w:val="002970FC"/>
    <w:rsid w:val="00297B6C"/>
    <w:rsid w:val="002A2930"/>
    <w:rsid w:val="002A3A52"/>
    <w:rsid w:val="002A47F1"/>
    <w:rsid w:val="002A47F5"/>
    <w:rsid w:val="002B0D70"/>
    <w:rsid w:val="002B0F44"/>
    <w:rsid w:val="002B194E"/>
    <w:rsid w:val="002B1C56"/>
    <w:rsid w:val="002B2364"/>
    <w:rsid w:val="002B5558"/>
    <w:rsid w:val="002B5649"/>
    <w:rsid w:val="002B5E42"/>
    <w:rsid w:val="002B61D0"/>
    <w:rsid w:val="002C11B3"/>
    <w:rsid w:val="002C16D0"/>
    <w:rsid w:val="002C1BE3"/>
    <w:rsid w:val="002C1FE7"/>
    <w:rsid w:val="002C2083"/>
    <w:rsid w:val="002C57DE"/>
    <w:rsid w:val="002C7F4C"/>
    <w:rsid w:val="002D166B"/>
    <w:rsid w:val="002D672F"/>
    <w:rsid w:val="002D6E20"/>
    <w:rsid w:val="002D7F79"/>
    <w:rsid w:val="002E00AD"/>
    <w:rsid w:val="002E072C"/>
    <w:rsid w:val="002E0C69"/>
    <w:rsid w:val="002E10BD"/>
    <w:rsid w:val="002E157F"/>
    <w:rsid w:val="002E171E"/>
    <w:rsid w:val="002E1BF4"/>
    <w:rsid w:val="002E2035"/>
    <w:rsid w:val="002E3D79"/>
    <w:rsid w:val="002E440E"/>
    <w:rsid w:val="002E4888"/>
    <w:rsid w:val="002E49CF"/>
    <w:rsid w:val="002E4B4D"/>
    <w:rsid w:val="002E5D7D"/>
    <w:rsid w:val="002E63F4"/>
    <w:rsid w:val="002E6C01"/>
    <w:rsid w:val="002E7ACC"/>
    <w:rsid w:val="002F1ED8"/>
    <w:rsid w:val="002F2347"/>
    <w:rsid w:val="002F29C2"/>
    <w:rsid w:val="002F30D1"/>
    <w:rsid w:val="002F4397"/>
    <w:rsid w:val="002F5B5B"/>
    <w:rsid w:val="002F61C0"/>
    <w:rsid w:val="002F7AC0"/>
    <w:rsid w:val="00301A5F"/>
    <w:rsid w:val="0030346F"/>
    <w:rsid w:val="00304156"/>
    <w:rsid w:val="003059CB"/>
    <w:rsid w:val="003061FE"/>
    <w:rsid w:val="0030639F"/>
    <w:rsid w:val="00306FF7"/>
    <w:rsid w:val="0030767B"/>
    <w:rsid w:val="00311A0D"/>
    <w:rsid w:val="00311D6A"/>
    <w:rsid w:val="00313534"/>
    <w:rsid w:val="00314F3F"/>
    <w:rsid w:val="003162CE"/>
    <w:rsid w:val="003164BF"/>
    <w:rsid w:val="003204D7"/>
    <w:rsid w:val="003218D0"/>
    <w:rsid w:val="003240AA"/>
    <w:rsid w:val="003245FF"/>
    <w:rsid w:val="0032465C"/>
    <w:rsid w:val="0032544E"/>
    <w:rsid w:val="00325686"/>
    <w:rsid w:val="00326C54"/>
    <w:rsid w:val="00326D02"/>
    <w:rsid w:val="003275CB"/>
    <w:rsid w:val="00327EB1"/>
    <w:rsid w:val="00331D9A"/>
    <w:rsid w:val="00332718"/>
    <w:rsid w:val="003330CF"/>
    <w:rsid w:val="0033417A"/>
    <w:rsid w:val="00337C94"/>
    <w:rsid w:val="00337E5D"/>
    <w:rsid w:val="00340B27"/>
    <w:rsid w:val="00341048"/>
    <w:rsid w:val="0034235F"/>
    <w:rsid w:val="00342554"/>
    <w:rsid w:val="003429D8"/>
    <w:rsid w:val="00343139"/>
    <w:rsid w:val="00343647"/>
    <w:rsid w:val="00343673"/>
    <w:rsid w:val="00343A5E"/>
    <w:rsid w:val="00344129"/>
    <w:rsid w:val="003450B1"/>
    <w:rsid w:val="00346527"/>
    <w:rsid w:val="00346C2C"/>
    <w:rsid w:val="00346E2E"/>
    <w:rsid w:val="0034707E"/>
    <w:rsid w:val="0035077B"/>
    <w:rsid w:val="003508F9"/>
    <w:rsid w:val="00350C67"/>
    <w:rsid w:val="00351FFC"/>
    <w:rsid w:val="0035221F"/>
    <w:rsid w:val="003540CB"/>
    <w:rsid w:val="00354B2A"/>
    <w:rsid w:val="00357094"/>
    <w:rsid w:val="00357B58"/>
    <w:rsid w:val="00360104"/>
    <w:rsid w:val="003604F7"/>
    <w:rsid w:val="003635D6"/>
    <w:rsid w:val="00363636"/>
    <w:rsid w:val="0036382C"/>
    <w:rsid w:val="00363878"/>
    <w:rsid w:val="0036506A"/>
    <w:rsid w:val="00365198"/>
    <w:rsid w:val="0036568E"/>
    <w:rsid w:val="00370947"/>
    <w:rsid w:val="003716DF"/>
    <w:rsid w:val="00371CED"/>
    <w:rsid w:val="00373739"/>
    <w:rsid w:val="00373DDA"/>
    <w:rsid w:val="00375048"/>
    <w:rsid w:val="00375EDD"/>
    <w:rsid w:val="003761F2"/>
    <w:rsid w:val="00380745"/>
    <w:rsid w:val="00380B08"/>
    <w:rsid w:val="0038103B"/>
    <w:rsid w:val="00381C4B"/>
    <w:rsid w:val="0038207C"/>
    <w:rsid w:val="00385E9D"/>
    <w:rsid w:val="0038670C"/>
    <w:rsid w:val="00386E26"/>
    <w:rsid w:val="003878DE"/>
    <w:rsid w:val="00393159"/>
    <w:rsid w:val="0039398F"/>
    <w:rsid w:val="00393D2E"/>
    <w:rsid w:val="00394E5E"/>
    <w:rsid w:val="0039503C"/>
    <w:rsid w:val="00395933"/>
    <w:rsid w:val="00396207"/>
    <w:rsid w:val="003966EA"/>
    <w:rsid w:val="00397AB5"/>
    <w:rsid w:val="00397ACF"/>
    <w:rsid w:val="003A060D"/>
    <w:rsid w:val="003A1DA3"/>
    <w:rsid w:val="003A2D5D"/>
    <w:rsid w:val="003A513D"/>
    <w:rsid w:val="003A517F"/>
    <w:rsid w:val="003A5564"/>
    <w:rsid w:val="003A5913"/>
    <w:rsid w:val="003A627D"/>
    <w:rsid w:val="003B2952"/>
    <w:rsid w:val="003B34EA"/>
    <w:rsid w:val="003B389D"/>
    <w:rsid w:val="003B4441"/>
    <w:rsid w:val="003B44C5"/>
    <w:rsid w:val="003B73A8"/>
    <w:rsid w:val="003B763D"/>
    <w:rsid w:val="003B766F"/>
    <w:rsid w:val="003C14F9"/>
    <w:rsid w:val="003C19CF"/>
    <w:rsid w:val="003C470C"/>
    <w:rsid w:val="003C4D30"/>
    <w:rsid w:val="003C718D"/>
    <w:rsid w:val="003C76B4"/>
    <w:rsid w:val="003D08EA"/>
    <w:rsid w:val="003D30E3"/>
    <w:rsid w:val="003D3B44"/>
    <w:rsid w:val="003D3BD6"/>
    <w:rsid w:val="003D45EA"/>
    <w:rsid w:val="003D5E4E"/>
    <w:rsid w:val="003D5F54"/>
    <w:rsid w:val="003D6090"/>
    <w:rsid w:val="003D650E"/>
    <w:rsid w:val="003D7827"/>
    <w:rsid w:val="003E0001"/>
    <w:rsid w:val="003E0A9D"/>
    <w:rsid w:val="003E1929"/>
    <w:rsid w:val="003E22B5"/>
    <w:rsid w:val="003E2B5E"/>
    <w:rsid w:val="003E3E45"/>
    <w:rsid w:val="003E4024"/>
    <w:rsid w:val="003E43B7"/>
    <w:rsid w:val="003E6E5E"/>
    <w:rsid w:val="003F0FF0"/>
    <w:rsid w:val="003F1757"/>
    <w:rsid w:val="003F2BD2"/>
    <w:rsid w:val="003F2BF4"/>
    <w:rsid w:val="003F4644"/>
    <w:rsid w:val="003F4C26"/>
    <w:rsid w:val="003F4C3E"/>
    <w:rsid w:val="003F51DA"/>
    <w:rsid w:val="003F5688"/>
    <w:rsid w:val="003F56B9"/>
    <w:rsid w:val="003F599E"/>
    <w:rsid w:val="003F7D3D"/>
    <w:rsid w:val="003F7F70"/>
    <w:rsid w:val="00401AB6"/>
    <w:rsid w:val="00402E49"/>
    <w:rsid w:val="00406CC0"/>
    <w:rsid w:val="00410882"/>
    <w:rsid w:val="004108F3"/>
    <w:rsid w:val="00411FAE"/>
    <w:rsid w:val="00412E43"/>
    <w:rsid w:val="00415D06"/>
    <w:rsid w:val="00417386"/>
    <w:rsid w:val="004174DB"/>
    <w:rsid w:val="0041769D"/>
    <w:rsid w:val="00417A05"/>
    <w:rsid w:val="004215F9"/>
    <w:rsid w:val="00421823"/>
    <w:rsid w:val="00422209"/>
    <w:rsid w:val="004232D9"/>
    <w:rsid w:val="00424401"/>
    <w:rsid w:val="004247C8"/>
    <w:rsid w:val="00426FC6"/>
    <w:rsid w:val="004327D5"/>
    <w:rsid w:val="00432D94"/>
    <w:rsid w:val="004330C2"/>
    <w:rsid w:val="0043345F"/>
    <w:rsid w:val="00434620"/>
    <w:rsid w:val="0044135D"/>
    <w:rsid w:val="00441E4D"/>
    <w:rsid w:val="004431F8"/>
    <w:rsid w:val="004441DA"/>
    <w:rsid w:val="004443A4"/>
    <w:rsid w:val="004446B2"/>
    <w:rsid w:val="00444FEE"/>
    <w:rsid w:val="0044518A"/>
    <w:rsid w:val="00445872"/>
    <w:rsid w:val="00447643"/>
    <w:rsid w:val="00451DF0"/>
    <w:rsid w:val="00452D29"/>
    <w:rsid w:val="00452ECA"/>
    <w:rsid w:val="00455738"/>
    <w:rsid w:val="00455E6E"/>
    <w:rsid w:val="00456F1C"/>
    <w:rsid w:val="0046003B"/>
    <w:rsid w:val="00461494"/>
    <w:rsid w:val="00461A1C"/>
    <w:rsid w:val="00461AA9"/>
    <w:rsid w:val="0046217F"/>
    <w:rsid w:val="00462540"/>
    <w:rsid w:val="00462F39"/>
    <w:rsid w:val="00463E28"/>
    <w:rsid w:val="00464F16"/>
    <w:rsid w:val="00465A05"/>
    <w:rsid w:val="00465A4D"/>
    <w:rsid w:val="00467E2B"/>
    <w:rsid w:val="00467EF8"/>
    <w:rsid w:val="004715A5"/>
    <w:rsid w:val="004723D6"/>
    <w:rsid w:val="00472B7F"/>
    <w:rsid w:val="00473EBA"/>
    <w:rsid w:val="004767F4"/>
    <w:rsid w:val="0047692B"/>
    <w:rsid w:val="00476CD9"/>
    <w:rsid w:val="00476FE4"/>
    <w:rsid w:val="0047713F"/>
    <w:rsid w:val="004777E6"/>
    <w:rsid w:val="004800BA"/>
    <w:rsid w:val="0048356C"/>
    <w:rsid w:val="00487F47"/>
    <w:rsid w:val="0049169E"/>
    <w:rsid w:val="00491D34"/>
    <w:rsid w:val="004924E7"/>
    <w:rsid w:val="004934CE"/>
    <w:rsid w:val="004951EC"/>
    <w:rsid w:val="00497DAA"/>
    <w:rsid w:val="004A089B"/>
    <w:rsid w:val="004A1426"/>
    <w:rsid w:val="004A3849"/>
    <w:rsid w:val="004A4993"/>
    <w:rsid w:val="004A4CC4"/>
    <w:rsid w:val="004A545F"/>
    <w:rsid w:val="004A62A1"/>
    <w:rsid w:val="004B1334"/>
    <w:rsid w:val="004B1803"/>
    <w:rsid w:val="004B227E"/>
    <w:rsid w:val="004B294A"/>
    <w:rsid w:val="004B55DC"/>
    <w:rsid w:val="004B5957"/>
    <w:rsid w:val="004B6788"/>
    <w:rsid w:val="004B6D01"/>
    <w:rsid w:val="004B7001"/>
    <w:rsid w:val="004C0473"/>
    <w:rsid w:val="004C15CD"/>
    <w:rsid w:val="004C4371"/>
    <w:rsid w:val="004C5A07"/>
    <w:rsid w:val="004C5CB7"/>
    <w:rsid w:val="004C67E2"/>
    <w:rsid w:val="004D011C"/>
    <w:rsid w:val="004D1889"/>
    <w:rsid w:val="004D22C3"/>
    <w:rsid w:val="004D4423"/>
    <w:rsid w:val="004D4CE8"/>
    <w:rsid w:val="004D4FC7"/>
    <w:rsid w:val="004D52AC"/>
    <w:rsid w:val="004D5AE6"/>
    <w:rsid w:val="004D6368"/>
    <w:rsid w:val="004D7E6E"/>
    <w:rsid w:val="004E06A1"/>
    <w:rsid w:val="004E0C17"/>
    <w:rsid w:val="004E12E2"/>
    <w:rsid w:val="004E141D"/>
    <w:rsid w:val="004E30F2"/>
    <w:rsid w:val="004E4101"/>
    <w:rsid w:val="004E5BD7"/>
    <w:rsid w:val="004F156F"/>
    <w:rsid w:val="004F20F6"/>
    <w:rsid w:val="004F4CC4"/>
    <w:rsid w:val="004F4EF7"/>
    <w:rsid w:val="004F5852"/>
    <w:rsid w:val="004F6F60"/>
    <w:rsid w:val="004F7C5D"/>
    <w:rsid w:val="004F7D98"/>
    <w:rsid w:val="00500D07"/>
    <w:rsid w:val="0050422C"/>
    <w:rsid w:val="00506079"/>
    <w:rsid w:val="00507577"/>
    <w:rsid w:val="00510B47"/>
    <w:rsid w:val="00511234"/>
    <w:rsid w:val="00511E16"/>
    <w:rsid w:val="005138B2"/>
    <w:rsid w:val="00513E42"/>
    <w:rsid w:val="0051436B"/>
    <w:rsid w:val="00515B60"/>
    <w:rsid w:val="00516443"/>
    <w:rsid w:val="00517E2F"/>
    <w:rsid w:val="00520637"/>
    <w:rsid w:val="00520A5C"/>
    <w:rsid w:val="00520F14"/>
    <w:rsid w:val="0052165B"/>
    <w:rsid w:val="0052376C"/>
    <w:rsid w:val="00524082"/>
    <w:rsid w:val="0052538C"/>
    <w:rsid w:val="0053028C"/>
    <w:rsid w:val="00530ECD"/>
    <w:rsid w:val="005332DD"/>
    <w:rsid w:val="005334CD"/>
    <w:rsid w:val="005354E8"/>
    <w:rsid w:val="00535FD0"/>
    <w:rsid w:val="0053605A"/>
    <w:rsid w:val="00540010"/>
    <w:rsid w:val="00540E22"/>
    <w:rsid w:val="005433DB"/>
    <w:rsid w:val="005434CD"/>
    <w:rsid w:val="00545129"/>
    <w:rsid w:val="00545F39"/>
    <w:rsid w:val="00546ABD"/>
    <w:rsid w:val="00547BBE"/>
    <w:rsid w:val="00547D20"/>
    <w:rsid w:val="00547F95"/>
    <w:rsid w:val="00553466"/>
    <w:rsid w:val="00553751"/>
    <w:rsid w:val="00553ED3"/>
    <w:rsid w:val="00557B6B"/>
    <w:rsid w:val="00557C61"/>
    <w:rsid w:val="00557E98"/>
    <w:rsid w:val="005654C1"/>
    <w:rsid w:val="005667FF"/>
    <w:rsid w:val="00570688"/>
    <w:rsid w:val="00570FFD"/>
    <w:rsid w:val="0057226E"/>
    <w:rsid w:val="00573448"/>
    <w:rsid w:val="005742A6"/>
    <w:rsid w:val="00575063"/>
    <w:rsid w:val="00575991"/>
    <w:rsid w:val="00576767"/>
    <w:rsid w:val="00576FF3"/>
    <w:rsid w:val="00577295"/>
    <w:rsid w:val="0057775C"/>
    <w:rsid w:val="00580884"/>
    <w:rsid w:val="00580A8A"/>
    <w:rsid w:val="00580E7B"/>
    <w:rsid w:val="00581AF5"/>
    <w:rsid w:val="00582EBC"/>
    <w:rsid w:val="005842E1"/>
    <w:rsid w:val="005848A4"/>
    <w:rsid w:val="005861ED"/>
    <w:rsid w:val="00587F1B"/>
    <w:rsid w:val="00591521"/>
    <w:rsid w:val="00591B6F"/>
    <w:rsid w:val="00592786"/>
    <w:rsid w:val="00594CA4"/>
    <w:rsid w:val="00594D25"/>
    <w:rsid w:val="00595397"/>
    <w:rsid w:val="0059678F"/>
    <w:rsid w:val="00596960"/>
    <w:rsid w:val="0059710B"/>
    <w:rsid w:val="0059731C"/>
    <w:rsid w:val="005A1135"/>
    <w:rsid w:val="005A1195"/>
    <w:rsid w:val="005A1F9A"/>
    <w:rsid w:val="005A2B79"/>
    <w:rsid w:val="005A3A77"/>
    <w:rsid w:val="005A499D"/>
    <w:rsid w:val="005A4D6F"/>
    <w:rsid w:val="005A6276"/>
    <w:rsid w:val="005A6976"/>
    <w:rsid w:val="005B06C0"/>
    <w:rsid w:val="005B0705"/>
    <w:rsid w:val="005B5FD9"/>
    <w:rsid w:val="005B76C8"/>
    <w:rsid w:val="005B781A"/>
    <w:rsid w:val="005C0BC7"/>
    <w:rsid w:val="005C28A9"/>
    <w:rsid w:val="005C38C6"/>
    <w:rsid w:val="005C3E21"/>
    <w:rsid w:val="005C5117"/>
    <w:rsid w:val="005C52ED"/>
    <w:rsid w:val="005C5F45"/>
    <w:rsid w:val="005C67D8"/>
    <w:rsid w:val="005C7BD0"/>
    <w:rsid w:val="005C7EE8"/>
    <w:rsid w:val="005D116D"/>
    <w:rsid w:val="005D2742"/>
    <w:rsid w:val="005D3738"/>
    <w:rsid w:val="005D37A8"/>
    <w:rsid w:val="005D3D8B"/>
    <w:rsid w:val="005D5C15"/>
    <w:rsid w:val="005D5CA0"/>
    <w:rsid w:val="005D6659"/>
    <w:rsid w:val="005D69C3"/>
    <w:rsid w:val="005E08EB"/>
    <w:rsid w:val="005E3975"/>
    <w:rsid w:val="005E41EF"/>
    <w:rsid w:val="005E4C5C"/>
    <w:rsid w:val="005E5853"/>
    <w:rsid w:val="005E5B23"/>
    <w:rsid w:val="005E6DA3"/>
    <w:rsid w:val="005E7AC9"/>
    <w:rsid w:val="005F0988"/>
    <w:rsid w:val="005F2358"/>
    <w:rsid w:val="005F5293"/>
    <w:rsid w:val="005F64B8"/>
    <w:rsid w:val="005F66DF"/>
    <w:rsid w:val="005F736C"/>
    <w:rsid w:val="005F73DA"/>
    <w:rsid w:val="005F79B7"/>
    <w:rsid w:val="00600A80"/>
    <w:rsid w:val="00600F61"/>
    <w:rsid w:val="006017A5"/>
    <w:rsid w:val="00601D39"/>
    <w:rsid w:val="00602DD5"/>
    <w:rsid w:val="006072F2"/>
    <w:rsid w:val="0061249B"/>
    <w:rsid w:val="00614335"/>
    <w:rsid w:val="00614AF1"/>
    <w:rsid w:val="00615EA0"/>
    <w:rsid w:val="00616157"/>
    <w:rsid w:val="00616A57"/>
    <w:rsid w:val="00617AB5"/>
    <w:rsid w:val="00617D17"/>
    <w:rsid w:val="00621B01"/>
    <w:rsid w:val="00622A0D"/>
    <w:rsid w:val="00622A10"/>
    <w:rsid w:val="00623039"/>
    <w:rsid w:val="006237BB"/>
    <w:rsid w:val="00623A7F"/>
    <w:rsid w:val="006246D6"/>
    <w:rsid w:val="006249F6"/>
    <w:rsid w:val="006252CC"/>
    <w:rsid w:val="0062562B"/>
    <w:rsid w:val="00625E69"/>
    <w:rsid w:val="00626748"/>
    <w:rsid w:val="00626DC0"/>
    <w:rsid w:val="006273C0"/>
    <w:rsid w:val="00627EC4"/>
    <w:rsid w:val="00630360"/>
    <w:rsid w:val="00630EAE"/>
    <w:rsid w:val="00632FFF"/>
    <w:rsid w:val="00633C74"/>
    <w:rsid w:val="006352D8"/>
    <w:rsid w:val="00636DD7"/>
    <w:rsid w:val="00636EFA"/>
    <w:rsid w:val="006402D5"/>
    <w:rsid w:val="0064089D"/>
    <w:rsid w:val="00641045"/>
    <w:rsid w:val="0064265D"/>
    <w:rsid w:val="0064386A"/>
    <w:rsid w:val="006459A1"/>
    <w:rsid w:val="00645A8F"/>
    <w:rsid w:val="00650996"/>
    <w:rsid w:val="00651696"/>
    <w:rsid w:val="00653C73"/>
    <w:rsid w:val="00654541"/>
    <w:rsid w:val="0065474C"/>
    <w:rsid w:val="00656CA7"/>
    <w:rsid w:val="0066054D"/>
    <w:rsid w:val="00660B74"/>
    <w:rsid w:val="00660BBD"/>
    <w:rsid w:val="00661C13"/>
    <w:rsid w:val="00662DD7"/>
    <w:rsid w:val="00662EA2"/>
    <w:rsid w:val="006632C2"/>
    <w:rsid w:val="00663FA9"/>
    <w:rsid w:val="00663FF6"/>
    <w:rsid w:val="00664AED"/>
    <w:rsid w:val="00665598"/>
    <w:rsid w:val="00665EC0"/>
    <w:rsid w:val="0066635E"/>
    <w:rsid w:val="006663C0"/>
    <w:rsid w:val="00667FC0"/>
    <w:rsid w:val="00671514"/>
    <w:rsid w:val="00671585"/>
    <w:rsid w:val="00672729"/>
    <w:rsid w:val="00672CE7"/>
    <w:rsid w:val="00675437"/>
    <w:rsid w:val="00676D29"/>
    <w:rsid w:val="00677C65"/>
    <w:rsid w:val="00680FF8"/>
    <w:rsid w:val="006810A4"/>
    <w:rsid w:val="00681B6F"/>
    <w:rsid w:val="00682B9A"/>
    <w:rsid w:val="006830D8"/>
    <w:rsid w:val="0068640C"/>
    <w:rsid w:val="0068780B"/>
    <w:rsid w:val="006919B7"/>
    <w:rsid w:val="00692D25"/>
    <w:rsid w:val="006930E4"/>
    <w:rsid w:val="0069415A"/>
    <w:rsid w:val="00695DD9"/>
    <w:rsid w:val="006975F3"/>
    <w:rsid w:val="006A16BA"/>
    <w:rsid w:val="006A2A3D"/>
    <w:rsid w:val="006A32A2"/>
    <w:rsid w:val="006A32F4"/>
    <w:rsid w:val="006A6340"/>
    <w:rsid w:val="006A6731"/>
    <w:rsid w:val="006A706D"/>
    <w:rsid w:val="006A7645"/>
    <w:rsid w:val="006B0755"/>
    <w:rsid w:val="006B1539"/>
    <w:rsid w:val="006B1D41"/>
    <w:rsid w:val="006B3232"/>
    <w:rsid w:val="006B458A"/>
    <w:rsid w:val="006B5145"/>
    <w:rsid w:val="006B52F9"/>
    <w:rsid w:val="006B5C7A"/>
    <w:rsid w:val="006B63F1"/>
    <w:rsid w:val="006B699D"/>
    <w:rsid w:val="006B7AC7"/>
    <w:rsid w:val="006B7D90"/>
    <w:rsid w:val="006C2571"/>
    <w:rsid w:val="006C3BAC"/>
    <w:rsid w:val="006C41F1"/>
    <w:rsid w:val="006C445B"/>
    <w:rsid w:val="006C5154"/>
    <w:rsid w:val="006C5493"/>
    <w:rsid w:val="006C5ACD"/>
    <w:rsid w:val="006C6937"/>
    <w:rsid w:val="006C70DB"/>
    <w:rsid w:val="006C7E14"/>
    <w:rsid w:val="006D02D3"/>
    <w:rsid w:val="006D1DDF"/>
    <w:rsid w:val="006D3D0B"/>
    <w:rsid w:val="006D4C07"/>
    <w:rsid w:val="006D4FA6"/>
    <w:rsid w:val="006D7205"/>
    <w:rsid w:val="006D7EF5"/>
    <w:rsid w:val="006E0A4A"/>
    <w:rsid w:val="006E0D6F"/>
    <w:rsid w:val="006E1A66"/>
    <w:rsid w:val="006E325C"/>
    <w:rsid w:val="006E3332"/>
    <w:rsid w:val="006E351E"/>
    <w:rsid w:val="006E4ACD"/>
    <w:rsid w:val="006E5719"/>
    <w:rsid w:val="006F076A"/>
    <w:rsid w:val="006F10CE"/>
    <w:rsid w:val="006F1617"/>
    <w:rsid w:val="006F2EB8"/>
    <w:rsid w:val="006F4F62"/>
    <w:rsid w:val="006F620F"/>
    <w:rsid w:val="006F7243"/>
    <w:rsid w:val="006F76B9"/>
    <w:rsid w:val="006F7E97"/>
    <w:rsid w:val="0070017B"/>
    <w:rsid w:val="00700561"/>
    <w:rsid w:val="007007C5"/>
    <w:rsid w:val="00701876"/>
    <w:rsid w:val="00701B6F"/>
    <w:rsid w:val="00704441"/>
    <w:rsid w:val="00705086"/>
    <w:rsid w:val="00705A35"/>
    <w:rsid w:val="00705DDB"/>
    <w:rsid w:val="007073A3"/>
    <w:rsid w:val="00711EFB"/>
    <w:rsid w:val="007124A0"/>
    <w:rsid w:val="00714577"/>
    <w:rsid w:val="00714918"/>
    <w:rsid w:val="007154F4"/>
    <w:rsid w:val="00716638"/>
    <w:rsid w:val="00716F2C"/>
    <w:rsid w:val="0071703D"/>
    <w:rsid w:val="00717A0C"/>
    <w:rsid w:val="007202CC"/>
    <w:rsid w:val="0072063B"/>
    <w:rsid w:val="0072148A"/>
    <w:rsid w:val="00722358"/>
    <w:rsid w:val="0072444B"/>
    <w:rsid w:val="00724DAB"/>
    <w:rsid w:val="00724F73"/>
    <w:rsid w:val="007254D7"/>
    <w:rsid w:val="0072704D"/>
    <w:rsid w:val="00730F0A"/>
    <w:rsid w:val="00733353"/>
    <w:rsid w:val="00733C14"/>
    <w:rsid w:val="0073600A"/>
    <w:rsid w:val="007408B3"/>
    <w:rsid w:val="007408DD"/>
    <w:rsid w:val="00741BBC"/>
    <w:rsid w:val="0074436A"/>
    <w:rsid w:val="00745681"/>
    <w:rsid w:val="007462E3"/>
    <w:rsid w:val="00746E16"/>
    <w:rsid w:val="00747731"/>
    <w:rsid w:val="007478E4"/>
    <w:rsid w:val="00747AF5"/>
    <w:rsid w:val="00747D55"/>
    <w:rsid w:val="0075057D"/>
    <w:rsid w:val="007510EC"/>
    <w:rsid w:val="007516AC"/>
    <w:rsid w:val="0075459B"/>
    <w:rsid w:val="00754628"/>
    <w:rsid w:val="00754A6D"/>
    <w:rsid w:val="007559B1"/>
    <w:rsid w:val="00756150"/>
    <w:rsid w:val="00756D3D"/>
    <w:rsid w:val="0075716A"/>
    <w:rsid w:val="00760B9F"/>
    <w:rsid w:val="00760D0E"/>
    <w:rsid w:val="00761C36"/>
    <w:rsid w:val="00761FDB"/>
    <w:rsid w:val="00762FA5"/>
    <w:rsid w:val="00764763"/>
    <w:rsid w:val="0076535E"/>
    <w:rsid w:val="0076605D"/>
    <w:rsid w:val="007665AC"/>
    <w:rsid w:val="0077122F"/>
    <w:rsid w:val="00771B00"/>
    <w:rsid w:val="00773784"/>
    <w:rsid w:val="007739FB"/>
    <w:rsid w:val="00774F7F"/>
    <w:rsid w:val="00775701"/>
    <w:rsid w:val="00776178"/>
    <w:rsid w:val="007762E0"/>
    <w:rsid w:val="0077738A"/>
    <w:rsid w:val="00777E64"/>
    <w:rsid w:val="00781149"/>
    <w:rsid w:val="007819C9"/>
    <w:rsid w:val="007826A9"/>
    <w:rsid w:val="00784D86"/>
    <w:rsid w:val="0078679A"/>
    <w:rsid w:val="007876D6"/>
    <w:rsid w:val="00787975"/>
    <w:rsid w:val="00787A58"/>
    <w:rsid w:val="00787DDB"/>
    <w:rsid w:val="007900FD"/>
    <w:rsid w:val="00790CDE"/>
    <w:rsid w:val="00790F83"/>
    <w:rsid w:val="00792453"/>
    <w:rsid w:val="0079281A"/>
    <w:rsid w:val="00793083"/>
    <w:rsid w:val="0079490C"/>
    <w:rsid w:val="0079548A"/>
    <w:rsid w:val="007956FD"/>
    <w:rsid w:val="00796FBF"/>
    <w:rsid w:val="007A27F5"/>
    <w:rsid w:val="007A3C32"/>
    <w:rsid w:val="007A572F"/>
    <w:rsid w:val="007A5D00"/>
    <w:rsid w:val="007A64CD"/>
    <w:rsid w:val="007A74E4"/>
    <w:rsid w:val="007A7883"/>
    <w:rsid w:val="007B1994"/>
    <w:rsid w:val="007B1E5F"/>
    <w:rsid w:val="007B2AC5"/>
    <w:rsid w:val="007B3298"/>
    <w:rsid w:val="007B351A"/>
    <w:rsid w:val="007B425F"/>
    <w:rsid w:val="007B4812"/>
    <w:rsid w:val="007B4FDC"/>
    <w:rsid w:val="007B5990"/>
    <w:rsid w:val="007B5FB8"/>
    <w:rsid w:val="007B6BBA"/>
    <w:rsid w:val="007C0809"/>
    <w:rsid w:val="007C0D60"/>
    <w:rsid w:val="007C0F00"/>
    <w:rsid w:val="007C1717"/>
    <w:rsid w:val="007C28E9"/>
    <w:rsid w:val="007C36D1"/>
    <w:rsid w:val="007C4772"/>
    <w:rsid w:val="007D28C4"/>
    <w:rsid w:val="007D29A7"/>
    <w:rsid w:val="007D2C6D"/>
    <w:rsid w:val="007D37D1"/>
    <w:rsid w:val="007D4455"/>
    <w:rsid w:val="007D4FEE"/>
    <w:rsid w:val="007D7146"/>
    <w:rsid w:val="007D74FD"/>
    <w:rsid w:val="007E3F30"/>
    <w:rsid w:val="007E5847"/>
    <w:rsid w:val="007F04B8"/>
    <w:rsid w:val="007F2369"/>
    <w:rsid w:val="007F2648"/>
    <w:rsid w:val="007F3083"/>
    <w:rsid w:val="007F4317"/>
    <w:rsid w:val="007F6208"/>
    <w:rsid w:val="007F7A84"/>
    <w:rsid w:val="00801BCB"/>
    <w:rsid w:val="008046BA"/>
    <w:rsid w:val="008052F8"/>
    <w:rsid w:val="0080619F"/>
    <w:rsid w:val="008072C1"/>
    <w:rsid w:val="00810898"/>
    <w:rsid w:val="00810AAE"/>
    <w:rsid w:val="00811D88"/>
    <w:rsid w:val="008126C7"/>
    <w:rsid w:val="00813847"/>
    <w:rsid w:val="00814B5C"/>
    <w:rsid w:val="00814F31"/>
    <w:rsid w:val="0081629B"/>
    <w:rsid w:val="00817062"/>
    <w:rsid w:val="0081799C"/>
    <w:rsid w:val="00817D71"/>
    <w:rsid w:val="008217E9"/>
    <w:rsid w:val="00821AE6"/>
    <w:rsid w:val="00821B51"/>
    <w:rsid w:val="008246E7"/>
    <w:rsid w:val="00826534"/>
    <w:rsid w:val="00827A0B"/>
    <w:rsid w:val="00827A82"/>
    <w:rsid w:val="00827E52"/>
    <w:rsid w:val="00830CFE"/>
    <w:rsid w:val="00830D7A"/>
    <w:rsid w:val="008323FD"/>
    <w:rsid w:val="0083397C"/>
    <w:rsid w:val="0083709A"/>
    <w:rsid w:val="008403E1"/>
    <w:rsid w:val="00840A9A"/>
    <w:rsid w:val="00840AF2"/>
    <w:rsid w:val="00840D73"/>
    <w:rsid w:val="008429D9"/>
    <w:rsid w:val="00843430"/>
    <w:rsid w:val="00844477"/>
    <w:rsid w:val="00851C56"/>
    <w:rsid w:val="00852071"/>
    <w:rsid w:val="008523B7"/>
    <w:rsid w:val="00852619"/>
    <w:rsid w:val="00853D65"/>
    <w:rsid w:val="00854B63"/>
    <w:rsid w:val="0085609C"/>
    <w:rsid w:val="00857914"/>
    <w:rsid w:val="008608AC"/>
    <w:rsid w:val="00860BCD"/>
    <w:rsid w:val="00860F08"/>
    <w:rsid w:val="00861009"/>
    <w:rsid w:val="00861F18"/>
    <w:rsid w:val="00863338"/>
    <w:rsid w:val="00863F15"/>
    <w:rsid w:val="008648C1"/>
    <w:rsid w:val="008649B0"/>
    <w:rsid w:val="0086523C"/>
    <w:rsid w:val="008656E8"/>
    <w:rsid w:val="00867922"/>
    <w:rsid w:val="0087228E"/>
    <w:rsid w:val="00873157"/>
    <w:rsid w:val="008746F8"/>
    <w:rsid w:val="00875DF1"/>
    <w:rsid w:val="00875ED3"/>
    <w:rsid w:val="00876362"/>
    <w:rsid w:val="00876432"/>
    <w:rsid w:val="0087644D"/>
    <w:rsid w:val="00876EA0"/>
    <w:rsid w:val="008803CF"/>
    <w:rsid w:val="00880DF0"/>
    <w:rsid w:val="008814D2"/>
    <w:rsid w:val="00882D23"/>
    <w:rsid w:val="0088522A"/>
    <w:rsid w:val="008858C0"/>
    <w:rsid w:val="008900E0"/>
    <w:rsid w:val="00891733"/>
    <w:rsid w:val="0089182B"/>
    <w:rsid w:val="00891ACA"/>
    <w:rsid w:val="00892116"/>
    <w:rsid w:val="00892DEB"/>
    <w:rsid w:val="00894C17"/>
    <w:rsid w:val="008961E6"/>
    <w:rsid w:val="00896574"/>
    <w:rsid w:val="008A1FFC"/>
    <w:rsid w:val="008A226F"/>
    <w:rsid w:val="008A3972"/>
    <w:rsid w:val="008A4233"/>
    <w:rsid w:val="008A4F22"/>
    <w:rsid w:val="008A5964"/>
    <w:rsid w:val="008A62F2"/>
    <w:rsid w:val="008B01C5"/>
    <w:rsid w:val="008B05C3"/>
    <w:rsid w:val="008B0BFB"/>
    <w:rsid w:val="008B1816"/>
    <w:rsid w:val="008B2D2B"/>
    <w:rsid w:val="008B4D90"/>
    <w:rsid w:val="008B5047"/>
    <w:rsid w:val="008B6E22"/>
    <w:rsid w:val="008B75AA"/>
    <w:rsid w:val="008C1CD1"/>
    <w:rsid w:val="008C2378"/>
    <w:rsid w:val="008C2645"/>
    <w:rsid w:val="008C4D4A"/>
    <w:rsid w:val="008C5A22"/>
    <w:rsid w:val="008C6159"/>
    <w:rsid w:val="008C69DC"/>
    <w:rsid w:val="008C7360"/>
    <w:rsid w:val="008C7B54"/>
    <w:rsid w:val="008D298F"/>
    <w:rsid w:val="008D363A"/>
    <w:rsid w:val="008D39A0"/>
    <w:rsid w:val="008D480C"/>
    <w:rsid w:val="008D49B7"/>
    <w:rsid w:val="008D4C4A"/>
    <w:rsid w:val="008D74C5"/>
    <w:rsid w:val="008E023F"/>
    <w:rsid w:val="008E0921"/>
    <w:rsid w:val="008E1C26"/>
    <w:rsid w:val="008E1CF0"/>
    <w:rsid w:val="008E2AB4"/>
    <w:rsid w:val="008E2B0F"/>
    <w:rsid w:val="008E3D2D"/>
    <w:rsid w:val="008E43BE"/>
    <w:rsid w:val="008E58E1"/>
    <w:rsid w:val="008E5ADD"/>
    <w:rsid w:val="008E62FE"/>
    <w:rsid w:val="008E71E6"/>
    <w:rsid w:val="008E76D8"/>
    <w:rsid w:val="008F00AC"/>
    <w:rsid w:val="008F135C"/>
    <w:rsid w:val="008F15C8"/>
    <w:rsid w:val="008F1822"/>
    <w:rsid w:val="008F2461"/>
    <w:rsid w:val="008F54A0"/>
    <w:rsid w:val="008F6111"/>
    <w:rsid w:val="008F6D0D"/>
    <w:rsid w:val="008F79F9"/>
    <w:rsid w:val="008F7DA5"/>
    <w:rsid w:val="0090441C"/>
    <w:rsid w:val="00904F5E"/>
    <w:rsid w:val="009054CC"/>
    <w:rsid w:val="009061B2"/>
    <w:rsid w:val="009068B9"/>
    <w:rsid w:val="00906AF3"/>
    <w:rsid w:val="00910084"/>
    <w:rsid w:val="00910A98"/>
    <w:rsid w:val="00910B54"/>
    <w:rsid w:val="00910D90"/>
    <w:rsid w:val="009157C9"/>
    <w:rsid w:val="00915D12"/>
    <w:rsid w:val="009175E4"/>
    <w:rsid w:val="009177CF"/>
    <w:rsid w:val="009179E8"/>
    <w:rsid w:val="00917D6C"/>
    <w:rsid w:val="00920290"/>
    <w:rsid w:val="00920529"/>
    <w:rsid w:val="009245C5"/>
    <w:rsid w:val="0092541C"/>
    <w:rsid w:val="0092594A"/>
    <w:rsid w:val="00925E88"/>
    <w:rsid w:val="00925EE4"/>
    <w:rsid w:val="0092620F"/>
    <w:rsid w:val="009270D0"/>
    <w:rsid w:val="00927233"/>
    <w:rsid w:val="00927FC2"/>
    <w:rsid w:val="0093057E"/>
    <w:rsid w:val="009305CB"/>
    <w:rsid w:val="0093150F"/>
    <w:rsid w:val="009359A4"/>
    <w:rsid w:val="00935C56"/>
    <w:rsid w:val="00936620"/>
    <w:rsid w:val="00937545"/>
    <w:rsid w:val="00937A4C"/>
    <w:rsid w:val="00937B7B"/>
    <w:rsid w:val="009402AA"/>
    <w:rsid w:val="00941CCD"/>
    <w:rsid w:val="00942A5A"/>
    <w:rsid w:val="00942CBE"/>
    <w:rsid w:val="00943072"/>
    <w:rsid w:val="009431FD"/>
    <w:rsid w:val="00944F97"/>
    <w:rsid w:val="00946DC1"/>
    <w:rsid w:val="00947E22"/>
    <w:rsid w:val="009501BE"/>
    <w:rsid w:val="00956BCF"/>
    <w:rsid w:val="00960339"/>
    <w:rsid w:val="009605FE"/>
    <w:rsid w:val="00962CF7"/>
    <w:rsid w:val="00963AE4"/>
    <w:rsid w:val="009649AA"/>
    <w:rsid w:val="009655BE"/>
    <w:rsid w:val="00965F89"/>
    <w:rsid w:val="009671ED"/>
    <w:rsid w:val="009712EB"/>
    <w:rsid w:val="00971E35"/>
    <w:rsid w:val="00972C74"/>
    <w:rsid w:val="00973FB3"/>
    <w:rsid w:val="009741FA"/>
    <w:rsid w:val="009745C9"/>
    <w:rsid w:val="009756ED"/>
    <w:rsid w:val="00975F98"/>
    <w:rsid w:val="00976212"/>
    <w:rsid w:val="009765EA"/>
    <w:rsid w:val="0097666C"/>
    <w:rsid w:val="00976ABD"/>
    <w:rsid w:val="00977896"/>
    <w:rsid w:val="00977F44"/>
    <w:rsid w:val="0098128D"/>
    <w:rsid w:val="00981647"/>
    <w:rsid w:val="00981B1B"/>
    <w:rsid w:val="00981E16"/>
    <w:rsid w:val="009830E1"/>
    <w:rsid w:val="00985ADC"/>
    <w:rsid w:val="00987314"/>
    <w:rsid w:val="00992C28"/>
    <w:rsid w:val="0099359C"/>
    <w:rsid w:val="00993E8F"/>
    <w:rsid w:val="009940D0"/>
    <w:rsid w:val="009944EE"/>
    <w:rsid w:val="009948E8"/>
    <w:rsid w:val="009954BA"/>
    <w:rsid w:val="00995629"/>
    <w:rsid w:val="00995954"/>
    <w:rsid w:val="009971B0"/>
    <w:rsid w:val="009A09BF"/>
    <w:rsid w:val="009A17E5"/>
    <w:rsid w:val="009A1A73"/>
    <w:rsid w:val="009A4643"/>
    <w:rsid w:val="009A4C5B"/>
    <w:rsid w:val="009A7277"/>
    <w:rsid w:val="009A77B8"/>
    <w:rsid w:val="009A7EF3"/>
    <w:rsid w:val="009B322E"/>
    <w:rsid w:val="009B374A"/>
    <w:rsid w:val="009B3780"/>
    <w:rsid w:val="009B47A2"/>
    <w:rsid w:val="009B49FC"/>
    <w:rsid w:val="009B57E4"/>
    <w:rsid w:val="009B5982"/>
    <w:rsid w:val="009B5E4F"/>
    <w:rsid w:val="009B64E8"/>
    <w:rsid w:val="009C003B"/>
    <w:rsid w:val="009C1E36"/>
    <w:rsid w:val="009C20CC"/>
    <w:rsid w:val="009C4AD6"/>
    <w:rsid w:val="009C4FEF"/>
    <w:rsid w:val="009C7EF5"/>
    <w:rsid w:val="009D546E"/>
    <w:rsid w:val="009D6094"/>
    <w:rsid w:val="009D7A19"/>
    <w:rsid w:val="009E10A9"/>
    <w:rsid w:val="009E1F0F"/>
    <w:rsid w:val="009E22FF"/>
    <w:rsid w:val="009E2EC9"/>
    <w:rsid w:val="009F034C"/>
    <w:rsid w:val="009F18DA"/>
    <w:rsid w:val="009F3B57"/>
    <w:rsid w:val="009F41DA"/>
    <w:rsid w:val="009F4A34"/>
    <w:rsid w:val="009F5519"/>
    <w:rsid w:val="009F7158"/>
    <w:rsid w:val="009F7DBC"/>
    <w:rsid w:val="00A0094B"/>
    <w:rsid w:val="00A01EE7"/>
    <w:rsid w:val="00A0481D"/>
    <w:rsid w:val="00A067B3"/>
    <w:rsid w:val="00A07FBA"/>
    <w:rsid w:val="00A104C9"/>
    <w:rsid w:val="00A1094D"/>
    <w:rsid w:val="00A132BB"/>
    <w:rsid w:val="00A14AF0"/>
    <w:rsid w:val="00A15848"/>
    <w:rsid w:val="00A1602D"/>
    <w:rsid w:val="00A166FF"/>
    <w:rsid w:val="00A20FEA"/>
    <w:rsid w:val="00A2126B"/>
    <w:rsid w:val="00A23F2D"/>
    <w:rsid w:val="00A26AC3"/>
    <w:rsid w:val="00A270A0"/>
    <w:rsid w:val="00A27B15"/>
    <w:rsid w:val="00A27F40"/>
    <w:rsid w:val="00A32289"/>
    <w:rsid w:val="00A33B3C"/>
    <w:rsid w:val="00A33D46"/>
    <w:rsid w:val="00A34D0F"/>
    <w:rsid w:val="00A36193"/>
    <w:rsid w:val="00A36650"/>
    <w:rsid w:val="00A37C3F"/>
    <w:rsid w:val="00A41ACD"/>
    <w:rsid w:val="00A41E9B"/>
    <w:rsid w:val="00A42A15"/>
    <w:rsid w:val="00A460F3"/>
    <w:rsid w:val="00A46E9D"/>
    <w:rsid w:val="00A47076"/>
    <w:rsid w:val="00A50007"/>
    <w:rsid w:val="00A51092"/>
    <w:rsid w:val="00A51208"/>
    <w:rsid w:val="00A520AB"/>
    <w:rsid w:val="00A52B3C"/>
    <w:rsid w:val="00A53498"/>
    <w:rsid w:val="00A5367B"/>
    <w:rsid w:val="00A54138"/>
    <w:rsid w:val="00A549E5"/>
    <w:rsid w:val="00A557D3"/>
    <w:rsid w:val="00A5626C"/>
    <w:rsid w:val="00A56A59"/>
    <w:rsid w:val="00A570B7"/>
    <w:rsid w:val="00A578BA"/>
    <w:rsid w:val="00A57DFF"/>
    <w:rsid w:val="00A62DC6"/>
    <w:rsid w:val="00A62F25"/>
    <w:rsid w:val="00A63A1D"/>
    <w:rsid w:val="00A63C47"/>
    <w:rsid w:val="00A660FB"/>
    <w:rsid w:val="00A66ADC"/>
    <w:rsid w:val="00A67EF4"/>
    <w:rsid w:val="00A70218"/>
    <w:rsid w:val="00A732D9"/>
    <w:rsid w:val="00A73D7C"/>
    <w:rsid w:val="00A73F90"/>
    <w:rsid w:val="00A75655"/>
    <w:rsid w:val="00A75BAD"/>
    <w:rsid w:val="00A75EF1"/>
    <w:rsid w:val="00A7686F"/>
    <w:rsid w:val="00A76D67"/>
    <w:rsid w:val="00A76E72"/>
    <w:rsid w:val="00A773AA"/>
    <w:rsid w:val="00A80CF5"/>
    <w:rsid w:val="00A81205"/>
    <w:rsid w:val="00A8504F"/>
    <w:rsid w:val="00A864CC"/>
    <w:rsid w:val="00A864E6"/>
    <w:rsid w:val="00A8670A"/>
    <w:rsid w:val="00A8682C"/>
    <w:rsid w:val="00A90647"/>
    <w:rsid w:val="00A92D71"/>
    <w:rsid w:val="00A93D71"/>
    <w:rsid w:val="00A93DCA"/>
    <w:rsid w:val="00A94F69"/>
    <w:rsid w:val="00A9572A"/>
    <w:rsid w:val="00A96143"/>
    <w:rsid w:val="00AA0A1A"/>
    <w:rsid w:val="00AA0B13"/>
    <w:rsid w:val="00AA1B3B"/>
    <w:rsid w:val="00AA2FD0"/>
    <w:rsid w:val="00AA4680"/>
    <w:rsid w:val="00AA4AED"/>
    <w:rsid w:val="00AA4FA7"/>
    <w:rsid w:val="00AA519F"/>
    <w:rsid w:val="00AA6D2E"/>
    <w:rsid w:val="00AA719B"/>
    <w:rsid w:val="00AA73C9"/>
    <w:rsid w:val="00AB150E"/>
    <w:rsid w:val="00AB29BA"/>
    <w:rsid w:val="00AB2B4F"/>
    <w:rsid w:val="00AB4767"/>
    <w:rsid w:val="00AB5289"/>
    <w:rsid w:val="00AB5E79"/>
    <w:rsid w:val="00AB66E6"/>
    <w:rsid w:val="00AC013B"/>
    <w:rsid w:val="00AC1139"/>
    <w:rsid w:val="00AC174D"/>
    <w:rsid w:val="00AC1D84"/>
    <w:rsid w:val="00AC22EF"/>
    <w:rsid w:val="00AC2D25"/>
    <w:rsid w:val="00AC36BC"/>
    <w:rsid w:val="00AC3AEF"/>
    <w:rsid w:val="00AC5E50"/>
    <w:rsid w:val="00AD08D6"/>
    <w:rsid w:val="00AD0A67"/>
    <w:rsid w:val="00AD0F95"/>
    <w:rsid w:val="00AD1B16"/>
    <w:rsid w:val="00AD2DC6"/>
    <w:rsid w:val="00AD6B54"/>
    <w:rsid w:val="00AD7010"/>
    <w:rsid w:val="00AE09D5"/>
    <w:rsid w:val="00AE1016"/>
    <w:rsid w:val="00AE1D50"/>
    <w:rsid w:val="00AE2472"/>
    <w:rsid w:val="00AE306E"/>
    <w:rsid w:val="00AE5644"/>
    <w:rsid w:val="00AE585D"/>
    <w:rsid w:val="00AF0505"/>
    <w:rsid w:val="00AF0BB2"/>
    <w:rsid w:val="00AF0BB4"/>
    <w:rsid w:val="00AF1645"/>
    <w:rsid w:val="00AF749C"/>
    <w:rsid w:val="00AF7C2F"/>
    <w:rsid w:val="00B00631"/>
    <w:rsid w:val="00B00690"/>
    <w:rsid w:val="00B02DD4"/>
    <w:rsid w:val="00B0370C"/>
    <w:rsid w:val="00B06A66"/>
    <w:rsid w:val="00B07046"/>
    <w:rsid w:val="00B07540"/>
    <w:rsid w:val="00B100E2"/>
    <w:rsid w:val="00B10FE7"/>
    <w:rsid w:val="00B1341C"/>
    <w:rsid w:val="00B13AC0"/>
    <w:rsid w:val="00B13CA4"/>
    <w:rsid w:val="00B140E6"/>
    <w:rsid w:val="00B14535"/>
    <w:rsid w:val="00B152EF"/>
    <w:rsid w:val="00B21E58"/>
    <w:rsid w:val="00B222DD"/>
    <w:rsid w:val="00B2384A"/>
    <w:rsid w:val="00B239D3"/>
    <w:rsid w:val="00B23DF3"/>
    <w:rsid w:val="00B242CA"/>
    <w:rsid w:val="00B26394"/>
    <w:rsid w:val="00B26476"/>
    <w:rsid w:val="00B26B72"/>
    <w:rsid w:val="00B31026"/>
    <w:rsid w:val="00B315D4"/>
    <w:rsid w:val="00B329DA"/>
    <w:rsid w:val="00B32E5A"/>
    <w:rsid w:val="00B330FB"/>
    <w:rsid w:val="00B339F4"/>
    <w:rsid w:val="00B33A85"/>
    <w:rsid w:val="00B33FC2"/>
    <w:rsid w:val="00B35398"/>
    <w:rsid w:val="00B35FA1"/>
    <w:rsid w:val="00B36115"/>
    <w:rsid w:val="00B36426"/>
    <w:rsid w:val="00B378FC"/>
    <w:rsid w:val="00B37BE5"/>
    <w:rsid w:val="00B4301B"/>
    <w:rsid w:val="00B43E31"/>
    <w:rsid w:val="00B43F58"/>
    <w:rsid w:val="00B45023"/>
    <w:rsid w:val="00B45B0B"/>
    <w:rsid w:val="00B45D39"/>
    <w:rsid w:val="00B46396"/>
    <w:rsid w:val="00B4713C"/>
    <w:rsid w:val="00B50AF5"/>
    <w:rsid w:val="00B50C65"/>
    <w:rsid w:val="00B533A4"/>
    <w:rsid w:val="00B54E87"/>
    <w:rsid w:val="00B55DFA"/>
    <w:rsid w:val="00B5632D"/>
    <w:rsid w:val="00B5633F"/>
    <w:rsid w:val="00B567D6"/>
    <w:rsid w:val="00B578AD"/>
    <w:rsid w:val="00B57F17"/>
    <w:rsid w:val="00B61916"/>
    <w:rsid w:val="00B621D5"/>
    <w:rsid w:val="00B62C48"/>
    <w:rsid w:val="00B62DFE"/>
    <w:rsid w:val="00B6344B"/>
    <w:rsid w:val="00B65029"/>
    <w:rsid w:val="00B67356"/>
    <w:rsid w:val="00B6753E"/>
    <w:rsid w:val="00B6759B"/>
    <w:rsid w:val="00B70F66"/>
    <w:rsid w:val="00B72D02"/>
    <w:rsid w:val="00B75F31"/>
    <w:rsid w:val="00B8437E"/>
    <w:rsid w:val="00B84AF7"/>
    <w:rsid w:val="00B906AC"/>
    <w:rsid w:val="00B91E22"/>
    <w:rsid w:val="00B92C9E"/>
    <w:rsid w:val="00B9413F"/>
    <w:rsid w:val="00B94B62"/>
    <w:rsid w:val="00B950DA"/>
    <w:rsid w:val="00B95129"/>
    <w:rsid w:val="00BA0643"/>
    <w:rsid w:val="00BA07B0"/>
    <w:rsid w:val="00BA11CC"/>
    <w:rsid w:val="00BA1A3A"/>
    <w:rsid w:val="00BA3FD8"/>
    <w:rsid w:val="00BA5868"/>
    <w:rsid w:val="00BA5EC7"/>
    <w:rsid w:val="00BB0B8E"/>
    <w:rsid w:val="00BB14C5"/>
    <w:rsid w:val="00BB268C"/>
    <w:rsid w:val="00BB2DDE"/>
    <w:rsid w:val="00BB3F72"/>
    <w:rsid w:val="00BB45A8"/>
    <w:rsid w:val="00BB678C"/>
    <w:rsid w:val="00BB751B"/>
    <w:rsid w:val="00BB7AEC"/>
    <w:rsid w:val="00BB7C1F"/>
    <w:rsid w:val="00BB7E24"/>
    <w:rsid w:val="00BC0027"/>
    <w:rsid w:val="00BC0F2E"/>
    <w:rsid w:val="00BC290E"/>
    <w:rsid w:val="00BC44A3"/>
    <w:rsid w:val="00BC63FF"/>
    <w:rsid w:val="00BC6EF2"/>
    <w:rsid w:val="00BD0A0D"/>
    <w:rsid w:val="00BD1142"/>
    <w:rsid w:val="00BD1969"/>
    <w:rsid w:val="00BD2724"/>
    <w:rsid w:val="00BD2769"/>
    <w:rsid w:val="00BD3E80"/>
    <w:rsid w:val="00BD45C8"/>
    <w:rsid w:val="00BD6CA1"/>
    <w:rsid w:val="00BD7A90"/>
    <w:rsid w:val="00BE1215"/>
    <w:rsid w:val="00BE42C1"/>
    <w:rsid w:val="00BE44FE"/>
    <w:rsid w:val="00BE573C"/>
    <w:rsid w:val="00BE5AE1"/>
    <w:rsid w:val="00BE6490"/>
    <w:rsid w:val="00BE7C75"/>
    <w:rsid w:val="00BF0403"/>
    <w:rsid w:val="00BF0C02"/>
    <w:rsid w:val="00BF2F67"/>
    <w:rsid w:val="00BF3C6E"/>
    <w:rsid w:val="00BF5210"/>
    <w:rsid w:val="00BF7C0A"/>
    <w:rsid w:val="00BF7C59"/>
    <w:rsid w:val="00C01127"/>
    <w:rsid w:val="00C031AA"/>
    <w:rsid w:val="00C0451E"/>
    <w:rsid w:val="00C04C46"/>
    <w:rsid w:val="00C04F51"/>
    <w:rsid w:val="00C055C9"/>
    <w:rsid w:val="00C06354"/>
    <w:rsid w:val="00C077AA"/>
    <w:rsid w:val="00C10503"/>
    <w:rsid w:val="00C115D9"/>
    <w:rsid w:val="00C12310"/>
    <w:rsid w:val="00C12415"/>
    <w:rsid w:val="00C12CD8"/>
    <w:rsid w:val="00C1433A"/>
    <w:rsid w:val="00C1586B"/>
    <w:rsid w:val="00C15D5F"/>
    <w:rsid w:val="00C1663F"/>
    <w:rsid w:val="00C16C66"/>
    <w:rsid w:val="00C226FD"/>
    <w:rsid w:val="00C22758"/>
    <w:rsid w:val="00C22F73"/>
    <w:rsid w:val="00C23A44"/>
    <w:rsid w:val="00C26122"/>
    <w:rsid w:val="00C27D15"/>
    <w:rsid w:val="00C30CCE"/>
    <w:rsid w:val="00C330DE"/>
    <w:rsid w:val="00C3418E"/>
    <w:rsid w:val="00C36E17"/>
    <w:rsid w:val="00C36EB2"/>
    <w:rsid w:val="00C3745C"/>
    <w:rsid w:val="00C3747F"/>
    <w:rsid w:val="00C378FA"/>
    <w:rsid w:val="00C404AB"/>
    <w:rsid w:val="00C4062A"/>
    <w:rsid w:val="00C41DA5"/>
    <w:rsid w:val="00C4211F"/>
    <w:rsid w:val="00C431D2"/>
    <w:rsid w:val="00C4364D"/>
    <w:rsid w:val="00C4480F"/>
    <w:rsid w:val="00C472FA"/>
    <w:rsid w:val="00C5253D"/>
    <w:rsid w:val="00C52FB6"/>
    <w:rsid w:val="00C57222"/>
    <w:rsid w:val="00C574C8"/>
    <w:rsid w:val="00C60BAB"/>
    <w:rsid w:val="00C63C23"/>
    <w:rsid w:val="00C644F4"/>
    <w:rsid w:val="00C712D5"/>
    <w:rsid w:val="00C717DC"/>
    <w:rsid w:val="00C71BFA"/>
    <w:rsid w:val="00C72742"/>
    <w:rsid w:val="00C72CA1"/>
    <w:rsid w:val="00C72E6D"/>
    <w:rsid w:val="00C739C2"/>
    <w:rsid w:val="00C73E6F"/>
    <w:rsid w:val="00C74D09"/>
    <w:rsid w:val="00C75831"/>
    <w:rsid w:val="00C77302"/>
    <w:rsid w:val="00C8036C"/>
    <w:rsid w:val="00C8326D"/>
    <w:rsid w:val="00C8395B"/>
    <w:rsid w:val="00C83EBB"/>
    <w:rsid w:val="00C83F60"/>
    <w:rsid w:val="00C84CF9"/>
    <w:rsid w:val="00C85E4A"/>
    <w:rsid w:val="00C86A39"/>
    <w:rsid w:val="00C92079"/>
    <w:rsid w:val="00C924A1"/>
    <w:rsid w:val="00C92936"/>
    <w:rsid w:val="00C93B89"/>
    <w:rsid w:val="00C94101"/>
    <w:rsid w:val="00C9588E"/>
    <w:rsid w:val="00C96494"/>
    <w:rsid w:val="00C96754"/>
    <w:rsid w:val="00C96D0D"/>
    <w:rsid w:val="00CA03EB"/>
    <w:rsid w:val="00CA483A"/>
    <w:rsid w:val="00CA495D"/>
    <w:rsid w:val="00CA4ABC"/>
    <w:rsid w:val="00CA4D42"/>
    <w:rsid w:val="00CA69DA"/>
    <w:rsid w:val="00CA6E4C"/>
    <w:rsid w:val="00CA744C"/>
    <w:rsid w:val="00CB1EB7"/>
    <w:rsid w:val="00CB2DFB"/>
    <w:rsid w:val="00CB307B"/>
    <w:rsid w:val="00CB4746"/>
    <w:rsid w:val="00CB6BBE"/>
    <w:rsid w:val="00CB6D53"/>
    <w:rsid w:val="00CC0841"/>
    <w:rsid w:val="00CC088D"/>
    <w:rsid w:val="00CC1765"/>
    <w:rsid w:val="00CC1D28"/>
    <w:rsid w:val="00CC2B26"/>
    <w:rsid w:val="00CC2C1D"/>
    <w:rsid w:val="00CC35DD"/>
    <w:rsid w:val="00CC4534"/>
    <w:rsid w:val="00CC6844"/>
    <w:rsid w:val="00CC7C48"/>
    <w:rsid w:val="00CD037D"/>
    <w:rsid w:val="00CD0483"/>
    <w:rsid w:val="00CD0846"/>
    <w:rsid w:val="00CD08B9"/>
    <w:rsid w:val="00CD206B"/>
    <w:rsid w:val="00CD2270"/>
    <w:rsid w:val="00CD258C"/>
    <w:rsid w:val="00CD2656"/>
    <w:rsid w:val="00CD2AA0"/>
    <w:rsid w:val="00CD3950"/>
    <w:rsid w:val="00CD3DA7"/>
    <w:rsid w:val="00CD3F6E"/>
    <w:rsid w:val="00CD5586"/>
    <w:rsid w:val="00CD5BBA"/>
    <w:rsid w:val="00CD6A7F"/>
    <w:rsid w:val="00CD79E8"/>
    <w:rsid w:val="00CD7C65"/>
    <w:rsid w:val="00CE075B"/>
    <w:rsid w:val="00CE0907"/>
    <w:rsid w:val="00CE1629"/>
    <w:rsid w:val="00CE3095"/>
    <w:rsid w:val="00CE371A"/>
    <w:rsid w:val="00CE4B7C"/>
    <w:rsid w:val="00CE5C31"/>
    <w:rsid w:val="00CE6ED3"/>
    <w:rsid w:val="00CE71E4"/>
    <w:rsid w:val="00CE7914"/>
    <w:rsid w:val="00CF014A"/>
    <w:rsid w:val="00CF014B"/>
    <w:rsid w:val="00CF1181"/>
    <w:rsid w:val="00CF13F4"/>
    <w:rsid w:val="00CF1D8F"/>
    <w:rsid w:val="00CF2731"/>
    <w:rsid w:val="00CF3731"/>
    <w:rsid w:val="00CF376A"/>
    <w:rsid w:val="00CF41DE"/>
    <w:rsid w:val="00CF41E1"/>
    <w:rsid w:val="00CF4202"/>
    <w:rsid w:val="00CF5632"/>
    <w:rsid w:val="00CF5B68"/>
    <w:rsid w:val="00CF5D8E"/>
    <w:rsid w:val="00CF637B"/>
    <w:rsid w:val="00D0105F"/>
    <w:rsid w:val="00D02B2E"/>
    <w:rsid w:val="00D0497E"/>
    <w:rsid w:val="00D0580E"/>
    <w:rsid w:val="00D060E5"/>
    <w:rsid w:val="00D07DD4"/>
    <w:rsid w:val="00D100D7"/>
    <w:rsid w:val="00D101C7"/>
    <w:rsid w:val="00D116AF"/>
    <w:rsid w:val="00D12913"/>
    <w:rsid w:val="00D14AEF"/>
    <w:rsid w:val="00D153E1"/>
    <w:rsid w:val="00D15560"/>
    <w:rsid w:val="00D1710B"/>
    <w:rsid w:val="00D20A77"/>
    <w:rsid w:val="00D23384"/>
    <w:rsid w:val="00D23514"/>
    <w:rsid w:val="00D24A54"/>
    <w:rsid w:val="00D253B1"/>
    <w:rsid w:val="00D25470"/>
    <w:rsid w:val="00D2638B"/>
    <w:rsid w:val="00D26F24"/>
    <w:rsid w:val="00D26FF4"/>
    <w:rsid w:val="00D27136"/>
    <w:rsid w:val="00D30E54"/>
    <w:rsid w:val="00D31F35"/>
    <w:rsid w:val="00D332B1"/>
    <w:rsid w:val="00D33C54"/>
    <w:rsid w:val="00D33DE6"/>
    <w:rsid w:val="00D34B6C"/>
    <w:rsid w:val="00D365D2"/>
    <w:rsid w:val="00D37813"/>
    <w:rsid w:val="00D40D1D"/>
    <w:rsid w:val="00D40EE4"/>
    <w:rsid w:val="00D4167C"/>
    <w:rsid w:val="00D417E2"/>
    <w:rsid w:val="00D418C5"/>
    <w:rsid w:val="00D41C75"/>
    <w:rsid w:val="00D433E8"/>
    <w:rsid w:val="00D44744"/>
    <w:rsid w:val="00D4475E"/>
    <w:rsid w:val="00D44EA8"/>
    <w:rsid w:val="00D450F5"/>
    <w:rsid w:val="00D45207"/>
    <w:rsid w:val="00D45F26"/>
    <w:rsid w:val="00D46883"/>
    <w:rsid w:val="00D46FDD"/>
    <w:rsid w:val="00D50553"/>
    <w:rsid w:val="00D50B20"/>
    <w:rsid w:val="00D51128"/>
    <w:rsid w:val="00D548CC"/>
    <w:rsid w:val="00D54D1D"/>
    <w:rsid w:val="00D61266"/>
    <w:rsid w:val="00D62E6E"/>
    <w:rsid w:val="00D63365"/>
    <w:rsid w:val="00D6337F"/>
    <w:rsid w:val="00D64D0C"/>
    <w:rsid w:val="00D66874"/>
    <w:rsid w:val="00D704E5"/>
    <w:rsid w:val="00D705E4"/>
    <w:rsid w:val="00D72088"/>
    <w:rsid w:val="00D734E8"/>
    <w:rsid w:val="00D73C10"/>
    <w:rsid w:val="00D7417B"/>
    <w:rsid w:val="00D75124"/>
    <w:rsid w:val="00D80933"/>
    <w:rsid w:val="00D80E6E"/>
    <w:rsid w:val="00D82012"/>
    <w:rsid w:val="00D835F3"/>
    <w:rsid w:val="00D83989"/>
    <w:rsid w:val="00D84022"/>
    <w:rsid w:val="00D84936"/>
    <w:rsid w:val="00D84E13"/>
    <w:rsid w:val="00D85892"/>
    <w:rsid w:val="00D906F6"/>
    <w:rsid w:val="00D90A35"/>
    <w:rsid w:val="00D924C9"/>
    <w:rsid w:val="00D94455"/>
    <w:rsid w:val="00D9504A"/>
    <w:rsid w:val="00DA0169"/>
    <w:rsid w:val="00DA0530"/>
    <w:rsid w:val="00DA07D9"/>
    <w:rsid w:val="00DA0D93"/>
    <w:rsid w:val="00DA10D5"/>
    <w:rsid w:val="00DA1971"/>
    <w:rsid w:val="00DA2304"/>
    <w:rsid w:val="00DA3CB3"/>
    <w:rsid w:val="00DA602F"/>
    <w:rsid w:val="00DA706A"/>
    <w:rsid w:val="00DA73EE"/>
    <w:rsid w:val="00DA7635"/>
    <w:rsid w:val="00DA7670"/>
    <w:rsid w:val="00DA7DE3"/>
    <w:rsid w:val="00DB192A"/>
    <w:rsid w:val="00DB3716"/>
    <w:rsid w:val="00DB664C"/>
    <w:rsid w:val="00DB70E9"/>
    <w:rsid w:val="00DB7951"/>
    <w:rsid w:val="00DC011E"/>
    <w:rsid w:val="00DC182D"/>
    <w:rsid w:val="00DC1EBF"/>
    <w:rsid w:val="00DC37F4"/>
    <w:rsid w:val="00DC3F06"/>
    <w:rsid w:val="00DC4ACD"/>
    <w:rsid w:val="00DC739B"/>
    <w:rsid w:val="00DD2780"/>
    <w:rsid w:val="00DD4C5F"/>
    <w:rsid w:val="00DD4E59"/>
    <w:rsid w:val="00DD6DFD"/>
    <w:rsid w:val="00DE0080"/>
    <w:rsid w:val="00DE06D7"/>
    <w:rsid w:val="00DE1EF7"/>
    <w:rsid w:val="00DE2A21"/>
    <w:rsid w:val="00DE50F8"/>
    <w:rsid w:val="00DE6FAE"/>
    <w:rsid w:val="00DE7E27"/>
    <w:rsid w:val="00DF089F"/>
    <w:rsid w:val="00DF20DF"/>
    <w:rsid w:val="00DF2D09"/>
    <w:rsid w:val="00DF4725"/>
    <w:rsid w:val="00DF512F"/>
    <w:rsid w:val="00DF6231"/>
    <w:rsid w:val="00DF6874"/>
    <w:rsid w:val="00DF71D5"/>
    <w:rsid w:val="00DF7412"/>
    <w:rsid w:val="00DF76EC"/>
    <w:rsid w:val="00DF78F7"/>
    <w:rsid w:val="00DF7F9B"/>
    <w:rsid w:val="00E00B77"/>
    <w:rsid w:val="00E01BF5"/>
    <w:rsid w:val="00E02836"/>
    <w:rsid w:val="00E04BDD"/>
    <w:rsid w:val="00E04FFC"/>
    <w:rsid w:val="00E0501B"/>
    <w:rsid w:val="00E07D4E"/>
    <w:rsid w:val="00E11E38"/>
    <w:rsid w:val="00E125BC"/>
    <w:rsid w:val="00E13792"/>
    <w:rsid w:val="00E13845"/>
    <w:rsid w:val="00E1402D"/>
    <w:rsid w:val="00E14DE7"/>
    <w:rsid w:val="00E171BF"/>
    <w:rsid w:val="00E20B9A"/>
    <w:rsid w:val="00E21F28"/>
    <w:rsid w:val="00E22C08"/>
    <w:rsid w:val="00E236D6"/>
    <w:rsid w:val="00E240FD"/>
    <w:rsid w:val="00E252B0"/>
    <w:rsid w:val="00E25379"/>
    <w:rsid w:val="00E27047"/>
    <w:rsid w:val="00E31FD6"/>
    <w:rsid w:val="00E32825"/>
    <w:rsid w:val="00E33E66"/>
    <w:rsid w:val="00E34A0B"/>
    <w:rsid w:val="00E40579"/>
    <w:rsid w:val="00E41B3A"/>
    <w:rsid w:val="00E434C8"/>
    <w:rsid w:val="00E446C3"/>
    <w:rsid w:val="00E453E8"/>
    <w:rsid w:val="00E45D05"/>
    <w:rsid w:val="00E45FF4"/>
    <w:rsid w:val="00E46FC2"/>
    <w:rsid w:val="00E4725E"/>
    <w:rsid w:val="00E47CC2"/>
    <w:rsid w:val="00E505C2"/>
    <w:rsid w:val="00E53447"/>
    <w:rsid w:val="00E53D7E"/>
    <w:rsid w:val="00E56D5E"/>
    <w:rsid w:val="00E56E6C"/>
    <w:rsid w:val="00E56F0D"/>
    <w:rsid w:val="00E57861"/>
    <w:rsid w:val="00E6050E"/>
    <w:rsid w:val="00E60578"/>
    <w:rsid w:val="00E6062A"/>
    <w:rsid w:val="00E609E0"/>
    <w:rsid w:val="00E619DE"/>
    <w:rsid w:val="00E63BB0"/>
    <w:rsid w:val="00E64ED8"/>
    <w:rsid w:val="00E67A67"/>
    <w:rsid w:val="00E717DA"/>
    <w:rsid w:val="00E723D8"/>
    <w:rsid w:val="00E724B1"/>
    <w:rsid w:val="00E72BB1"/>
    <w:rsid w:val="00E7304F"/>
    <w:rsid w:val="00E77477"/>
    <w:rsid w:val="00E8174A"/>
    <w:rsid w:val="00E81D9E"/>
    <w:rsid w:val="00E82DEE"/>
    <w:rsid w:val="00E82E0F"/>
    <w:rsid w:val="00E84734"/>
    <w:rsid w:val="00E8709D"/>
    <w:rsid w:val="00E91334"/>
    <w:rsid w:val="00E91516"/>
    <w:rsid w:val="00E915E0"/>
    <w:rsid w:val="00E92164"/>
    <w:rsid w:val="00E92965"/>
    <w:rsid w:val="00E948D0"/>
    <w:rsid w:val="00E96663"/>
    <w:rsid w:val="00E9734F"/>
    <w:rsid w:val="00EA1002"/>
    <w:rsid w:val="00EA1548"/>
    <w:rsid w:val="00EA2DC3"/>
    <w:rsid w:val="00EA32D4"/>
    <w:rsid w:val="00EA3ABE"/>
    <w:rsid w:val="00EA5159"/>
    <w:rsid w:val="00EA557B"/>
    <w:rsid w:val="00EA621F"/>
    <w:rsid w:val="00EA6532"/>
    <w:rsid w:val="00EA7E4F"/>
    <w:rsid w:val="00EB11BE"/>
    <w:rsid w:val="00EB174D"/>
    <w:rsid w:val="00EB2514"/>
    <w:rsid w:val="00EB3698"/>
    <w:rsid w:val="00EB48A5"/>
    <w:rsid w:val="00EB4ABE"/>
    <w:rsid w:val="00EB4BDD"/>
    <w:rsid w:val="00EB6785"/>
    <w:rsid w:val="00EB7D0E"/>
    <w:rsid w:val="00EC075A"/>
    <w:rsid w:val="00EC078F"/>
    <w:rsid w:val="00EC1B6E"/>
    <w:rsid w:val="00EC1CBE"/>
    <w:rsid w:val="00EC327E"/>
    <w:rsid w:val="00EC45FE"/>
    <w:rsid w:val="00EC48AA"/>
    <w:rsid w:val="00EC540F"/>
    <w:rsid w:val="00EC7840"/>
    <w:rsid w:val="00ED6121"/>
    <w:rsid w:val="00ED66E4"/>
    <w:rsid w:val="00ED7663"/>
    <w:rsid w:val="00EE13AD"/>
    <w:rsid w:val="00EE1A57"/>
    <w:rsid w:val="00EE2566"/>
    <w:rsid w:val="00EE2681"/>
    <w:rsid w:val="00EE2BF7"/>
    <w:rsid w:val="00EE3797"/>
    <w:rsid w:val="00EE424E"/>
    <w:rsid w:val="00EE6379"/>
    <w:rsid w:val="00EE6B0C"/>
    <w:rsid w:val="00EE6BC5"/>
    <w:rsid w:val="00EF08BB"/>
    <w:rsid w:val="00EF0984"/>
    <w:rsid w:val="00EF3711"/>
    <w:rsid w:val="00EF3CC3"/>
    <w:rsid w:val="00EF6158"/>
    <w:rsid w:val="00EF646F"/>
    <w:rsid w:val="00EF7E99"/>
    <w:rsid w:val="00F005D0"/>
    <w:rsid w:val="00F0096D"/>
    <w:rsid w:val="00F02023"/>
    <w:rsid w:val="00F02094"/>
    <w:rsid w:val="00F02AC9"/>
    <w:rsid w:val="00F03BD1"/>
    <w:rsid w:val="00F04463"/>
    <w:rsid w:val="00F061D4"/>
    <w:rsid w:val="00F07F78"/>
    <w:rsid w:val="00F13B4F"/>
    <w:rsid w:val="00F14BC4"/>
    <w:rsid w:val="00F160C0"/>
    <w:rsid w:val="00F1614B"/>
    <w:rsid w:val="00F21E83"/>
    <w:rsid w:val="00F23800"/>
    <w:rsid w:val="00F25B82"/>
    <w:rsid w:val="00F25FDF"/>
    <w:rsid w:val="00F261A1"/>
    <w:rsid w:val="00F27248"/>
    <w:rsid w:val="00F27FE5"/>
    <w:rsid w:val="00F30643"/>
    <w:rsid w:val="00F30A43"/>
    <w:rsid w:val="00F30C02"/>
    <w:rsid w:val="00F3301E"/>
    <w:rsid w:val="00F35C28"/>
    <w:rsid w:val="00F35F00"/>
    <w:rsid w:val="00F36CB2"/>
    <w:rsid w:val="00F36E43"/>
    <w:rsid w:val="00F3797A"/>
    <w:rsid w:val="00F37FEE"/>
    <w:rsid w:val="00F40869"/>
    <w:rsid w:val="00F43AF1"/>
    <w:rsid w:val="00F45C77"/>
    <w:rsid w:val="00F46A49"/>
    <w:rsid w:val="00F46FC2"/>
    <w:rsid w:val="00F47400"/>
    <w:rsid w:val="00F47641"/>
    <w:rsid w:val="00F50DB3"/>
    <w:rsid w:val="00F50E5B"/>
    <w:rsid w:val="00F53D72"/>
    <w:rsid w:val="00F542F7"/>
    <w:rsid w:val="00F54F0A"/>
    <w:rsid w:val="00F572E0"/>
    <w:rsid w:val="00F6021C"/>
    <w:rsid w:val="00F60452"/>
    <w:rsid w:val="00F6138E"/>
    <w:rsid w:val="00F643B3"/>
    <w:rsid w:val="00F65A78"/>
    <w:rsid w:val="00F65FC8"/>
    <w:rsid w:val="00F66B55"/>
    <w:rsid w:val="00F66E65"/>
    <w:rsid w:val="00F719EE"/>
    <w:rsid w:val="00F72D44"/>
    <w:rsid w:val="00F734EE"/>
    <w:rsid w:val="00F73948"/>
    <w:rsid w:val="00F75058"/>
    <w:rsid w:val="00F75E9F"/>
    <w:rsid w:val="00F7600D"/>
    <w:rsid w:val="00F822F2"/>
    <w:rsid w:val="00F82813"/>
    <w:rsid w:val="00F83937"/>
    <w:rsid w:val="00F84863"/>
    <w:rsid w:val="00F85B66"/>
    <w:rsid w:val="00F87E03"/>
    <w:rsid w:val="00F96E94"/>
    <w:rsid w:val="00FA0D6D"/>
    <w:rsid w:val="00FA1F42"/>
    <w:rsid w:val="00FA2425"/>
    <w:rsid w:val="00FA27CD"/>
    <w:rsid w:val="00FA360E"/>
    <w:rsid w:val="00FA42CC"/>
    <w:rsid w:val="00FA61B0"/>
    <w:rsid w:val="00FA7C98"/>
    <w:rsid w:val="00FB29AE"/>
    <w:rsid w:val="00FB30AE"/>
    <w:rsid w:val="00FB3FE6"/>
    <w:rsid w:val="00FB4310"/>
    <w:rsid w:val="00FB505E"/>
    <w:rsid w:val="00FB5986"/>
    <w:rsid w:val="00FB647B"/>
    <w:rsid w:val="00FB71F3"/>
    <w:rsid w:val="00FC0027"/>
    <w:rsid w:val="00FC073C"/>
    <w:rsid w:val="00FC1572"/>
    <w:rsid w:val="00FC25FA"/>
    <w:rsid w:val="00FC40D2"/>
    <w:rsid w:val="00FC5D6F"/>
    <w:rsid w:val="00FC5F8E"/>
    <w:rsid w:val="00FC6A58"/>
    <w:rsid w:val="00FC7102"/>
    <w:rsid w:val="00FD1B4B"/>
    <w:rsid w:val="00FD27F7"/>
    <w:rsid w:val="00FD36D0"/>
    <w:rsid w:val="00FD3B5B"/>
    <w:rsid w:val="00FD3D3D"/>
    <w:rsid w:val="00FD5AAD"/>
    <w:rsid w:val="00FD5D3B"/>
    <w:rsid w:val="00FD61EA"/>
    <w:rsid w:val="00FD6F3E"/>
    <w:rsid w:val="00FD7249"/>
    <w:rsid w:val="00FD7981"/>
    <w:rsid w:val="00FE026E"/>
    <w:rsid w:val="00FE040A"/>
    <w:rsid w:val="00FE2F1E"/>
    <w:rsid w:val="00FE41A0"/>
    <w:rsid w:val="00FE46AB"/>
    <w:rsid w:val="00FE46E6"/>
    <w:rsid w:val="00FE653D"/>
    <w:rsid w:val="00FE7AB2"/>
    <w:rsid w:val="00FF0320"/>
    <w:rsid w:val="00FF2218"/>
    <w:rsid w:val="00FF2AD6"/>
    <w:rsid w:val="00FF2BD1"/>
    <w:rsid w:val="00FF3ABC"/>
    <w:rsid w:val="00FF70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A0040E"/>
  <w15:docId w15:val="{286AE649-732D-4F4A-AE07-BBE22F1EF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505C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5E7AC9"/>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5E7AC9"/>
    <w:pPr>
      <w:keepNext/>
      <w:numPr>
        <w:ilvl w:val="1"/>
        <w:numId w:val="6"/>
      </w:numPr>
      <w:spacing w:line="480" w:lineRule="auto"/>
      <w:jc w:val="both"/>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D433E8"/>
    <w:pPr>
      <w:keepNext/>
      <w:spacing w:line="480" w:lineRule="auto"/>
      <w:outlineLvl w:val="2"/>
    </w:pPr>
    <w:rPr>
      <w:rFonts w:asciiTheme="majorHAnsi" w:hAnsiTheme="majorHAnsi"/>
      <w:b/>
      <w:bCs/>
      <w:sz w:val="24"/>
      <w:szCs w:val="24"/>
      <w:lang w:bidi="en-US"/>
    </w:rPr>
  </w:style>
  <w:style w:type="paragraph" w:styleId="Heading4">
    <w:name w:val="heading 4"/>
    <w:basedOn w:val="Normal"/>
    <w:next w:val="Normal"/>
    <w:link w:val="Heading4Char"/>
    <w:uiPriority w:val="9"/>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unhideWhenUsed/>
    <w:qFormat/>
    <w:rsid w:val="00CF13F4"/>
    <w:pPr>
      <w:numPr>
        <w:ilvl w:val="3"/>
        <w:numId w:val="2"/>
      </w:numPr>
      <w:spacing w:before="240" w:after="60"/>
      <w:ind w:left="810" w:hanging="810"/>
      <w:outlineLvl w:val="4"/>
    </w:pPr>
    <w:rPr>
      <w:b/>
      <w:bCs/>
      <w:iCs/>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7AC9"/>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5E7AC9"/>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D433E8"/>
    <w:rPr>
      <w:rFonts w:asciiTheme="majorHAnsi" w:hAnsiTheme="majorHAnsi"/>
      <w:b/>
      <w:bCs/>
      <w:sz w:val="24"/>
      <w:szCs w:val="24"/>
      <w:lang w:bidi="en-US"/>
    </w:rPr>
  </w:style>
  <w:style w:type="character" w:customStyle="1" w:styleId="Heading4Char">
    <w:name w:val="Heading 4 Char"/>
    <w:basedOn w:val="DefaultParagraphFont"/>
    <w:link w:val="Heading4"/>
    <w:uiPriority w:val="9"/>
    <w:rsid w:val="003A060D"/>
    <w:rPr>
      <w:rFonts w:cs="Times New Roman"/>
      <w:b/>
      <w:bCs/>
      <w:sz w:val="28"/>
      <w:szCs w:val="28"/>
    </w:rPr>
  </w:style>
  <w:style w:type="character" w:customStyle="1" w:styleId="Heading5Char">
    <w:name w:val="Heading 5 Char"/>
    <w:basedOn w:val="DefaultParagraphFont"/>
    <w:link w:val="Heading5"/>
    <w:uiPriority w:val="9"/>
    <w:rsid w:val="00CF13F4"/>
    <w:rPr>
      <w:rFonts w:asciiTheme="minorHAnsi" w:hAnsiTheme="minorHAnsi"/>
      <w:b/>
      <w:bCs/>
      <w:iCs/>
      <w:sz w:val="24"/>
      <w:szCs w:val="24"/>
      <w:lang w:bidi="en-US"/>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aliases w:val="Abstract_Caption"/>
    <w:basedOn w:val="Normal"/>
    <w:next w:val="Normal"/>
    <w:unhideWhenUsed/>
    <w:qFormat/>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813847"/>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rsid w:val="00660B74"/>
    <w:pPr>
      <w:ind w:left="720"/>
      <w:contextualSpacing/>
    </w:pPr>
  </w:style>
  <w:style w:type="paragraph" w:styleId="NormalWeb">
    <w:name w:val="Normal (Web)"/>
    <w:basedOn w:val="Normal"/>
    <w:uiPriority w:val="99"/>
    <w:semiHidden/>
    <w:unhideWhenUsed/>
    <w:rsid w:val="00747D55"/>
    <w:pPr>
      <w:spacing w:before="100" w:beforeAutospacing="1" w:after="100" w:afterAutospacing="1" w:line="240" w:lineRule="auto"/>
    </w:pPr>
    <w:rPr>
      <w:rFonts w:ascii="Times New Roman" w:eastAsiaTheme="minorEastAsia" w:hAnsi="Times New Roman"/>
      <w:lang w:bidi="ar-SA"/>
    </w:rPr>
  </w:style>
  <w:style w:type="character" w:styleId="CommentReference">
    <w:name w:val="annotation reference"/>
    <w:basedOn w:val="DefaultParagraphFont"/>
    <w:uiPriority w:val="99"/>
    <w:semiHidden/>
    <w:unhideWhenUsed/>
    <w:rsid w:val="00621B01"/>
    <w:rPr>
      <w:sz w:val="16"/>
      <w:szCs w:val="16"/>
    </w:rPr>
  </w:style>
  <w:style w:type="paragraph" w:styleId="CommentText">
    <w:name w:val="annotation text"/>
    <w:basedOn w:val="Normal"/>
    <w:link w:val="CommentTextChar"/>
    <w:uiPriority w:val="99"/>
    <w:semiHidden/>
    <w:unhideWhenUsed/>
    <w:rsid w:val="00621B01"/>
    <w:pPr>
      <w:spacing w:line="240" w:lineRule="auto"/>
    </w:pPr>
    <w:rPr>
      <w:sz w:val="20"/>
      <w:szCs w:val="20"/>
    </w:rPr>
  </w:style>
  <w:style w:type="character" w:customStyle="1" w:styleId="CommentTextChar">
    <w:name w:val="Comment Text Char"/>
    <w:basedOn w:val="DefaultParagraphFont"/>
    <w:link w:val="CommentText"/>
    <w:uiPriority w:val="99"/>
    <w:semiHidden/>
    <w:rsid w:val="00621B01"/>
    <w:rPr>
      <w:rFonts w:asciiTheme="minorHAnsi" w:hAnsiTheme="minorHAnsi"/>
      <w:lang w:bidi="en-US"/>
    </w:rPr>
  </w:style>
  <w:style w:type="paragraph" w:styleId="CommentSubject">
    <w:name w:val="annotation subject"/>
    <w:basedOn w:val="CommentText"/>
    <w:next w:val="CommentText"/>
    <w:link w:val="CommentSubjectChar"/>
    <w:uiPriority w:val="99"/>
    <w:semiHidden/>
    <w:unhideWhenUsed/>
    <w:rsid w:val="00621B01"/>
    <w:rPr>
      <w:b/>
      <w:bCs/>
    </w:rPr>
  </w:style>
  <w:style w:type="character" w:customStyle="1" w:styleId="CommentSubjectChar">
    <w:name w:val="Comment Subject Char"/>
    <w:basedOn w:val="CommentTextChar"/>
    <w:link w:val="CommentSubject"/>
    <w:uiPriority w:val="99"/>
    <w:semiHidden/>
    <w:rsid w:val="00621B01"/>
    <w:rPr>
      <w:rFonts w:asciiTheme="minorHAnsi" w:hAnsiTheme="minorHAnsi"/>
      <w:b/>
      <w:bCs/>
      <w:lang w:bidi="en-US"/>
    </w:rPr>
  </w:style>
  <w:style w:type="paragraph" w:styleId="Revision">
    <w:name w:val="Revision"/>
    <w:hidden/>
    <w:uiPriority w:val="99"/>
    <w:semiHidden/>
    <w:rsid w:val="00244686"/>
    <w:rPr>
      <w:rFonts w:asciiTheme="minorHAnsi" w:hAnsiTheme="minorHAnsi"/>
      <w:sz w:val="24"/>
      <w:szCs w:val="24"/>
      <w:lang w:bidi="en-US"/>
    </w:rPr>
  </w:style>
  <w:style w:type="character" w:customStyle="1" w:styleId="UnresolvedMention1">
    <w:name w:val="Unresolved Mention1"/>
    <w:basedOn w:val="DefaultParagraphFont"/>
    <w:uiPriority w:val="99"/>
    <w:semiHidden/>
    <w:unhideWhenUsed/>
    <w:rsid w:val="00BF7C59"/>
    <w:rPr>
      <w:color w:val="808080"/>
      <w:shd w:val="clear" w:color="auto" w:fill="E6E6E6"/>
    </w:rPr>
  </w:style>
  <w:style w:type="character" w:customStyle="1" w:styleId="UnresolvedMention2">
    <w:name w:val="Unresolved Mention2"/>
    <w:basedOn w:val="DefaultParagraphFont"/>
    <w:uiPriority w:val="99"/>
    <w:semiHidden/>
    <w:unhideWhenUsed/>
    <w:rsid w:val="00CA4ABC"/>
    <w:rPr>
      <w:color w:val="605E5C"/>
      <w:shd w:val="clear" w:color="auto" w:fill="E1DFDD"/>
    </w:rPr>
  </w:style>
  <w:style w:type="character" w:styleId="FollowedHyperlink">
    <w:name w:val="FollowedHyperlink"/>
    <w:basedOn w:val="DefaultParagraphFont"/>
    <w:uiPriority w:val="99"/>
    <w:semiHidden/>
    <w:unhideWhenUsed/>
    <w:rsid w:val="00CA4ABC"/>
    <w:rPr>
      <w:color w:val="800080" w:themeColor="followedHyperlink"/>
      <w:u w:val="single"/>
    </w:rPr>
  </w:style>
  <w:style w:type="paragraph" w:customStyle="1" w:styleId="Default">
    <w:name w:val="Default"/>
    <w:rsid w:val="00012D66"/>
    <w:pPr>
      <w:autoSpaceDE w:val="0"/>
      <w:autoSpaceDN w:val="0"/>
      <w:adjustRightInd w:val="0"/>
    </w:pPr>
    <w:rPr>
      <w:color w:val="000000"/>
      <w:sz w:val="24"/>
      <w:szCs w:val="24"/>
    </w:rPr>
  </w:style>
  <w:style w:type="character" w:customStyle="1" w:styleId="UnresolvedMention3">
    <w:name w:val="Unresolved Mention3"/>
    <w:basedOn w:val="DefaultParagraphFont"/>
    <w:uiPriority w:val="99"/>
    <w:semiHidden/>
    <w:unhideWhenUsed/>
    <w:rsid w:val="00FD5D3B"/>
    <w:rPr>
      <w:color w:val="605E5C"/>
      <w:shd w:val="clear" w:color="auto" w:fill="E1DFDD"/>
    </w:rPr>
  </w:style>
  <w:style w:type="paragraph" w:customStyle="1" w:styleId="AbstractNormalText">
    <w:name w:val="Abstract_Normal_Text"/>
    <w:basedOn w:val="Normal"/>
    <w:link w:val="AbstractNormalTextChar"/>
    <w:rsid w:val="00D433E8"/>
    <w:pPr>
      <w:tabs>
        <w:tab w:val="left" w:pos="504"/>
      </w:tabs>
      <w:spacing w:after="120" w:line="240" w:lineRule="auto"/>
    </w:pPr>
    <w:rPr>
      <w:rFonts w:ascii="Times New Roman" w:hAnsi="Times New Roman"/>
      <w:sz w:val="22"/>
      <w:szCs w:val="20"/>
      <w:lang w:bidi="ar-SA"/>
    </w:rPr>
  </w:style>
  <w:style w:type="character" w:customStyle="1" w:styleId="AbstractNormalTextChar">
    <w:name w:val="Abstract_Normal_Text Char"/>
    <w:basedOn w:val="DefaultParagraphFont"/>
    <w:link w:val="AbstractNormalText"/>
    <w:rsid w:val="00D433E8"/>
    <w:rPr>
      <w:sz w:val="22"/>
    </w:rPr>
  </w:style>
  <w:style w:type="table" w:customStyle="1" w:styleId="TableGrid1">
    <w:name w:val="Table Grid1"/>
    <w:basedOn w:val="TableNormal"/>
    <w:next w:val="TableGrid"/>
    <w:uiPriority w:val="39"/>
    <w:rsid w:val="0092541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4">
    <w:name w:val="Unresolved Mention4"/>
    <w:basedOn w:val="DefaultParagraphFont"/>
    <w:uiPriority w:val="99"/>
    <w:semiHidden/>
    <w:unhideWhenUsed/>
    <w:rsid w:val="00724F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96068">
      <w:bodyDiv w:val="1"/>
      <w:marLeft w:val="0"/>
      <w:marRight w:val="0"/>
      <w:marTop w:val="0"/>
      <w:marBottom w:val="0"/>
      <w:divBdr>
        <w:top w:val="none" w:sz="0" w:space="0" w:color="auto"/>
        <w:left w:val="none" w:sz="0" w:space="0" w:color="auto"/>
        <w:bottom w:val="none" w:sz="0" w:space="0" w:color="auto"/>
        <w:right w:val="none" w:sz="0" w:space="0" w:color="auto"/>
      </w:divBdr>
    </w:div>
    <w:div w:id="156196274">
      <w:bodyDiv w:val="1"/>
      <w:marLeft w:val="0"/>
      <w:marRight w:val="0"/>
      <w:marTop w:val="0"/>
      <w:marBottom w:val="0"/>
      <w:divBdr>
        <w:top w:val="none" w:sz="0" w:space="0" w:color="auto"/>
        <w:left w:val="none" w:sz="0" w:space="0" w:color="auto"/>
        <w:bottom w:val="none" w:sz="0" w:space="0" w:color="auto"/>
        <w:right w:val="none" w:sz="0" w:space="0" w:color="auto"/>
      </w:divBdr>
    </w:div>
    <w:div w:id="434059440">
      <w:bodyDiv w:val="1"/>
      <w:marLeft w:val="0"/>
      <w:marRight w:val="0"/>
      <w:marTop w:val="0"/>
      <w:marBottom w:val="0"/>
      <w:divBdr>
        <w:top w:val="none" w:sz="0" w:space="0" w:color="auto"/>
        <w:left w:val="none" w:sz="0" w:space="0" w:color="auto"/>
        <w:bottom w:val="none" w:sz="0" w:space="0" w:color="auto"/>
        <w:right w:val="none" w:sz="0" w:space="0" w:color="auto"/>
      </w:divBdr>
    </w:div>
    <w:div w:id="509099705">
      <w:bodyDiv w:val="1"/>
      <w:marLeft w:val="0"/>
      <w:marRight w:val="0"/>
      <w:marTop w:val="0"/>
      <w:marBottom w:val="0"/>
      <w:divBdr>
        <w:top w:val="none" w:sz="0" w:space="0" w:color="auto"/>
        <w:left w:val="none" w:sz="0" w:space="0" w:color="auto"/>
        <w:bottom w:val="none" w:sz="0" w:space="0" w:color="auto"/>
        <w:right w:val="none" w:sz="0" w:space="0" w:color="auto"/>
      </w:divBdr>
    </w:div>
    <w:div w:id="519507630">
      <w:bodyDiv w:val="1"/>
      <w:marLeft w:val="0"/>
      <w:marRight w:val="0"/>
      <w:marTop w:val="0"/>
      <w:marBottom w:val="0"/>
      <w:divBdr>
        <w:top w:val="none" w:sz="0" w:space="0" w:color="auto"/>
        <w:left w:val="none" w:sz="0" w:space="0" w:color="auto"/>
        <w:bottom w:val="none" w:sz="0" w:space="0" w:color="auto"/>
        <w:right w:val="none" w:sz="0" w:space="0" w:color="auto"/>
      </w:divBdr>
      <w:divsChild>
        <w:div w:id="2075200217">
          <w:marLeft w:val="0"/>
          <w:marRight w:val="0"/>
          <w:marTop w:val="0"/>
          <w:marBottom w:val="0"/>
          <w:divBdr>
            <w:top w:val="none" w:sz="0" w:space="0" w:color="auto"/>
            <w:left w:val="none" w:sz="0" w:space="0" w:color="auto"/>
            <w:bottom w:val="none" w:sz="0" w:space="0" w:color="auto"/>
            <w:right w:val="none" w:sz="0" w:space="0" w:color="auto"/>
          </w:divBdr>
          <w:divsChild>
            <w:div w:id="307905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582521">
      <w:bodyDiv w:val="1"/>
      <w:marLeft w:val="0"/>
      <w:marRight w:val="0"/>
      <w:marTop w:val="0"/>
      <w:marBottom w:val="0"/>
      <w:divBdr>
        <w:top w:val="none" w:sz="0" w:space="0" w:color="auto"/>
        <w:left w:val="none" w:sz="0" w:space="0" w:color="auto"/>
        <w:bottom w:val="none" w:sz="0" w:space="0" w:color="auto"/>
        <w:right w:val="none" w:sz="0" w:space="0" w:color="auto"/>
      </w:divBdr>
    </w:div>
    <w:div w:id="885869787">
      <w:bodyDiv w:val="1"/>
      <w:marLeft w:val="0"/>
      <w:marRight w:val="0"/>
      <w:marTop w:val="0"/>
      <w:marBottom w:val="0"/>
      <w:divBdr>
        <w:top w:val="none" w:sz="0" w:space="0" w:color="auto"/>
        <w:left w:val="none" w:sz="0" w:space="0" w:color="auto"/>
        <w:bottom w:val="none" w:sz="0" w:space="0" w:color="auto"/>
        <w:right w:val="none" w:sz="0" w:space="0" w:color="auto"/>
      </w:divBdr>
    </w:div>
    <w:div w:id="1166552786">
      <w:bodyDiv w:val="1"/>
      <w:marLeft w:val="0"/>
      <w:marRight w:val="0"/>
      <w:marTop w:val="0"/>
      <w:marBottom w:val="0"/>
      <w:divBdr>
        <w:top w:val="none" w:sz="0" w:space="0" w:color="auto"/>
        <w:left w:val="none" w:sz="0" w:space="0" w:color="auto"/>
        <w:bottom w:val="none" w:sz="0" w:space="0" w:color="auto"/>
        <w:right w:val="none" w:sz="0" w:space="0" w:color="auto"/>
      </w:divBdr>
    </w:div>
    <w:div w:id="1221138727">
      <w:bodyDiv w:val="1"/>
      <w:marLeft w:val="0"/>
      <w:marRight w:val="0"/>
      <w:marTop w:val="0"/>
      <w:marBottom w:val="0"/>
      <w:divBdr>
        <w:top w:val="none" w:sz="0" w:space="0" w:color="auto"/>
        <w:left w:val="none" w:sz="0" w:space="0" w:color="auto"/>
        <w:bottom w:val="none" w:sz="0" w:space="0" w:color="auto"/>
        <w:right w:val="none" w:sz="0" w:space="0" w:color="auto"/>
      </w:divBdr>
      <w:divsChild>
        <w:div w:id="380327189">
          <w:marLeft w:val="0"/>
          <w:marRight w:val="0"/>
          <w:marTop w:val="0"/>
          <w:marBottom w:val="0"/>
          <w:divBdr>
            <w:top w:val="none" w:sz="0" w:space="0" w:color="auto"/>
            <w:left w:val="none" w:sz="0" w:space="0" w:color="auto"/>
            <w:bottom w:val="none" w:sz="0" w:space="0" w:color="auto"/>
            <w:right w:val="none" w:sz="0" w:space="0" w:color="auto"/>
          </w:divBdr>
          <w:divsChild>
            <w:div w:id="1468083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557936">
      <w:bodyDiv w:val="1"/>
      <w:marLeft w:val="0"/>
      <w:marRight w:val="0"/>
      <w:marTop w:val="0"/>
      <w:marBottom w:val="0"/>
      <w:divBdr>
        <w:top w:val="none" w:sz="0" w:space="0" w:color="auto"/>
        <w:left w:val="none" w:sz="0" w:space="0" w:color="auto"/>
        <w:bottom w:val="none" w:sz="0" w:space="0" w:color="auto"/>
        <w:right w:val="none" w:sz="0" w:space="0" w:color="auto"/>
      </w:divBdr>
    </w:div>
    <w:div w:id="1397506645">
      <w:bodyDiv w:val="1"/>
      <w:marLeft w:val="0"/>
      <w:marRight w:val="0"/>
      <w:marTop w:val="0"/>
      <w:marBottom w:val="0"/>
      <w:divBdr>
        <w:top w:val="none" w:sz="0" w:space="0" w:color="auto"/>
        <w:left w:val="none" w:sz="0" w:space="0" w:color="auto"/>
        <w:bottom w:val="none" w:sz="0" w:space="0" w:color="auto"/>
        <w:right w:val="none" w:sz="0" w:space="0" w:color="auto"/>
      </w:divBdr>
    </w:div>
    <w:div w:id="1843084932">
      <w:bodyDiv w:val="1"/>
      <w:marLeft w:val="0"/>
      <w:marRight w:val="0"/>
      <w:marTop w:val="0"/>
      <w:marBottom w:val="0"/>
      <w:divBdr>
        <w:top w:val="none" w:sz="0" w:space="0" w:color="auto"/>
        <w:left w:val="none" w:sz="0" w:space="0" w:color="auto"/>
        <w:bottom w:val="none" w:sz="0" w:space="0" w:color="auto"/>
        <w:right w:val="none" w:sz="0" w:space="0" w:color="auto"/>
      </w:divBdr>
      <w:divsChild>
        <w:div w:id="1551842234">
          <w:marLeft w:val="0"/>
          <w:marRight w:val="0"/>
          <w:marTop w:val="0"/>
          <w:marBottom w:val="0"/>
          <w:divBdr>
            <w:top w:val="none" w:sz="0" w:space="0" w:color="auto"/>
            <w:left w:val="none" w:sz="0" w:space="0" w:color="auto"/>
            <w:bottom w:val="none" w:sz="0" w:space="0" w:color="auto"/>
            <w:right w:val="none" w:sz="0" w:space="0" w:color="auto"/>
          </w:divBdr>
          <w:divsChild>
            <w:div w:id="7074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000154">
      <w:bodyDiv w:val="1"/>
      <w:marLeft w:val="0"/>
      <w:marRight w:val="0"/>
      <w:marTop w:val="0"/>
      <w:marBottom w:val="0"/>
      <w:divBdr>
        <w:top w:val="none" w:sz="0" w:space="0" w:color="auto"/>
        <w:left w:val="none" w:sz="0" w:space="0" w:color="auto"/>
        <w:bottom w:val="none" w:sz="0" w:space="0" w:color="auto"/>
        <w:right w:val="none" w:sz="0" w:space="0" w:color="auto"/>
      </w:divBdr>
      <w:divsChild>
        <w:div w:id="424033671">
          <w:marLeft w:val="0"/>
          <w:marRight w:val="0"/>
          <w:marTop w:val="0"/>
          <w:marBottom w:val="0"/>
          <w:divBdr>
            <w:top w:val="none" w:sz="0" w:space="0" w:color="auto"/>
            <w:left w:val="none" w:sz="0" w:space="0" w:color="auto"/>
            <w:bottom w:val="none" w:sz="0" w:space="0" w:color="auto"/>
            <w:right w:val="none" w:sz="0" w:space="0" w:color="auto"/>
          </w:divBdr>
        </w:div>
        <w:div w:id="2028865720">
          <w:marLeft w:val="0"/>
          <w:marRight w:val="0"/>
          <w:marTop w:val="0"/>
          <w:marBottom w:val="0"/>
          <w:divBdr>
            <w:top w:val="none" w:sz="0" w:space="0" w:color="auto"/>
            <w:left w:val="none" w:sz="0" w:space="0" w:color="auto"/>
            <w:bottom w:val="none" w:sz="0" w:space="0" w:color="auto"/>
            <w:right w:val="none" w:sz="0" w:space="0" w:color="auto"/>
          </w:divBdr>
        </w:div>
        <w:div w:id="392776829">
          <w:marLeft w:val="0"/>
          <w:marRight w:val="0"/>
          <w:marTop w:val="0"/>
          <w:marBottom w:val="0"/>
          <w:divBdr>
            <w:top w:val="none" w:sz="0" w:space="0" w:color="auto"/>
            <w:left w:val="none" w:sz="0" w:space="0" w:color="auto"/>
            <w:bottom w:val="none" w:sz="0" w:space="0" w:color="auto"/>
            <w:right w:val="none" w:sz="0" w:space="0" w:color="auto"/>
          </w:divBdr>
        </w:div>
        <w:div w:id="2077124584">
          <w:marLeft w:val="0"/>
          <w:marRight w:val="0"/>
          <w:marTop w:val="0"/>
          <w:marBottom w:val="0"/>
          <w:divBdr>
            <w:top w:val="none" w:sz="0" w:space="0" w:color="auto"/>
            <w:left w:val="none" w:sz="0" w:space="0" w:color="auto"/>
            <w:bottom w:val="none" w:sz="0" w:space="0" w:color="auto"/>
            <w:right w:val="none" w:sz="0" w:space="0" w:color="auto"/>
          </w:divBdr>
        </w:div>
        <w:div w:id="1534537379">
          <w:marLeft w:val="0"/>
          <w:marRight w:val="0"/>
          <w:marTop w:val="0"/>
          <w:marBottom w:val="0"/>
          <w:divBdr>
            <w:top w:val="none" w:sz="0" w:space="0" w:color="auto"/>
            <w:left w:val="none" w:sz="0" w:space="0" w:color="auto"/>
            <w:bottom w:val="none" w:sz="0" w:space="0" w:color="auto"/>
            <w:right w:val="none" w:sz="0" w:space="0" w:color="auto"/>
          </w:divBdr>
        </w:div>
        <w:div w:id="1216284191">
          <w:marLeft w:val="0"/>
          <w:marRight w:val="0"/>
          <w:marTop w:val="0"/>
          <w:marBottom w:val="0"/>
          <w:divBdr>
            <w:top w:val="none" w:sz="0" w:space="0" w:color="auto"/>
            <w:left w:val="none" w:sz="0" w:space="0" w:color="auto"/>
            <w:bottom w:val="none" w:sz="0" w:space="0" w:color="auto"/>
            <w:right w:val="none" w:sz="0" w:space="0" w:color="auto"/>
          </w:divBdr>
        </w:div>
        <w:div w:id="1419326731">
          <w:marLeft w:val="0"/>
          <w:marRight w:val="0"/>
          <w:marTop w:val="0"/>
          <w:marBottom w:val="0"/>
          <w:divBdr>
            <w:top w:val="none" w:sz="0" w:space="0" w:color="auto"/>
            <w:left w:val="none" w:sz="0" w:space="0" w:color="auto"/>
            <w:bottom w:val="none" w:sz="0" w:space="0" w:color="auto"/>
            <w:right w:val="none" w:sz="0" w:space="0" w:color="auto"/>
          </w:divBdr>
        </w:div>
        <w:div w:id="1874147734">
          <w:marLeft w:val="0"/>
          <w:marRight w:val="0"/>
          <w:marTop w:val="0"/>
          <w:marBottom w:val="0"/>
          <w:divBdr>
            <w:top w:val="none" w:sz="0" w:space="0" w:color="auto"/>
            <w:left w:val="none" w:sz="0" w:space="0" w:color="auto"/>
            <w:bottom w:val="none" w:sz="0" w:space="0" w:color="auto"/>
            <w:right w:val="none" w:sz="0" w:space="0" w:color="auto"/>
          </w:divBdr>
        </w:div>
        <w:div w:id="1534490240">
          <w:marLeft w:val="0"/>
          <w:marRight w:val="0"/>
          <w:marTop w:val="0"/>
          <w:marBottom w:val="0"/>
          <w:divBdr>
            <w:top w:val="none" w:sz="0" w:space="0" w:color="auto"/>
            <w:left w:val="none" w:sz="0" w:space="0" w:color="auto"/>
            <w:bottom w:val="none" w:sz="0" w:space="0" w:color="auto"/>
            <w:right w:val="none" w:sz="0" w:space="0" w:color="auto"/>
          </w:divBdr>
        </w:div>
        <w:div w:id="661087908">
          <w:marLeft w:val="0"/>
          <w:marRight w:val="0"/>
          <w:marTop w:val="0"/>
          <w:marBottom w:val="0"/>
          <w:divBdr>
            <w:top w:val="none" w:sz="0" w:space="0" w:color="auto"/>
            <w:left w:val="none" w:sz="0" w:space="0" w:color="auto"/>
            <w:bottom w:val="none" w:sz="0" w:space="0" w:color="auto"/>
            <w:right w:val="none" w:sz="0" w:space="0" w:color="auto"/>
          </w:divBdr>
        </w:div>
        <w:div w:id="1492520330">
          <w:marLeft w:val="0"/>
          <w:marRight w:val="0"/>
          <w:marTop w:val="0"/>
          <w:marBottom w:val="0"/>
          <w:divBdr>
            <w:top w:val="none" w:sz="0" w:space="0" w:color="auto"/>
            <w:left w:val="none" w:sz="0" w:space="0" w:color="auto"/>
            <w:bottom w:val="none" w:sz="0" w:space="0" w:color="auto"/>
            <w:right w:val="none" w:sz="0" w:space="0" w:color="auto"/>
          </w:divBdr>
        </w:div>
        <w:div w:id="1883976540">
          <w:marLeft w:val="0"/>
          <w:marRight w:val="0"/>
          <w:marTop w:val="0"/>
          <w:marBottom w:val="0"/>
          <w:divBdr>
            <w:top w:val="none" w:sz="0" w:space="0" w:color="auto"/>
            <w:left w:val="none" w:sz="0" w:space="0" w:color="auto"/>
            <w:bottom w:val="none" w:sz="0" w:space="0" w:color="auto"/>
            <w:right w:val="none" w:sz="0" w:space="0" w:color="auto"/>
          </w:divBdr>
        </w:div>
        <w:div w:id="2034067665">
          <w:marLeft w:val="0"/>
          <w:marRight w:val="0"/>
          <w:marTop w:val="0"/>
          <w:marBottom w:val="0"/>
          <w:divBdr>
            <w:top w:val="none" w:sz="0" w:space="0" w:color="auto"/>
            <w:left w:val="none" w:sz="0" w:space="0" w:color="auto"/>
            <w:bottom w:val="none" w:sz="0" w:space="0" w:color="auto"/>
            <w:right w:val="none" w:sz="0" w:space="0" w:color="auto"/>
          </w:divBdr>
        </w:div>
        <w:div w:id="945775509">
          <w:marLeft w:val="0"/>
          <w:marRight w:val="0"/>
          <w:marTop w:val="0"/>
          <w:marBottom w:val="0"/>
          <w:divBdr>
            <w:top w:val="none" w:sz="0" w:space="0" w:color="auto"/>
            <w:left w:val="none" w:sz="0" w:space="0" w:color="auto"/>
            <w:bottom w:val="none" w:sz="0" w:space="0" w:color="auto"/>
            <w:right w:val="none" w:sz="0" w:space="0" w:color="auto"/>
          </w:divBdr>
        </w:div>
        <w:div w:id="1960410458">
          <w:marLeft w:val="0"/>
          <w:marRight w:val="0"/>
          <w:marTop w:val="0"/>
          <w:marBottom w:val="0"/>
          <w:divBdr>
            <w:top w:val="none" w:sz="0" w:space="0" w:color="auto"/>
            <w:left w:val="none" w:sz="0" w:space="0" w:color="auto"/>
            <w:bottom w:val="none" w:sz="0" w:space="0" w:color="auto"/>
            <w:right w:val="none" w:sz="0" w:space="0" w:color="auto"/>
          </w:divBdr>
        </w:div>
        <w:div w:id="440345651">
          <w:marLeft w:val="0"/>
          <w:marRight w:val="0"/>
          <w:marTop w:val="0"/>
          <w:marBottom w:val="0"/>
          <w:divBdr>
            <w:top w:val="none" w:sz="0" w:space="0" w:color="auto"/>
            <w:left w:val="none" w:sz="0" w:space="0" w:color="auto"/>
            <w:bottom w:val="none" w:sz="0" w:space="0" w:color="auto"/>
            <w:right w:val="none" w:sz="0" w:space="0" w:color="auto"/>
          </w:divBdr>
        </w:div>
        <w:div w:id="1462845624">
          <w:marLeft w:val="0"/>
          <w:marRight w:val="0"/>
          <w:marTop w:val="0"/>
          <w:marBottom w:val="0"/>
          <w:divBdr>
            <w:top w:val="none" w:sz="0" w:space="0" w:color="auto"/>
            <w:left w:val="none" w:sz="0" w:space="0" w:color="auto"/>
            <w:bottom w:val="none" w:sz="0" w:space="0" w:color="auto"/>
            <w:right w:val="none" w:sz="0" w:space="0" w:color="auto"/>
          </w:divBdr>
        </w:div>
        <w:div w:id="2103378919">
          <w:marLeft w:val="0"/>
          <w:marRight w:val="0"/>
          <w:marTop w:val="0"/>
          <w:marBottom w:val="0"/>
          <w:divBdr>
            <w:top w:val="none" w:sz="0" w:space="0" w:color="auto"/>
            <w:left w:val="none" w:sz="0" w:space="0" w:color="auto"/>
            <w:bottom w:val="none" w:sz="0" w:space="0" w:color="auto"/>
            <w:right w:val="none" w:sz="0" w:space="0" w:color="auto"/>
          </w:divBdr>
        </w:div>
        <w:div w:id="1061489668">
          <w:marLeft w:val="0"/>
          <w:marRight w:val="0"/>
          <w:marTop w:val="0"/>
          <w:marBottom w:val="0"/>
          <w:divBdr>
            <w:top w:val="none" w:sz="0" w:space="0" w:color="auto"/>
            <w:left w:val="none" w:sz="0" w:space="0" w:color="auto"/>
            <w:bottom w:val="none" w:sz="0" w:space="0" w:color="auto"/>
            <w:right w:val="none" w:sz="0" w:space="0" w:color="auto"/>
          </w:divBdr>
        </w:div>
        <w:div w:id="130753704">
          <w:marLeft w:val="0"/>
          <w:marRight w:val="0"/>
          <w:marTop w:val="0"/>
          <w:marBottom w:val="0"/>
          <w:divBdr>
            <w:top w:val="none" w:sz="0" w:space="0" w:color="auto"/>
            <w:left w:val="none" w:sz="0" w:space="0" w:color="auto"/>
            <w:bottom w:val="none" w:sz="0" w:space="0" w:color="auto"/>
            <w:right w:val="none" w:sz="0" w:space="0" w:color="auto"/>
          </w:divBdr>
        </w:div>
        <w:div w:id="1212764474">
          <w:marLeft w:val="0"/>
          <w:marRight w:val="0"/>
          <w:marTop w:val="0"/>
          <w:marBottom w:val="0"/>
          <w:divBdr>
            <w:top w:val="none" w:sz="0" w:space="0" w:color="auto"/>
            <w:left w:val="none" w:sz="0" w:space="0" w:color="auto"/>
            <w:bottom w:val="none" w:sz="0" w:space="0" w:color="auto"/>
            <w:right w:val="none" w:sz="0" w:space="0" w:color="auto"/>
          </w:divBdr>
        </w:div>
        <w:div w:id="10373890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i.org/10.2118/1618-g" TargetMode="External"/><Relationship Id="rId21" Type="http://schemas.openxmlformats.org/officeDocument/2006/relationships/image" Target="media/image13.png"/><Relationship Id="rId42" Type="http://schemas.openxmlformats.org/officeDocument/2006/relationships/image" Target="media/image34.png"/><Relationship Id="rId63" Type="http://schemas.openxmlformats.org/officeDocument/2006/relationships/image" Target="media/image55.png"/><Relationship Id="rId84" Type="http://schemas.openxmlformats.org/officeDocument/2006/relationships/hyperlink" Target="https://doi.org/10.2118/175961-ms" TargetMode="External"/><Relationship Id="rId138" Type="http://schemas.openxmlformats.org/officeDocument/2006/relationships/image" Target="media/image80.jpeg"/><Relationship Id="rId159" Type="http://schemas.openxmlformats.org/officeDocument/2006/relationships/image" Target="media/image101.jpeg"/><Relationship Id="rId191" Type="http://schemas.openxmlformats.org/officeDocument/2006/relationships/image" Target="media/image113.jpeg"/><Relationship Id="rId107" Type="http://schemas.openxmlformats.org/officeDocument/2006/relationships/hyperlink" Target="https://doi.org/10.2118/131376-MS" TargetMode="External"/><Relationship Id="rId11" Type="http://schemas.openxmlformats.org/officeDocument/2006/relationships/image" Target="media/image3.png"/><Relationship Id="rId32" Type="http://schemas.openxmlformats.org/officeDocument/2006/relationships/image" Target="media/image24.png"/><Relationship Id="rId53" Type="http://schemas.openxmlformats.org/officeDocument/2006/relationships/image" Target="media/image45.png"/><Relationship Id="rId74" Type="http://schemas.openxmlformats.org/officeDocument/2006/relationships/image" Target="media/image66.png"/><Relationship Id="rId128" Type="http://schemas.openxmlformats.org/officeDocument/2006/relationships/hyperlink" Target="https://doi.org/10.1016/j.ijrmms.2018.03.008" TargetMode="External"/><Relationship Id="rId149" Type="http://schemas.openxmlformats.org/officeDocument/2006/relationships/image" Target="media/image91.jpeg"/><Relationship Id="rId5" Type="http://schemas.openxmlformats.org/officeDocument/2006/relationships/webSettings" Target="webSettings.xml"/><Relationship Id="rId95" Type="http://schemas.openxmlformats.org/officeDocument/2006/relationships/hyperlink" Target="https://www.eia.gov/outlooks/aeo/" TargetMode="External"/><Relationship Id="rId160" Type="http://schemas.openxmlformats.org/officeDocument/2006/relationships/image" Target="media/image102.jpeg"/><Relationship Id="rId22" Type="http://schemas.openxmlformats.org/officeDocument/2006/relationships/image" Target="media/image14.png"/><Relationship Id="rId43" Type="http://schemas.openxmlformats.org/officeDocument/2006/relationships/image" Target="media/image35.png"/><Relationship Id="rId64" Type="http://schemas.openxmlformats.org/officeDocument/2006/relationships/image" Target="media/image56.png"/><Relationship Id="rId118" Type="http://schemas.openxmlformats.org/officeDocument/2006/relationships/hyperlink" Target="https://doi.org/10.15530/urtec-2017-2670951" TargetMode="External"/><Relationship Id="rId139" Type="http://schemas.openxmlformats.org/officeDocument/2006/relationships/image" Target="media/image81.jpeg"/><Relationship Id="rId85" Type="http://schemas.openxmlformats.org/officeDocument/2006/relationships/hyperlink" Target="https://doi.org/10.2118/4117-PA" TargetMode="External"/><Relationship Id="rId150" Type="http://schemas.openxmlformats.org/officeDocument/2006/relationships/image" Target="media/image92.jpeg"/><Relationship Id="rId192" Type="http://schemas.openxmlformats.org/officeDocument/2006/relationships/image" Target="media/image114.jpeg"/><Relationship Id="rId12" Type="http://schemas.openxmlformats.org/officeDocument/2006/relationships/image" Target="media/image4.png"/><Relationship Id="rId33" Type="http://schemas.openxmlformats.org/officeDocument/2006/relationships/image" Target="media/image25.png"/><Relationship Id="rId108" Type="http://schemas.openxmlformats.org/officeDocument/2006/relationships/hyperlink" Target="https://doi.org/10.2118/165150-ms" TargetMode="External"/><Relationship Id="rId129" Type="http://schemas.openxmlformats.org/officeDocument/2006/relationships/hyperlink" Target="https://doi.org/10.2118/189984-PA" TargetMode="External"/><Relationship Id="rId54" Type="http://schemas.openxmlformats.org/officeDocument/2006/relationships/image" Target="media/image46.png"/><Relationship Id="rId75" Type="http://schemas.openxmlformats.org/officeDocument/2006/relationships/image" Target="media/image67.png"/><Relationship Id="rId96" Type="http://schemas.openxmlformats.org/officeDocument/2006/relationships/hyperlink" Target="https://doi.org/10.15530/urtec-2018-2902629" TargetMode="External"/><Relationship Id="rId140" Type="http://schemas.openxmlformats.org/officeDocument/2006/relationships/image" Target="media/image82.jpeg"/><Relationship Id="rId161" Type="http://schemas.openxmlformats.org/officeDocument/2006/relationships/image" Target="media/image103.jpeg"/><Relationship Id="rId6" Type="http://schemas.openxmlformats.org/officeDocument/2006/relationships/footnotes" Target="footnotes.xml"/><Relationship Id="rId23" Type="http://schemas.openxmlformats.org/officeDocument/2006/relationships/image" Target="media/image15.png"/><Relationship Id="rId119" Type="http://schemas.openxmlformats.org/officeDocument/2006/relationships/hyperlink" Target="https://doi.org/10.2118/191741-MS" TargetMode="External"/><Relationship Id="rId44" Type="http://schemas.openxmlformats.org/officeDocument/2006/relationships/image" Target="media/image36.png"/><Relationship Id="rId60" Type="http://schemas.openxmlformats.org/officeDocument/2006/relationships/image" Target="media/image52.png"/><Relationship Id="rId65" Type="http://schemas.openxmlformats.org/officeDocument/2006/relationships/image" Target="media/image57.png"/><Relationship Id="rId81" Type="http://schemas.openxmlformats.org/officeDocument/2006/relationships/image" Target="media/image73.png"/><Relationship Id="rId86" Type="http://schemas.openxmlformats.org/officeDocument/2006/relationships/hyperlink" Target="https://doi.org/10.2118/5114-PA" TargetMode="External"/><Relationship Id="rId130" Type="http://schemas.openxmlformats.org/officeDocument/2006/relationships/hyperlink" Target="https://hdl.handle.net/11244/44933" TargetMode="External"/><Relationship Id="rId135" Type="http://schemas.openxmlformats.org/officeDocument/2006/relationships/image" Target="media/image77.jpeg"/><Relationship Id="rId151" Type="http://schemas.openxmlformats.org/officeDocument/2006/relationships/image" Target="media/image93.jpeg"/><Relationship Id="rId156" Type="http://schemas.openxmlformats.org/officeDocument/2006/relationships/image" Target="media/image98.jpeg"/><Relationship Id="rId198" Type="http://schemas.openxmlformats.org/officeDocument/2006/relationships/image" Target="media/image118.png"/><Relationship Id="rId193" Type="http://schemas.openxmlformats.org/officeDocument/2006/relationships/image" Target="media/image115.jpeg"/><Relationship Id="rId202" Type="http://schemas.openxmlformats.org/officeDocument/2006/relationships/theme" Target="theme/theme1.xml"/><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 Id="rId109" Type="http://schemas.openxmlformats.org/officeDocument/2006/relationships/hyperlink" Target="https://doi.org/10.2118/36421-PA" TargetMode="External"/><Relationship Id="rId34" Type="http://schemas.openxmlformats.org/officeDocument/2006/relationships/image" Target="media/image26.png"/><Relationship Id="rId50" Type="http://schemas.openxmlformats.org/officeDocument/2006/relationships/image" Target="media/image42.png"/><Relationship Id="rId55" Type="http://schemas.openxmlformats.org/officeDocument/2006/relationships/image" Target="media/image47.png"/><Relationship Id="rId76" Type="http://schemas.openxmlformats.org/officeDocument/2006/relationships/image" Target="media/image68.png"/><Relationship Id="rId97" Type="http://schemas.openxmlformats.org/officeDocument/2006/relationships/hyperlink" Target="https://doi.org/10.2118/192451-ms" TargetMode="External"/><Relationship Id="rId104" Type="http://schemas.openxmlformats.org/officeDocument/2006/relationships/hyperlink" Target="http://haynesintl.com/docs/default-source/pdfs/new-alloy-brochures/corrosion-resistant-alloys/c-276.pdf?sfvrsn=6" TargetMode="External"/><Relationship Id="rId120" Type="http://schemas.openxmlformats.org/officeDocument/2006/relationships/hyperlink" Target="https://doi.org/10.2118/191124-pa" TargetMode="External"/><Relationship Id="rId125" Type="http://schemas.openxmlformats.org/officeDocument/2006/relationships/hyperlink" Target="https://doi.org/10.15530/URTEC-2017-2670034" TargetMode="External"/><Relationship Id="rId141" Type="http://schemas.openxmlformats.org/officeDocument/2006/relationships/image" Target="media/image83.jpeg"/><Relationship Id="rId146" Type="http://schemas.openxmlformats.org/officeDocument/2006/relationships/image" Target="media/image88.jpeg"/><Relationship Id="rId188" Type="http://schemas.openxmlformats.org/officeDocument/2006/relationships/image" Target="media/image110.jpeg"/><Relationship Id="rId7" Type="http://schemas.openxmlformats.org/officeDocument/2006/relationships/endnotes" Target="endnotes.xml"/><Relationship Id="rId71" Type="http://schemas.openxmlformats.org/officeDocument/2006/relationships/image" Target="media/image63.png"/><Relationship Id="rId92" Type="http://schemas.openxmlformats.org/officeDocument/2006/relationships/hyperlink" Target="https://doi.org/10.2118/179125-ms" TargetMode="External"/><Relationship Id="rId162" Type="http://schemas.openxmlformats.org/officeDocument/2006/relationships/image" Target="media/image104.jpeg"/><Relationship Id="rId183" Type="http://schemas.openxmlformats.org/officeDocument/2006/relationships/image" Target="media/image1080.jpeg"/><Relationship Id="rId2" Type="http://schemas.openxmlformats.org/officeDocument/2006/relationships/numbering" Target="numbering.xml"/><Relationship Id="rId29" Type="http://schemas.openxmlformats.org/officeDocument/2006/relationships/image" Target="media/image21.png"/><Relationship Id="rId24" Type="http://schemas.openxmlformats.org/officeDocument/2006/relationships/image" Target="media/image16.png"/><Relationship Id="rId40" Type="http://schemas.openxmlformats.org/officeDocument/2006/relationships/image" Target="media/image32.png"/><Relationship Id="rId45" Type="http://schemas.openxmlformats.org/officeDocument/2006/relationships/image" Target="media/image37.png"/><Relationship Id="rId66" Type="http://schemas.openxmlformats.org/officeDocument/2006/relationships/image" Target="media/image58.png"/><Relationship Id="rId87" Type="http://schemas.openxmlformats.org/officeDocument/2006/relationships/hyperlink" Target="https://doi.org/10.2118/3298-pa" TargetMode="External"/><Relationship Id="rId110" Type="http://schemas.openxmlformats.org/officeDocument/2006/relationships/hyperlink" Target="https://doi.org/10.2118/131782-MS" TargetMode="External"/><Relationship Id="rId115" Type="http://schemas.openxmlformats.org/officeDocument/2006/relationships/hyperlink" Target="https://doi.org/10.2118/102103-MS" TargetMode="External"/><Relationship Id="rId131" Type="http://schemas.openxmlformats.org/officeDocument/2006/relationships/hyperlink" Target="https://doi.org/10.2118/98236-PA" TargetMode="External"/><Relationship Id="rId136" Type="http://schemas.openxmlformats.org/officeDocument/2006/relationships/image" Target="media/image78.jpeg"/><Relationship Id="rId157" Type="http://schemas.openxmlformats.org/officeDocument/2006/relationships/image" Target="media/image99.jpeg"/><Relationship Id="rId61" Type="http://schemas.openxmlformats.org/officeDocument/2006/relationships/image" Target="media/image53.png"/><Relationship Id="rId82" Type="http://schemas.openxmlformats.org/officeDocument/2006/relationships/image" Target="media/image74.png"/><Relationship Id="rId152" Type="http://schemas.openxmlformats.org/officeDocument/2006/relationships/image" Target="media/image94.jpeg"/><Relationship Id="rId194" Type="http://schemas.openxmlformats.org/officeDocument/2006/relationships/image" Target="media/image116.jpeg"/><Relationship Id="rId199" Type="http://schemas.openxmlformats.org/officeDocument/2006/relationships/image" Target="media/image119.png"/><Relationship Id="rId19" Type="http://schemas.openxmlformats.org/officeDocument/2006/relationships/image" Target="media/image11.png"/><Relationship Id="rId14" Type="http://schemas.openxmlformats.org/officeDocument/2006/relationships/image" Target="media/image6.png"/><Relationship Id="rId30" Type="http://schemas.openxmlformats.org/officeDocument/2006/relationships/image" Target="media/image22.png"/><Relationship Id="rId35" Type="http://schemas.openxmlformats.org/officeDocument/2006/relationships/image" Target="media/image27.png"/><Relationship Id="rId56" Type="http://schemas.openxmlformats.org/officeDocument/2006/relationships/image" Target="media/image48.png"/><Relationship Id="rId77" Type="http://schemas.openxmlformats.org/officeDocument/2006/relationships/image" Target="media/image69.png"/><Relationship Id="rId100" Type="http://schemas.openxmlformats.org/officeDocument/2006/relationships/hyperlink" Target="https://doi.org/10.2118/118929-ms" TargetMode="External"/><Relationship Id="rId105" Type="http://schemas.openxmlformats.org/officeDocument/2006/relationships/hyperlink" Target="https://doi.org/10.2118/4118-PA" TargetMode="External"/><Relationship Id="rId126" Type="http://schemas.openxmlformats.org/officeDocument/2006/relationships/hyperlink" Target="https://doi.org/10.2118/150669-ms" TargetMode="External"/><Relationship Id="rId147" Type="http://schemas.openxmlformats.org/officeDocument/2006/relationships/image" Target="media/image89.jpeg"/><Relationship Id="rId8" Type="http://schemas.openxmlformats.org/officeDocument/2006/relationships/footer" Target="footer1.xml"/><Relationship Id="rId51" Type="http://schemas.openxmlformats.org/officeDocument/2006/relationships/image" Target="media/image43.png"/><Relationship Id="rId72" Type="http://schemas.openxmlformats.org/officeDocument/2006/relationships/image" Target="media/image64.png"/><Relationship Id="rId93" Type="http://schemas.openxmlformats.org/officeDocument/2006/relationships/hyperlink" Target="https://www.eia.gov/outlooks/aeo/" TargetMode="External"/><Relationship Id="rId98" Type="http://schemas.openxmlformats.org/officeDocument/2006/relationships/hyperlink" Target="https://doi.org/10.2118/192451-ms" TargetMode="External"/><Relationship Id="rId121" Type="http://schemas.openxmlformats.org/officeDocument/2006/relationships/hyperlink" Target="https://doi.org/10.2118/1210-0026-jpt" TargetMode="External"/><Relationship Id="rId142" Type="http://schemas.openxmlformats.org/officeDocument/2006/relationships/image" Target="media/image84.jpeg"/><Relationship Id="rId163" Type="http://schemas.openxmlformats.org/officeDocument/2006/relationships/image" Target="media/image105.jpeg"/><Relationship Id="rId184" Type="http://schemas.openxmlformats.org/officeDocument/2006/relationships/image" Target="media/image106.jpeg"/><Relationship Id="rId189" Type="http://schemas.openxmlformats.org/officeDocument/2006/relationships/image" Target="media/image111.jpeg"/><Relationship Id="rId3" Type="http://schemas.openxmlformats.org/officeDocument/2006/relationships/styles" Target="styles.xml"/><Relationship Id="rId25" Type="http://schemas.openxmlformats.org/officeDocument/2006/relationships/image" Target="media/image17.png"/><Relationship Id="rId46" Type="http://schemas.openxmlformats.org/officeDocument/2006/relationships/image" Target="media/image38.png"/><Relationship Id="rId67" Type="http://schemas.openxmlformats.org/officeDocument/2006/relationships/image" Target="media/image59.png"/><Relationship Id="rId116" Type="http://schemas.openxmlformats.org/officeDocument/2006/relationships/hyperlink" Target="https://doi.org/10.2118/15067-MS" TargetMode="External"/><Relationship Id="rId137" Type="http://schemas.openxmlformats.org/officeDocument/2006/relationships/image" Target="media/image79.jpeg"/><Relationship Id="rId158" Type="http://schemas.openxmlformats.org/officeDocument/2006/relationships/image" Target="media/image100.jpeg"/><Relationship Id="rId20" Type="http://schemas.openxmlformats.org/officeDocument/2006/relationships/image" Target="media/image12.png"/><Relationship Id="rId41" Type="http://schemas.openxmlformats.org/officeDocument/2006/relationships/image" Target="media/image33.png"/><Relationship Id="rId62" Type="http://schemas.openxmlformats.org/officeDocument/2006/relationships/image" Target="media/image54.png"/><Relationship Id="rId83" Type="http://schemas.openxmlformats.org/officeDocument/2006/relationships/hyperlink" Target="https://doi.org/10.2118/%20194382-ms" TargetMode="External"/><Relationship Id="rId88" Type="http://schemas.openxmlformats.org/officeDocument/2006/relationships/hyperlink" Target="https://doi.org/10.2118/11634-PA" TargetMode="External"/><Relationship Id="rId111" Type="http://schemas.openxmlformats.org/officeDocument/2006/relationships/hyperlink" Target="https://doi.org/10.2118/140110-MS" TargetMode="External"/><Relationship Id="rId132" Type="http://schemas.openxmlformats.org/officeDocument/2006/relationships/hyperlink" Target="http://dx.doi.org/10.1029/2003JB002536" TargetMode="External"/><Relationship Id="rId153" Type="http://schemas.openxmlformats.org/officeDocument/2006/relationships/image" Target="media/image95.jpeg"/><Relationship Id="rId195" Type="http://schemas.openxmlformats.org/officeDocument/2006/relationships/image" Target="media/image1200.jpeg"/><Relationship Id="rId190" Type="http://schemas.openxmlformats.org/officeDocument/2006/relationships/image" Target="media/image112.jpeg"/><Relationship Id="rId15" Type="http://schemas.openxmlformats.org/officeDocument/2006/relationships/image" Target="media/image7.png"/><Relationship Id="rId36" Type="http://schemas.openxmlformats.org/officeDocument/2006/relationships/image" Target="media/image28.png"/><Relationship Id="rId57" Type="http://schemas.openxmlformats.org/officeDocument/2006/relationships/image" Target="media/image49.png"/><Relationship Id="rId106" Type="http://schemas.openxmlformats.org/officeDocument/2006/relationships/hyperlink" Target="https://doi.org/10.2118/134539-MS" TargetMode="External"/><Relationship Id="rId127" Type="http://schemas.openxmlformats.org/officeDocument/2006/relationships/hyperlink" Target="https://www.rystadenergy.com/products/shale-solutions/shalewellcube/" TargetMode="External"/><Relationship Id="rId10" Type="http://schemas.openxmlformats.org/officeDocument/2006/relationships/image" Target="media/image2.png"/><Relationship Id="rId31" Type="http://schemas.openxmlformats.org/officeDocument/2006/relationships/image" Target="media/image23.png"/><Relationship Id="rId52" Type="http://schemas.openxmlformats.org/officeDocument/2006/relationships/image" Target="media/image44.png"/><Relationship Id="rId73" Type="http://schemas.openxmlformats.org/officeDocument/2006/relationships/image" Target="media/image65.png"/><Relationship Id="rId78" Type="http://schemas.openxmlformats.org/officeDocument/2006/relationships/image" Target="media/image70.png"/><Relationship Id="rId94" Type="http://schemas.openxmlformats.org/officeDocument/2006/relationships/hyperlink" Target="https://www.eia.gov/todayinenergy/detail.php?id=34732" TargetMode="External"/><Relationship Id="rId99" Type="http://schemas.openxmlformats.org/officeDocument/2006/relationships/hyperlink" Target="https://doi.org/10.2118/74138-PA" TargetMode="External"/><Relationship Id="rId101" Type="http://schemas.openxmlformats.org/officeDocument/2006/relationships/hyperlink" Target="https://doi.org/10.2118/0411-0018-jpt" TargetMode="External"/><Relationship Id="rId122" Type="http://schemas.openxmlformats.org/officeDocument/2006/relationships/hyperlink" Target="https://doi.org/10.2118/168631-PA" TargetMode="External"/><Relationship Id="rId143" Type="http://schemas.openxmlformats.org/officeDocument/2006/relationships/image" Target="media/image85.jpeg"/><Relationship Id="rId148" Type="http://schemas.openxmlformats.org/officeDocument/2006/relationships/image" Target="media/image90.jpeg"/><Relationship Id="rId185" Type="http://schemas.openxmlformats.org/officeDocument/2006/relationships/image" Target="media/image107.jpeg"/><Relationship Id="rId4" Type="http://schemas.openxmlformats.org/officeDocument/2006/relationships/settings" Target="settings.xml"/><Relationship Id="rId9" Type="http://schemas.openxmlformats.org/officeDocument/2006/relationships/image" Target="media/image1.png"/><Relationship Id="rId26" Type="http://schemas.openxmlformats.org/officeDocument/2006/relationships/image" Target="media/image18.png"/><Relationship Id="rId47" Type="http://schemas.openxmlformats.org/officeDocument/2006/relationships/image" Target="media/image39.png"/><Relationship Id="rId68" Type="http://schemas.openxmlformats.org/officeDocument/2006/relationships/image" Target="media/image60.png"/><Relationship Id="rId89" Type="http://schemas.openxmlformats.org/officeDocument/2006/relationships/hyperlink" Target="https://doi.org/10.2118/56813-MS%20" TargetMode="External"/><Relationship Id="rId112" Type="http://schemas.openxmlformats.org/officeDocument/2006/relationships/hyperlink" Target="https://doi.org/10.1016/j.petrol.2010.08.007" TargetMode="External"/><Relationship Id="rId133" Type="http://schemas.openxmlformats.org/officeDocument/2006/relationships/image" Target="media/image75.jpeg"/><Relationship Id="rId154" Type="http://schemas.openxmlformats.org/officeDocument/2006/relationships/image" Target="media/image96.jpeg"/><Relationship Id="rId196" Type="http://schemas.openxmlformats.org/officeDocument/2006/relationships/image" Target="media/image117.jpeg"/><Relationship Id="rId200" Type="http://schemas.openxmlformats.org/officeDocument/2006/relationships/fontTable" Target="fontTable.xml"/><Relationship Id="rId16" Type="http://schemas.openxmlformats.org/officeDocument/2006/relationships/image" Target="media/image8.png"/><Relationship Id="rId37" Type="http://schemas.openxmlformats.org/officeDocument/2006/relationships/image" Target="media/image29.png"/><Relationship Id="rId58" Type="http://schemas.openxmlformats.org/officeDocument/2006/relationships/image" Target="media/image50.png"/><Relationship Id="rId79" Type="http://schemas.openxmlformats.org/officeDocument/2006/relationships/image" Target="media/image71.png"/><Relationship Id="rId102" Type="http://schemas.openxmlformats.org/officeDocument/2006/relationships/hyperlink" Target="https://doi.org/10.2118/171604-ms" TargetMode="External"/><Relationship Id="rId123" Type="http://schemas.openxmlformats.org/officeDocument/2006/relationships/hyperlink" Target="https://doi.org/10.2118/152839-MS" TargetMode="External"/><Relationship Id="rId144" Type="http://schemas.openxmlformats.org/officeDocument/2006/relationships/image" Target="media/image86.jpeg"/><Relationship Id="rId90" Type="http://schemas.openxmlformats.org/officeDocument/2006/relationships/hyperlink" Target="https://doi.org/10.2118/139875-MS%20" TargetMode="External"/><Relationship Id="rId186" Type="http://schemas.openxmlformats.org/officeDocument/2006/relationships/image" Target="media/image108.jpeg"/><Relationship Id="rId27" Type="http://schemas.openxmlformats.org/officeDocument/2006/relationships/image" Target="media/image19.png"/><Relationship Id="rId48" Type="http://schemas.openxmlformats.org/officeDocument/2006/relationships/image" Target="media/image40.png"/><Relationship Id="rId69" Type="http://schemas.openxmlformats.org/officeDocument/2006/relationships/image" Target="media/image61.png"/><Relationship Id="rId113" Type="http://schemas.openxmlformats.org/officeDocument/2006/relationships/hyperlink" Target="http://dx.doi.org/10.15530/URTEC-2017-2668071" TargetMode="External"/><Relationship Id="rId134" Type="http://schemas.openxmlformats.org/officeDocument/2006/relationships/image" Target="media/image76.jpeg"/><Relationship Id="rId80" Type="http://schemas.openxmlformats.org/officeDocument/2006/relationships/image" Target="media/image72.png"/><Relationship Id="rId155" Type="http://schemas.openxmlformats.org/officeDocument/2006/relationships/image" Target="media/image97.jpeg"/><Relationship Id="rId197" Type="http://schemas.openxmlformats.org/officeDocument/2006/relationships/image" Target="media/image1220.jpeg"/><Relationship Id="rId201" Type="http://schemas.openxmlformats.org/officeDocument/2006/relationships/glossaryDocument" Target="glossary/document.xml"/><Relationship Id="rId17" Type="http://schemas.openxmlformats.org/officeDocument/2006/relationships/image" Target="media/image9.png"/><Relationship Id="rId38" Type="http://schemas.openxmlformats.org/officeDocument/2006/relationships/image" Target="media/image30.png"/><Relationship Id="rId59" Type="http://schemas.openxmlformats.org/officeDocument/2006/relationships/image" Target="media/image51.png"/><Relationship Id="rId103" Type="http://schemas.openxmlformats.org/officeDocument/2006/relationships/hyperlink" Target="https://doi.org/10.2118/24008-pa" TargetMode="External"/><Relationship Id="rId124" Type="http://schemas.openxmlformats.org/officeDocument/2006/relationships/hyperlink" Target="https://doi.org/10.2118/134595-MS" TargetMode="External"/><Relationship Id="rId70" Type="http://schemas.openxmlformats.org/officeDocument/2006/relationships/image" Target="media/image62.png"/><Relationship Id="rId91" Type="http://schemas.openxmlformats.org/officeDocument/2006/relationships/hyperlink" Target="https://doi.org/10.2118/179125-ms" TargetMode="External"/><Relationship Id="rId145" Type="http://schemas.openxmlformats.org/officeDocument/2006/relationships/image" Target="media/image87.jpeg"/><Relationship Id="rId187" Type="http://schemas.openxmlformats.org/officeDocument/2006/relationships/image" Target="media/image109.jpeg"/><Relationship Id="rId1" Type="http://schemas.openxmlformats.org/officeDocument/2006/relationships/customXml" Target="../customXml/item1.xml"/><Relationship Id="rId28" Type="http://schemas.openxmlformats.org/officeDocument/2006/relationships/image" Target="media/image20.png"/><Relationship Id="rId49" Type="http://schemas.openxmlformats.org/officeDocument/2006/relationships/image" Target="media/image41.png"/><Relationship Id="rId114" Type="http://schemas.openxmlformats.org/officeDocument/2006/relationships/hyperlink" Target="https://doi.org/10.2118/172763-M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063D21" w:rsidP="00063D21">
          <w:pPr>
            <w:pStyle w:val="FB6BC100256848A5A97B47EF9500A1F02"/>
          </w:pPr>
          <w:r w:rsidRPr="00DB664C">
            <w:rPr>
              <w:rStyle w:val="PlaceholderText"/>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DefaultPlaceholder_22675704"/>
        <w:category>
          <w:name w:val="General"/>
          <w:gallery w:val="placeholder"/>
        </w:category>
        <w:types>
          <w:type w:val="bbPlcHdr"/>
        </w:types>
        <w:behaviors>
          <w:behavior w:val="content"/>
        </w:behaviors>
        <w:guid w:val="{49A0AC63-DA43-4BB7-9333-4248F9B8C518}"/>
      </w:docPartPr>
      <w:docPartBody>
        <w:p w:rsidR="00AD7AA9" w:rsidRDefault="00045235">
          <w:r w:rsidRPr="001F1C68">
            <w:rPr>
              <w:rStyle w:val="PlaceholderText"/>
            </w:rPr>
            <w:t>Choose an item.</w:t>
          </w:r>
        </w:p>
      </w:docPartBody>
    </w:docPart>
    <w:docPart>
      <w:docPartPr>
        <w:name w:val="C264EFBB713A42D5BE72926FB25D22E8"/>
        <w:category>
          <w:name w:val="General"/>
          <w:gallery w:val="placeholder"/>
        </w:category>
        <w:types>
          <w:type w:val="bbPlcHdr"/>
        </w:types>
        <w:behaviors>
          <w:behavior w:val="content"/>
        </w:behaviors>
        <w:guid w:val="{BF532F1F-E4A9-4FB2-BE9A-42CBE7E3316B}"/>
      </w:docPartPr>
      <w:docPartBody>
        <w:p w:rsidR="0056242A" w:rsidRDefault="0056242A" w:rsidP="0056242A">
          <w:pPr>
            <w:pStyle w:val="C264EFBB713A42D5BE72926FB25D22E8"/>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45235"/>
    <w:rsid w:val="000250C2"/>
    <w:rsid w:val="00031870"/>
    <w:rsid w:val="00045235"/>
    <w:rsid w:val="00045260"/>
    <w:rsid w:val="000527F9"/>
    <w:rsid w:val="00060D9E"/>
    <w:rsid w:val="00063D21"/>
    <w:rsid w:val="00067C24"/>
    <w:rsid w:val="00074E44"/>
    <w:rsid w:val="000914ED"/>
    <w:rsid w:val="000B0A3D"/>
    <w:rsid w:val="000D21F0"/>
    <w:rsid w:val="000E4EFC"/>
    <w:rsid w:val="00135758"/>
    <w:rsid w:val="00151A9E"/>
    <w:rsid w:val="00152BF8"/>
    <w:rsid w:val="00153D02"/>
    <w:rsid w:val="00162161"/>
    <w:rsid w:val="0018504C"/>
    <w:rsid w:val="001924A2"/>
    <w:rsid w:val="0019443C"/>
    <w:rsid w:val="00197F03"/>
    <w:rsid w:val="001C505D"/>
    <w:rsid w:val="001D26AE"/>
    <w:rsid w:val="001D7243"/>
    <w:rsid w:val="001E3936"/>
    <w:rsid w:val="001E5C93"/>
    <w:rsid w:val="001F1822"/>
    <w:rsid w:val="001F485D"/>
    <w:rsid w:val="00213E0D"/>
    <w:rsid w:val="0021493D"/>
    <w:rsid w:val="00226909"/>
    <w:rsid w:val="00237733"/>
    <w:rsid w:val="00291998"/>
    <w:rsid w:val="002A30AC"/>
    <w:rsid w:val="002A3A39"/>
    <w:rsid w:val="002F1981"/>
    <w:rsid w:val="002F2904"/>
    <w:rsid w:val="002F6F86"/>
    <w:rsid w:val="00303490"/>
    <w:rsid w:val="00303968"/>
    <w:rsid w:val="003153C5"/>
    <w:rsid w:val="00327900"/>
    <w:rsid w:val="003400D7"/>
    <w:rsid w:val="00372BE5"/>
    <w:rsid w:val="00383B34"/>
    <w:rsid w:val="00385243"/>
    <w:rsid w:val="003B1FB8"/>
    <w:rsid w:val="003E2F8D"/>
    <w:rsid w:val="003E3911"/>
    <w:rsid w:val="003E47A3"/>
    <w:rsid w:val="00411C0A"/>
    <w:rsid w:val="004336FC"/>
    <w:rsid w:val="0045047D"/>
    <w:rsid w:val="00474AF8"/>
    <w:rsid w:val="004A73BF"/>
    <w:rsid w:val="004D4206"/>
    <w:rsid w:val="004E1FC7"/>
    <w:rsid w:val="004F10EE"/>
    <w:rsid w:val="00525703"/>
    <w:rsid w:val="0053599A"/>
    <w:rsid w:val="0056242A"/>
    <w:rsid w:val="005628EC"/>
    <w:rsid w:val="005718D4"/>
    <w:rsid w:val="00580C23"/>
    <w:rsid w:val="00591967"/>
    <w:rsid w:val="005C08FC"/>
    <w:rsid w:val="005D2850"/>
    <w:rsid w:val="005E33D4"/>
    <w:rsid w:val="005E6AFF"/>
    <w:rsid w:val="00617A9D"/>
    <w:rsid w:val="006612A5"/>
    <w:rsid w:val="00663581"/>
    <w:rsid w:val="00673B80"/>
    <w:rsid w:val="00680002"/>
    <w:rsid w:val="00686E07"/>
    <w:rsid w:val="006A2939"/>
    <w:rsid w:val="006D7658"/>
    <w:rsid w:val="006F19BD"/>
    <w:rsid w:val="00702BD3"/>
    <w:rsid w:val="00713126"/>
    <w:rsid w:val="007332C0"/>
    <w:rsid w:val="00741649"/>
    <w:rsid w:val="00742644"/>
    <w:rsid w:val="00743116"/>
    <w:rsid w:val="00785029"/>
    <w:rsid w:val="0078774C"/>
    <w:rsid w:val="007B45F8"/>
    <w:rsid w:val="007C6270"/>
    <w:rsid w:val="007C7991"/>
    <w:rsid w:val="007D11E5"/>
    <w:rsid w:val="007D6596"/>
    <w:rsid w:val="007E4B8A"/>
    <w:rsid w:val="008128BC"/>
    <w:rsid w:val="00816DAF"/>
    <w:rsid w:val="00817BC3"/>
    <w:rsid w:val="008462B5"/>
    <w:rsid w:val="00850CA3"/>
    <w:rsid w:val="00853BC8"/>
    <w:rsid w:val="00857120"/>
    <w:rsid w:val="0086030F"/>
    <w:rsid w:val="008753A5"/>
    <w:rsid w:val="0087661D"/>
    <w:rsid w:val="008809FC"/>
    <w:rsid w:val="00882B1F"/>
    <w:rsid w:val="008B12D5"/>
    <w:rsid w:val="008B2674"/>
    <w:rsid w:val="008B3A79"/>
    <w:rsid w:val="008B7CFD"/>
    <w:rsid w:val="008C0287"/>
    <w:rsid w:val="008C22E8"/>
    <w:rsid w:val="008C532B"/>
    <w:rsid w:val="008D1845"/>
    <w:rsid w:val="008F3AA1"/>
    <w:rsid w:val="00910F44"/>
    <w:rsid w:val="00915090"/>
    <w:rsid w:val="00920530"/>
    <w:rsid w:val="00943536"/>
    <w:rsid w:val="00952F43"/>
    <w:rsid w:val="00954E8A"/>
    <w:rsid w:val="00957580"/>
    <w:rsid w:val="00985DED"/>
    <w:rsid w:val="00987D72"/>
    <w:rsid w:val="009A7815"/>
    <w:rsid w:val="009C7A05"/>
    <w:rsid w:val="009F0A64"/>
    <w:rsid w:val="009F522A"/>
    <w:rsid w:val="00A04BA9"/>
    <w:rsid w:val="00A05391"/>
    <w:rsid w:val="00A1088D"/>
    <w:rsid w:val="00A22DFA"/>
    <w:rsid w:val="00A42262"/>
    <w:rsid w:val="00A4381C"/>
    <w:rsid w:val="00A55439"/>
    <w:rsid w:val="00A849B4"/>
    <w:rsid w:val="00A86831"/>
    <w:rsid w:val="00AD7AA9"/>
    <w:rsid w:val="00AE4420"/>
    <w:rsid w:val="00AF3FE0"/>
    <w:rsid w:val="00B12DA6"/>
    <w:rsid w:val="00B14B2F"/>
    <w:rsid w:val="00B21D18"/>
    <w:rsid w:val="00B32797"/>
    <w:rsid w:val="00B72798"/>
    <w:rsid w:val="00B92BA7"/>
    <w:rsid w:val="00BA12EB"/>
    <w:rsid w:val="00BB0722"/>
    <w:rsid w:val="00BB0F60"/>
    <w:rsid w:val="00BB7E8A"/>
    <w:rsid w:val="00BF440F"/>
    <w:rsid w:val="00C3228A"/>
    <w:rsid w:val="00C70D49"/>
    <w:rsid w:val="00C72CCD"/>
    <w:rsid w:val="00CC047E"/>
    <w:rsid w:val="00CD4AEE"/>
    <w:rsid w:val="00D00C3B"/>
    <w:rsid w:val="00D06FCF"/>
    <w:rsid w:val="00D145A8"/>
    <w:rsid w:val="00D3544A"/>
    <w:rsid w:val="00D44BE5"/>
    <w:rsid w:val="00D73604"/>
    <w:rsid w:val="00D83989"/>
    <w:rsid w:val="00D84406"/>
    <w:rsid w:val="00DC187E"/>
    <w:rsid w:val="00E02FE7"/>
    <w:rsid w:val="00E257B7"/>
    <w:rsid w:val="00E30CFC"/>
    <w:rsid w:val="00E51E57"/>
    <w:rsid w:val="00E5448F"/>
    <w:rsid w:val="00E61528"/>
    <w:rsid w:val="00E637F6"/>
    <w:rsid w:val="00E76C02"/>
    <w:rsid w:val="00E77AFA"/>
    <w:rsid w:val="00EB3FA8"/>
    <w:rsid w:val="00EC4116"/>
    <w:rsid w:val="00EE2097"/>
    <w:rsid w:val="00EE26F0"/>
    <w:rsid w:val="00EE5719"/>
    <w:rsid w:val="00F3063B"/>
    <w:rsid w:val="00F40C40"/>
    <w:rsid w:val="00F53CB9"/>
    <w:rsid w:val="00F972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17BC3"/>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FB6BC100256848A5A97B47EF9500A1F02">
    <w:name w:val="FB6BC100256848A5A97B47EF9500A1F02"/>
    <w:rsid w:val="00063D21"/>
    <w:pPr>
      <w:spacing w:after="0" w:line="240" w:lineRule="auto"/>
    </w:pPr>
    <w:rPr>
      <w:rFonts w:eastAsia="Times New Roman" w:cs="Times New Roman"/>
      <w:sz w:val="24"/>
      <w:szCs w:val="32"/>
      <w:lang w:bidi="en-US"/>
    </w:rPr>
  </w:style>
  <w:style w:type="paragraph" w:customStyle="1" w:styleId="345B8C8906F1484FA608804CFE9D046E">
    <w:name w:val="345B8C8906F1484FA608804CFE9D046E"/>
    <w:rsid w:val="0056242A"/>
    <w:pPr>
      <w:spacing w:after="160" w:line="259" w:lineRule="auto"/>
    </w:pPr>
  </w:style>
  <w:style w:type="paragraph" w:customStyle="1" w:styleId="C264EFBB713A42D5BE72926FB25D22E8">
    <w:name w:val="C264EFBB713A42D5BE72926FB25D22E8"/>
    <w:rsid w:val="0056242A"/>
    <w:pPr>
      <w:spacing w:after="160" w:line="259" w:lineRule="auto"/>
    </w:pPr>
  </w:style>
  <w:style w:type="paragraph" w:customStyle="1" w:styleId="68F6DDE984104FB981FDF88ED799EAA7">
    <w:name w:val="68F6DDE984104FB981FDF88ED799EAA7"/>
    <w:rsid w:val="00817BC3"/>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67F8AB-6D58-4384-8AF0-FEF96C04CB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3431</TotalTime>
  <Pages>1</Pages>
  <Words>24681</Words>
  <Characters>140686</Characters>
  <Application>Microsoft Office Word</Application>
  <DocSecurity>0</DocSecurity>
  <Lines>1172</Lines>
  <Paragraphs>330</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165037</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creator>Gupta, Abhishek Kumar</dc:creator>
  <dc:description>Requires Word 2007 or newer</dc:description>
  <cp:lastModifiedBy>Gupta, Abhishek Kumar</cp:lastModifiedBy>
  <cp:revision>105</cp:revision>
  <cp:lastPrinted>2019-12-12T02:05:00Z</cp:lastPrinted>
  <dcterms:created xsi:type="dcterms:W3CDTF">2019-11-25T17:17:00Z</dcterms:created>
  <dcterms:modified xsi:type="dcterms:W3CDTF">2019-12-12T02:08:00Z</dcterms:modified>
</cp:coreProperties>
</file>